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C2B3" w14:textId="77777777" w:rsidR="00EA50D6" w:rsidRDefault="00EA50D6" w:rsidP="00EA50D6">
      <w:pPr>
        <w:pStyle w:val="Heading1"/>
        <w:spacing w:before="1000" w:line="480" w:lineRule="auto"/>
        <w:ind w:left="2835" w:right="3072"/>
      </w:pPr>
      <w:r>
        <w:t>Chapter</w:t>
      </w:r>
      <w:r>
        <w:rPr>
          <w:spacing w:val="1"/>
        </w:rPr>
        <w:t xml:space="preserve"> </w:t>
      </w:r>
      <w:r>
        <w:t>2</w:t>
      </w:r>
    </w:p>
    <w:p w14:paraId="77AF2A9C" w14:textId="77777777" w:rsidR="00EA50D6" w:rsidRDefault="00EA50D6" w:rsidP="00EA50D6">
      <w:pPr>
        <w:pStyle w:val="Heading1"/>
        <w:spacing w:before="66" w:line="480" w:lineRule="auto"/>
        <w:ind w:left="2377" w:right="2505"/>
      </w:pPr>
      <w:r>
        <w:t>Literature</w:t>
      </w:r>
      <w:r>
        <w:rPr>
          <w:spacing w:val="-1"/>
        </w:rPr>
        <w:t xml:space="preserve"> </w:t>
      </w:r>
      <w:r>
        <w:t>Review</w:t>
      </w:r>
    </w:p>
    <w:p w14:paraId="16029DDB" w14:textId="77777777" w:rsidR="00EA50D6" w:rsidRDefault="0026722F" w:rsidP="0026722F">
      <w:pPr>
        <w:pStyle w:val="BodyText"/>
        <w:numPr>
          <w:ilvl w:val="1"/>
          <w:numId w:val="2"/>
        </w:numPr>
        <w:spacing w:before="7"/>
        <w:ind w:left="426" w:right="379"/>
        <w:rPr>
          <w:b/>
        </w:rPr>
      </w:pPr>
      <w:r>
        <w:rPr>
          <w:b/>
        </w:rPr>
        <w:t xml:space="preserve">    </w:t>
      </w:r>
      <w:r w:rsidR="00EA50D6" w:rsidRPr="00904554">
        <w:rPr>
          <w:b/>
        </w:rPr>
        <w:t>Introduction</w:t>
      </w:r>
    </w:p>
    <w:p w14:paraId="7D6EA5B5" w14:textId="77777777" w:rsidR="00EA50D6" w:rsidRPr="00904554" w:rsidRDefault="00EA50D6" w:rsidP="00EA50D6">
      <w:pPr>
        <w:pStyle w:val="BodyText"/>
        <w:spacing w:before="7"/>
        <w:ind w:left="851" w:right="379"/>
        <w:rPr>
          <w:b/>
        </w:rPr>
      </w:pPr>
    </w:p>
    <w:p w14:paraId="18D81814" w14:textId="77777777" w:rsidR="00EA50D6" w:rsidRDefault="00EA50D6" w:rsidP="00EA50D6">
      <w:pPr>
        <w:pStyle w:val="BodyText"/>
        <w:spacing w:before="80" w:after="60" w:line="360" w:lineRule="auto"/>
        <w:ind w:left="851" w:right="379" w:firstLine="425"/>
        <w:jc w:val="both"/>
      </w:pPr>
      <w:r>
        <w:t>Waste (Waste management) is one of the fastest-growing waste streams globally, and</w:t>
      </w:r>
      <w:r>
        <w:rPr>
          <w:spacing w:val="1"/>
        </w:rPr>
        <w:t xml:space="preserve"> </w:t>
      </w:r>
      <w:r>
        <w:t>its management has become a significant environmental challenge. Waste</w:t>
      </w:r>
      <w:r>
        <w:rPr>
          <w:spacing w:val="1"/>
        </w:rPr>
        <w:t xml:space="preserve"> </w:t>
      </w:r>
      <w:r>
        <w:t>management includes discarded electronic devices such as computers, televisions, and</w:t>
      </w:r>
      <w:r>
        <w:rPr>
          <w:spacing w:val="-57"/>
        </w:rPr>
        <w:t xml:space="preserve"> </w:t>
      </w:r>
      <w:r>
        <w:t>mobile phones. These devices contain hazardous materials such as lead, cadmium,</w:t>
      </w:r>
      <w:r>
        <w:rPr>
          <w:spacing w:val="1"/>
        </w:rPr>
        <w:t xml:space="preserve"> </w:t>
      </w:r>
      <w:r>
        <w:t>mercury, and brominated flame retardants that can have adverse effects on human</w:t>
      </w:r>
      <w:r>
        <w:rPr>
          <w:spacing w:val="1"/>
        </w:rPr>
        <w:t xml:space="preserve"> </w:t>
      </w:r>
      <w:r>
        <w:t>health and the environment. To manage this waste stream, an effective Waste</w:t>
      </w:r>
      <w:r>
        <w:rPr>
          <w:spacing w:val="1"/>
        </w:rPr>
        <w:t xml:space="preserve"> </w:t>
      </w:r>
      <w:r>
        <w:t xml:space="preserve">management </w:t>
      </w:r>
      <w:proofErr w:type="spellStart"/>
      <w:r>
        <w:t>management</w:t>
      </w:r>
      <w:proofErr w:type="spellEnd"/>
      <w:r>
        <w:t xml:space="preserve"> system is required. This literature review discusses various</w:t>
      </w:r>
      <w:r>
        <w:rPr>
          <w:spacing w:val="1"/>
        </w:rPr>
        <w:t xml:space="preserve"> </w:t>
      </w:r>
      <w:r>
        <w:t xml:space="preserve">aspects of Waste management </w:t>
      </w:r>
      <w:proofErr w:type="spellStart"/>
      <w:r>
        <w:t>management</w:t>
      </w:r>
      <w:proofErr w:type="spellEnd"/>
      <w:r>
        <w:t xml:space="preserve"> systems, including their challenges,</w:t>
      </w:r>
      <w:r>
        <w:rPr>
          <w:spacing w:val="1"/>
        </w:rPr>
        <w:t xml:space="preserve"> </w:t>
      </w:r>
      <w:r>
        <w:t>solutions,</w:t>
      </w:r>
      <w:r>
        <w:rPr>
          <w:spacing w:val="-1"/>
        </w:rPr>
        <w:t xml:space="preserve"> </w:t>
      </w:r>
      <w:r>
        <w:t>and current trends.</w:t>
      </w:r>
    </w:p>
    <w:p w14:paraId="35206C8A" w14:textId="77777777" w:rsidR="00EA50D6" w:rsidRDefault="00EA50D6" w:rsidP="00EA50D6">
      <w:pPr>
        <w:pStyle w:val="BodyText"/>
        <w:ind w:left="851" w:right="379"/>
      </w:pPr>
    </w:p>
    <w:p w14:paraId="37F0C998" w14:textId="77777777" w:rsidR="00EA50D6" w:rsidRPr="00904554" w:rsidRDefault="0026722F" w:rsidP="00EA50D6">
      <w:pPr>
        <w:pStyle w:val="BodyText"/>
        <w:ind w:left="142" w:right="379"/>
        <w:rPr>
          <w:b/>
          <w:bCs/>
        </w:rPr>
      </w:pPr>
      <w:r>
        <w:rPr>
          <w:b/>
          <w:bCs/>
        </w:rPr>
        <w:t>2</w:t>
      </w:r>
      <w:r w:rsidR="00EA50D6">
        <w:rPr>
          <w:b/>
          <w:bCs/>
        </w:rPr>
        <w:t>.</w:t>
      </w:r>
      <w:r>
        <w:rPr>
          <w:b/>
          <w:bCs/>
        </w:rPr>
        <w:t>2</w:t>
      </w:r>
      <w:r w:rsidR="00EA50D6">
        <w:rPr>
          <w:b/>
          <w:bCs/>
        </w:rPr>
        <w:tab/>
      </w:r>
      <w:r w:rsidR="00EA50D6" w:rsidRPr="00904554">
        <w:rPr>
          <w:b/>
          <w:bCs/>
        </w:rPr>
        <w:t>Challenges</w:t>
      </w:r>
      <w:r w:rsidR="00EA50D6" w:rsidRPr="00904554">
        <w:rPr>
          <w:b/>
          <w:bCs/>
          <w:spacing w:val="-2"/>
        </w:rPr>
        <w:t xml:space="preserve"> </w:t>
      </w:r>
      <w:r w:rsidR="00EA50D6" w:rsidRPr="00904554">
        <w:rPr>
          <w:b/>
          <w:bCs/>
        </w:rPr>
        <w:t>of</w:t>
      </w:r>
      <w:r w:rsidR="00EA50D6" w:rsidRPr="00904554">
        <w:rPr>
          <w:b/>
          <w:bCs/>
          <w:spacing w:val="-1"/>
        </w:rPr>
        <w:t xml:space="preserve"> </w:t>
      </w:r>
      <w:r w:rsidR="00EA50D6" w:rsidRPr="00904554">
        <w:rPr>
          <w:b/>
          <w:bCs/>
        </w:rPr>
        <w:t>Waste</w:t>
      </w:r>
      <w:r w:rsidR="00EA50D6" w:rsidRPr="00904554">
        <w:rPr>
          <w:b/>
          <w:bCs/>
          <w:spacing w:val="-2"/>
        </w:rPr>
        <w:t xml:space="preserve"> </w:t>
      </w:r>
      <w:r w:rsidR="00EA50D6" w:rsidRPr="00904554">
        <w:rPr>
          <w:b/>
          <w:bCs/>
        </w:rPr>
        <w:t>management</w:t>
      </w:r>
    </w:p>
    <w:p w14:paraId="2B728F6E" w14:textId="77777777" w:rsidR="00EA50D6" w:rsidRDefault="00EA50D6" w:rsidP="00EA50D6">
      <w:pPr>
        <w:pStyle w:val="BodyText"/>
        <w:ind w:left="851" w:right="379"/>
      </w:pPr>
    </w:p>
    <w:p w14:paraId="64F5462D" w14:textId="77777777" w:rsidR="00EA50D6" w:rsidRDefault="00EA50D6" w:rsidP="00EA50D6">
      <w:pPr>
        <w:pStyle w:val="BodyText"/>
        <w:spacing w:line="360" w:lineRule="auto"/>
        <w:ind w:left="851" w:right="379" w:firstLine="459"/>
        <w:jc w:val="both"/>
      </w:pPr>
      <w:r>
        <w:t>The challenges of Waste management include inadequate infrastructure, lack of</w:t>
      </w:r>
      <w:r>
        <w:rPr>
          <w:spacing w:val="1"/>
        </w:rPr>
        <w:t xml:space="preserve"> </w:t>
      </w:r>
      <w:r>
        <w:t>awareness, and the complex nature of electronic devices. According to, the inadequate</w:t>
      </w:r>
      <w:r>
        <w:rPr>
          <w:spacing w:val="-57"/>
        </w:rPr>
        <w:t xml:space="preserve"> </w:t>
      </w:r>
      <w:r>
        <w:t>infrastructure for Waste management is a significant challenge, particularly in</w:t>
      </w:r>
      <w:r>
        <w:rPr>
          <w:spacing w:val="1"/>
        </w:rPr>
        <w:t xml:space="preserve"> </w:t>
      </w:r>
      <w:r>
        <w:t>developing countries. In many developing countries, there is a lack of proper</w:t>
      </w:r>
      <w:r>
        <w:rPr>
          <w:spacing w:val="1"/>
        </w:rPr>
        <w:t xml:space="preserve"> </w:t>
      </w:r>
      <w:r>
        <w:t>collection, transportation, and disposal facilities for Waste management. Additionally,</w:t>
      </w:r>
      <w:r>
        <w:rPr>
          <w:spacing w:val="-57"/>
        </w:rPr>
        <w:t xml:space="preserve"> </w:t>
      </w:r>
      <w:r>
        <w:t>many people are not aware of the hazardous nature of electronic devices, and they</w:t>
      </w:r>
      <w:r>
        <w:rPr>
          <w:spacing w:val="1"/>
        </w:rPr>
        <w:t xml:space="preserve"> </w:t>
      </w:r>
      <w:r>
        <w:t>dispose of them improperly. This lack of awareness has resulted in a high rate of</w:t>
      </w:r>
      <w:r>
        <w:rPr>
          <w:spacing w:val="1"/>
        </w:rPr>
        <w:t xml:space="preserve"> </w:t>
      </w:r>
      <w:r>
        <w:t>Waste management being sent to landfills, where it can contaminate the soil and</w:t>
      </w:r>
      <w:r>
        <w:rPr>
          <w:spacing w:val="1"/>
        </w:rPr>
        <w:t xml:space="preserve"> </w:t>
      </w:r>
      <w:r>
        <w:t>water.</w:t>
      </w:r>
    </w:p>
    <w:p w14:paraId="309216AC" w14:textId="77777777" w:rsidR="00EA50D6" w:rsidRDefault="00EA50D6" w:rsidP="00EA50D6">
      <w:pPr>
        <w:pStyle w:val="BodyText"/>
        <w:spacing w:before="1"/>
        <w:ind w:left="851" w:right="379"/>
      </w:pPr>
    </w:p>
    <w:p w14:paraId="6F7C94A8" w14:textId="77777777" w:rsidR="00EA50D6" w:rsidRPr="00904554" w:rsidRDefault="0026722F" w:rsidP="00EA50D6">
      <w:pPr>
        <w:pStyle w:val="BodyText"/>
        <w:ind w:left="142" w:right="379" w:firstLine="7"/>
        <w:rPr>
          <w:b/>
          <w:bCs/>
        </w:rPr>
      </w:pPr>
      <w:r>
        <w:rPr>
          <w:b/>
          <w:bCs/>
        </w:rPr>
        <w:t>2</w:t>
      </w:r>
      <w:r w:rsidR="00EA50D6">
        <w:rPr>
          <w:b/>
          <w:bCs/>
        </w:rPr>
        <w:t>.3</w:t>
      </w:r>
      <w:r w:rsidR="00EA50D6">
        <w:rPr>
          <w:b/>
          <w:bCs/>
        </w:rPr>
        <w:tab/>
      </w:r>
      <w:r w:rsidR="00EA50D6" w:rsidRPr="00904554">
        <w:rPr>
          <w:b/>
          <w:bCs/>
        </w:rPr>
        <w:t>Solutions</w:t>
      </w:r>
      <w:r w:rsidR="00EA50D6" w:rsidRPr="00904554">
        <w:rPr>
          <w:b/>
          <w:bCs/>
          <w:spacing w:val="-1"/>
        </w:rPr>
        <w:t xml:space="preserve"> </w:t>
      </w:r>
      <w:r w:rsidR="00EA50D6" w:rsidRPr="00904554">
        <w:rPr>
          <w:b/>
          <w:bCs/>
        </w:rPr>
        <w:t>for</w:t>
      </w:r>
      <w:r w:rsidR="00EA50D6" w:rsidRPr="00904554">
        <w:rPr>
          <w:b/>
          <w:bCs/>
          <w:spacing w:val="-2"/>
        </w:rPr>
        <w:t xml:space="preserve"> </w:t>
      </w:r>
      <w:r w:rsidR="00EA50D6" w:rsidRPr="00904554">
        <w:rPr>
          <w:b/>
          <w:bCs/>
        </w:rPr>
        <w:t>Waste</w:t>
      </w:r>
      <w:r w:rsidR="00EA50D6" w:rsidRPr="00904554">
        <w:rPr>
          <w:b/>
          <w:bCs/>
          <w:spacing w:val="-1"/>
        </w:rPr>
        <w:t xml:space="preserve"> </w:t>
      </w:r>
      <w:r w:rsidR="00EA50D6" w:rsidRPr="00904554">
        <w:rPr>
          <w:b/>
          <w:bCs/>
        </w:rPr>
        <w:t>management</w:t>
      </w:r>
    </w:p>
    <w:p w14:paraId="195FD883" w14:textId="77777777" w:rsidR="00EA50D6" w:rsidRDefault="00EA50D6" w:rsidP="00EA50D6">
      <w:pPr>
        <w:pStyle w:val="BodyText"/>
        <w:ind w:left="851" w:right="379"/>
      </w:pPr>
    </w:p>
    <w:p w14:paraId="0D01C73A" w14:textId="77777777" w:rsidR="00EA50D6" w:rsidRDefault="00EA50D6" w:rsidP="00EA50D6">
      <w:pPr>
        <w:pStyle w:val="BodyText"/>
        <w:spacing w:line="360" w:lineRule="auto"/>
        <w:ind w:left="851" w:right="379" w:firstLine="459"/>
        <w:jc w:val="both"/>
      </w:pPr>
      <w:r>
        <w:t>Several solutions have been proposed for managing Waste management. These</w:t>
      </w:r>
      <w:r>
        <w:rPr>
          <w:spacing w:val="1"/>
        </w:rPr>
        <w:t xml:space="preserve"> </w:t>
      </w:r>
      <w:r>
        <w:t>solutions include the implementation of Extended Producer Responsibility (EPR)</w:t>
      </w:r>
      <w:r>
        <w:rPr>
          <w:spacing w:val="1"/>
        </w:rPr>
        <w:t xml:space="preserve"> </w:t>
      </w:r>
      <w:r>
        <w:t xml:space="preserve">programs, the development of collection and recycling infrastructure, and </w:t>
      </w:r>
      <w:r>
        <w:lastRenderedPageBreak/>
        <w:t>the</w:t>
      </w:r>
      <w:r>
        <w:rPr>
          <w:spacing w:val="1"/>
        </w:rPr>
        <w:t xml:space="preserve"> </w:t>
      </w:r>
      <w:r>
        <w:t>promotion of sustainable consumption. According to, EPR programs make producers</w:t>
      </w:r>
      <w:r>
        <w:rPr>
          <w:spacing w:val="-57"/>
        </w:rPr>
        <w:t xml:space="preserve"> </w:t>
      </w:r>
      <w:r>
        <w:t>responsible for the end-of-life management of their products. This approach</w:t>
      </w:r>
      <w:r>
        <w:rPr>
          <w:spacing w:val="1"/>
        </w:rPr>
        <w:t xml:space="preserve"> </w:t>
      </w:r>
      <w:r>
        <w:t>encourages producers to design products that are easier to recycle and to take</w:t>
      </w:r>
      <w:r>
        <w:rPr>
          <w:spacing w:val="1"/>
        </w:rPr>
        <w:t xml:space="preserve"> </w:t>
      </w:r>
      <w:r>
        <w:t>responsibility for the disposal of their products. The development of collection and</w:t>
      </w:r>
      <w:r>
        <w:rPr>
          <w:spacing w:val="1"/>
        </w:rPr>
        <w:t xml:space="preserve"> </w:t>
      </w:r>
      <w:r>
        <w:t>recycling infrastructure is also crucial for effective Waste management. This</w:t>
      </w:r>
      <w:r>
        <w:rPr>
          <w:spacing w:val="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transportation,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recycling</w:t>
      </w:r>
      <w:r>
        <w:rPr>
          <w:spacing w:val="-1"/>
        </w:rPr>
        <w:t xml:space="preserve"> </w:t>
      </w:r>
      <w:r>
        <w:t>facilities.</w:t>
      </w:r>
      <w:r>
        <w:rPr>
          <w:spacing w:val="-57"/>
        </w:rPr>
        <w:t xml:space="preserve"> </w:t>
      </w:r>
      <w:r>
        <w:t>Finally, promoting sustainable consumption involves reducing the amount of Waste</w:t>
      </w:r>
      <w:r>
        <w:rPr>
          <w:spacing w:val="1"/>
        </w:rPr>
        <w:t xml:space="preserve"> </w:t>
      </w:r>
      <w:r>
        <w:t>management generated by encouraging people to use products for a more extended</w:t>
      </w:r>
      <w:r>
        <w:rPr>
          <w:spacing w:val="1"/>
        </w:rPr>
        <w:t xml:space="preserve"> </w:t>
      </w:r>
      <w:r>
        <w:t>period.</w:t>
      </w:r>
    </w:p>
    <w:p w14:paraId="1844A0F0" w14:textId="77777777" w:rsidR="00EA50D6" w:rsidRDefault="00EA50D6" w:rsidP="00EA50D6">
      <w:pPr>
        <w:pStyle w:val="BodyText"/>
        <w:ind w:left="851" w:right="379"/>
        <w:jc w:val="both"/>
      </w:pPr>
    </w:p>
    <w:p w14:paraId="1BDED8C1" w14:textId="77777777" w:rsidR="00EA50D6" w:rsidRPr="00904554" w:rsidRDefault="0026722F" w:rsidP="00EA50D6">
      <w:pPr>
        <w:pStyle w:val="BodyText"/>
        <w:spacing w:before="1"/>
        <w:ind w:left="142" w:right="379"/>
        <w:rPr>
          <w:b/>
          <w:bCs/>
        </w:rPr>
      </w:pPr>
      <w:r>
        <w:rPr>
          <w:b/>
          <w:bCs/>
        </w:rPr>
        <w:t>2</w:t>
      </w:r>
      <w:r w:rsidR="00EA50D6">
        <w:rPr>
          <w:b/>
          <w:bCs/>
        </w:rPr>
        <w:t>.4</w:t>
      </w:r>
      <w:r w:rsidR="00EA50D6">
        <w:rPr>
          <w:b/>
          <w:bCs/>
        </w:rPr>
        <w:tab/>
      </w:r>
      <w:r w:rsidR="00EA50D6" w:rsidRPr="00904554">
        <w:rPr>
          <w:b/>
          <w:bCs/>
        </w:rPr>
        <w:t>Current</w:t>
      </w:r>
      <w:r w:rsidR="00EA50D6" w:rsidRPr="00904554">
        <w:rPr>
          <w:b/>
          <w:bCs/>
          <w:spacing w:val="-2"/>
        </w:rPr>
        <w:t xml:space="preserve"> </w:t>
      </w:r>
      <w:r w:rsidR="00EA50D6" w:rsidRPr="00904554">
        <w:rPr>
          <w:b/>
          <w:bCs/>
        </w:rPr>
        <w:t>trends</w:t>
      </w:r>
      <w:r w:rsidR="00EA50D6" w:rsidRPr="00904554">
        <w:rPr>
          <w:b/>
          <w:bCs/>
          <w:spacing w:val="-1"/>
        </w:rPr>
        <w:t xml:space="preserve"> </w:t>
      </w:r>
      <w:r w:rsidR="00EA50D6" w:rsidRPr="00904554">
        <w:rPr>
          <w:b/>
          <w:bCs/>
        </w:rPr>
        <w:t>in</w:t>
      </w:r>
      <w:r w:rsidR="00EA50D6" w:rsidRPr="00904554">
        <w:rPr>
          <w:b/>
          <w:bCs/>
          <w:spacing w:val="-1"/>
        </w:rPr>
        <w:t xml:space="preserve"> </w:t>
      </w:r>
      <w:r w:rsidR="00EA50D6" w:rsidRPr="00904554">
        <w:rPr>
          <w:b/>
          <w:bCs/>
        </w:rPr>
        <w:t>Waste</w:t>
      </w:r>
      <w:r w:rsidR="00EA50D6" w:rsidRPr="00904554">
        <w:rPr>
          <w:b/>
          <w:bCs/>
          <w:spacing w:val="-1"/>
        </w:rPr>
        <w:t xml:space="preserve"> </w:t>
      </w:r>
      <w:r w:rsidR="00EA50D6" w:rsidRPr="00904554">
        <w:rPr>
          <w:b/>
          <w:bCs/>
        </w:rPr>
        <w:t>management</w:t>
      </w:r>
      <w:r w:rsidR="00EA50D6" w:rsidRPr="00904554">
        <w:rPr>
          <w:b/>
          <w:bCs/>
          <w:spacing w:val="-1"/>
        </w:rPr>
        <w:t xml:space="preserve"> </w:t>
      </w:r>
      <w:proofErr w:type="spellStart"/>
      <w:r w:rsidR="00EA50D6" w:rsidRPr="00904554">
        <w:rPr>
          <w:b/>
          <w:bCs/>
        </w:rPr>
        <w:t>management</w:t>
      </w:r>
      <w:proofErr w:type="spellEnd"/>
    </w:p>
    <w:p w14:paraId="4F2E151E" w14:textId="77777777" w:rsidR="00EA50D6" w:rsidRDefault="00EA50D6" w:rsidP="00EA50D6">
      <w:pPr>
        <w:pStyle w:val="BodyText"/>
        <w:ind w:left="851" w:right="379"/>
      </w:pPr>
    </w:p>
    <w:p w14:paraId="35ECF1CC" w14:textId="77777777" w:rsidR="00EA50D6" w:rsidRDefault="00EA50D6" w:rsidP="00EA50D6">
      <w:pPr>
        <w:pStyle w:val="BodyText"/>
        <w:spacing w:line="360" w:lineRule="auto"/>
        <w:ind w:left="851" w:right="379" w:firstLine="459"/>
        <w:jc w:val="both"/>
      </w:pPr>
      <w:r>
        <w:t>Current trends in Waste management include the adoption of circular economy</w:t>
      </w:r>
      <w:r>
        <w:rPr>
          <w:spacing w:val="1"/>
        </w:rPr>
        <w:t xml:space="preserve"> </w:t>
      </w:r>
      <w:r>
        <w:t>principles, the use of innovative technologies, and the development of international</w:t>
      </w:r>
      <w:r>
        <w:rPr>
          <w:spacing w:val="1"/>
        </w:rPr>
        <w:t xml:space="preserve"> </w:t>
      </w:r>
      <w:r>
        <w:t>regulations.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economy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for repair, reuse, and recycling. This approach aims to reduce the amount of waste</w:t>
      </w:r>
      <w:r>
        <w:rPr>
          <w:spacing w:val="1"/>
        </w:rPr>
        <w:t xml:space="preserve"> </w:t>
      </w:r>
      <w:r>
        <w:t>generated and ensure that the resources used in product manufacturing are conserved.</w:t>
      </w:r>
      <w:r>
        <w:rPr>
          <w:spacing w:val="-57"/>
        </w:rPr>
        <w:t xml:space="preserve"> </w:t>
      </w:r>
      <w:r>
        <w:t>Innovative technologies such as artificial intelligence (AI) and the Internet of Things</w:t>
      </w:r>
      <w:r>
        <w:rPr>
          <w:spacing w:val="1"/>
        </w:rPr>
        <w:t xml:space="preserve"> </w:t>
      </w:r>
      <w:r>
        <w:t>(IoT)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being 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Waste management.</w:t>
      </w:r>
      <w:r>
        <w:rPr>
          <w:spacing w:val="-1"/>
        </w:rPr>
        <w:t xml:space="preserve"> </w:t>
      </w:r>
      <w:r>
        <w:t>For example, AI can be used to identify and sort Waste management, while IoT can be used to track the</w:t>
      </w:r>
      <w:r>
        <w:rPr>
          <w:spacing w:val="1"/>
        </w:rPr>
        <w:t xml:space="preserve"> </w:t>
      </w:r>
      <w:r>
        <w:t>movement of Waste management from collection to disposal. Finally, international</w:t>
      </w:r>
      <w:r>
        <w:rPr>
          <w:spacing w:val="1"/>
        </w:rPr>
        <w:t xml:space="preserve"> </w:t>
      </w:r>
      <w:r>
        <w:t>regulations such as the Basel Convention on the Control of Transboundary</w:t>
      </w:r>
      <w:r>
        <w:rPr>
          <w:spacing w:val="1"/>
        </w:rPr>
        <w:t xml:space="preserve"> </w:t>
      </w:r>
      <w:r>
        <w:t>Movements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Hazardous</w:t>
      </w:r>
      <w:r>
        <w:rPr>
          <w:spacing w:val="-2"/>
        </w:rPr>
        <w:t xml:space="preserve"> </w:t>
      </w:r>
      <w:r>
        <w:t>Wastes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Disposal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developed to</w:t>
      </w:r>
      <w:r>
        <w:rPr>
          <w:spacing w:val="-2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movement of</w:t>
      </w:r>
      <w:r>
        <w:rPr>
          <w:spacing w:val="-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management across borders.</w:t>
      </w:r>
    </w:p>
    <w:p w14:paraId="5E04E70A" w14:textId="77777777" w:rsidR="00EA50D6" w:rsidRDefault="00EA50D6" w:rsidP="00EA50D6">
      <w:pPr>
        <w:pStyle w:val="BodyText"/>
        <w:spacing w:before="1"/>
        <w:ind w:left="851" w:right="379"/>
      </w:pPr>
    </w:p>
    <w:p w14:paraId="7D2052DB" w14:textId="77777777" w:rsidR="00EA50D6" w:rsidRDefault="0026722F" w:rsidP="00EA50D6">
      <w:pPr>
        <w:pStyle w:val="Heading2"/>
        <w:ind w:left="142" w:right="379"/>
      </w:pPr>
      <w:r>
        <w:rPr>
          <w:sz w:val="24"/>
          <w:szCs w:val="24"/>
        </w:rPr>
        <w:t>2</w:t>
      </w:r>
      <w:r w:rsidR="00EA50D6" w:rsidRPr="00E56BDD">
        <w:rPr>
          <w:sz w:val="24"/>
          <w:szCs w:val="24"/>
        </w:rPr>
        <w:t>.5</w:t>
      </w:r>
      <w:r w:rsidR="00EA50D6" w:rsidRPr="00E56BDD">
        <w:rPr>
          <w:sz w:val="24"/>
          <w:szCs w:val="24"/>
        </w:rPr>
        <w:tab/>
        <w:t>Conclusion</w:t>
      </w:r>
    </w:p>
    <w:p w14:paraId="5C178ECC" w14:textId="77777777" w:rsidR="00EA50D6" w:rsidRDefault="00EA50D6" w:rsidP="00EA50D6">
      <w:pPr>
        <w:pStyle w:val="BodyText"/>
        <w:spacing w:before="10"/>
        <w:ind w:left="851" w:right="379"/>
        <w:rPr>
          <w:b/>
          <w:sz w:val="23"/>
        </w:rPr>
      </w:pPr>
    </w:p>
    <w:p w14:paraId="0ECE100A" w14:textId="77777777" w:rsidR="00EA50D6" w:rsidRDefault="00EA50D6" w:rsidP="00EA50D6">
      <w:pPr>
        <w:pStyle w:val="BodyText"/>
        <w:spacing w:line="360" w:lineRule="auto"/>
        <w:ind w:left="851" w:right="379" w:firstLine="317"/>
      </w:pPr>
      <w:r>
        <w:t>Waste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proofErr w:type="spellStart"/>
      <w:r>
        <w:t>management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requires</w:t>
      </w:r>
      <w:r>
        <w:rPr>
          <w:spacing w:val="-57"/>
        </w:rPr>
        <w:t xml:space="preserve"> </w:t>
      </w:r>
      <w:r>
        <w:t>a comprehensive and effective management system. The challenges of Waste</w:t>
      </w:r>
      <w:r>
        <w:rPr>
          <w:spacing w:val="1"/>
        </w:rPr>
        <w:t xml:space="preserve"> </w:t>
      </w:r>
      <w:r>
        <w:t>management include inadequate infrastructure, lack of awareness, and the complex</w:t>
      </w:r>
      <w:r>
        <w:rPr>
          <w:spacing w:val="1"/>
        </w:rPr>
        <w:t xml:space="preserve"> </w:t>
      </w:r>
      <w:r>
        <w:t>nature of electronic devices. To address these challenges, solutions such as EPR</w:t>
      </w:r>
      <w:r>
        <w:rPr>
          <w:spacing w:val="1"/>
        </w:rPr>
        <w:t xml:space="preserve"> </w:t>
      </w:r>
      <w:r>
        <w:t>programs, the development of collection and recycling infrastructure, and the</w:t>
      </w:r>
      <w:r>
        <w:rPr>
          <w:spacing w:val="1"/>
        </w:rPr>
        <w:t xml:space="preserve"> </w:t>
      </w:r>
      <w:r>
        <w:t>promotion of sustainable consumption have been proposed. Current trends in Waste</w:t>
      </w:r>
      <w:r>
        <w:rPr>
          <w:spacing w:val="1"/>
        </w:rPr>
        <w:t xml:space="preserve"> </w:t>
      </w:r>
      <w:r>
        <w:t>management include the adoption of circular economy principles, the use of</w:t>
      </w:r>
      <w:r>
        <w:rPr>
          <w:spacing w:val="1"/>
        </w:rPr>
        <w:t xml:space="preserve"> </w:t>
      </w:r>
      <w:r>
        <w:t xml:space="preserve">innovative technologies, and the development of </w:t>
      </w:r>
      <w:r>
        <w:lastRenderedPageBreak/>
        <w:t>international regulations. A</w:t>
      </w:r>
      <w:r>
        <w:rPr>
          <w:spacing w:val="1"/>
        </w:rPr>
        <w:t xml:space="preserve"> </w:t>
      </w:r>
      <w:r>
        <w:t>combination of these solutions and trends can lead to an effective Waste management</w:t>
      </w:r>
      <w:r>
        <w:rPr>
          <w:spacing w:val="1"/>
        </w:rPr>
        <w:t xml:space="preserve"> </w:t>
      </w:r>
      <w:r>
        <w:t>system that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 negative impact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 health.</w:t>
      </w:r>
    </w:p>
    <w:p w14:paraId="124A00A4" w14:textId="77777777" w:rsidR="00EA50D6" w:rsidRDefault="00EA50D6" w:rsidP="00EA50D6">
      <w:pPr>
        <w:pStyle w:val="BodyText"/>
        <w:spacing w:before="1"/>
        <w:ind w:left="851" w:right="379"/>
      </w:pPr>
    </w:p>
    <w:p w14:paraId="3C073F1D" w14:textId="77777777" w:rsidR="00EA50D6" w:rsidRPr="00E56BDD" w:rsidRDefault="0026722F" w:rsidP="00EA50D6">
      <w:pPr>
        <w:pStyle w:val="BodyText"/>
        <w:ind w:left="142" w:right="379"/>
        <w:rPr>
          <w:b/>
          <w:bCs/>
        </w:rPr>
      </w:pPr>
      <w:r>
        <w:rPr>
          <w:b/>
          <w:bCs/>
        </w:rPr>
        <w:t>2</w:t>
      </w:r>
      <w:bookmarkStart w:id="0" w:name="_GoBack"/>
      <w:bookmarkEnd w:id="0"/>
      <w:r w:rsidR="00EA50D6">
        <w:rPr>
          <w:b/>
          <w:bCs/>
        </w:rPr>
        <w:t>.6</w:t>
      </w:r>
      <w:r w:rsidR="00EA50D6">
        <w:rPr>
          <w:b/>
          <w:bCs/>
        </w:rPr>
        <w:tab/>
      </w:r>
      <w:r w:rsidR="00EA50D6" w:rsidRPr="00E56BDD">
        <w:rPr>
          <w:b/>
          <w:bCs/>
        </w:rPr>
        <w:t>References</w:t>
      </w:r>
    </w:p>
    <w:p w14:paraId="7D0D0377" w14:textId="77777777" w:rsidR="00EA50D6" w:rsidRDefault="00EA50D6" w:rsidP="00EA50D6">
      <w:pPr>
        <w:pStyle w:val="BodyText"/>
        <w:ind w:left="851" w:right="379"/>
      </w:pPr>
    </w:p>
    <w:p w14:paraId="774AD474" w14:textId="77777777" w:rsidR="00EA50D6" w:rsidRDefault="00EA50D6" w:rsidP="00EA50D6">
      <w:pPr>
        <w:pStyle w:val="BodyText"/>
        <w:spacing w:line="360" w:lineRule="auto"/>
        <w:ind w:left="851" w:right="379" w:firstLine="317"/>
      </w:pPr>
      <w:r>
        <w:t xml:space="preserve">Shah, K. U., </w:t>
      </w:r>
      <w:proofErr w:type="spellStart"/>
      <w:r>
        <w:t>Nnorom</w:t>
      </w:r>
      <w:proofErr w:type="spellEnd"/>
      <w:r>
        <w:t>, I. C., &amp; Idris, O. (2015). Waste (Waste management): An</w:t>
      </w:r>
      <w:r>
        <w:rPr>
          <w:spacing w:val="1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generation,</w:t>
      </w:r>
      <w:r>
        <w:rPr>
          <w:spacing w:val="-2"/>
        </w:rPr>
        <w:t xml:space="preserve"> </w:t>
      </w:r>
      <w:r>
        <w:t>collection,</w:t>
      </w:r>
      <w:r>
        <w:rPr>
          <w:spacing w:val="-1"/>
        </w:rPr>
        <w:t xml:space="preserve"> </w:t>
      </w:r>
      <w:r>
        <w:t>legislation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recycling</w:t>
      </w:r>
      <w:r>
        <w:rPr>
          <w:spacing w:val="-2"/>
        </w:rPr>
        <w:t xml:space="preserve"> </w:t>
      </w:r>
      <w:r>
        <w:t>practices.</w:t>
      </w:r>
      <w:r>
        <w:rPr>
          <w:spacing w:val="-1"/>
        </w:rPr>
        <w:t xml:space="preserve"> </w:t>
      </w:r>
      <w:r>
        <w:t>Renewable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Reviews, 47</w:t>
      </w:r>
    </w:p>
    <w:p w14:paraId="0CC55975" w14:textId="77777777" w:rsidR="001C08B2" w:rsidRDefault="001C08B2"/>
    <w:sectPr w:rsidR="001C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678F1"/>
    <w:multiLevelType w:val="multilevel"/>
    <w:tmpl w:val="32B6B8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16" w:hanging="1800"/>
      </w:pPr>
      <w:rPr>
        <w:rFonts w:hint="default"/>
      </w:rPr>
    </w:lvl>
  </w:abstractNum>
  <w:abstractNum w:abstractNumId="1" w15:restartNumberingAfterBreak="0">
    <w:nsid w:val="1B0B1A33"/>
    <w:multiLevelType w:val="multilevel"/>
    <w:tmpl w:val="8BC8F7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7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933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49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5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6"/>
    <w:rsid w:val="001C08B2"/>
    <w:rsid w:val="0026722F"/>
    <w:rsid w:val="00EA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9582"/>
  <w15:chartTrackingRefBased/>
  <w15:docId w15:val="{81C0DE91-774E-4F0C-BB8C-22F73166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0D6"/>
    <w:pPr>
      <w:widowControl w:val="0"/>
      <w:autoSpaceDE w:val="0"/>
      <w:autoSpaceDN w:val="0"/>
      <w:spacing w:before="65" w:after="0" w:line="240" w:lineRule="auto"/>
      <w:ind w:left="159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A50D6"/>
    <w:pPr>
      <w:widowControl w:val="0"/>
      <w:autoSpaceDE w:val="0"/>
      <w:autoSpaceDN w:val="0"/>
      <w:spacing w:after="0" w:line="240" w:lineRule="auto"/>
      <w:ind w:left="1538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0D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50D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A50D6"/>
    <w:pPr>
      <w:widowControl w:val="0"/>
      <w:autoSpaceDE w:val="0"/>
      <w:autoSpaceDN w:val="0"/>
      <w:spacing w:after="0" w:line="240" w:lineRule="auto"/>
      <w:ind w:left="211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A50D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2023-12-27T04:44:00Z</dcterms:created>
  <dcterms:modified xsi:type="dcterms:W3CDTF">2023-12-27T05:01:00Z</dcterms:modified>
</cp:coreProperties>
</file>