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01" w:rsidRPr="00D96822" w:rsidRDefault="00833A01" w:rsidP="002C3505">
      <w:pPr>
        <w:pStyle w:val="Title"/>
        <w:spacing w:before="120" w:after="120" w:line="360" w:lineRule="auto"/>
        <w:rPr>
          <w:rFonts w:cs="Arial"/>
          <w:spacing w:val="0"/>
          <w:sz w:val="28"/>
          <w:szCs w:val="28"/>
        </w:rPr>
      </w:pPr>
      <w:r w:rsidRPr="00D96822">
        <w:rPr>
          <w:rFonts w:cs="Arial"/>
          <w:spacing w:val="0"/>
          <w:sz w:val="28"/>
          <w:szCs w:val="28"/>
        </w:rPr>
        <w:t>CHAPTER 1</w:t>
      </w:r>
    </w:p>
    <w:p w:rsidR="00833A01" w:rsidRPr="00D96822" w:rsidRDefault="00833A01" w:rsidP="002C3505">
      <w:pPr>
        <w:pStyle w:val="Title"/>
        <w:spacing w:before="120" w:after="120" w:line="360" w:lineRule="auto"/>
        <w:rPr>
          <w:rFonts w:cs="Arial"/>
          <w:spacing w:val="0"/>
          <w:sz w:val="28"/>
          <w:szCs w:val="28"/>
        </w:rPr>
      </w:pPr>
      <w:r w:rsidRPr="00D96822">
        <w:rPr>
          <w:rFonts w:cs="Arial"/>
          <w:spacing w:val="0"/>
          <w:sz w:val="28"/>
          <w:szCs w:val="28"/>
        </w:rPr>
        <w:t>INTRODUCTION</w:t>
      </w:r>
    </w:p>
    <w:p w:rsidR="002C3505" w:rsidRPr="00D96822" w:rsidRDefault="002C3505" w:rsidP="002C3505">
      <w:pPr>
        <w:pStyle w:val="Heading1"/>
        <w:spacing w:before="120" w:after="120" w:line="360" w:lineRule="auto"/>
        <w:rPr>
          <w:rFonts w:cs="Arial"/>
          <w:sz w:val="24"/>
          <w:szCs w:val="24"/>
        </w:rPr>
      </w:pPr>
      <w:bookmarkStart w:id="0" w:name="_Toc528709589"/>
    </w:p>
    <w:p w:rsidR="00833A01" w:rsidRPr="00D96822" w:rsidRDefault="002C3505" w:rsidP="002C3505">
      <w:pPr>
        <w:pStyle w:val="Heading1"/>
        <w:spacing w:before="120" w:after="120" w:line="360" w:lineRule="auto"/>
        <w:rPr>
          <w:rFonts w:cs="Arial"/>
          <w:sz w:val="24"/>
          <w:szCs w:val="24"/>
        </w:rPr>
      </w:pPr>
      <w:r w:rsidRPr="00D96822">
        <w:rPr>
          <w:rFonts w:cs="Arial"/>
          <w:caps w:val="0"/>
          <w:sz w:val="24"/>
          <w:szCs w:val="24"/>
        </w:rPr>
        <w:t>1.1 Introduction</w:t>
      </w:r>
      <w:bookmarkEnd w:id="0"/>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r w:rsidRPr="00445EFA">
        <w:rPr>
          <w:rFonts w:ascii="Arial" w:eastAsia="Times New Roman" w:hAnsi="Arial" w:cs="Arial"/>
          <w:sz w:val="24"/>
          <w:szCs w:val="24"/>
          <w:lang w:eastAsia="en-IN"/>
        </w:rPr>
        <w:t xml:space="preserve">The versatile computerization </w:t>
      </w:r>
      <w:r w:rsidRPr="00445EFA">
        <w:rPr>
          <w:rFonts w:ascii="Arial" w:eastAsia="Times New Roman" w:hAnsi="Arial" w:cs="Arial"/>
          <w:sz w:val="24"/>
          <w:szCs w:val="24"/>
          <w:lang w:eastAsia="en-IN"/>
        </w:rPr>
        <w:t>centres</w:t>
      </w:r>
      <w:r>
        <w:rPr>
          <w:rFonts w:ascii="Arial" w:eastAsia="Times New Roman" w:hAnsi="Arial" w:cs="Arial"/>
          <w:sz w:val="24"/>
          <w:szCs w:val="24"/>
          <w:lang w:eastAsia="en-IN"/>
        </w:rPr>
        <w:t xml:space="preserve"> around adaptive automation</w:t>
      </w:r>
      <w:r w:rsidRPr="00445EFA">
        <w:rPr>
          <w:rFonts w:ascii="Arial" w:eastAsia="Times New Roman" w:hAnsi="Arial" w:cs="Arial"/>
          <w:sz w:val="24"/>
          <w:szCs w:val="24"/>
          <w:lang w:eastAsia="en-IN"/>
        </w:rPr>
        <w:t xml:space="preserve"> and flow research and advancements in the neuroscience of data handling called as Neural Systems and Man-made brainpower and how that learning can be utilized to enhance execution in true conditions with figuring frameworks or data preparing with distributed storage. Here we have to comprehend that how the mind forms perceptual and intellectual data can prompt better structures for gear, frameworks, and assignments by empowering a more tightly coordinate between undertaking requests and the basic cerebrum forms comparative route by utilizing methods of man-made intelligence and neural systems Figuring frameworks can process data to store and recover information at run time dynamic arranged cloud and get as and when required.. At last, examine around there can prompt more secure and progressively effective working arrangements. </w:t>
      </w:r>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r w:rsidRPr="00445EFA">
        <w:rPr>
          <w:rFonts w:ascii="Arial" w:eastAsia="Times New Roman" w:hAnsi="Arial" w:cs="Arial"/>
          <w:sz w:val="24"/>
          <w:szCs w:val="24"/>
          <w:lang w:eastAsia="en-IN"/>
        </w:rPr>
        <w:t>Incidentally, enthusiasm for</w:t>
      </w:r>
      <w:r>
        <w:rPr>
          <w:rFonts w:ascii="Arial" w:eastAsia="Times New Roman" w:hAnsi="Arial" w:cs="Arial"/>
          <w:sz w:val="24"/>
          <w:szCs w:val="24"/>
          <w:lang w:eastAsia="en-IN"/>
        </w:rPr>
        <w:t xml:space="preserve"> neural systems and adaptive</w:t>
      </w:r>
      <w:r w:rsidRPr="00445EFA">
        <w:rPr>
          <w:rFonts w:ascii="Arial" w:eastAsia="Times New Roman" w:hAnsi="Arial" w:cs="Arial"/>
          <w:sz w:val="24"/>
          <w:szCs w:val="24"/>
          <w:lang w:eastAsia="en-IN"/>
        </w:rPr>
        <w:t xml:space="preserve"> reasoning advanced from research encompassing how administrators connect with a type of innovation intended to make work and our lives less demanding – mechanization. All in all, </w:t>
      </w:r>
      <w:r>
        <w:rPr>
          <w:rFonts w:ascii="Arial" w:eastAsia="Times New Roman" w:hAnsi="Arial" w:cs="Arial"/>
          <w:sz w:val="24"/>
          <w:szCs w:val="24"/>
          <w:lang w:eastAsia="en-IN"/>
        </w:rPr>
        <w:t>adaptive automation</w:t>
      </w:r>
      <w:r w:rsidRPr="00445EFA">
        <w:rPr>
          <w:rFonts w:ascii="Arial" w:eastAsia="Times New Roman" w:hAnsi="Arial" w:cs="Arial"/>
          <w:sz w:val="24"/>
          <w:szCs w:val="24"/>
          <w:lang w:eastAsia="en-IN"/>
        </w:rPr>
        <w:t xml:space="preserve"> is a figuring framework machine operator equipped for doing errands regularly performed by an individual. For instance, In a Product Testing condition, either Programming testing is done physically or it's finished utilizing a few devices and system utilizing </w:t>
      </w:r>
      <w:r>
        <w:rPr>
          <w:rFonts w:ascii="Arial" w:eastAsia="Times New Roman" w:hAnsi="Arial" w:cs="Arial"/>
          <w:sz w:val="24"/>
          <w:szCs w:val="24"/>
          <w:lang w:eastAsia="en-IN"/>
        </w:rPr>
        <w:t>adaptive automation</w:t>
      </w:r>
      <w:r w:rsidRPr="00445EFA">
        <w:rPr>
          <w:rFonts w:ascii="Arial" w:eastAsia="Times New Roman" w:hAnsi="Arial" w:cs="Arial"/>
          <w:sz w:val="24"/>
          <w:szCs w:val="24"/>
          <w:lang w:eastAsia="en-IN"/>
        </w:rPr>
        <w:t xml:space="preserve"> intended to diminish assignment requests and outstanding task at hand. What's more, it enable people to expand their extent of activity or control, perform capacities those are past ordinary capacities, keep up execution for longer timeframes, and perform less commonplace exercises. </w:t>
      </w:r>
      <w:r w:rsidRPr="00445EFA">
        <w:rPr>
          <w:rFonts w:ascii="Arial" w:eastAsia="Times New Roman" w:hAnsi="Arial" w:cs="Arial"/>
          <w:sz w:val="24"/>
          <w:szCs w:val="24"/>
          <w:lang w:eastAsia="en-IN"/>
        </w:rPr>
        <w:lastRenderedPageBreak/>
        <w:t xml:space="preserve">Mechanization likewise decreases human blunder and increment wellbeing. </w:t>
      </w:r>
    </w:p>
    <w:p w:rsidR="00445EFA" w:rsidRPr="00445EFA" w:rsidRDefault="00445EFA" w:rsidP="00445EFA">
      <w:pPr>
        <w:spacing w:before="120" w:after="120" w:line="360" w:lineRule="auto"/>
        <w:ind w:firstLine="720"/>
        <w:jc w:val="both"/>
        <w:rPr>
          <w:rFonts w:ascii="Arial" w:eastAsia="Times New Roman" w:hAnsi="Arial" w:cs="Arial"/>
          <w:sz w:val="24"/>
          <w:szCs w:val="24"/>
          <w:lang w:eastAsia="en-IN"/>
        </w:rPr>
      </w:pPr>
    </w:p>
    <w:p w:rsidR="00445EFA" w:rsidRDefault="00445EFA" w:rsidP="00445EFA">
      <w:pPr>
        <w:spacing w:before="120" w:after="120" w:line="360" w:lineRule="auto"/>
        <w:ind w:firstLine="720"/>
        <w:jc w:val="both"/>
        <w:rPr>
          <w:rFonts w:ascii="Arial" w:eastAsia="Times New Roman" w:hAnsi="Arial" w:cs="Arial"/>
          <w:sz w:val="24"/>
          <w:szCs w:val="24"/>
          <w:lang w:eastAsia="en-IN"/>
        </w:rPr>
      </w:pPr>
      <w:r w:rsidRPr="00445EFA">
        <w:rPr>
          <w:rFonts w:ascii="Arial" w:eastAsia="Times New Roman" w:hAnsi="Arial" w:cs="Arial"/>
          <w:sz w:val="24"/>
          <w:szCs w:val="24"/>
          <w:lang w:eastAsia="en-IN"/>
        </w:rPr>
        <w:t>Research on human association with computerization infers that it doesn't generally make the activity less demanding. Rather, it changes the idea of work.</w:t>
      </w:r>
    </w:p>
    <w:p w:rsidR="00833A01" w:rsidRPr="00D96822" w:rsidRDefault="00445EFA" w:rsidP="00445EFA">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w:t>
      </w:r>
      <w:r w:rsidR="00833A01" w:rsidRPr="00D96822">
        <w:rPr>
          <w:rFonts w:ascii="Arial" w:eastAsia="Times New Roman" w:hAnsi="Arial" w:cs="Arial"/>
          <w:sz w:val="24"/>
          <w:szCs w:val="24"/>
          <w:lang w:eastAsia="en-IN"/>
        </w:rPr>
        <w:t>“Automation changes the way activities are carried out and can introduce new and different types of problems.  Automation can lead to different types of errors because user system goals may be inconsistent with the goals of systems and subsystems where subcomponents of system are tightly coupled, some weird problems may propagate more quickly and be more difficult to isolate. In addition, highly automated systems leave very less activities for user systems or humans to perform. Consequently, the user becomes a more passive monitor instead of an active participant. It’s shown that this shift from performing tasks to monitoring automated systems can actually inhibit one’s ability to detect critical signals or warning conditions. Further, a user (Technical Person) manual skills can begin to deteriorate in the presence of long periods of automation “</w:t>
      </w:r>
    </w:p>
    <w:p w:rsidR="00833A01" w:rsidRPr="00D96822" w:rsidRDefault="002C3505" w:rsidP="002C3505">
      <w:pPr>
        <w:pStyle w:val="Heading1"/>
        <w:spacing w:before="120" w:after="120" w:line="360" w:lineRule="auto"/>
        <w:rPr>
          <w:rFonts w:cs="Arial"/>
          <w:b w:val="0"/>
          <w:sz w:val="24"/>
          <w:szCs w:val="24"/>
        </w:rPr>
      </w:pPr>
      <w:bookmarkStart w:id="1" w:name="_Toc528709590"/>
      <w:r w:rsidRPr="00D96822">
        <w:rPr>
          <w:rFonts w:cs="Arial"/>
          <w:caps w:val="0"/>
          <w:sz w:val="24"/>
          <w:szCs w:val="24"/>
        </w:rPr>
        <w:t>1.2 Adaptive Automation</w:t>
      </w:r>
      <w:bookmarkEnd w:id="1"/>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Given the problems associated with automation noted above, researchers and developers have started to find and develop alternative methods for implementing automated systems. Hence idea of </w:t>
      </w:r>
      <w:r w:rsidRPr="00D96822">
        <w:rPr>
          <w:rFonts w:ascii="Arial" w:eastAsia="Times New Roman" w:hAnsi="Arial" w:cs="Arial"/>
          <w:i/>
          <w:iCs/>
          <w:sz w:val="24"/>
          <w:szCs w:val="24"/>
          <w:lang w:eastAsia="en-IN"/>
        </w:rPr>
        <w:t>Adaptive automation</w:t>
      </w:r>
      <w:r w:rsidRPr="00D96822">
        <w:rPr>
          <w:rFonts w:ascii="Arial" w:eastAsia="Times New Roman" w:hAnsi="Arial" w:cs="Arial"/>
          <w:sz w:val="24"/>
          <w:szCs w:val="24"/>
          <w:lang w:eastAsia="en-IN"/>
        </w:rPr>
        <w:t xml:space="preserve"> developed which has been proposed to address shortcomings of traditional automation. In adaptive automation, the automation level and/or the number of systems operating with automation can be modified dynamically in real (run) time. </w:t>
      </w:r>
    </w:p>
    <w:p w:rsidR="00833A01" w:rsidRPr="00D96822" w:rsidRDefault="00833A01" w:rsidP="002C3505">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“Additionally changes in the state of automation can be initiated by </w:t>
      </w:r>
      <w:r w:rsidRPr="00D96822">
        <w:rPr>
          <w:rFonts w:ascii="Arial" w:eastAsia="Times New Roman" w:hAnsi="Arial" w:cs="Arial"/>
          <w:i/>
          <w:iCs/>
          <w:sz w:val="24"/>
          <w:szCs w:val="24"/>
          <w:lang w:eastAsia="en-IN"/>
        </w:rPr>
        <w:t>either</w:t>
      </w:r>
      <w:r w:rsidRPr="00D96822">
        <w:rPr>
          <w:rFonts w:ascii="Arial" w:eastAsia="Times New Roman" w:hAnsi="Arial" w:cs="Arial"/>
          <w:sz w:val="24"/>
          <w:szCs w:val="24"/>
          <w:lang w:eastAsia="en-IN"/>
        </w:rPr>
        <w:t> the human (User) or the system (Computing Devices). Consequently, adaptive automation enables the level or modes of automation to be tied more closely to user needs at any given moment”</w:t>
      </w:r>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lastRenderedPageBreak/>
        <w:t>            Adaptive automation systems can be identified as either </w:t>
      </w:r>
      <w:r w:rsidRPr="00D96822">
        <w:rPr>
          <w:rFonts w:ascii="Arial" w:eastAsia="Times New Roman" w:hAnsi="Arial" w:cs="Arial"/>
          <w:i/>
          <w:iCs/>
          <w:sz w:val="24"/>
          <w:szCs w:val="24"/>
          <w:lang w:eastAsia="en-IN"/>
        </w:rPr>
        <w:t>adaptable </w:t>
      </w:r>
      <w:r w:rsidRPr="00D96822">
        <w:rPr>
          <w:rFonts w:ascii="Arial" w:eastAsia="Times New Roman" w:hAnsi="Arial" w:cs="Arial"/>
          <w:sz w:val="24"/>
          <w:szCs w:val="24"/>
          <w:lang w:eastAsia="en-IN"/>
        </w:rPr>
        <w:t>or </w:t>
      </w:r>
      <w:r w:rsidRPr="00D96822">
        <w:rPr>
          <w:rFonts w:ascii="Arial" w:eastAsia="Times New Roman" w:hAnsi="Arial" w:cs="Arial"/>
          <w:i/>
          <w:iCs/>
          <w:sz w:val="24"/>
          <w:szCs w:val="24"/>
          <w:lang w:eastAsia="en-IN"/>
        </w:rPr>
        <w:t xml:space="preserve">adaptive. “I we talked about </w:t>
      </w:r>
      <w:r w:rsidRPr="00D96822">
        <w:rPr>
          <w:rFonts w:ascii="Arial" w:eastAsia="Times New Roman" w:hAnsi="Arial" w:cs="Arial"/>
          <w:sz w:val="24"/>
          <w:szCs w:val="24"/>
          <w:lang w:eastAsia="en-IN"/>
        </w:rPr>
        <w:t>taxonomy of adaptive technology. One side of this taxonomy concerns the underlying source of flexibility in the system, i.e., whether the information displayed or the functions themselves are flexible. Another side addresses how the changes are invoked.”</w:t>
      </w:r>
    </w:p>
    <w:p w:rsidR="00CA17C9" w:rsidRPr="00CA17C9" w:rsidRDefault="00833A01" w:rsidP="00CA17C9">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w:t>
      </w:r>
      <w:r w:rsidR="00CA17C9" w:rsidRPr="00CA17C9">
        <w:rPr>
          <w:rFonts w:ascii="Arial" w:eastAsia="Times New Roman" w:hAnsi="Arial" w:cs="Arial"/>
          <w:sz w:val="24"/>
          <w:szCs w:val="24"/>
          <w:lang w:eastAsia="en-IN"/>
        </w:rPr>
        <w:t xml:space="preserve">In versatile frameworks, client starts the adjustments in the distribution of capacities. In any case, in versatile frameworks both the client and the framework can start changes in the condition of the framework.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The qualification among versatile and versatile phrasing can likewise be depicted regarding expert and self-sufficiency.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"There are a few dimensions of mechanization that extend from totally manual, to self-loader, to completely </w:t>
      </w:r>
      <w:proofErr w:type="gramStart"/>
      <w:r w:rsidRPr="00CA17C9">
        <w:rPr>
          <w:rFonts w:ascii="Arial" w:eastAsia="Times New Roman" w:hAnsi="Arial" w:cs="Arial"/>
          <w:sz w:val="24"/>
          <w:szCs w:val="24"/>
          <w:lang w:eastAsia="en-IN"/>
        </w:rPr>
        <w:t>programmed</w:t>
      </w:r>
      <w:proofErr w:type="gramEnd"/>
      <w:r w:rsidRPr="00CA17C9">
        <w:rPr>
          <w:rFonts w:ascii="Arial" w:eastAsia="Times New Roman" w:hAnsi="Arial" w:cs="Arial"/>
          <w:sz w:val="24"/>
          <w:szCs w:val="24"/>
          <w:lang w:eastAsia="en-IN"/>
        </w:rPr>
        <w:t xml:space="preserve">."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With the expansion of dimension of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frameworks adjusts greater expert and self-rule and at the lower dimensions of computerization, frameworks by pass self-sufficiency to the client. The client either dismiss or acknowledge the proposals and after that execute the activity.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At moderate dimensions, the framework have the independence to process with the proposed activities acknowledged by the client. What's more, at last at more elevated amounts, the framework may settle on a strategy, actualize the choice, and just educate the client.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Consequently larger amount of self-sufficiency is normal with framework called as run time dynamic versatile frameworks.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"Concerning </w:t>
      </w:r>
      <w:proofErr w:type="spellStart"/>
      <w:r w:rsidRPr="00CA17C9">
        <w:rPr>
          <w:rFonts w:ascii="Arial" w:eastAsia="Times New Roman" w:hAnsi="Arial" w:cs="Arial"/>
          <w:sz w:val="24"/>
          <w:szCs w:val="24"/>
          <w:lang w:eastAsia="en-IN"/>
        </w:rPr>
        <w:t>Scerbo's</w:t>
      </w:r>
      <w:proofErr w:type="spellEnd"/>
      <w:r w:rsidRPr="00CA17C9">
        <w:rPr>
          <w:rFonts w:ascii="Arial" w:eastAsia="Times New Roman" w:hAnsi="Arial" w:cs="Arial"/>
          <w:sz w:val="24"/>
          <w:szCs w:val="24"/>
          <w:lang w:eastAsia="en-IN"/>
        </w:rPr>
        <w:t xml:space="preserve"> (2001) scientific categorization, versatile frameworks are those in which the client keeps up power over conjuring changes in the condition of the computerization. Then again in versatile frameworks, expert of conjuring is shared. Both the client and the figuring framework can start changes in condition of the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lastRenderedPageBreak/>
        <w:t xml:space="preserve">There has been dialogs having control among methods of activity. Some contend that clients ought to dependably have expert over the framework since they are eventually in charge of the conduct and execution of the framework.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Also, it is conceivable that clients might be increasingly effective at overseeing assets when they can control changes in the condition of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A large number of these contentions depend on work with basic frameworks identified with security of information in which sheltered and secure activity is of most extreme concern. There might be times when the client isn't the best judge of when computerization is required. </w:t>
      </w:r>
      <w:r w:rsidR="001F7DFF" w:rsidRPr="00CA17C9">
        <w:rPr>
          <w:rFonts w:ascii="Arial" w:eastAsia="Times New Roman" w:hAnsi="Arial" w:cs="Arial"/>
          <w:sz w:val="24"/>
          <w:szCs w:val="24"/>
          <w:lang w:eastAsia="en-IN"/>
        </w:rPr>
        <w:t>For</w:t>
      </w:r>
      <w:r w:rsidRPr="00CA17C9">
        <w:rPr>
          <w:rFonts w:ascii="Arial" w:eastAsia="Times New Roman" w:hAnsi="Arial" w:cs="Arial"/>
          <w:sz w:val="24"/>
          <w:szCs w:val="24"/>
          <w:lang w:eastAsia="en-IN"/>
        </w:rPr>
        <w:t xml:space="preserve"> example changes in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might be required at the exact minute the client is too occupied to even think about making those changes. </w:t>
      </w:r>
    </w:p>
    <w:p w:rsidR="00CA17C9" w:rsidRPr="00CA17C9"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"It very well may be indicated scientifically that the best choices concerning whether to prematurely end an information exchange are not those where either the human or the Server farm keep up full control? Rather, the best choices are made when the client and the mechanization share control. </w:t>
      </w:r>
    </w:p>
    <w:p w:rsidR="00833A01" w:rsidRPr="00D96822" w:rsidRDefault="00CA17C9" w:rsidP="00CA17C9">
      <w:pPr>
        <w:spacing w:before="120" w:after="120" w:line="360" w:lineRule="auto"/>
        <w:ind w:firstLine="720"/>
        <w:jc w:val="both"/>
        <w:rPr>
          <w:rFonts w:ascii="Arial" w:eastAsia="Times New Roman" w:hAnsi="Arial" w:cs="Arial"/>
          <w:sz w:val="24"/>
          <w:szCs w:val="24"/>
          <w:lang w:eastAsia="en-IN"/>
        </w:rPr>
      </w:pPr>
      <w:r w:rsidRPr="00CA17C9">
        <w:rPr>
          <w:rFonts w:ascii="Arial" w:eastAsia="Times New Roman" w:hAnsi="Arial" w:cs="Arial"/>
          <w:sz w:val="24"/>
          <w:szCs w:val="24"/>
          <w:lang w:eastAsia="en-IN"/>
        </w:rPr>
        <w:t xml:space="preserve">Some basic circumstances where the client framework is helpless, it would be critical for the framework to have specialist to summon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 xml:space="preserve">. On the off chance that circumstances are in question or the framework is in peril, enabling the framework to mediate and dodge the risk or limit the potential harm would be fundamental. For instance, it isn't unprecedented for a significant number of the present server farm/cloud to support high transmission capacity enough to satisfy levels of popularity. These Conditions put forth a solid </w:t>
      </w:r>
      <w:r w:rsidRPr="00CA17C9">
        <w:rPr>
          <w:rFonts w:ascii="Arial" w:eastAsia="Times New Roman" w:hAnsi="Arial" w:cs="Arial"/>
          <w:sz w:val="24"/>
          <w:szCs w:val="24"/>
          <w:lang w:eastAsia="en-IN"/>
        </w:rPr>
        <w:t>defence</w:t>
      </w:r>
      <w:r w:rsidRPr="00CA17C9">
        <w:rPr>
          <w:rFonts w:ascii="Arial" w:eastAsia="Times New Roman" w:hAnsi="Arial" w:cs="Arial"/>
          <w:sz w:val="24"/>
          <w:szCs w:val="24"/>
          <w:lang w:eastAsia="en-IN"/>
        </w:rPr>
        <w:t xml:space="preserve"> for framework started summon of </w:t>
      </w:r>
      <w:r>
        <w:rPr>
          <w:rFonts w:ascii="Arial" w:eastAsia="Times New Roman" w:hAnsi="Arial" w:cs="Arial"/>
          <w:sz w:val="24"/>
          <w:szCs w:val="24"/>
          <w:lang w:eastAsia="en-IN"/>
        </w:rPr>
        <w:t>adaptive automation</w:t>
      </w:r>
      <w:r w:rsidRPr="00CA17C9">
        <w:rPr>
          <w:rFonts w:ascii="Arial" w:eastAsia="Times New Roman" w:hAnsi="Arial" w:cs="Arial"/>
          <w:sz w:val="24"/>
          <w:szCs w:val="24"/>
          <w:lang w:eastAsia="en-IN"/>
        </w:rPr>
        <w:t>.</w:t>
      </w:r>
    </w:p>
    <w:p w:rsidR="00833A01" w:rsidRPr="00D96822" w:rsidRDefault="002C3505" w:rsidP="002C3505">
      <w:pPr>
        <w:pStyle w:val="Heading1"/>
        <w:spacing w:before="120" w:after="120" w:line="360" w:lineRule="auto"/>
        <w:jc w:val="both"/>
        <w:rPr>
          <w:rFonts w:cs="Arial"/>
          <w:b w:val="0"/>
          <w:sz w:val="24"/>
          <w:szCs w:val="24"/>
        </w:rPr>
      </w:pPr>
      <w:bookmarkStart w:id="2" w:name="_Toc528709591"/>
      <w:r w:rsidRPr="00D96822">
        <w:rPr>
          <w:rFonts w:cs="Arial"/>
          <w:caps w:val="0"/>
          <w:sz w:val="24"/>
          <w:szCs w:val="24"/>
        </w:rPr>
        <w:t xml:space="preserve">1.3 Adaptive Strategies </w:t>
      </w:r>
      <w:r w:rsidR="001F7DFF" w:rsidRPr="00D96822">
        <w:rPr>
          <w:rFonts w:cs="Arial"/>
          <w:caps w:val="0"/>
          <w:sz w:val="24"/>
          <w:szCs w:val="24"/>
        </w:rPr>
        <w:t>in</w:t>
      </w:r>
      <w:r w:rsidRPr="00D96822">
        <w:rPr>
          <w:rFonts w:cs="Arial"/>
          <w:caps w:val="0"/>
          <w:sz w:val="24"/>
          <w:szCs w:val="24"/>
        </w:rPr>
        <w:t xml:space="preserve"> Run Time Dynamic Systems</w:t>
      </w:r>
      <w:bookmarkEnd w:id="2"/>
    </w:p>
    <w:p w:rsidR="00833A01" w:rsidRPr="00D96822" w:rsidRDefault="00833A01" w:rsidP="002C3505">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Let’s discuss about strategies by which adaptive automation can be implemented.</w:t>
      </w:r>
    </w:p>
    <w:p w:rsidR="00B41FAD" w:rsidRPr="00B41FAD"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lastRenderedPageBreak/>
        <w:t xml:space="preserve">One lot of procedures tends to framework usefulness in which whole process might be distributed to either the framework or the client (It might be another framework), or an explicit undertaking can be isolated with the goal that the framework and client (customer or server) both offer duty regarding one of a kind segments of the assignment. On the other hand, an undertaking could be changed to an alternate organization for the client framework to perform. </w:t>
      </w:r>
    </w:p>
    <w:p w:rsidR="00B41FAD" w:rsidRPr="00B41FAD"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A second arrangement of procedures is identified with the activating system for moving among methods of </w:t>
      </w:r>
      <w:r>
        <w:rPr>
          <w:rFonts w:ascii="Arial" w:eastAsia="Times New Roman" w:hAnsi="Arial" w:cs="Arial"/>
          <w:sz w:val="24"/>
          <w:szCs w:val="24"/>
          <w:lang w:eastAsia="en-IN"/>
        </w:rPr>
        <w:t>adaptive automation</w:t>
      </w:r>
      <w:r w:rsidRPr="00B41FAD">
        <w:rPr>
          <w:rFonts w:ascii="Arial" w:eastAsia="Times New Roman" w:hAnsi="Arial" w:cs="Arial"/>
          <w:sz w:val="24"/>
          <w:szCs w:val="24"/>
          <w:lang w:eastAsia="en-IN"/>
        </w:rPr>
        <w:t xml:space="preserve">. This is an objective based technique. In this, dimensions of </w:t>
      </w:r>
      <w:r>
        <w:rPr>
          <w:rFonts w:ascii="Arial" w:eastAsia="Times New Roman" w:hAnsi="Arial" w:cs="Arial"/>
          <w:sz w:val="24"/>
          <w:szCs w:val="24"/>
          <w:lang w:eastAsia="en-IN"/>
        </w:rPr>
        <w:t xml:space="preserve">adaptive </w:t>
      </w:r>
      <w:proofErr w:type="spellStart"/>
      <w:r>
        <w:rPr>
          <w:rFonts w:ascii="Arial" w:eastAsia="Times New Roman" w:hAnsi="Arial" w:cs="Arial"/>
          <w:sz w:val="24"/>
          <w:szCs w:val="24"/>
          <w:lang w:eastAsia="en-IN"/>
        </w:rPr>
        <w:t>automaion</w:t>
      </w:r>
      <w:proofErr w:type="spellEnd"/>
      <w:r>
        <w:rPr>
          <w:rFonts w:ascii="Arial" w:eastAsia="Times New Roman" w:hAnsi="Arial" w:cs="Arial"/>
          <w:sz w:val="24"/>
          <w:szCs w:val="24"/>
          <w:lang w:eastAsia="en-IN"/>
        </w:rPr>
        <w:t>,</w:t>
      </w:r>
      <w:r w:rsidRPr="00B41FAD">
        <w:rPr>
          <w:rFonts w:ascii="Arial" w:eastAsia="Times New Roman" w:hAnsi="Arial" w:cs="Arial"/>
          <w:sz w:val="24"/>
          <w:szCs w:val="24"/>
          <w:lang w:eastAsia="en-IN"/>
        </w:rPr>
        <w:t xml:space="preserve"> are activated by a lot of criteria relies upon outside occasions/powers. Along these lines, the run time dynamic framework conjure the programmed mode just amid explicit undertakings or in a crisis circumstance. Another methodology is utilize constant proportions of client frameworks execution to conjure the adjustments in computerization. </w:t>
      </w:r>
    </w:p>
    <w:p w:rsidR="00B41FAD" w:rsidRPr="00B41FAD"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A third methodology utilizes models of client framework's (customer or server) execution or remaining task at hand to drive the versatile rationale in run time dynamic frameworks. </w:t>
      </w:r>
    </w:p>
    <w:p w:rsidR="00833A01" w:rsidRPr="00D96822" w:rsidRDefault="00B41FAD" w:rsidP="00B41FAD">
      <w:pPr>
        <w:spacing w:before="120" w:after="120" w:line="360" w:lineRule="auto"/>
        <w:ind w:firstLine="720"/>
        <w:jc w:val="both"/>
        <w:rPr>
          <w:rFonts w:ascii="Arial" w:eastAsia="Times New Roman" w:hAnsi="Arial" w:cs="Arial"/>
          <w:sz w:val="24"/>
          <w:szCs w:val="24"/>
          <w:lang w:eastAsia="en-IN"/>
        </w:rPr>
      </w:pPr>
      <w:r w:rsidRPr="00B41FAD">
        <w:rPr>
          <w:rFonts w:ascii="Arial" w:eastAsia="Times New Roman" w:hAnsi="Arial" w:cs="Arial"/>
          <w:sz w:val="24"/>
          <w:szCs w:val="24"/>
          <w:lang w:eastAsia="en-IN"/>
        </w:rPr>
        <w:t xml:space="preserve">For instance, a framework could gauge present and future conditions of a client's exercises, goals, assets, and execution. Data about the client, framework, and the outside world could then be translated concerning the client's objectives and current activities to decide the requirement for versatile supporting. At last, measures that reflect framework remaining burden can likewise be utilized to trigger changes among </w:t>
      </w:r>
      <w:r>
        <w:rPr>
          <w:rFonts w:ascii="Arial" w:eastAsia="Times New Roman" w:hAnsi="Arial" w:cs="Arial"/>
          <w:sz w:val="24"/>
          <w:szCs w:val="24"/>
          <w:lang w:eastAsia="en-IN"/>
        </w:rPr>
        <w:t xml:space="preserve">different </w:t>
      </w:r>
      <w:r w:rsidRPr="00B41FAD">
        <w:rPr>
          <w:rFonts w:ascii="Arial" w:eastAsia="Times New Roman" w:hAnsi="Arial" w:cs="Arial"/>
          <w:sz w:val="24"/>
          <w:szCs w:val="24"/>
          <w:lang w:eastAsia="en-IN"/>
        </w:rPr>
        <w:t>modes.</w:t>
      </w:r>
    </w:p>
    <w:p w:rsidR="00833A01" w:rsidRPr="00D96822" w:rsidRDefault="002C3505" w:rsidP="002C3505">
      <w:pPr>
        <w:pStyle w:val="Heading2"/>
        <w:spacing w:before="120" w:beforeAutospacing="0" w:after="120" w:afterAutospacing="0" w:line="360" w:lineRule="auto"/>
        <w:rPr>
          <w:rFonts w:cs="Arial"/>
          <w:sz w:val="24"/>
          <w:szCs w:val="24"/>
        </w:rPr>
      </w:pPr>
      <w:bookmarkStart w:id="3" w:name="_Toc528709592"/>
      <w:r w:rsidRPr="00D96822">
        <w:rPr>
          <w:rFonts w:cs="Arial"/>
          <w:caps w:val="0"/>
          <w:sz w:val="24"/>
          <w:szCs w:val="24"/>
        </w:rPr>
        <w:t xml:space="preserve">1.3.1 Examples </w:t>
      </w:r>
      <w:r w:rsidR="00842B86" w:rsidRPr="00D96822">
        <w:rPr>
          <w:rFonts w:cs="Arial"/>
          <w:caps w:val="0"/>
          <w:sz w:val="24"/>
          <w:szCs w:val="24"/>
        </w:rPr>
        <w:t>of</w:t>
      </w:r>
      <w:r w:rsidRPr="00D96822">
        <w:rPr>
          <w:rFonts w:cs="Arial"/>
          <w:caps w:val="0"/>
          <w:sz w:val="24"/>
          <w:szCs w:val="24"/>
        </w:rPr>
        <w:t xml:space="preserve"> Adaptive Automation Systems</w:t>
      </w:r>
      <w:bookmarkEnd w:id="3"/>
      <w:r w:rsidRPr="00D96822">
        <w:rPr>
          <w:rFonts w:cs="Arial"/>
          <w:caps w:val="0"/>
          <w:sz w:val="24"/>
          <w:szCs w:val="24"/>
        </w:rPr>
        <w:t> </w:t>
      </w:r>
    </w:p>
    <w:p w:rsidR="00B12D4A" w:rsidRPr="00B12D4A" w:rsidRDefault="00833A01" w:rsidP="00B12D4A">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w:t>
      </w:r>
      <w:r w:rsidR="00B12D4A" w:rsidRPr="00B12D4A">
        <w:rPr>
          <w:rFonts w:ascii="Arial" w:eastAsia="Times New Roman" w:hAnsi="Arial" w:cs="Arial"/>
          <w:sz w:val="24"/>
          <w:szCs w:val="24"/>
          <w:lang w:eastAsia="en-IN"/>
        </w:rPr>
        <w:t>Versatile computerization has its beginnings in man-made consciousness. During the 1970s, endeavo</w:t>
      </w:r>
      <w:r w:rsidR="00B12D4A">
        <w:rPr>
          <w:rFonts w:ascii="Arial" w:eastAsia="Times New Roman" w:hAnsi="Arial" w:cs="Arial"/>
          <w:sz w:val="24"/>
          <w:szCs w:val="24"/>
          <w:lang w:eastAsia="en-IN"/>
        </w:rPr>
        <w:t>u</w:t>
      </w:r>
      <w:r w:rsidR="00B12D4A" w:rsidRPr="00B12D4A">
        <w:rPr>
          <w:rFonts w:ascii="Arial" w:eastAsia="Times New Roman" w:hAnsi="Arial" w:cs="Arial"/>
          <w:sz w:val="24"/>
          <w:szCs w:val="24"/>
          <w:lang w:eastAsia="en-IN"/>
        </w:rPr>
        <w:t xml:space="preserve">rs were made toward creating versatile advancements to help distributing and sorting out assignments among people and registering frameworks. </w:t>
      </w:r>
    </w:p>
    <w:p w:rsidR="00B12D4A" w:rsidRPr="00B12D4A" w:rsidRDefault="00B12D4A" w:rsidP="00B12D4A">
      <w:pPr>
        <w:spacing w:before="120" w:after="120" w:line="360" w:lineRule="auto"/>
        <w:jc w:val="both"/>
        <w:rPr>
          <w:rFonts w:ascii="Arial" w:eastAsia="Times New Roman" w:hAnsi="Arial" w:cs="Arial"/>
          <w:sz w:val="24"/>
          <w:szCs w:val="24"/>
          <w:lang w:eastAsia="en-IN"/>
        </w:rPr>
      </w:pPr>
    </w:p>
    <w:p w:rsidR="00B12D4A" w:rsidRPr="00B12D4A" w:rsidRDefault="00B12D4A" w:rsidP="00B12D4A">
      <w:pPr>
        <w:spacing w:before="120" w:after="120" w:line="360" w:lineRule="auto"/>
        <w:ind w:firstLine="720"/>
        <w:jc w:val="both"/>
        <w:rPr>
          <w:rFonts w:ascii="Arial" w:eastAsia="Times New Roman" w:hAnsi="Arial" w:cs="Arial"/>
          <w:sz w:val="24"/>
          <w:szCs w:val="24"/>
          <w:lang w:eastAsia="en-IN"/>
        </w:rPr>
      </w:pPr>
      <w:r w:rsidRPr="00B12D4A">
        <w:rPr>
          <w:rFonts w:ascii="Arial" w:eastAsia="Times New Roman" w:hAnsi="Arial" w:cs="Arial"/>
          <w:sz w:val="24"/>
          <w:szCs w:val="24"/>
          <w:lang w:eastAsia="en-IN"/>
        </w:rPr>
        <w:lastRenderedPageBreak/>
        <w:t xml:space="preserve">By the 1980s, specialists started creating versatile interfaces. For example, </w:t>
      </w:r>
      <w:proofErr w:type="spellStart"/>
      <w:r w:rsidRPr="00B12D4A">
        <w:rPr>
          <w:rFonts w:ascii="Arial" w:eastAsia="Times New Roman" w:hAnsi="Arial" w:cs="Arial"/>
          <w:sz w:val="24"/>
          <w:szCs w:val="24"/>
          <w:lang w:eastAsia="en-IN"/>
        </w:rPr>
        <w:t>Wilensky</w:t>
      </w:r>
      <w:proofErr w:type="spellEnd"/>
      <w:r w:rsidRPr="00B12D4A">
        <w:rPr>
          <w:rFonts w:ascii="Arial" w:eastAsia="Times New Roman" w:hAnsi="Arial" w:cs="Arial"/>
          <w:sz w:val="24"/>
          <w:szCs w:val="24"/>
          <w:lang w:eastAsia="en-IN"/>
        </w:rPr>
        <w:t xml:space="preserve">, </w:t>
      </w:r>
      <w:proofErr w:type="spellStart"/>
      <w:r w:rsidRPr="00B12D4A">
        <w:rPr>
          <w:rFonts w:ascii="Arial" w:eastAsia="Times New Roman" w:hAnsi="Arial" w:cs="Arial"/>
          <w:sz w:val="24"/>
          <w:szCs w:val="24"/>
          <w:lang w:eastAsia="en-IN"/>
        </w:rPr>
        <w:t>Arens</w:t>
      </w:r>
      <w:proofErr w:type="spellEnd"/>
      <w:r w:rsidRPr="00B12D4A">
        <w:rPr>
          <w:rFonts w:ascii="Arial" w:eastAsia="Times New Roman" w:hAnsi="Arial" w:cs="Arial"/>
          <w:sz w:val="24"/>
          <w:szCs w:val="24"/>
          <w:lang w:eastAsia="en-IN"/>
        </w:rPr>
        <w:t xml:space="preserve">, and Button (1984) built up the UNIX Specialist (UC) to give general data about UNIX, data about executing/running UNIX directions, just as troubleshooting/dissecting data. The UC could break down client inquiries/questions, affirms the client objectives, screen the client's collaboration history with framework, and present the framework's reaction for better execution. These techniques are utilized now a days in professional web based shopping to check client interests. </w:t>
      </w:r>
    </w:p>
    <w:p w:rsidR="00B12D4A" w:rsidRPr="00B12D4A" w:rsidRDefault="00B12D4A" w:rsidP="00B12D4A">
      <w:pPr>
        <w:pStyle w:val="Heading2"/>
        <w:spacing w:before="120" w:beforeAutospacing="0" w:after="120" w:afterAutospacing="0" w:line="360" w:lineRule="auto"/>
        <w:rPr>
          <w:rFonts w:cs="Arial"/>
          <w:caps w:val="0"/>
          <w:sz w:val="24"/>
          <w:szCs w:val="24"/>
        </w:rPr>
      </w:pPr>
      <w:r w:rsidRPr="00B12D4A">
        <w:rPr>
          <w:rFonts w:cs="Arial"/>
          <w:caps w:val="0"/>
          <w:sz w:val="24"/>
          <w:szCs w:val="24"/>
        </w:rPr>
        <w:t>1.3.2 Workload and Situation Awareness</w:t>
      </w:r>
    </w:p>
    <w:p w:rsidR="00B12D4A" w:rsidRDefault="00B12D4A" w:rsidP="00B12D4A">
      <w:pPr>
        <w:spacing w:before="120" w:after="120" w:line="360" w:lineRule="auto"/>
        <w:ind w:firstLine="720"/>
        <w:jc w:val="both"/>
        <w:rPr>
          <w:rFonts w:ascii="Arial" w:eastAsia="Times New Roman" w:hAnsi="Arial" w:cs="Arial"/>
          <w:sz w:val="24"/>
          <w:szCs w:val="24"/>
          <w:lang w:eastAsia="en-IN"/>
        </w:rPr>
      </w:pPr>
      <w:r w:rsidRPr="00B12D4A">
        <w:rPr>
          <w:rFonts w:ascii="Arial" w:eastAsia="Times New Roman" w:hAnsi="Arial" w:cs="Arial"/>
          <w:sz w:val="24"/>
          <w:szCs w:val="24"/>
          <w:lang w:eastAsia="en-IN"/>
        </w:rPr>
        <w:t xml:space="preserve">Remaining burden </w:t>
      </w:r>
      <w:r w:rsidRPr="00B12D4A">
        <w:rPr>
          <w:rFonts w:ascii="Arial" w:eastAsia="Times New Roman" w:hAnsi="Arial" w:cs="Arial"/>
          <w:sz w:val="24"/>
          <w:szCs w:val="24"/>
          <w:lang w:eastAsia="en-IN"/>
        </w:rPr>
        <w:t>one</w:t>
      </w:r>
      <w:r w:rsidRPr="00B12D4A">
        <w:rPr>
          <w:rFonts w:ascii="Arial" w:eastAsia="Times New Roman" w:hAnsi="Arial" w:cs="Arial"/>
          <w:sz w:val="24"/>
          <w:szCs w:val="24"/>
          <w:lang w:eastAsia="en-IN"/>
        </w:rPr>
        <w:t xml:space="preserve"> of the contentions for creating versatile computerization is that this methodology can direct client's framework outstanding task at hand. The majority of the examination till date has surveyed outstanding burden through essential undertaking execution. To play out a mimicked undertaking where the item was to send information to focuses without slamming into each other. Amid manual control, the client were required to survey the circumstance on the presentation, settle on choices about which focuses to dispense with, and actualize those choices. Amid a common condition, the client and the PC could each play out the circumstance evaluation errand. </w:t>
      </w:r>
    </w:p>
    <w:p w:rsidR="00833A01" w:rsidRPr="00D96822" w:rsidRDefault="00B12D4A" w:rsidP="00B12D4A">
      <w:pPr>
        <w:spacing w:before="120" w:after="120" w:line="360" w:lineRule="auto"/>
        <w:ind w:firstLine="720"/>
        <w:jc w:val="both"/>
        <w:rPr>
          <w:rFonts w:ascii="Arial" w:eastAsia="Times New Roman" w:hAnsi="Arial" w:cs="Arial"/>
          <w:sz w:val="24"/>
          <w:szCs w:val="24"/>
          <w:lang w:eastAsia="en-IN"/>
        </w:rPr>
      </w:pPr>
      <w:r w:rsidRPr="00B12D4A">
        <w:rPr>
          <w:rFonts w:ascii="Arial" w:eastAsia="Times New Roman" w:hAnsi="Arial" w:cs="Arial"/>
          <w:sz w:val="24"/>
          <w:szCs w:val="24"/>
          <w:lang w:eastAsia="en-IN"/>
        </w:rPr>
        <w:t xml:space="preserve">The PC booked and actualized the activities, however the controller had the capacity to supersede the PC's designs. The clients were additionally requested to play out an auxiliary errand expecting them to screen the developments of a pointer and right any deviations outside of a perfect range. The optional procedure used to summon the </w:t>
      </w:r>
      <w:r>
        <w:rPr>
          <w:rFonts w:ascii="Arial" w:eastAsia="Times New Roman" w:hAnsi="Arial" w:cs="Arial"/>
          <w:sz w:val="24"/>
          <w:szCs w:val="24"/>
          <w:lang w:eastAsia="en-IN"/>
        </w:rPr>
        <w:t>adaptive automation</w:t>
      </w:r>
      <w:r w:rsidRPr="00B12D4A">
        <w:rPr>
          <w:rFonts w:ascii="Arial" w:eastAsia="Times New Roman" w:hAnsi="Arial" w:cs="Arial"/>
          <w:sz w:val="24"/>
          <w:szCs w:val="24"/>
          <w:lang w:eastAsia="en-IN"/>
        </w:rPr>
        <w:t xml:space="preserve"> on the essential procedure. For half of the members, the PC recommended changes between </w:t>
      </w:r>
      <w:r>
        <w:rPr>
          <w:rFonts w:ascii="Arial" w:eastAsia="Times New Roman" w:hAnsi="Arial" w:cs="Arial"/>
          <w:sz w:val="24"/>
          <w:szCs w:val="24"/>
          <w:lang w:eastAsia="en-IN"/>
        </w:rPr>
        <w:t>adaptive automation</w:t>
      </w:r>
      <w:r w:rsidRPr="00B12D4A">
        <w:rPr>
          <w:rFonts w:ascii="Arial" w:eastAsia="Times New Roman" w:hAnsi="Arial" w:cs="Arial"/>
          <w:sz w:val="24"/>
          <w:szCs w:val="24"/>
          <w:lang w:eastAsia="en-IN"/>
        </w:rPr>
        <w:t xml:space="preserve"> or manual activity of the essential errand and for the rest of the members, those progressions were ordered.</w:t>
      </w:r>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In data storage cloud network shared control resulted in better performance than manual control on the primary task. The results showed that compulsory use of automation also improved performance during periods of manual operation. Regarding the secondary task, when use of </w:t>
      </w:r>
      <w:r w:rsidRPr="00D96822">
        <w:rPr>
          <w:rFonts w:ascii="Arial" w:eastAsia="Times New Roman" w:hAnsi="Arial" w:cs="Arial"/>
          <w:sz w:val="24"/>
          <w:szCs w:val="24"/>
          <w:lang w:eastAsia="en-IN"/>
        </w:rPr>
        <w:lastRenderedPageBreak/>
        <w:t>automation was mandated, data processing workload was lower during periods of automation; however, under periods of manual control, workload levels actually increased and  similar to those seen when its use was suggested.  It comes out that authority over invoking changes between modes had differential effects on workload during periods of manual and automated operation. Specifically, it’s found that the requirement to “consider” computer suggestions to invoke automation led to higher levels of processing workload during periods of shared/automated control than when those decisions were dictated by the computer.</w:t>
      </w:r>
    </w:p>
    <w:p w:rsidR="00194E17" w:rsidRPr="00194E17" w:rsidRDefault="00833A01" w:rsidP="00194E17">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w:t>
      </w:r>
      <w:r w:rsidRPr="00D96822">
        <w:rPr>
          <w:rFonts w:ascii="Arial" w:eastAsia="Times New Roman" w:hAnsi="Arial" w:cs="Arial"/>
          <w:b/>
          <w:iCs/>
          <w:sz w:val="24"/>
          <w:szCs w:val="24"/>
          <w:lang w:eastAsia="en-IN"/>
        </w:rPr>
        <w:t>Situation awareness</w:t>
      </w:r>
      <w:r w:rsidR="00194E17">
        <w:rPr>
          <w:rFonts w:ascii="Arial" w:eastAsia="Times New Roman" w:hAnsi="Arial" w:cs="Arial"/>
          <w:b/>
          <w:iCs/>
          <w:sz w:val="24"/>
          <w:szCs w:val="24"/>
          <w:lang w:eastAsia="en-IN"/>
        </w:rPr>
        <w:t>,</w:t>
      </w:r>
      <w:r w:rsidRPr="00D96822">
        <w:rPr>
          <w:rFonts w:ascii="Arial" w:eastAsia="Times New Roman" w:hAnsi="Arial" w:cs="Arial"/>
          <w:b/>
          <w:iCs/>
          <w:sz w:val="24"/>
          <w:szCs w:val="24"/>
          <w:lang w:eastAsia="en-IN"/>
        </w:rPr>
        <w:t xml:space="preserve"> </w:t>
      </w:r>
      <w:bookmarkStart w:id="4" w:name="_Toc528709595"/>
      <w:r w:rsidR="00194E17" w:rsidRPr="00194E17">
        <w:rPr>
          <w:rFonts w:ascii="Arial" w:eastAsia="Times New Roman" w:hAnsi="Arial" w:cs="Arial"/>
          <w:sz w:val="24"/>
          <w:szCs w:val="24"/>
          <w:lang w:eastAsia="en-IN"/>
        </w:rPr>
        <w:t>Circumstance mindfulness is the capacity to see components in the earth, comprehend their significance, and to make projections about their status soon. One may expect that endeavo</w:t>
      </w:r>
      <w:r w:rsidR="00194E17">
        <w:rPr>
          <w:rFonts w:ascii="Arial" w:eastAsia="Times New Roman" w:hAnsi="Arial" w:cs="Arial"/>
          <w:sz w:val="24"/>
          <w:szCs w:val="24"/>
          <w:lang w:eastAsia="en-IN"/>
        </w:rPr>
        <w:t>u</w:t>
      </w:r>
      <w:r w:rsidR="00194E17" w:rsidRPr="00194E17">
        <w:rPr>
          <w:rFonts w:ascii="Arial" w:eastAsia="Times New Roman" w:hAnsi="Arial" w:cs="Arial"/>
          <w:sz w:val="24"/>
          <w:szCs w:val="24"/>
          <w:lang w:eastAsia="en-IN"/>
        </w:rPr>
        <w:t xml:space="preserve">rs to direct remaining task at hand through versatile mechanization would prompt improved circumstance mindfulness; in any case, that relationship still can't seem to be shown observationally. Actually, inside a versatile worldview times of high </w:t>
      </w:r>
      <w:r w:rsidR="00194E17">
        <w:rPr>
          <w:rFonts w:ascii="Arial" w:eastAsia="Times New Roman" w:hAnsi="Arial" w:cs="Arial"/>
          <w:sz w:val="24"/>
          <w:szCs w:val="24"/>
          <w:lang w:eastAsia="en-IN"/>
        </w:rPr>
        <w:t>adaptive automation</w:t>
      </w:r>
      <w:r w:rsidR="00194E17" w:rsidRPr="00194E17">
        <w:rPr>
          <w:rFonts w:ascii="Arial" w:eastAsia="Times New Roman" w:hAnsi="Arial" w:cs="Arial"/>
          <w:sz w:val="24"/>
          <w:szCs w:val="24"/>
          <w:lang w:eastAsia="en-IN"/>
        </w:rPr>
        <w:t xml:space="preserve"> could prompt poor circumstance mindfulness and make coming back to manual tasks increasingly troublesome. .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Impacts of the versatile conditions were directed by carelessness potential. In particular, for people in the control conditions, the individuals who were high when contrasted with low in lack of concern potential had much lower dimensions of circumstance mindfulness. Then again, there was no distinction in circumstance mindfulness scores for high and low lack of concern people in the versatile conditions. Increasingly essential, the circumstance mindfulness scores for both high and low lack of concern people were fundamentally higher than those of the low smugness members in the burden control condition. The creators contended that a cerebrum based versatile computerization framework could enhance the impacts of carelessness by expanding accessible attentional limit and thusly, enhancing Circumstance Mindfulness. </w:t>
      </w:r>
    </w:p>
    <w:p w:rsidR="00194E17" w:rsidRPr="00194E17" w:rsidRDefault="00194E17" w:rsidP="00194E17">
      <w:pPr>
        <w:spacing w:before="120" w:after="120" w:line="360" w:lineRule="auto"/>
        <w:jc w:val="both"/>
        <w:rPr>
          <w:rFonts w:ascii="Arial" w:eastAsia="Times New Roman" w:hAnsi="Arial" w:cs="Arial"/>
          <w:sz w:val="24"/>
          <w:szCs w:val="24"/>
          <w:lang w:eastAsia="en-IN"/>
        </w:rPr>
      </w:pPr>
    </w:p>
    <w:p w:rsidR="00194E17" w:rsidRPr="00A45B29" w:rsidRDefault="00194E17" w:rsidP="00A45B29">
      <w:pPr>
        <w:pStyle w:val="Heading1"/>
        <w:spacing w:before="120" w:after="120" w:line="360" w:lineRule="auto"/>
        <w:jc w:val="both"/>
        <w:rPr>
          <w:rFonts w:cs="Arial"/>
          <w:caps w:val="0"/>
          <w:sz w:val="24"/>
          <w:szCs w:val="24"/>
        </w:rPr>
      </w:pPr>
      <w:r w:rsidRPr="00A45B29">
        <w:rPr>
          <w:rFonts w:cs="Arial"/>
          <w:caps w:val="0"/>
          <w:sz w:val="24"/>
          <w:szCs w:val="24"/>
        </w:rPr>
        <w:lastRenderedPageBreak/>
        <w:t>1.4 Hu</w:t>
      </w:r>
      <w:r w:rsidRPr="00A45B29">
        <w:rPr>
          <w:rFonts w:cs="Arial"/>
          <w:caps w:val="0"/>
          <w:sz w:val="24"/>
          <w:szCs w:val="24"/>
        </w:rPr>
        <w:t>man-Computer Etiquette</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There has been enthusiasm for the benefits of a manners for human-PC cooperation for the necessities of versatile mechanization. Manners is a lot of endorsed and prohibited practices that allow importance and expectation to be credited to activities. </w:t>
      </w:r>
      <w:r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makes social communications progressively helpful and affable. Critically, standards of decorum permit one of shape assumptions about the practices of others. Individuals for the most part receive huge numbers of the social phrasings utilized in human-human </w:t>
      </w:r>
      <w:r w:rsidRPr="00194E17">
        <w:rPr>
          <w:rFonts w:ascii="Arial" w:eastAsia="Times New Roman" w:hAnsi="Arial" w:cs="Arial"/>
          <w:sz w:val="24"/>
          <w:szCs w:val="24"/>
          <w:lang w:eastAsia="en-IN"/>
        </w:rPr>
        <w:t>cooperation</w:t>
      </w:r>
      <w:r w:rsidRPr="00194E17">
        <w:rPr>
          <w:rFonts w:ascii="Arial" w:eastAsia="Times New Roman" w:hAnsi="Arial" w:cs="Arial"/>
          <w:sz w:val="24"/>
          <w:szCs w:val="24"/>
          <w:lang w:eastAsia="en-IN"/>
        </w:rPr>
        <w:t xml:space="preserve"> when they communicate with PCs." In addition, they likewise anticipate that PCs should cling to those equivalent traditions when PCs collaborate with clients.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At the point when people associate with registering frameworks that join keen specialists/subsystems they may anticipate that those operators should fit in with acknowledged principles of </w:t>
      </w:r>
      <w:r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In any case, the standards will be logically needy: what is satisfactory for one application may disregard desires in another. Henceforth, there might be a need to comprehend the methodology under which mechanized registering frameworks ought to carry on in anticipated </w:t>
      </w:r>
      <w:r w:rsidRPr="00194E17">
        <w:rPr>
          <w:rFonts w:ascii="Arial" w:eastAsia="Times New Roman" w:hAnsi="Arial" w:cs="Arial"/>
          <w:sz w:val="24"/>
          <w:szCs w:val="24"/>
          <w:lang w:eastAsia="en-IN"/>
        </w:rPr>
        <w:t>well-mannered</w:t>
      </w:r>
      <w:r w:rsidRPr="00194E17">
        <w:rPr>
          <w:rFonts w:ascii="Arial" w:eastAsia="Times New Roman" w:hAnsi="Arial" w:cs="Arial"/>
          <w:sz w:val="24"/>
          <w:szCs w:val="24"/>
          <w:lang w:eastAsia="en-IN"/>
        </w:rPr>
        <w:t xml:space="preserve"> way.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There may be assumptions about human </w:t>
      </w:r>
      <w:r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to their associations with versatile mechanization. It's been seen that a great part of the exchange between colleagues in a server farm conditions was </w:t>
      </w:r>
      <w:proofErr w:type="spellStart"/>
      <w:r w:rsidRPr="00194E17">
        <w:rPr>
          <w:rFonts w:ascii="Arial" w:eastAsia="Times New Roman" w:hAnsi="Arial" w:cs="Arial"/>
          <w:sz w:val="24"/>
          <w:szCs w:val="24"/>
          <w:lang w:eastAsia="en-IN"/>
        </w:rPr>
        <w:t>centered</w:t>
      </w:r>
      <w:proofErr w:type="spellEnd"/>
      <w:r w:rsidRPr="00194E17">
        <w:rPr>
          <w:rFonts w:ascii="Arial" w:eastAsia="Times New Roman" w:hAnsi="Arial" w:cs="Arial"/>
          <w:sz w:val="24"/>
          <w:szCs w:val="24"/>
          <w:lang w:eastAsia="en-IN"/>
        </w:rPr>
        <w:t xml:space="preserve"> </w:t>
      </w:r>
      <w:proofErr w:type="gramStart"/>
      <w:r w:rsidRPr="00194E17">
        <w:rPr>
          <w:rFonts w:ascii="Arial" w:eastAsia="Times New Roman" w:hAnsi="Arial" w:cs="Arial"/>
          <w:sz w:val="24"/>
          <w:szCs w:val="24"/>
          <w:lang w:eastAsia="en-IN"/>
        </w:rPr>
        <w:t>around</w:t>
      </w:r>
      <w:proofErr w:type="gramEnd"/>
      <w:r w:rsidRPr="00194E17">
        <w:rPr>
          <w:rFonts w:ascii="Arial" w:eastAsia="Times New Roman" w:hAnsi="Arial" w:cs="Arial"/>
          <w:sz w:val="24"/>
          <w:szCs w:val="24"/>
          <w:lang w:eastAsia="en-IN"/>
        </w:rPr>
        <w:t xml:space="preserve"> conveying designs and aims. Any computerized part would need to convey along these lines to be acknowledged as a "group" player. Thus, the portrayed prior was intended to enable clients and the framework to impart in a traditionally acknowledged way.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The advantages of embracing a human-PC manners are depicted in an investigation of human-computerization communications in versatile information stockpiling condition. Specifically, they concentrated on interferences. Members were requested to play out the following and asset the executives undertakings from the capacity gadgets. Another </w:t>
      </w:r>
      <w:r w:rsidRPr="00194E17">
        <w:rPr>
          <w:rFonts w:ascii="Arial" w:eastAsia="Times New Roman" w:hAnsi="Arial" w:cs="Arial"/>
          <w:sz w:val="24"/>
          <w:szCs w:val="24"/>
          <w:lang w:eastAsia="en-IN"/>
        </w:rPr>
        <w:lastRenderedPageBreak/>
        <w:t xml:space="preserve">errand expected members to associate with a computerized framework that checked framework parameters, distinguished potential disappointments, and offered counsel on the most proficient method to </w:t>
      </w:r>
      <w:r w:rsidRPr="00194E17">
        <w:rPr>
          <w:rFonts w:ascii="Arial" w:eastAsia="Times New Roman" w:hAnsi="Arial" w:cs="Arial"/>
          <w:sz w:val="24"/>
          <w:szCs w:val="24"/>
          <w:lang w:eastAsia="en-IN"/>
        </w:rPr>
        <w:t>analyse</w:t>
      </w:r>
      <w:r w:rsidRPr="00194E17">
        <w:rPr>
          <w:rFonts w:ascii="Arial" w:eastAsia="Times New Roman" w:hAnsi="Arial" w:cs="Arial"/>
          <w:sz w:val="24"/>
          <w:szCs w:val="24"/>
          <w:lang w:eastAsia="en-IN"/>
        </w:rPr>
        <w:t xml:space="preserve"> deficiencies. The </w:t>
      </w:r>
      <w:proofErr w:type="spellStart"/>
      <w:r w:rsidRPr="00194E17">
        <w:rPr>
          <w:rFonts w:ascii="Arial" w:eastAsia="Times New Roman" w:hAnsi="Arial" w:cs="Arial"/>
          <w:sz w:val="24"/>
          <w:szCs w:val="24"/>
          <w:lang w:eastAsia="en-IN"/>
        </w:rPr>
        <w:t>robotization</w:t>
      </w:r>
      <w:proofErr w:type="spellEnd"/>
      <w:r w:rsidRPr="00194E17">
        <w:rPr>
          <w:rFonts w:ascii="Arial" w:eastAsia="Times New Roman" w:hAnsi="Arial" w:cs="Arial"/>
          <w:sz w:val="24"/>
          <w:szCs w:val="24"/>
          <w:lang w:eastAsia="en-IN"/>
        </w:rPr>
        <w:t xml:space="preserve"> bolster was actualized in two different ways. Under the "typical" condition, the computerized framework would retain guidance if the client was in the demonstration of diagnosing the framework or give a notice, hold up a couple of moments seconds, and afterward offer counsel in the event that it decided the client was not connecting with the framework. Under the "outrageous" condition the computerized framework offered/popped its recommendation all of a sudden while the client was playing out the finding. The typical and outrageous computerization as instances of good and poor manners, individually. Furthermore, they </w:t>
      </w:r>
      <w:r w:rsidRPr="00194E17">
        <w:rPr>
          <w:rFonts w:ascii="Arial" w:eastAsia="Times New Roman" w:hAnsi="Arial" w:cs="Arial"/>
          <w:sz w:val="24"/>
          <w:szCs w:val="24"/>
          <w:lang w:eastAsia="en-IN"/>
        </w:rPr>
        <w:t>analysed</w:t>
      </w:r>
      <w:r w:rsidRPr="00194E17">
        <w:rPr>
          <w:rFonts w:ascii="Arial" w:eastAsia="Times New Roman" w:hAnsi="Arial" w:cs="Arial"/>
          <w:sz w:val="24"/>
          <w:szCs w:val="24"/>
          <w:lang w:eastAsia="en-IN"/>
        </w:rPr>
        <w:t xml:space="preserve"> two dimensions of framework dependability. Under low and high unwavering quality, the guidance was right 70 and 30 percent of the time, individually. </w:t>
      </w:r>
    </w:p>
    <w:p w:rsidR="00194E17" w:rsidRPr="00194E17" w:rsidRDefault="00194E17" w:rsidP="00194E17">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Obviously, execution was better under high instead of low unwavering quality. Further, it's been discovered that when the computerized framework worked under the great decorum condition, administrators were better ready to </w:t>
      </w:r>
      <w:r w:rsidR="00A45B29" w:rsidRPr="00194E17">
        <w:rPr>
          <w:rFonts w:ascii="Arial" w:eastAsia="Times New Roman" w:hAnsi="Arial" w:cs="Arial"/>
          <w:sz w:val="24"/>
          <w:szCs w:val="24"/>
          <w:lang w:eastAsia="en-IN"/>
        </w:rPr>
        <w:t>analyse</w:t>
      </w:r>
      <w:r w:rsidRPr="00194E17">
        <w:rPr>
          <w:rFonts w:ascii="Arial" w:eastAsia="Times New Roman" w:hAnsi="Arial" w:cs="Arial"/>
          <w:sz w:val="24"/>
          <w:szCs w:val="24"/>
          <w:lang w:eastAsia="en-IN"/>
        </w:rPr>
        <w:t xml:space="preserve"> framework execution paying little heed to unwavering quality dimension. Also in general dimensions of trust in the robotized framework were a lot higher under great </w:t>
      </w:r>
      <w:r w:rsidR="00A45B29"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inside a similar unwavering quality conditions. Along these lines, "inconsiderate" conduct influenced the framework to appear to be less dependable independent of unwavering quality dimension. A few members remarked that they despised being interfered. The Frameworks intended to fit in with guidelines of decorum may upgrade execution called as framework unwavering quality. </w:t>
      </w:r>
    </w:p>
    <w:p w:rsidR="00A45B29" w:rsidRDefault="00194E17" w:rsidP="00A45B29">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 xml:space="preserve">Discoveries assembled with a high criticality reproduced framework; nonetheless, the guidelines of </w:t>
      </w:r>
      <w:r w:rsidR="00A45B29" w:rsidRPr="00194E17">
        <w:rPr>
          <w:rFonts w:ascii="Arial" w:eastAsia="Times New Roman" w:hAnsi="Arial" w:cs="Arial"/>
          <w:sz w:val="24"/>
          <w:szCs w:val="24"/>
          <w:lang w:eastAsia="en-IN"/>
        </w:rPr>
        <w:t>behaviour</w:t>
      </w:r>
      <w:r w:rsidRPr="00194E17">
        <w:rPr>
          <w:rFonts w:ascii="Arial" w:eastAsia="Times New Roman" w:hAnsi="Arial" w:cs="Arial"/>
          <w:sz w:val="24"/>
          <w:szCs w:val="24"/>
          <w:lang w:eastAsia="en-IN"/>
        </w:rPr>
        <w:t xml:space="preserve"> (or interferences) might be similarly vital for business or home applications. In an ongoing report, they </w:t>
      </w:r>
      <w:r w:rsidR="00A45B29" w:rsidRPr="00194E17">
        <w:rPr>
          <w:rFonts w:ascii="Arial" w:eastAsia="Times New Roman" w:hAnsi="Arial" w:cs="Arial"/>
          <w:sz w:val="24"/>
          <w:szCs w:val="24"/>
          <w:lang w:eastAsia="en-IN"/>
        </w:rPr>
        <w:t>analysed</w:t>
      </w:r>
      <w:r w:rsidRPr="00194E17">
        <w:rPr>
          <w:rFonts w:ascii="Arial" w:eastAsia="Times New Roman" w:hAnsi="Arial" w:cs="Arial"/>
          <w:sz w:val="24"/>
          <w:szCs w:val="24"/>
          <w:lang w:eastAsia="en-IN"/>
        </w:rPr>
        <w:t xml:space="preserve"> the impacts of various dimensions of correspondence on errand execution with a mimicked versatile interface. In particular, partners worked with a PC framework "accomplice" to take </w:t>
      </w:r>
      <w:r w:rsidRPr="00194E17">
        <w:rPr>
          <w:rFonts w:ascii="Arial" w:eastAsia="Times New Roman" w:hAnsi="Arial" w:cs="Arial"/>
          <w:sz w:val="24"/>
          <w:szCs w:val="24"/>
          <w:lang w:eastAsia="en-IN"/>
        </w:rPr>
        <w:lastRenderedPageBreak/>
        <w:t xml:space="preserve">care of issues (e.g., deciding the most limited mileage between two refers to or evaluating gas utilization for an excursion) utilizing a business travel arranging programming bundle. In their investigation, the PC administrator was very another room who pursued a strict arrangement of standards with respect to how and when to intercede to help finish an assignment for the member. What's more, they pursued four unique methods of correspondence that contrasted in the dimension of limitation extending from setting touchy regular dialect to no correspondence by any stretch of the imagination. </w:t>
      </w:r>
    </w:p>
    <w:p w:rsidR="00194E17" w:rsidRDefault="00194E17" w:rsidP="00A45B29">
      <w:pPr>
        <w:spacing w:before="120" w:after="120" w:line="360" w:lineRule="auto"/>
        <w:ind w:firstLine="720"/>
        <w:jc w:val="both"/>
        <w:rPr>
          <w:rFonts w:ascii="Arial" w:eastAsia="Times New Roman" w:hAnsi="Arial" w:cs="Arial"/>
          <w:sz w:val="24"/>
          <w:szCs w:val="24"/>
          <w:lang w:eastAsia="en-IN"/>
        </w:rPr>
      </w:pPr>
      <w:r w:rsidRPr="00194E17">
        <w:rPr>
          <w:rFonts w:ascii="Arial" w:eastAsia="Times New Roman" w:hAnsi="Arial" w:cs="Arial"/>
          <w:sz w:val="24"/>
          <w:szCs w:val="24"/>
          <w:lang w:eastAsia="en-IN"/>
        </w:rPr>
        <w:t>The outcomes demonstrated that as confinements on correspondence expanded, members were less ready to finish their errands, which thus, caused the PC intercede all the more regularly to finish the undertakings. This expansion in mediations drove the members to rate their communications with the PC administrator all the more contrarily. Thus, these discoveries propose that notwithstanding for less basic frameworks, poor decorum establishes a poor connection. Evidently, everybody like genuine execution and basis regardless of whether it is the PC or any robotized framework joining man-made reasoning.</w:t>
      </w:r>
    </w:p>
    <w:p w:rsidR="00833A01" w:rsidRPr="00A45B29" w:rsidRDefault="002C3505" w:rsidP="00A45B29">
      <w:pPr>
        <w:pStyle w:val="Heading1"/>
        <w:spacing w:before="120" w:after="120" w:line="360" w:lineRule="auto"/>
        <w:jc w:val="both"/>
        <w:rPr>
          <w:rFonts w:cs="Arial"/>
          <w:caps w:val="0"/>
          <w:sz w:val="24"/>
          <w:szCs w:val="24"/>
        </w:rPr>
      </w:pPr>
      <w:r w:rsidRPr="00D96822">
        <w:rPr>
          <w:rFonts w:cs="Arial"/>
          <w:caps w:val="0"/>
          <w:sz w:val="24"/>
          <w:szCs w:val="24"/>
        </w:rPr>
        <w:t xml:space="preserve">1.5 Managing Dynamic </w:t>
      </w:r>
      <w:r w:rsidR="00194E17">
        <w:rPr>
          <w:rFonts w:cs="Arial"/>
          <w:caps w:val="0"/>
          <w:sz w:val="24"/>
          <w:szCs w:val="24"/>
        </w:rPr>
        <w:t>(Run Time) Adaptive Automation o</w:t>
      </w:r>
      <w:r w:rsidRPr="00D96822">
        <w:rPr>
          <w:rFonts w:cs="Arial"/>
          <w:caps w:val="0"/>
          <w:sz w:val="24"/>
          <w:szCs w:val="24"/>
        </w:rPr>
        <w:t>f Storage Cloud</w:t>
      </w:r>
      <w:bookmarkEnd w:id="4"/>
    </w:p>
    <w:p w:rsidR="00833A01" w:rsidRPr="00D96822" w:rsidRDefault="00833A01" w:rsidP="002C3505">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             Adaptive automation is finding its way into </w:t>
      </w:r>
      <w:r w:rsidR="004154A0">
        <w:rPr>
          <w:rFonts w:ascii="Arial" w:eastAsia="Times New Roman" w:hAnsi="Arial" w:cs="Arial"/>
          <w:sz w:val="24"/>
          <w:szCs w:val="24"/>
          <w:lang w:eastAsia="en-IN"/>
        </w:rPr>
        <w:t>c</w:t>
      </w:r>
      <w:r w:rsidRPr="00D96822">
        <w:rPr>
          <w:rFonts w:ascii="Arial" w:eastAsia="Times New Roman" w:hAnsi="Arial" w:cs="Arial"/>
          <w:sz w:val="24"/>
          <w:szCs w:val="24"/>
          <w:lang w:eastAsia="en-IN"/>
        </w:rPr>
        <w:t xml:space="preserve">ommon technologies of day to day activities. Few examples </w:t>
      </w:r>
      <w:r w:rsidR="004154A0">
        <w:rPr>
          <w:rFonts w:ascii="Arial" w:eastAsia="Times New Roman" w:hAnsi="Arial" w:cs="Arial"/>
          <w:sz w:val="24"/>
          <w:szCs w:val="24"/>
          <w:lang w:eastAsia="en-IN"/>
        </w:rPr>
        <w:t xml:space="preserve">it </w:t>
      </w:r>
      <w:r w:rsidRPr="00D96822">
        <w:rPr>
          <w:rFonts w:ascii="Arial" w:eastAsia="Times New Roman" w:hAnsi="Arial" w:cs="Arial"/>
          <w:sz w:val="24"/>
          <w:szCs w:val="24"/>
          <w:lang w:eastAsia="en-IN"/>
        </w:rPr>
        <w:t>include adaptive control found on several high-end automobiles and “smart homes” that</w:t>
      </w:r>
      <w:r w:rsidR="004154A0">
        <w:rPr>
          <w:rFonts w:ascii="Arial" w:eastAsia="Times New Roman" w:hAnsi="Arial" w:cs="Arial"/>
          <w:sz w:val="24"/>
          <w:szCs w:val="24"/>
          <w:lang w:eastAsia="en-IN"/>
        </w:rPr>
        <w:t xml:space="preserve"> control electronics </w:t>
      </w:r>
      <w:r w:rsidRPr="00D96822">
        <w:rPr>
          <w:rFonts w:ascii="Arial" w:eastAsia="Times New Roman" w:hAnsi="Arial" w:cs="Arial"/>
          <w:sz w:val="24"/>
          <w:szCs w:val="24"/>
          <w:lang w:eastAsia="en-IN"/>
        </w:rPr>
        <w:t xml:space="preserve">systems to conform to user </w:t>
      </w:r>
      <w:r w:rsidR="004154A0">
        <w:rPr>
          <w:rFonts w:ascii="Arial" w:eastAsia="Times New Roman" w:hAnsi="Arial" w:cs="Arial"/>
          <w:sz w:val="24"/>
          <w:szCs w:val="24"/>
          <w:lang w:eastAsia="en-IN"/>
        </w:rPr>
        <w:t>requirements</w:t>
      </w:r>
      <w:r w:rsidRPr="00D96822">
        <w:rPr>
          <w:rFonts w:ascii="Arial" w:eastAsia="Times New Roman" w:hAnsi="Arial" w:cs="Arial"/>
          <w:sz w:val="24"/>
          <w:szCs w:val="24"/>
          <w:lang w:eastAsia="en-IN"/>
        </w:rPr>
        <w:t>. Also in Managing Data Centre and Cloud storage systems and accessing data as and when required. And not it reached the in the hands of every individual being in the form of smart phones.</w:t>
      </w:r>
    </w:p>
    <w:p w:rsidR="00833A01" w:rsidRPr="00D96822" w:rsidRDefault="00833A01" w:rsidP="002C3505">
      <w:pPr>
        <w:spacing w:before="120" w:after="120" w:line="360" w:lineRule="auto"/>
        <w:ind w:firstLine="720"/>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xml:space="preserve">There are experiences of an adaptive Data Centre or Cloud Storage. The Data centre is designed to regulate Information processing in a fast and secure way.  The automation monitors the data transfer activities and makes inferences about the data patterns behaviour, </w:t>
      </w:r>
      <w:r w:rsidRPr="00D96822">
        <w:rPr>
          <w:rFonts w:ascii="Arial" w:eastAsia="Times New Roman" w:hAnsi="Arial" w:cs="Arial"/>
          <w:sz w:val="24"/>
          <w:szCs w:val="24"/>
          <w:lang w:eastAsia="en-IN"/>
        </w:rPr>
        <w:lastRenderedPageBreak/>
        <w:t>predicts future needs, and adjusts the bandwidth or speed accordingly. Here when the automation fails to meet the user’s expectations, the user can set the controls manually.  </w:t>
      </w:r>
    </w:p>
    <w:p w:rsidR="00D76DD8" w:rsidRPr="00D76DD8" w:rsidRDefault="00833A01" w:rsidP="00D76DD8">
      <w:pPr>
        <w:spacing w:before="120" w:after="12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            </w:t>
      </w:r>
      <w:r w:rsidR="00D76DD8" w:rsidRPr="00D76DD8">
        <w:rPr>
          <w:rFonts w:ascii="Arial" w:eastAsia="Times New Roman" w:hAnsi="Arial" w:cs="Arial"/>
          <w:sz w:val="24"/>
          <w:szCs w:val="24"/>
          <w:lang w:eastAsia="en-IN"/>
        </w:rPr>
        <w:t xml:space="preserve">The core of the </w:t>
      </w:r>
      <w:r w:rsidR="000C4BD1">
        <w:rPr>
          <w:rFonts w:ascii="Arial" w:eastAsia="Times New Roman" w:hAnsi="Arial" w:cs="Arial"/>
          <w:sz w:val="24"/>
          <w:szCs w:val="24"/>
          <w:lang w:eastAsia="en-IN"/>
        </w:rPr>
        <w:t>Adaptive Data Storage</w:t>
      </w:r>
      <w:r w:rsidR="00D76DD8" w:rsidRPr="00D76DD8">
        <w:rPr>
          <w:rFonts w:ascii="Arial" w:eastAsia="Times New Roman" w:hAnsi="Arial" w:cs="Arial"/>
          <w:sz w:val="24"/>
          <w:szCs w:val="24"/>
          <w:lang w:eastAsia="en-IN"/>
        </w:rPr>
        <w:t xml:space="preserve"> (or Cloud) is the versatile control of server farm condition and capacities to adjust two objectives: client wants and give information as and when required in a split second immediately. Since these objectives may struggle with each other, the framework utilizes a support learning calculation to set up an ideal control a</w:t>
      </w:r>
      <w:r w:rsidR="000C4BD1">
        <w:rPr>
          <w:rFonts w:ascii="Arial" w:eastAsia="Times New Roman" w:hAnsi="Arial" w:cs="Arial"/>
          <w:sz w:val="24"/>
          <w:szCs w:val="24"/>
          <w:lang w:eastAsia="en-IN"/>
        </w:rPr>
        <w:t>rrangement. The ACCE (Adaptive Control of Cloud Environment</w:t>
      </w:r>
      <w:r w:rsidR="00D76DD8" w:rsidRPr="00D76DD8">
        <w:rPr>
          <w:rFonts w:ascii="Arial" w:eastAsia="Times New Roman" w:hAnsi="Arial" w:cs="Arial"/>
          <w:sz w:val="24"/>
          <w:szCs w:val="24"/>
          <w:lang w:eastAsia="en-IN"/>
        </w:rPr>
        <w:t xml:space="preserve">) incorporates a learning controller that chooses settings dependent on current conditions of interest. The controller gets data about activating of occasion that is upheld by a cost evaluator. A state estimator creates abnormal state data about occupant designs and coordinates it with yield from an </w:t>
      </w:r>
      <w:r w:rsidR="000C4BD1" w:rsidRPr="00D76DD8">
        <w:rPr>
          <w:rFonts w:ascii="Arial" w:eastAsia="Times New Roman" w:hAnsi="Arial" w:cs="Arial"/>
          <w:sz w:val="24"/>
          <w:szCs w:val="24"/>
          <w:lang w:eastAsia="en-IN"/>
        </w:rPr>
        <w:t>inhabitancy</w:t>
      </w:r>
      <w:r w:rsidR="00D76DD8" w:rsidRPr="00D76DD8">
        <w:rPr>
          <w:rFonts w:ascii="Arial" w:eastAsia="Times New Roman" w:hAnsi="Arial" w:cs="Arial"/>
          <w:sz w:val="24"/>
          <w:szCs w:val="24"/>
          <w:lang w:eastAsia="en-IN"/>
        </w:rPr>
        <w:t xml:space="preserve"> display just as data in regards to dimensions of information accessible to settle on choices about changes in the control settings. The state estimator additionally gets contribution from an anticipator module that utilizes neural nets to foresee which zones are probably going to be possessed inside the following seconds. Along these lines, if the information is moving inside the middle, the ACCE can foresee the course and alter the information before it touches base at its goal. Henceforth there might be a few perceptions about encounters with versatile Server farm and cloud. To start with, there will be a theoretical model of the ACCE's. There is a cognizant exertion to be increasingly reliable in information exchange exercises built up a meta-familiarity with examples and perceived conduct progressively ordinary, it encouraged the task of the Throb, which thusly, helped it to spare vitality and augment administration of information get to. </w:t>
      </w:r>
    </w:p>
    <w:p w:rsidR="00833A01" w:rsidRPr="00D96822" w:rsidRDefault="00D76DD8" w:rsidP="00D76DD8">
      <w:pPr>
        <w:spacing w:before="120" w:after="120" w:line="360" w:lineRule="auto"/>
        <w:jc w:val="both"/>
        <w:rPr>
          <w:rFonts w:ascii="Arial" w:eastAsia="Times New Roman" w:hAnsi="Arial" w:cs="Arial"/>
          <w:sz w:val="24"/>
          <w:szCs w:val="24"/>
          <w:lang w:eastAsia="en-IN"/>
        </w:rPr>
      </w:pPr>
      <w:r w:rsidRPr="00D76DD8">
        <w:rPr>
          <w:rFonts w:ascii="Arial" w:eastAsia="Times New Roman" w:hAnsi="Arial" w:cs="Arial"/>
          <w:sz w:val="24"/>
          <w:szCs w:val="24"/>
          <w:lang w:eastAsia="en-IN"/>
        </w:rPr>
        <w:t xml:space="preserve">Here the estimation of correspondence ought to be comprehended. At whatever point a bug is seen in the equipment then framework ought to be adjusted to communicate a notice message all through the Server farm to reset the framework. After the equipment issue had been tended to, the notice message ought to be held in light of the fact that it gave helpful </w:t>
      </w:r>
      <w:r w:rsidRPr="00D76DD8">
        <w:rPr>
          <w:rFonts w:ascii="Arial" w:eastAsia="Times New Roman" w:hAnsi="Arial" w:cs="Arial"/>
          <w:sz w:val="24"/>
          <w:szCs w:val="24"/>
          <w:lang w:eastAsia="en-IN"/>
        </w:rPr>
        <w:lastRenderedPageBreak/>
        <w:t>data about what was occurred. There might be circumstances where the client could profit by being told about outcomes of manual supersedes.</w:t>
      </w:r>
    </w:p>
    <w:p w:rsidR="00833A01" w:rsidRPr="00D96822" w:rsidRDefault="002C3505" w:rsidP="002C3505">
      <w:pPr>
        <w:pStyle w:val="Heading1"/>
        <w:spacing w:before="120" w:after="120" w:line="360" w:lineRule="auto"/>
        <w:rPr>
          <w:rFonts w:cs="Arial"/>
          <w:b w:val="0"/>
          <w:sz w:val="24"/>
          <w:szCs w:val="24"/>
        </w:rPr>
      </w:pPr>
      <w:bookmarkStart w:id="5" w:name="_Toc528709596"/>
      <w:r w:rsidRPr="00D96822">
        <w:rPr>
          <w:rFonts w:cs="Arial"/>
          <w:caps w:val="0"/>
          <w:sz w:val="24"/>
          <w:szCs w:val="24"/>
        </w:rPr>
        <w:t>1.6 Cross Device Testing Automation</w:t>
      </w:r>
      <w:bookmarkEnd w:id="5"/>
    </w:p>
    <w:p w:rsidR="00833A01" w:rsidRPr="00D96822" w:rsidRDefault="00833A01" w:rsidP="002C3505">
      <w:pPr>
        <w:pStyle w:val="NormalWeb"/>
        <w:shd w:val="clear" w:color="auto" w:fill="FFFFFF"/>
        <w:spacing w:before="120" w:beforeAutospacing="0" w:after="120" w:afterAutospacing="0" w:line="360" w:lineRule="auto"/>
        <w:ind w:firstLine="720"/>
        <w:jc w:val="both"/>
        <w:textAlignment w:val="baseline"/>
        <w:rPr>
          <w:rFonts w:ascii="Arial" w:hAnsi="Arial" w:cs="Arial"/>
        </w:rPr>
      </w:pPr>
      <w:r w:rsidRPr="00D96822">
        <w:rPr>
          <w:rFonts w:ascii="Arial" w:hAnsi="Arial" w:cs="Arial"/>
        </w:rPr>
        <w:t>There are automation tools that allows to run application on multiple platforms and saves a lot of time. As these automation tools are Time and effort saving but still manual intervention is required because these tools cannot test the usability and accessibility of applications.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Cross Browser/OS testing independent of a user's machine</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Testing against older versions of browsers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Real mobile device testing for mobile web and native apps, both iOS &amp; Android</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Visual Validation for softer "look and feel" testing</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Ability to define test scripts in plain English and translate to any Programing Language code</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Test result reports includes screenshots of failed test cases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Execution from Windows &amp; OSX or Linux desktops</w:t>
      </w:r>
    </w:p>
    <w:p w:rsidR="00833A01" w:rsidRPr="00D96822" w:rsidRDefault="00833A01" w:rsidP="002C3505">
      <w:pPr>
        <w:numPr>
          <w:ilvl w:val="0"/>
          <w:numId w:val="1"/>
        </w:numPr>
        <w:shd w:val="clear" w:color="auto" w:fill="FFFFFF"/>
        <w:spacing w:before="120" w:after="120" w:line="360" w:lineRule="auto"/>
        <w:ind w:left="0"/>
        <w:jc w:val="both"/>
        <w:rPr>
          <w:rFonts w:ascii="Arial" w:eastAsia="Times New Roman" w:hAnsi="Arial" w:cs="Arial"/>
          <w:sz w:val="24"/>
          <w:szCs w:val="24"/>
        </w:rPr>
      </w:pPr>
      <w:r w:rsidRPr="00D96822">
        <w:rPr>
          <w:rFonts w:ascii="Arial" w:eastAsia="Times New Roman" w:hAnsi="Arial" w:cs="Arial"/>
          <w:sz w:val="24"/>
          <w:szCs w:val="24"/>
        </w:rPr>
        <w:t>Execution from CI platforms such as Jenkins &amp; Bamboo</w:t>
      </w:r>
    </w:p>
    <w:p w:rsidR="00833A01" w:rsidRPr="00D96822" w:rsidRDefault="00833A01" w:rsidP="002C3505">
      <w:pPr>
        <w:spacing w:before="120" w:after="120" w:line="360" w:lineRule="auto"/>
        <w:jc w:val="both"/>
        <w:rPr>
          <w:rFonts w:ascii="Arial" w:hAnsi="Arial" w:cs="Arial"/>
          <w:sz w:val="24"/>
          <w:szCs w:val="24"/>
        </w:rPr>
      </w:pPr>
      <w:r w:rsidRPr="00D96822">
        <w:rPr>
          <w:rFonts w:ascii="Arial" w:hAnsi="Arial" w:cs="Arial"/>
          <w:b/>
          <w:sz w:val="24"/>
          <w:szCs w:val="24"/>
        </w:rPr>
        <w:t>Emulator Software</w:t>
      </w:r>
      <w:r w:rsidRPr="00D96822">
        <w:rPr>
          <w:rFonts w:ascii="Arial" w:hAnsi="Arial" w:cs="Arial"/>
          <w:sz w:val="24"/>
          <w:szCs w:val="24"/>
        </w:rPr>
        <w:t xml:space="preserve"> is used to perform cross platform and environment testing, emulator need to be virtualization. Virtual machine need to be created with different environmental combinations as well as emulator are used to check behaviour of applications.</w:t>
      </w:r>
    </w:p>
    <w:p w:rsidR="00833A01" w:rsidRPr="00D96822" w:rsidRDefault="002C3505" w:rsidP="002C3505">
      <w:pPr>
        <w:pStyle w:val="Heading1"/>
        <w:spacing w:before="120" w:after="120" w:line="360" w:lineRule="auto"/>
        <w:jc w:val="both"/>
        <w:rPr>
          <w:rFonts w:cs="Arial"/>
          <w:sz w:val="24"/>
          <w:szCs w:val="24"/>
        </w:rPr>
      </w:pPr>
      <w:bookmarkStart w:id="6" w:name="_Toc528709597"/>
      <w:r w:rsidRPr="00D96822">
        <w:rPr>
          <w:rFonts w:cs="Arial"/>
          <w:caps w:val="0"/>
          <w:sz w:val="24"/>
          <w:szCs w:val="24"/>
        </w:rPr>
        <w:t xml:space="preserve">1.7 Fundamental </w:t>
      </w:r>
      <w:proofErr w:type="gramStart"/>
      <w:r w:rsidRPr="00D96822">
        <w:rPr>
          <w:rFonts w:cs="Arial"/>
          <w:caps w:val="0"/>
          <w:sz w:val="24"/>
          <w:szCs w:val="24"/>
        </w:rPr>
        <w:t>Of</w:t>
      </w:r>
      <w:proofErr w:type="gramEnd"/>
      <w:r w:rsidRPr="00D96822">
        <w:rPr>
          <w:rFonts w:cs="Arial"/>
          <w:caps w:val="0"/>
          <w:sz w:val="24"/>
          <w:szCs w:val="24"/>
        </w:rPr>
        <w:t xml:space="preserve"> Adaptive Storage Network</w:t>
      </w:r>
      <w:bookmarkEnd w:id="6"/>
    </w:p>
    <w:p w:rsidR="00833A01" w:rsidRPr="00D96822" w:rsidRDefault="00833A01" w:rsidP="002C3505">
      <w:pPr>
        <w:spacing w:before="120" w:after="120" w:line="360" w:lineRule="auto"/>
        <w:ind w:firstLine="720"/>
        <w:jc w:val="both"/>
        <w:rPr>
          <w:rFonts w:ascii="Arial" w:hAnsi="Arial" w:cs="Arial"/>
          <w:iCs/>
          <w:sz w:val="24"/>
          <w:szCs w:val="24"/>
        </w:rPr>
      </w:pPr>
      <w:r w:rsidRPr="00D96822">
        <w:rPr>
          <w:rFonts w:ascii="Arial" w:hAnsi="Arial" w:cs="Arial"/>
          <w:iCs/>
          <w:sz w:val="24"/>
          <w:szCs w:val="24"/>
        </w:rPr>
        <w:t>The Adaptive Storage Network is an approach that expands on autonomous networking concepts to transform the static network into a dynamic, programmable environment driven by analytics and intelligence.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 xml:space="preserve">Since the introduction of the first Public Switched Telephone Network, networks have continually evolved and now a days it reached to the level of Software Defined Networking. </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lastRenderedPageBreak/>
        <w:t>There are various stages of development from fixed endpoints to today’s broadband networks that connect mobile users to massive data centers and bandwidth behemoths i.e. Amazon, and Facebook have grown/scales to accommodate continuous demands.</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Static infrastructure is going through a profound transformation than ever before. The latest product is </w:t>
      </w:r>
      <w:r w:rsidRPr="00D96822">
        <w:rPr>
          <w:rStyle w:val="Hyperlink"/>
          <w:rFonts w:ascii="Arial" w:hAnsi="Arial" w:cs="Arial"/>
          <w:color w:val="auto"/>
          <w:u w:val="none"/>
        </w:rPr>
        <w:t>autonomous networking with Data Center</w:t>
      </w:r>
      <w:r w:rsidRPr="00D96822">
        <w:rPr>
          <w:rStyle w:val="Hyperlink"/>
          <w:rFonts w:ascii="Arial" w:hAnsi="Arial" w:cs="Arial"/>
          <w:color w:val="auto"/>
        </w:rPr>
        <w:t>,</w:t>
      </w:r>
      <w:r w:rsidRPr="00D96822">
        <w:rPr>
          <w:rFonts w:ascii="Arial" w:hAnsi="Arial" w:cs="Arial"/>
        </w:rPr>
        <w:t xml:space="preserve"> which is a trend that has been building from few years. Hence autonomous network runs without much human intervention, it can configure, monitor and maintain itself independently.</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Even though it’s a significant advance, autonomous adaptive networking is still needs much attention and development with Artificial Intelligence. Hence further approach is defined to the evolution of networking with the </w:t>
      </w:r>
      <w:r w:rsidRPr="00D96822">
        <w:rPr>
          <w:rStyle w:val="Hyperlink"/>
          <w:rFonts w:ascii="Arial" w:hAnsi="Arial" w:cs="Arial"/>
          <w:color w:val="auto"/>
          <w:u w:val="none"/>
        </w:rPr>
        <w:t>Adaptive Network</w:t>
      </w:r>
      <w:r w:rsidRPr="00D96822">
        <w:rPr>
          <w:rFonts w:ascii="Arial" w:hAnsi="Arial" w:cs="Arial"/>
        </w:rPr>
        <w:t xml:space="preserve"> that’s toward providing a network that can scale with an organizations as their business needs and markets change.</w:t>
      </w:r>
    </w:p>
    <w:p w:rsidR="00833A01" w:rsidRPr="00D96822" w:rsidRDefault="002C3505" w:rsidP="002C3505">
      <w:pPr>
        <w:pStyle w:val="Heading1"/>
        <w:spacing w:before="120" w:after="120" w:line="360" w:lineRule="auto"/>
        <w:rPr>
          <w:rFonts w:cs="Arial"/>
          <w:sz w:val="24"/>
          <w:szCs w:val="24"/>
        </w:rPr>
      </w:pPr>
      <w:bookmarkStart w:id="7" w:name="_Toc528709598"/>
      <w:r w:rsidRPr="00D96822">
        <w:rPr>
          <w:rFonts w:cs="Arial"/>
          <w:caps w:val="0"/>
          <w:sz w:val="24"/>
          <w:szCs w:val="24"/>
        </w:rPr>
        <w:t>1.8 Adaptive Network Vision</w:t>
      </w:r>
      <w:bookmarkEnd w:id="7"/>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Adaptive Network is reinvention the network into a dynamic, programmable infrastructure built on analytics and dynamic automation. </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Run Time Dynamic Adaptive Network allows organizations to evolve their current infrastructures into more of a communications loop that relays information from network elements, instrumentation, users, and applications to a software layer for action, rather than blaming the network itself.</w:t>
      </w:r>
    </w:p>
    <w:p w:rsidR="00833A01" w:rsidRPr="00D96822" w:rsidRDefault="002C3505" w:rsidP="002C3505">
      <w:pPr>
        <w:pStyle w:val="Heading2"/>
        <w:spacing w:before="120" w:beforeAutospacing="0" w:after="120" w:afterAutospacing="0" w:line="360" w:lineRule="auto"/>
        <w:rPr>
          <w:rFonts w:cs="Arial"/>
          <w:sz w:val="24"/>
          <w:szCs w:val="24"/>
        </w:rPr>
      </w:pPr>
      <w:bookmarkStart w:id="8" w:name="_Toc528709599"/>
      <w:r w:rsidRPr="00D96822">
        <w:rPr>
          <w:rStyle w:val="Heading2Char"/>
          <w:rFonts w:eastAsiaTheme="majorEastAsia" w:cs="Arial"/>
          <w:b/>
          <w:bCs/>
          <w:sz w:val="24"/>
          <w:szCs w:val="24"/>
        </w:rPr>
        <w:t>1.8.1 The Adaptive Network Includes Three Important Layers</w:t>
      </w:r>
      <w:bookmarkEnd w:id="8"/>
    </w:p>
    <w:p w:rsidR="00833A01" w:rsidRPr="00D96822" w:rsidRDefault="00833A01" w:rsidP="002C3505">
      <w:pPr>
        <w:numPr>
          <w:ilvl w:val="0"/>
          <w:numId w:val="2"/>
        </w:numPr>
        <w:spacing w:before="120" w:after="120" w:line="360" w:lineRule="auto"/>
        <w:jc w:val="both"/>
        <w:rPr>
          <w:rFonts w:ascii="Arial" w:hAnsi="Arial" w:cs="Arial"/>
          <w:sz w:val="24"/>
          <w:szCs w:val="24"/>
        </w:rPr>
      </w:pPr>
      <w:r w:rsidRPr="00D96822">
        <w:rPr>
          <w:rStyle w:val="Hyperlink"/>
          <w:rFonts w:ascii="Arial" w:hAnsi="Arial" w:cs="Arial"/>
          <w:b/>
          <w:color w:val="auto"/>
          <w:sz w:val="24"/>
          <w:szCs w:val="24"/>
          <w:u w:val="none"/>
        </w:rPr>
        <w:t>Programmable infrastructure</w:t>
      </w:r>
      <w:r w:rsidRPr="00D96822">
        <w:rPr>
          <w:rStyle w:val="Strong"/>
          <w:rFonts w:ascii="Arial" w:hAnsi="Arial" w:cs="Arial"/>
          <w:sz w:val="24"/>
          <w:szCs w:val="24"/>
        </w:rPr>
        <w:t>:</w:t>
      </w:r>
      <w:r w:rsidRPr="00D96822">
        <w:rPr>
          <w:rFonts w:ascii="Arial" w:hAnsi="Arial" w:cs="Arial"/>
          <w:sz w:val="24"/>
          <w:szCs w:val="24"/>
        </w:rPr>
        <w:t xml:space="preserve"> This includes the physical and virtual elements of network, as well as the related components gathered from them. The adaptive infrastructure layer should be highly intelligent and interprets data so the network can make decisions, whether that means routing traffic around a network that's down or investigating and correcting an issue with delay on a targeted site. Adaptive infrastructure needs a flexible grid; a reconfigurable photonic layer to give the ability to reroute channels </w:t>
      </w:r>
      <w:r w:rsidRPr="00D96822">
        <w:rPr>
          <w:rFonts w:ascii="Arial" w:hAnsi="Arial" w:cs="Arial"/>
          <w:sz w:val="24"/>
          <w:szCs w:val="24"/>
        </w:rPr>
        <w:lastRenderedPageBreak/>
        <w:t>of variable spectral occupancy across any path, and across any spectrum in the network from the IP layer correlated with forwarding data. In addition, an adaptive infrastructure needs tuneable coherent transponders to efficiently map a flexible number of client signals to the variable line capacity. In turn, that requires a centralized purpose-built architecture.</w:t>
      </w:r>
    </w:p>
    <w:p w:rsidR="00833A01" w:rsidRPr="00D96822" w:rsidRDefault="00833A01" w:rsidP="002C3505">
      <w:pPr>
        <w:numPr>
          <w:ilvl w:val="0"/>
          <w:numId w:val="2"/>
        </w:numPr>
        <w:spacing w:before="120" w:after="120" w:line="360" w:lineRule="auto"/>
        <w:jc w:val="both"/>
        <w:rPr>
          <w:rFonts w:ascii="Arial" w:hAnsi="Arial" w:cs="Arial"/>
          <w:sz w:val="24"/>
          <w:szCs w:val="24"/>
        </w:rPr>
      </w:pPr>
      <w:r w:rsidRPr="00D96822">
        <w:rPr>
          <w:rStyle w:val="Hyperlink"/>
          <w:rFonts w:ascii="Arial" w:hAnsi="Arial" w:cs="Arial"/>
          <w:b/>
          <w:color w:val="auto"/>
          <w:sz w:val="24"/>
          <w:szCs w:val="24"/>
          <w:u w:val="none"/>
        </w:rPr>
        <w:t>Analytics and intelligence</w:t>
      </w:r>
      <w:r w:rsidRPr="00D96822">
        <w:rPr>
          <w:rStyle w:val="Strong"/>
          <w:rFonts w:ascii="Arial" w:hAnsi="Arial" w:cs="Arial"/>
          <w:sz w:val="24"/>
          <w:szCs w:val="24"/>
        </w:rPr>
        <w:t>: </w:t>
      </w:r>
      <w:r w:rsidRPr="00D96822">
        <w:rPr>
          <w:rFonts w:ascii="Arial" w:hAnsi="Arial" w:cs="Arial"/>
          <w:sz w:val="24"/>
          <w:szCs w:val="24"/>
        </w:rPr>
        <w:t>The programmable infrastructure produces massive amounts of data. Big data indicate trends that the network learns and adjusts for over time and approach towards to automated adaptive network. Big data can trigger the network on how to coordinate in the long term, which traffic patterns to look out for, and which parts of the network could be vulnerable. Even with small data things are happening at a fairly fast pace. It could be an urgent request from a customer. Such important events needs a speedy response from the Data Center network, so those moves can be made by the analytics. Hence once the decisions are made, a human operator or pre-defined policies could step in and approve or change things as necessary. In an actual autonomous network, there would be no external influence but a full adaptive approach.</w:t>
      </w:r>
    </w:p>
    <w:p w:rsidR="00833A01" w:rsidRPr="00D96822" w:rsidRDefault="00833A01" w:rsidP="002C3505">
      <w:pPr>
        <w:numPr>
          <w:ilvl w:val="0"/>
          <w:numId w:val="2"/>
        </w:numPr>
        <w:spacing w:before="120" w:after="120" w:line="360" w:lineRule="auto"/>
        <w:jc w:val="both"/>
        <w:rPr>
          <w:rFonts w:ascii="Arial" w:hAnsi="Arial" w:cs="Arial"/>
          <w:sz w:val="24"/>
          <w:szCs w:val="24"/>
        </w:rPr>
      </w:pPr>
      <w:r w:rsidRPr="00D96822">
        <w:rPr>
          <w:rStyle w:val="Hyperlink"/>
          <w:rFonts w:ascii="Arial" w:hAnsi="Arial" w:cs="Arial"/>
          <w:b/>
          <w:color w:val="auto"/>
          <w:sz w:val="24"/>
          <w:szCs w:val="24"/>
          <w:u w:val="none"/>
        </w:rPr>
        <w:t>Software control and automation</w:t>
      </w:r>
      <w:r w:rsidRPr="00D96822">
        <w:rPr>
          <w:rStyle w:val="Strong"/>
          <w:rFonts w:ascii="Arial" w:hAnsi="Arial" w:cs="Arial"/>
          <w:sz w:val="24"/>
          <w:szCs w:val="24"/>
        </w:rPr>
        <w:t>:</w:t>
      </w:r>
      <w:r w:rsidRPr="00D96822">
        <w:rPr>
          <w:rFonts w:ascii="Arial" w:hAnsi="Arial" w:cs="Arial"/>
          <w:sz w:val="24"/>
          <w:szCs w:val="24"/>
        </w:rPr>
        <w:t> It’s been found that one cause of network outages is human error. Effective automation of network tasks, such as loading access controllers and provisioning routers, or automated calculation and configuration of tunnels to optimize data traffic and relieve congestion,</w:t>
      </w:r>
      <w:r w:rsidRPr="00D96822">
        <w:rPr>
          <w:rStyle w:val="Strong"/>
          <w:rFonts w:ascii="Arial" w:hAnsi="Arial" w:cs="Arial"/>
          <w:sz w:val="24"/>
          <w:szCs w:val="24"/>
        </w:rPr>
        <w:t> </w:t>
      </w:r>
      <w:r w:rsidRPr="00D96822">
        <w:rPr>
          <w:rFonts w:ascii="Arial" w:hAnsi="Arial" w:cs="Arial"/>
          <w:sz w:val="24"/>
          <w:szCs w:val="24"/>
        </w:rPr>
        <w:t>can eliminate those errors and keep the adaptive network running at peak performance. The ability for adaptive automation to work across multiple sites is critical. Few technologies are good at working with one set of devices from a single vendor, but some networks are built on a single vendor’s system. But Networks have to interoperate, using defined APIs, to function efficiently and move data efficiently and swiftly from point to point.</w:t>
      </w:r>
    </w:p>
    <w:p w:rsidR="00833A01" w:rsidRPr="00D96822" w:rsidRDefault="00833A01" w:rsidP="002C3505">
      <w:pPr>
        <w:pStyle w:val="NormalWeb"/>
        <w:spacing w:before="120" w:beforeAutospacing="0" w:after="120" w:afterAutospacing="0" w:line="360" w:lineRule="auto"/>
        <w:ind w:firstLine="360"/>
        <w:jc w:val="both"/>
        <w:rPr>
          <w:rFonts w:ascii="Arial" w:hAnsi="Arial" w:cs="Arial"/>
        </w:rPr>
      </w:pPr>
      <w:r w:rsidRPr="00D96822">
        <w:rPr>
          <w:rFonts w:ascii="Arial" w:hAnsi="Arial" w:cs="Arial"/>
        </w:rPr>
        <w:t xml:space="preserve">The development of the Adaptive Network is a significant movement for the Data Storage Networking world. Adaptive automation is a cohesive </w:t>
      </w:r>
      <w:r w:rsidRPr="00D96822">
        <w:rPr>
          <w:rFonts w:ascii="Arial" w:hAnsi="Arial" w:cs="Arial"/>
        </w:rPr>
        <w:lastRenderedPageBreak/>
        <w:t>evolution that supports all aspects of intelligent automation, such as intent-based, analytics, and programmable domain control with Artificial Intelligence. It’s a micro services-based architecture that delivers extensibility and scale, and it takes an Operations integration approach to provide operational and service agility.</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Adaptive Network is an approach that expands on autonomous networking concepts to transform the static network into a dynamic, programmable environment driven by analytics and intelligence on network storage cloud.</w:t>
      </w:r>
    </w:p>
    <w:p w:rsidR="00833A01" w:rsidRPr="00D96822" w:rsidRDefault="002C3505" w:rsidP="002C3505">
      <w:pPr>
        <w:pStyle w:val="Heading1"/>
        <w:spacing w:before="120" w:after="120" w:line="360" w:lineRule="auto"/>
        <w:jc w:val="both"/>
        <w:rPr>
          <w:rFonts w:cs="Arial"/>
          <w:sz w:val="24"/>
          <w:szCs w:val="24"/>
        </w:rPr>
      </w:pPr>
      <w:bookmarkStart w:id="9" w:name="_Toc528709600"/>
      <w:r w:rsidRPr="00D96822">
        <w:rPr>
          <w:rFonts w:cs="Arial"/>
          <w:caps w:val="0"/>
          <w:sz w:val="24"/>
          <w:szCs w:val="24"/>
        </w:rPr>
        <w:t>1.9 An Adaptive Data Storage Network Can Solve Today’s Challenges</w:t>
      </w:r>
      <w:bookmarkEnd w:id="9"/>
    </w:p>
    <w:p w:rsidR="00833A01" w:rsidRPr="00D96822" w:rsidRDefault="00833A01" w:rsidP="002C3505">
      <w:pPr>
        <w:spacing w:before="120" w:after="120" w:line="360" w:lineRule="auto"/>
        <w:ind w:firstLine="720"/>
        <w:jc w:val="both"/>
        <w:rPr>
          <w:rFonts w:ascii="Arial" w:hAnsi="Arial" w:cs="Arial"/>
          <w:sz w:val="24"/>
          <w:szCs w:val="24"/>
        </w:rPr>
      </w:pPr>
      <w:r w:rsidRPr="00D96822">
        <w:rPr>
          <w:rFonts w:ascii="Arial" w:hAnsi="Arial" w:cs="Arial"/>
          <w:iCs/>
          <w:sz w:val="24"/>
          <w:szCs w:val="24"/>
        </w:rPr>
        <w:t xml:space="preserve">The key aspects of the Adaptive Network, as traffic increases and becomes less predictable, effective partnerships will become more critical. As network management conditions are difficult for carriers, with legacy network limitations; and intense competition from new market entrants and evolving business models. An agile and adaptive network can help operators overcome these challenges; and exploit the emerging opportunities like </w:t>
      </w:r>
      <w:proofErr w:type="spellStart"/>
      <w:r w:rsidRPr="00D96822">
        <w:rPr>
          <w:rFonts w:ascii="Arial" w:hAnsi="Arial" w:cs="Arial"/>
          <w:iCs/>
          <w:sz w:val="24"/>
          <w:szCs w:val="24"/>
        </w:rPr>
        <w:t>IoT</w:t>
      </w:r>
      <w:proofErr w:type="spellEnd"/>
      <w:r w:rsidRPr="00D96822">
        <w:rPr>
          <w:rFonts w:ascii="Arial" w:hAnsi="Arial" w:cs="Arial"/>
          <w:iCs/>
          <w:sz w:val="24"/>
          <w:szCs w:val="24"/>
        </w:rPr>
        <w:t xml:space="preserve"> and 5G users.</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 xml:space="preserve">There is a push-pull from rapid business and technology change affecting users today. On one hand, dramatic growth in subscriber demands are driving front haul and backhaul traffic and putting networks under intense pressure. There’s a wide race to develop and commercialize revenue-generating services, such as </w:t>
      </w:r>
      <w:proofErr w:type="spellStart"/>
      <w:r w:rsidRPr="00D96822">
        <w:rPr>
          <w:rFonts w:ascii="Arial" w:hAnsi="Arial" w:cs="Arial"/>
        </w:rPr>
        <w:t>IoT</w:t>
      </w:r>
      <w:proofErr w:type="spellEnd"/>
      <w:r w:rsidRPr="00D96822">
        <w:rPr>
          <w:rFonts w:ascii="Arial" w:hAnsi="Arial" w:cs="Arial"/>
        </w:rPr>
        <w:t xml:space="preserve"> use cases and 4G-5G mobile services, and to implement the network technologies and architectures needed to support and deliver them. Further new market entrants, including internet companies, are deploying massive-scale network connections that support low-cost data transport between key locations and data centers with unrivalled economies of scale.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challenges for users are; to take continuously traffic growth in stride; then to prepare the network for the next-generation of Inter of Things  and next generation use cases; and then to remain competitive on price with large connectivity providers in the market.</w:t>
      </w:r>
    </w:p>
    <w:p w:rsidR="00833A01" w:rsidRPr="00D96822" w:rsidRDefault="002C3505" w:rsidP="002C3505">
      <w:pPr>
        <w:pStyle w:val="Heading1"/>
        <w:spacing w:before="120" w:after="120" w:line="360" w:lineRule="auto"/>
        <w:rPr>
          <w:rFonts w:cs="Arial"/>
          <w:b w:val="0"/>
          <w:sz w:val="24"/>
          <w:szCs w:val="24"/>
        </w:rPr>
      </w:pPr>
      <w:bookmarkStart w:id="10" w:name="_Toc528709601"/>
      <w:r w:rsidRPr="00D96822">
        <w:rPr>
          <w:rFonts w:cs="Arial"/>
          <w:caps w:val="0"/>
          <w:sz w:val="24"/>
          <w:szCs w:val="24"/>
        </w:rPr>
        <w:lastRenderedPageBreak/>
        <w:t xml:space="preserve">1.10 Uses </w:t>
      </w:r>
      <w:proofErr w:type="gramStart"/>
      <w:r w:rsidRPr="00D96822">
        <w:rPr>
          <w:rFonts w:cs="Arial"/>
          <w:caps w:val="0"/>
          <w:sz w:val="24"/>
          <w:szCs w:val="24"/>
        </w:rPr>
        <w:t>Of</w:t>
      </w:r>
      <w:proofErr w:type="gramEnd"/>
      <w:r w:rsidRPr="00D96822">
        <w:rPr>
          <w:rFonts w:cs="Arial"/>
          <w:caps w:val="0"/>
          <w:sz w:val="24"/>
          <w:szCs w:val="24"/>
        </w:rPr>
        <w:t xml:space="preserve"> Adaptive Storage Network:</w:t>
      </w:r>
      <w:bookmarkEnd w:id="10"/>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1) To Increase network agility and efficiency</w:t>
      </w:r>
      <w:r w:rsidRPr="00D96822">
        <w:rPr>
          <w:rFonts w:ascii="Arial" w:hAnsi="Arial" w:cs="Arial"/>
        </w:rPr>
        <w:t> because the Adaptive Network turns the simple network into an automated, dynamic, programmable infrastructure built on analytics and automation, it helps meet growing bandwidth needs with on-demand scalability. As well as helping users to handle incremental traffic growth and unpredictable demand peaks, an Adaptive Network supports real-time scaling and resource-allocation to support differentiated Quality of Services for different applications and use cases,  way for commercial next Generation services.</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The agility of an Adaptive automated Storage cloud Network also helps user to maximize efficiency by automating a wide range of manual networking processes, from routine service provisioning and turn-up, to  discovery and traffic routing over the best available components and paths. So it helps users compete effectively with even the largest connectivity providers.</w:t>
      </w:r>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2) Future-proofing the network with industry leading Data Storage solutions few organizations</w:t>
      </w:r>
      <w:r w:rsidRPr="00D96822">
        <w:rPr>
          <w:rFonts w:ascii="Arial" w:hAnsi="Arial" w:cs="Arial"/>
        </w:rPr>
        <w:t xml:space="preserve"> created the industry’s most scalable portfolio of programmable, Data Storage network infrastructure to help operators meet massively growing bandwidth demand up to the edge.  Data Storage solutions cover the metro edge, between data centers, the backbone core, and submarine. This Data Storage market leadership, enabled by consistently high R&amp;D investment, is based on our deployed 100G, 200G, and 400G capable in-house modem technology, supported by a unique combination of software intelligence to get the best of optical innovation to the market.  </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Leading technology portfolio supports continuous convergence of voice and data traffic for mobile operators. This allows users to integrate 4G and 5G traffic in the future, and delivers it extremely cost effectively across a unified infrastructure.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 xml:space="preserve">By ensuring that the network can keep pace with exponential increases in bandwidth demands and new services requirements (low </w:t>
      </w:r>
      <w:r w:rsidRPr="00D96822">
        <w:rPr>
          <w:rFonts w:ascii="Arial" w:hAnsi="Arial" w:cs="Arial"/>
        </w:rPr>
        <w:lastRenderedPageBreak/>
        <w:t>latency, high availability) of Data Storage portfolio protects clients’ business for the long-term.</w:t>
      </w:r>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3) Helps to avoid vendor lock-in with open networking  </w:t>
      </w:r>
      <w:r w:rsidRPr="00D96822">
        <w:rPr>
          <w:rFonts w:ascii="Arial" w:hAnsi="Arial" w:cs="Arial"/>
        </w:rPr>
        <w:t>Many network providers design their portfolios to work together, however, infrastructure is becoming increasingly complex, needing to integrate components and processes in multi-vendor environments. This approach requires large-scale Dynamic infrastructure upgrades which are costly and disruptive, as well as reducing Return on Investment on existing data storage network equipment.</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To maximize cost efficiency and value for clients, the portfolio of hardware and software are designed on the principle of </w:t>
      </w:r>
      <w:r w:rsidRPr="00D96822">
        <w:rPr>
          <w:rStyle w:val="Hyperlink"/>
          <w:rFonts w:ascii="Arial" w:hAnsi="Arial" w:cs="Arial"/>
          <w:color w:val="auto"/>
          <w:u w:val="none"/>
        </w:rPr>
        <w:t>openness</w:t>
      </w:r>
      <w:r w:rsidRPr="00D96822">
        <w:rPr>
          <w:rStyle w:val="Hyperlink"/>
          <w:rFonts w:ascii="Arial" w:hAnsi="Arial" w:cs="Arial"/>
          <w:color w:val="auto"/>
        </w:rPr>
        <w:t>.</w:t>
      </w:r>
      <w:r w:rsidRPr="00D96822">
        <w:rPr>
          <w:rFonts w:ascii="Arial" w:hAnsi="Arial" w:cs="Arial"/>
        </w:rPr>
        <w:t> This allows users to tie an entire network infrastructure together into a single environment that delivers value for the business and end-customers long-term.</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As well as integrating all equipment both legacy and new, can help monitor and manage multi-vendor networks with a centralized, integrated set of tools. This capability is delivered to Manage</w:t>
      </w:r>
      <w:r w:rsidRPr="00D96822">
        <w:rPr>
          <w:rStyle w:val="Hyperlink"/>
          <w:rFonts w:ascii="Arial" w:hAnsi="Arial" w:cs="Arial"/>
          <w:color w:val="auto"/>
          <w:u w:val="none"/>
        </w:rPr>
        <w:t>,</w:t>
      </w:r>
      <w:r w:rsidR="00D96822" w:rsidRPr="00D96822">
        <w:rPr>
          <w:rStyle w:val="Hyperlink"/>
          <w:rFonts w:ascii="Arial" w:hAnsi="Arial" w:cs="Arial"/>
          <w:color w:val="auto"/>
          <w:u w:val="none"/>
        </w:rPr>
        <w:t xml:space="preserve"> </w:t>
      </w:r>
      <w:r w:rsidRPr="00D96822">
        <w:rPr>
          <w:rStyle w:val="Hyperlink"/>
          <w:rFonts w:ascii="Arial" w:hAnsi="Arial" w:cs="Arial"/>
          <w:color w:val="auto"/>
          <w:u w:val="none"/>
        </w:rPr>
        <w:t>Control and Plan</w:t>
      </w:r>
      <w:r w:rsidRPr="00D96822">
        <w:rPr>
          <w:rFonts w:ascii="Arial" w:hAnsi="Arial" w:cs="Arial"/>
        </w:rPr>
        <w:t> (MCP) software, which gives full visibility of resources and services across multi-vendor domains, with tools to troubleshoot and manage diverse infrastructure components remotely.</w:t>
      </w:r>
    </w:p>
    <w:p w:rsidR="00833A01" w:rsidRPr="00D96822" w:rsidRDefault="00833A01" w:rsidP="002C3505">
      <w:pPr>
        <w:pStyle w:val="NormalWeb"/>
        <w:spacing w:before="120" w:beforeAutospacing="0" w:after="120" w:afterAutospacing="0" w:line="360" w:lineRule="auto"/>
        <w:jc w:val="both"/>
        <w:rPr>
          <w:rFonts w:ascii="Arial" w:hAnsi="Arial" w:cs="Arial"/>
        </w:rPr>
      </w:pPr>
      <w:r w:rsidRPr="00D96822">
        <w:rPr>
          <w:rStyle w:val="Strong"/>
          <w:rFonts w:ascii="Arial" w:eastAsiaTheme="majorEastAsia" w:hAnsi="Arial" w:cs="Arial"/>
        </w:rPr>
        <w:t>4) Driving Data Storage network innovation in strategic partnership</w:t>
      </w:r>
      <w:r w:rsidRPr="00D96822">
        <w:rPr>
          <w:rFonts w:ascii="Arial" w:hAnsi="Arial" w:cs="Arial"/>
        </w:rPr>
        <w:t> finally, but equally importantly, there should be strategic partnership among global operators. Based on financial and operational stability, they are able to commit to continual innovation of Data Storage Network portfolio, ensuring that clients can embrace emerging opportunities and take future network challenges in stride.</w:t>
      </w:r>
    </w:p>
    <w:p w:rsidR="00833A01" w:rsidRPr="00D96822" w:rsidRDefault="00833A01" w:rsidP="002C3505">
      <w:pPr>
        <w:pStyle w:val="NormalWeb"/>
        <w:spacing w:before="120" w:beforeAutospacing="0" w:after="120" w:afterAutospacing="0" w:line="360" w:lineRule="auto"/>
        <w:ind w:firstLine="720"/>
        <w:jc w:val="both"/>
        <w:rPr>
          <w:rFonts w:ascii="Arial" w:hAnsi="Arial" w:cs="Arial"/>
        </w:rPr>
      </w:pPr>
      <w:r w:rsidRPr="00D96822">
        <w:rPr>
          <w:rFonts w:ascii="Arial" w:hAnsi="Arial" w:cs="Arial"/>
        </w:rPr>
        <w:t>One example of how  investing for the future is recent acquisitions of different technical setup includes of </w:t>
      </w:r>
      <w:r w:rsidRPr="00D96822">
        <w:rPr>
          <w:rStyle w:val="Hyperlink"/>
          <w:rFonts w:ascii="Arial" w:hAnsi="Arial" w:cs="Arial"/>
          <w:color w:val="auto"/>
          <w:u w:val="none"/>
        </w:rPr>
        <w:t>Packet Design</w:t>
      </w:r>
      <w:r w:rsidRPr="00D96822">
        <w:rPr>
          <w:rFonts w:ascii="Arial" w:hAnsi="Arial" w:cs="Arial"/>
        </w:rPr>
        <w:t xml:space="preserve">, with network performance management software ,focused on Layer 3 Data network optimization, topology and route analytics. By integrating Packet Design into Blue Planet, It is able to extend intelligent orchestration and automation capabilities from layer 0, 1 and 2 into the IP layer. As a result, </w:t>
      </w:r>
      <w:r w:rsidRPr="00D96822">
        <w:rPr>
          <w:rFonts w:ascii="Arial" w:hAnsi="Arial" w:cs="Arial"/>
        </w:rPr>
        <w:lastRenderedPageBreak/>
        <w:t>clients will be able to further optimize service delivery and maximize resource utilization – taking the Adaptive Network to the next level.</w:t>
      </w:r>
    </w:p>
    <w:p w:rsidR="00833A01" w:rsidRPr="00D96822" w:rsidRDefault="002C3505" w:rsidP="002C3505">
      <w:pPr>
        <w:pStyle w:val="Heading1"/>
        <w:spacing w:before="120" w:after="120" w:line="360" w:lineRule="auto"/>
        <w:rPr>
          <w:rFonts w:cs="Arial"/>
          <w:b w:val="0"/>
          <w:sz w:val="24"/>
          <w:szCs w:val="24"/>
        </w:rPr>
      </w:pPr>
      <w:bookmarkStart w:id="11" w:name="_Toc528709602"/>
      <w:r w:rsidRPr="00D96822">
        <w:rPr>
          <w:rFonts w:cs="Arial"/>
          <w:caps w:val="0"/>
          <w:sz w:val="24"/>
          <w:szCs w:val="24"/>
        </w:rPr>
        <w:t xml:space="preserve">1.11 Adaptive Interface </w:t>
      </w:r>
      <w:bookmarkStart w:id="12" w:name="_GoBack"/>
      <w:bookmarkEnd w:id="12"/>
      <w:r w:rsidR="00DF434F" w:rsidRPr="00D96822">
        <w:rPr>
          <w:rFonts w:cs="Arial"/>
          <w:caps w:val="0"/>
          <w:sz w:val="24"/>
          <w:szCs w:val="24"/>
        </w:rPr>
        <w:t>to</w:t>
      </w:r>
      <w:r w:rsidRPr="00D96822">
        <w:rPr>
          <w:rFonts w:cs="Arial"/>
          <w:caps w:val="0"/>
          <w:sz w:val="24"/>
          <w:szCs w:val="24"/>
        </w:rPr>
        <w:t xml:space="preserve"> Scalable Cloud Storage</w:t>
      </w:r>
      <w:bookmarkEnd w:id="11"/>
    </w:p>
    <w:p w:rsidR="00833A01" w:rsidRPr="00D96822" w:rsidRDefault="00833A01" w:rsidP="002C3505">
      <w:pPr>
        <w:spacing w:before="120" w:after="120" w:line="360" w:lineRule="auto"/>
        <w:ind w:firstLine="720"/>
        <w:jc w:val="both"/>
        <w:textAlignment w:val="baseline"/>
        <w:rPr>
          <w:rFonts w:ascii="Arial" w:eastAsia="Times New Roman" w:hAnsi="Arial" w:cs="Arial"/>
          <w:sz w:val="24"/>
          <w:szCs w:val="24"/>
          <w:lang w:eastAsia="en-IN"/>
        </w:rPr>
      </w:pPr>
      <w:r w:rsidRPr="00D96822">
        <w:rPr>
          <w:rFonts w:ascii="Arial" w:eastAsia="Times New Roman" w:hAnsi="Arial" w:cs="Arial"/>
          <w:sz w:val="24"/>
          <w:szCs w:val="24"/>
          <w:lang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833A01" w:rsidRPr="00D96822" w:rsidRDefault="00833A01" w:rsidP="002C3505">
      <w:pPr>
        <w:spacing w:before="120" w:after="120" w:line="360" w:lineRule="auto"/>
        <w:ind w:firstLine="720"/>
        <w:jc w:val="both"/>
        <w:textAlignment w:val="baseline"/>
        <w:rPr>
          <w:rFonts w:ascii="Arial" w:eastAsia="Times New Roman" w:hAnsi="Arial" w:cs="Arial"/>
          <w:sz w:val="24"/>
          <w:szCs w:val="24"/>
          <w:lang w:eastAsia="en-IN"/>
        </w:rPr>
      </w:pP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is a system that helps these applications adapt to variation in storage-layer performance by treating scalable key-value storage as a shared resource requiring congestion control. Under light workloads, applications using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send requests to the store immediately, minimizing delay. Under heavy workloads, Cloud Storage automatically batches the application’s requests together before sending them to the store, resulting in higher throughput and preventing queuing delay. We show experimentally that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adaptation algorithm converges to an appropriate batch size for workloads that require the batch size to vary by over two orders of magnitude. Compared to a non-adaptive strategy optimized for throughput,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delivers lower latency under light workloads; compared to a non-adaptive strategy optimized for latency, </w:t>
      </w:r>
      <w:r w:rsidRPr="00D96822">
        <w:rPr>
          <w:rFonts w:ascii="Arial" w:hAnsi="Arial" w:cs="Arial"/>
          <w:b/>
          <w:sz w:val="24"/>
          <w:szCs w:val="24"/>
        </w:rPr>
        <w:t>Scalable Cloud Storage</w:t>
      </w:r>
      <w:r w:rsidRPr="00D96822">
        <w:rPr>
          <w:rFonts w:ascii="Arial" w:eastAsia="Times New Roman" w:hAnsi="Arial" w:cs="Arial"/>
          <w:sz w:val="24"/>
          <w:szCs w:val="24"/>
          <w:lang w:eastAsia="en-IN"/>
        </w:rPr>
        <w:t xml:space="preserve"> can scale too many requests.</w:t>
      </w:r>
    </w:p>
    <w:p w:rsidR="00833A01" w:rsidRPr="00D96822" w:rsidRDefault="002C3505" w:rsidP="002C3505">
      <w:pPr>
        <w:pStyle w:val="Heading1"/>
        <w:spacing w:before="120" w:after="120" w:line="360" w:lineRule="auto"/>
        <w:rPr>
          <w:rFonts w:cs="Arial"/>
          <w:b w:val="0"/>
          <w:sz w:val="24"/>
          <w:szCs w:val="24"/>
        </w:rPr>
      </w:pPr>
      <w:bookmarkStart w:id="13" w:name="_Toc528709603"/>
      <w:r w:rsidRPr="00D96822">
        <w:rPr>
          <w:rFonts w:cs="Arial"/>
          <w:caps w:val="0"/>
          <w:sz w:val="24"/>
          <w:szCs w:val="24"/>
        </w:rPr>
        <w:t>1.12 Conclusion</w:t>
      </w:r>
      <w:bookmarkEnd w:id="13"/>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 xml:space="preserve">The improvement of </w:t>
      </w:r>
      <w:r w:rsidR="00D554EA">
        <w:rPr>
          <w:rFonts w:ascii="Arial" w:eastAsia="Times New Roman" w:hAnsi="Arial" w:cs="Arial"/>
          <w:sz w:val="24"/>
          <w:szCs w:val="24"/>
          <w:lang w:eastAsia="en-IN"/>
        </w:rPr>
        <w:t>Adaptive Automation</w:t>
      </w:r>
      <w:r w:rsidR="00461E75">
        <w:rPr>
          <w:rFonts w:ascii="Arial" w:eastAsia="Times New Roman" w:hAnsi="Arial" w:cs="Arial"/>
          <w:sz w:val="24"/>
          <w:szCs w:val="24"/>
          <w:lang w:eastAsia="en-IN"/>
        </w:rPr>
        <w:t xml:space="preserve"> </w:t>
      </w:r>
      <w:r w:rsidRPr="00F652FD">
        <w:rPr>
          <w:rFonts w:ascii="Arial" w:eastAsia="Times New Roman" w:hAnsi="Arial" w:cs="Arial"/>
          <w:sz w:val="24"/>
          <w:szCs w:val="24"/>
          <w:lang w:eastAsia="en-IN"/>
        </w:rPr>
        <w:t xml:space="preserve">presents a subjective jump in the advancement of Storage Networking and Cloud innovation. </w:t>
      </w:r>
      <w:r w:rsidR="00D554EA">
        <w:rPr>
          <w:rFonts w:ascii="Arial" w:eastAsia="Times New Roman" w:hAnsi="Arial" w:cs="Arial"/>
          <w:sz w:val="24"/>
          <w:szCs w:val="24"/>
          <w:lang w:eastAsia="en-IN"/>
        </w:rPr>
        <w:t xml:space="preserve">Adaptive Automation </w:t>
      </w:r>
      <w:r w:rsidRPr="00F652FD">
        <w:rPr>
          <w:rFonts w:ascii="Arial" w:eastAsia="Times New Roman" w:hAnsi="Arial" w:cs="Arial"/>
          <w:sz w:val="24"/>
          <w:szCs w:val="24"/>
          <w:lang w:eastAsia="en-IN"/>
        </w:rPr>
        <w:t xml:space="preserve">clients will confront frameworks that contrast essentially from the computerized innovation of today. Versatile Automated Systems in Run time Dynamic Storage Cloud will be considerably more intricate from both the clients' and planners' viewpoint. Versatile, run time dynamic robotized stockpiling frameworks will require time to find out about clients and clients will require time to comprehend the </w:t>
      </w:r>
      <w:r w:rsidR="00461E75">
        <w:rPr>
          <w:rFonts w:ascii="Arial" w:eastAsia="Times New Roman" w:hAnsi="Arial" w:cs="Arial"/>
          <w:sz w:val="24"/>
          <w:szCs w:val="24"/>
          <w:lang w:eastAsia="en-IN"/>
        </w:rPr>
        <w:t>automation</w:t>
      </w:r>
      <w:r w:rsidRPr="00F652FD">
        <w:rPr>
          <w:rFonts w:ascii="Arial" w:eastAsia="Times New Roman" w:hAnsi="Arial" w:cs="Arial"/>
          <w:sz w:val="24"/>
          <w:szCs w:val="24"/>
          <w:lang w:eastAsia="en-IN"/>
        </w:rPr>
        <w:t xml:space="preserve">. Client and his server farm required some an opportunity </w:t>
      </w:r>
      <w:r w:rsidRPr="00F652FD">
        <w:rPr>
          <w:rFonts w:ascii="Arial" w:eastAsia="Times New Roman" w:hAnsi="Arial" w:cs="Arial"/>
          <w:sz w:val="24"/>
          <w:szCs w:val="24"/>
          <w:lang w:eastAsia="en-IN"/>
        </w:rPr>
        <w:lastRenderedPageBreak/>
        <w:t xml:space="preserve">to change in accordance with each another. Further, clients may locate that versatile frameworks are less unsurprising because of the inconstancy and irregularities of their own conduct. In this way, clients are more averse to get involvement of these frameworks as devices, process, or even customary PC programs. Any versatile Data Storage Center would react to request. Consequently cooperating with versatile frameworks is progressively similar to collaborating with a colleague or collaborator </w:t>
      </w:r>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The difficulties for originators of dynamic versatile frameworks are critical. Current techniques in framework investigation, structure, and assessment miss the mark regarding what is expected to make frameworks that have the expert and self-governance to swap errands and data with their clients. Versatile robotized frameworks expect engineers to be educated about assignment sharing, techniques for conveying objectives and expectations, and even appraisal of client's perspectives. Analysts and planners of versatile innovation need to comprehend the hierarchical, and personal conduct standards that affect correspondence and collaboration among people to make increasingly viable versatile frameworks. In such manner, thoughts with respect to human-PC co</w:t>
      </w:r>
      <w:r>
        <w:rPr>
          <w:rFonts w:ascii="Arial" w:eastAsia="Times New Roman" w:hAnsi="Arial" w:cs="Arial"/>
          <w:sz w:val="24"/>
          <w:szCs w:val="24"/>
          <w:lang w:eastAsia="en-IN"/>
        </w:rPr>
        <w:t>-</w:t>
      </w:r>
      <w:r w:rsidRPr="00F652FD">
        <w:rPr>
          <w:rFonts w:ascii="Arial" w:eastAsia="Times New Roman" w:hAnsi="Arial" w:cs="Arial"/>
          <w:sz w:val="24"/>
          <w:szCs w:val="24"/>
          <w:lang w:eastAsia="en-IN"/>
        </w:rPr>
        <w:t xml:space="preserve">operations might be an achievement to the improvement of effective versatile frameworks. </w:t>
      </w:r>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 xml:space="preserve">Up until this point, the vast majority of the dynamic versatile robotized stockpiling cloud frameworks that have been produced address life basic exercises where the key concerns encompass the need of the client, the versatile framework itself, and beneficiaries of the dynamic framework's administrations. In any case, the innovation has additionally been connected in different settings where the results of human blunder are less serious (e.g., Adaptive Data Storage Cloud). What's more, in furthermore, </w:t>
      </w:r>
      <w:r w:rsidR="00D554EA">
        <w:rPr>
          <w:rFonts w:ascii="Arial" w:eastAsia="Times New Roman" w:hAnsi="Arial" w:cs="Arial"/>
          <w:sz w:val="24"/>
          <w:szCs w:val="24"/>
          <w:lang w:eastAsia="en-IN"/>
        </w:rPr>
        <w:t xml:space="preserve">Adaptive Automation </w:t>
      </w:r>
      <w:r w:rsidRPr="00F652FD">
        <w:rPr>
          <w:rFonts w:ascii="Arial" w:eastAsia="Times New Roman" w:hAnsi="Arial" w:cs="Arial"/>
          <w:sz w:val="24"/>
          <w:szCs w:val="24"/>
          <w:lang w:eastAsia="en-IN"/>
        </w:rPr>
        <w:t xml:space="preserve">could be especially valuable when consolidated in frameworks went for preparing and ability advancement just as diversion and other information based businesses. </w:t>
      </w:r>
    </w:p>
    <w:p w:rsidR="00F652FD" w:rsidRPr="00F652FD"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 xml:space="preserve">To date, the majority of the versatile mechanization frameworks that have been created were intended to boost the client framework </w:t>
      </w:r>
      <w:r w:rsidRPr="00F652FD">
        <w:rPr>
          <w:rFonts w:ascii="Arial" w:eastAsia="Times New Roman" w:hAnsi="Arial" w:cs="Arial"/>
          <w:sz w:val="24"/>
          <w:szCs w:val="24"/>
          <w:lang w:eastAsia="en-IN"/>
        </w:rPr>
        <w:lastRenderedPageBreak/>
        <w:t>execution of a solitary client. Thus, they are client autonomous (i.e., intended to enhance the execution of any client framework). In any case, in general client framework execution is probably going to be enhanced further if the framework is equipped for learning and changing in accordance with the standards of conduct of its client. Despite the fact that building dynamic and keen stockpiling frameworks equipped for winding up more client explicit may appear to be a consistent subsequent stage, that approach would present another and noteworthy test for planners of versatile mechanization, tending to the interesting needs of numerous clients. The capacity of Data Storage Cloud to effectively adjust to request designs is expected in huge part to his being the main occupant. There are difficulties looked by a versatile framework endeavo</w:t>
      </w:r>
      <w:r>
        <w:rPr>
          <w:rFonts w:ascii="Arial" w:eastAsia="Times New Roman" w:hAnsi="Arial" w:cs="Arial"/>
          <w:sz w:val="24"/>
          <w:szCs w:val="24"/>
          <w:lang w:eastAsia="en-IN"/>
        </w:rPr>
        <w:t>u</w:t>
      </w:r>
      <w:r w:rsidRPr="00F652FD">
        <w:rPr>
          <w:rFonts w:ascii="Arial" w:eastAsia="Times New Roman" w:hAnsi="Arial" w:cs="Arial"/>
          <w:sz w:val="24"/>
          <w:szCs w:val="24"/>
          <w:lang w:eastAsia="en-IN"/>
        </w:rPr>
        <w:t xml:space="preserve">ring to suit the desires of two individuals who need the temperature set at various dimensions. </w:t>
      </w:r>
    </w:p>
    <w:p w:rsidR="00833A01" w:rsidRPr="00D96822" w:rsidRDefault="00F652FD" w:rsidP="00F652FD">
      <w:pPr>
        <w:spacing w:before="120" w:after="120" w:line="360" w:lineRule="auto"/>
        <w:ind w:firstLine="720"/>
        <w:jc w:val="both"/>
        <w:rPr>
          <w:rFonts w:ascii="Arial" w:eastAsia="Times New Roman" w:hAnsi="Arial" w:cs="Arial"/>
          <w:sz w:val="24"/>
          <w:szCs w:val="24"/>
          <w:lang w:eastAsia="en-IN"/>
        </w:rPr>
      </w:pPr>
      <w:r w:rsidRPr="00F652FD">
        <w:rPr>
          <w:rFonts w:ascii="Arial" w:eastAsia="Times New Roman" w:hAnsi="Arial" w:cs="Arial"/>
          <w:sz w:val="24"/>
          <w:szCs w:val="24"/>
          <w:lang w:eastAsia="en-IN"/>
        </w:rPr>
        <w:t>The issue of scaling administrations with numerous clients isn't</w:t>
      </w:r>
      <w:r w:rsidR="00D554EA">
        <w:rPr>
          <w:rFonts w:ascii="Arial" w:eastAsia="Times New Roman" w:hAnsi="Arial" w:cs="Arial"/>
          <w:sz w:val="24"/>
          <w:szCs w:val="24"/>
          <w:lang w:eastAsia="en-IN"/>
        </w:rPr>
        <w:t xml:space="preserve"> novel to adaptive automation</w:t>
      </w:r>
      <w:r w:rsidRPr="00F652FD">
        <w:rPr>
          <w:rFonts w:ascii="Arial" w:eastAsia="Times New Roman" w:hAnsi="Arial" w:cs="Arial"/>
          <w:sz w:val="24"/>
          <w:szCs w:val="24"/>
          <w:lang w:eastAsia="en-IN"/>
        </w:rPr>
        <w:t>. This test emerges from a key part of humankind. Being social animals individuals work in groups, gatherings, and associations. Additionally, they are co-found or disseminated far and wide and arranged together. Designers, Architects, Designers of cooperative gathering and building programming understand that one can't streamline the individual human-PC interface to the detriment of interfaces that help group and community oriented exercises. Thus, even frameworks intended to work all the more productively dependent on information of cerebrum/smart capacities should at last mull over gatherings of individuals. In this manner, the following incredible test for the neural systems and man-made reasoning methodology may lie with a comprehension of how action of different administrators in social circumstances can enhance the hierarchical workplace.</w:t>
      </w:r>
    </w:p>
    <w:p w:rsidR="001221F5" w:rsidRPr="00D96822" w:rsidRDefault="001221F5" w:rsidP="002C3505">
      <w:pPr>
        <w:spacing w:line="360" w:lineRule="auto"/>
        <w:rPr>
          <w:rFonts w:ascii="Arial" w:eastAsiaTheme="majorEastAsia" w:hAnsi="Arial" w:cs="Arial"/>
          <w:b/>
          <w:bCs/>
          <w:caps/>
          <w:sz w:val="24"/>
          <w:szCs w:val="24"/>
          <w:lang w:val="en-US"/>
        </w:rPr>
      </w:pPr>
      <w:r w:rsidRPr="00D96822">
        <w:rPr>
          <w:rFonts w:ascii="Arial" w:hAnsi="Arial" w:cs="Arial"/>
          <w:bCs/>
          <w:sz w:val="24"/>
          <w:szCs w:val="24"/>
        </w:rPr>
        <w:br w:type="page"/>
      </w:r>
    </w:p>
    <w:p w:rsidR="00F578B8" w:rsidRPr="00D96822" w:rsidRDefault="002C3505" w:rsidP="002C3505">
      <w:pPr>
        <w:pStyle w:val="Heading1"/>
        <w:spacing w:before="120" w:after="120" w:line="360" w:lineRule="auto"/>
        <w:jc w:val="both"/>
        <w:rPr>
          <w:rFonts w:cs="Arial"/>
          <w:b w:val="0"/>
          <w:bCs/>
          <w:sz w:val="24"/>
          <w:szCs w:val="24"/>
        </w:rPr>
      </w:pPr>
      <w:r w:rsidRPr="00D96822">
        <w:rPr>
          <w:rFonts w:cs="Arial"/>
          <w:bCs/>
          <w:caps w:val="0"/>
          <w:sz w:val="24"/>
          <w:szCs w:val="24"/>
        </w:rPr>
        <w:lastRenderedPageBreak/>
        <w:t>References:</w:t>
      </w:r>
    </w:p>
    <w:p w:rsidR="00F578B8" w:rsidRPr="00D96822" w:rsidRDefault="004163C0" w:rsidP="002C3505">
      <w:pPr>
        <w:spacing w:before="240" w:after="240" w:line="360" w:lineRule="auto"/>
        <w:jc w:val="both"/>
        <w:rPr>
          <w:rFonts w:ascii="Arial" w:hAnsi="Arial" w:cs="Arial"/>
          <w:b/>
          <w:sz w:val="24"/>
          <w:szCs w:val="24"/>
        </w:rPr>
      </w:pPr>
      <w:r w:rsidRPr="00D96822">
        <w:rPr>
          <w:rFonts w:ascii="Arial" w:hAnsi="Arial" w:cs="Arial"/>
          <w:sz w:val="24"/>
          <w:szCs w:val="24"/>
        </w:rPr>
        <w:t xml:space="preserve">A.E. </w:t>
      </w:r>
      <w:proofErr w:type="spellStart"/>
      <w:r w:rsidRPr="00D96822">
        <w:rPr>
          <w:rFonts w:ascii="Arial" w:hAnsi="Arial" w:cs="Arial"/>
          <w:sz w:val="24"/>
          <w:szCs w:val="24"/>
        </w:rPr>
        <w:t>Eiben</w:t>
      </w:r>
      <w:proofErr w:type="spellEnd"/>
      <w:r w:rsidRPr="00D96822">
        <w:rPr>
          <w:rFonts w:ascii="Arial" w:hAnsi="Arial" w:cs="Arial"/>
          <w:sz w:val="24"/>
          <w:szCs w:val="24"/>
        </w:rPr>
        <w:t xml:space="preserve"> (Author), J.E. Smith (Author), </w:t>
      </w:r>
      <w:r w:rsidR="00F578B8" w:rsidRPr="00D96822">
        <w:rPr>
          <w:rFonts w:ascii="Arial" w:hAnsi="Arial" w:cs="Arial"/>
          <w:sz w:val="24"/>
          <w:szCs w:val="24"/>
        </w:rPr>
        <w:t xml:space="preserve">Introduction to Evolutionary Computing (Natural Computing Series) Paperback – 17 Oct </w:t>
      </w:r>
      <w:r w:rsidRPr="00D96822">
        <w:rPr>
          <w:rFonts w:ascii="Arial" w:hAnsi="Arial" w:cs="Arial"/>
          <w:sz w:val="24"/>
          <w:szCs w:val="24"/>
        </w:rPr>
        <w:t>2016,</w:t>
      </w:r>
    </w:p>
    <w:p w:rsidR="00F578B8" w:rsidRPr="00D96822" w:rsidRDefault="00F575EB" w:rsidP="002C3505">
      <w:pPr>
        <w:spacing w:before="240" w:after="240" w:line="360" w:lineRule="auto"/>
        <w:jc w:val="both"/>
        <w:rPr>
          <w:rFonts w:ascii="Arial" w:hAnsi="Arial" w:cs="Arial"/>
          <w:sz w:val="24"/>
          <w:szCs w:val="24"/>
        </w:rPr>
      </w:pPr>
      <w:hyperlink r:id="rId7" w:history="1">
        <w:r w:rsidR="004163C0" w:rsidRPr="00D96822">
          <w:rPr>
            <w:rStyle w:val="Hyperlink"/>
            <w:rFonts w:ascii="Arial" w:hAnsi="Arial" w:cs="Arial"/>
            <w:color w:val="auto"/>
            <w:sz w:val="24"/>
            <w:szCs w:val="24"/>
            <w:u w:val="none"/>
          </w:rPr>
          <w:t>Elfriede Dustin</w:t>
        </w:r>
      </w:hyperlink>
      <w:r w:rsidR="004163C0" w:rsidRPr="00D96822">
        <w:rPr>
          <w:rStyle w:val="a-size-small"/>
          <w:rFonts w:ascii="Arial" w:hAnsi="Arial" w:cs="Arial"/>
          <w:sz w:val="24"/>
          <w:szCs w:val="24"/>
        </w:rPr>
        <w:t xml:space="preserve"> and Jeff </w:t>
      </w:r>
      <w:proofErr w:type="spellStart"/>
      <w:r w:rsidR="004163C0" w:rsidRPr="00D96822">
        <w:rPr>
          <w:rStyle w:val="a-size-small"/>
          <w:rFonts w:ascii="Arial" w:hAnsi="Arial" w:cs="Arial"/>
          <w:sz w:val="24"/>
          <w:szCs w:val="24"/>
        </w:rPr>
        <w:t>Rashka</w:t>
      </w:r>
      <w:proofErr w:type="spellEnd"/>
      <w:r w:rsidR="004163C0" w:rsidRPr="00D96822">
        <w:rPr>
          <w:rFonts w:ascii="Arial" w:hAnsi="Arial" w:cs="Arial"/>
          <w:sz w:val="24"/>
          <w:szCs w:val="24"/>
        </w:rPr>
        <w:t xml:space="preserve">, </w:t>
      </w:r>
      <w:r w:rsidR="00F578B8" w:rsidRPr="00D96822">
        <w:rPr>
          <w:rFonts w:ascii="Arial" w:hAnsi="Arial" w:cs="Arial"/>
          <w:sz w:val="24"/>
          <w:szCs w:val="24"/>
        </w:rPr>
        <w:t>Automated Software Testing: Introduction, Management, and Performance: Introduction, Management, and Performance</w:t>
      </w:r>
    </w:p>
    <w:p w:rsidR="004163C0" w:rsidRPr="00D96822" w:rsidRDefault="00F575EB" w:rsidP="002C3505">
      <w:pPr>
        <w:spacing w:before="240" w:after="240" w:line="360" w:lineRule="auto"/>
        <w:jc w:val="both"/>
        <w:rPr>
          <w:rFonts w:ascii="Arial" w:hAnsi="Arial" w:cs="Arial"/>
          <w:b/>
          <w:sz w:val="24"/>
          <w:szCs w:val="24"/>
        </w:rPr>
      </w:pPr>
      <w:hyperlink r:id="rId8" w:history="1">
        <w:r w:rsidR="004163C0" w:rsidRPr="00D96822">
          <w:rPr>
            <w:rStyle w:val="Hyperlink"/>
            <w:rFonts w:ascii="Arial" w:hAnsi="Arial" w:cs="Arial"/>
            <w:color w:val="auto"/>
            <w:sz w:val="24"/>
            <w:szCs w:val="24"/>
            <w:u w:val="none"/>
          </w:rPr>
          <w:t>Judith Hurwitz</w:t>
        </w:r>
      </w:hyperlink>
      <w:r w:rsidR="004163C0" w:rsidRPr="00D96822">
        <w:rPr>
          <w:rStyle w:val="a-size-small"/>
          <w:rFonts w:ascii="Arial" w:hAnsi="Arial" w:cs="Arial"/>
          <w:sz w:val="24"/>
          <w:szCs w:val="24"/>
        </w:rPr>
        <w:t> and </w:t>
      </w:r>
      <w:hyperlink r:id="rId9" w:history="1">
        <w:r w:rsidR="004163C0" w:rsidRPr="00D96822">
          <w:rPr>
            <w:rStyle w:val="Hyperlink"/>
            <w:rFonts w:ascii="Arial" w:hAnsi="Arial" w:cs="Arial"/>
            <w:color w:val="auto"/>
            <w:sz w:val="24"/>
            <w:szCs w:val="24"/>
            <w:u w:val="none"/>
          </w:rPr>
          <w:t>Robin Bloor</w:t>
        </w:r>
      </w:hyperlink>
      <w:r w:rsidR="004163C0" w:rsidRPr="00D96822">
        <w:rPr>
          <w:rStyle w:val="Hyperlink"/>
          <w:rFonts w:ascii="Arial" w:hAnsi="Arial" w:cs="Arial"/>
          <w:color w:val="auto"/>
          <w:sz w:val="24"/>
          <w:szCs w:val="24"/>
          <w:u w:val="none"/>
        </w:rPr>
        <w:t xml:space="preserve">, </w:t>
      </w:r>
      <w:r w:rsidR="004163C0" w:rsidRPr="00D96822">
        <w:rPr>
          <w:rFonts w:ascii="Arial" w:hAnsi="Arial" w:cs="Arial"/>
          <w:sz w:val="24"/>
          <w:szCs w:val="24"/>
        </w:rPr>
        <w:t xml:space="preserve">Cloud Computing For Dummies, </w:t>
      </w:r>
      <w:r w:rsidR="004163C0" w:rsidRPr="00D96822">
        <w:rPr>
          <w:rStyle w:val="a-size-small"/>
          <w:rFonts w:ascii="Arial" w:hAnsi="Arial" w:cs="Arial"/>
          <w:sz w:val="24"/>
          <w:szCs w:val="24"/>
        </w:rPr>
        <w:t>13 November 2009</w:t>
      </w:r>
    </w:p>
    <w:p w:rsidR="00F578B8" w:rsidRPr="00D96822" w:rsidRDefault="004163C0" w:rsidP="002C3505">
      <w:pPr>
        <w:spacing w:before="240" w:after="240" w:line="360" w:lineRule="auto"/>
        <w:jc w:val="both"/>
        <w:rPr>
          <w:rFonts w:ascii="Arial" w:hAnsi="Arial" w:cs="Arial"/>
          <w:sz w:val="24"/>
          <w:szCs w:val="24"/>
        </w:rPr>
      </w:pPr>
      <w:r w:rsidRPr="00D96822">
        <w:rPr>
          <w:rStyle w:val="a-size-small"/>
          <w:rFonts w:ascii="Arial" w:hAnsi="Arial" w:cs="Arial"/>
          <w:sz w:val="24"/>
          <w:szCs w:val="24"/>
        </w:rPr>
        <w:t>Marc Farley</w:t>
      </w:r>
      <w:r w:rsidRPr="00D96822">
        <w:rPr>
          <w:rFonts w:ascii="Arial" w:hAnsi="Arial" w:cs="Arial"/>
          <w:sz w:val="24"/>
          <w:szCs w:val="24"/>
        </w:rPr>
        <w:t xml:space="preserve">, </w:t>
      </w:r>
      <w:r w:rsidR="00F578B8" w:rsidRPr="00D96822">
        <w:rPr>
          <w:rFonts w:ascii="Arial" w:hAnsi="Arial" w:cs="Arial"/>
          <w:sz w:val="24"/>
          <w:szCs w:val="24"/>
        </w:rPr>
        <w:t>Storage Networking Fundamentals: An Introduction to Storage Devices, Subsystems, Applications, Management, and File Systems</w:t>
      </w:r>
    </w:p>
    <w:p w:rsidR="004163C0" w:rsidRPr="00D96822" w:rsidRDefault="004163C0" w:rsidP="002C3505">
      <w:pPr>
        <w:spacing w:before="240" w:after="240" w:line="360" w:lineRule="auto"/>
        <w:jc w:val="both"/>
        <w:rPr>
          <w:rFonts w:ascii="Arial" w:hAnsi="Arial" w:cs="Arial"/>
          <w:b/>
          <w:sz w:val="24"/>
          <w:szCs w:val="24"/>
        </w:rPr>
      </w:pPr>
      <w:r w:rsidRPr="00D96822">
        <w:rPr>
          <w:rFonts w:ascii="Arial" w:hAnsi="Arial" w:cs="Arial"/>
          <w:sz w:val="24"/>
          <w:szCs w:val="24"/>
        </w:rPr>
        <w:t xml:space="preserve">Paul Massiglia Richard Barker (Author), Storage Area Network Essentials: A Complete Guide to Understanding and Implementing SANs Paperback – 2008              </w:t>
      </w:r>
    </w:p>
    <w:p w:rsidR="00F578B8" w:rsidRPr="00D96822" w:rsidRDefault="004163C0" w:rsidP="002C3505">
      <w:pPr>
        <w:spacing w:before="240" w:after="240" w:line="360" w:lineRule="auto"/>
        <w:jc w:val="both"/>
        <w:rPr>
          <w:rFonts w:ascii="Arial" w:hAnsi="Arial" w:cs="Arial"/>
          <w:b/>
          <w:sz w:val="24"/>
          <w:szCs w:val="24"/>
        </w:rPr>
      </w:pPr>
      <w:r w:rsidRPr="00D96822">
        <w:rPr>
          <w:rFonts w:ascii="Arial" w:hAnsi="Arial" w:cs="Arial"/>
          <w:sz w:val="24"/>
          <w:szCs w:val="24"/>
        </w:rPr>
        <w:t xml:space="preserve">Robert W </w:t>
      </w:r>
      <w:proofErr w:type="spellStart"/>
      <w:r w:rsidRPr="00D96822">
        <w:rPr>
          <w:rFonts w:ascii="Arial" w:hAnsi="Arial" w:cs="Arial"/>
          <w:sz w:val="24"/>
          <w:szCs w:val="24"/>
        </w:rPr>
        <w:t>Kembel</w:t>
      </w:r>
      <w:proofErr w:type="spellEnd"/>
      <w:r w:rsidRPr="00D96822">
        <w:rPr>
          <w:rFonts w:ascii="Arial" w:hAnsi="Arial" w:cs="Arial"/>
          <w:sz w:val="24"/>
          <w:szCs w:val="24"/>
        </w:rPr>
        <w:t> (Author)</w:t>
      </w:r>
      <w:proofErr w:type="gramStart"/>
      <w:r w:rsidRPr="00D96822">
        <w:rPr>
          <w:rFonts w:ascii="Arial" w:hAnsi="Arial" w:cs="Arial"/>
          <w:sz w:val="24"/>
          <w:szCs w:val="24"/>
        </w:rPr>
        <w:t>,</w:t>
      </w:r>
      <w:r w:rsidR="00F578B8" w:rsidRPr="00D96822">
        <w:rPr>
          <w:rFonts w:ascii="Arial" w:hAnsi="Arial" w:cs="Arial"/>
          <w:b/>
          <w:sz w:val="24"/>
          <w:szCs w:val="24"/>
        </w:rPr>
        <w:t>Fibre</w:t>
      </w:r>
      <w:proofErr w:type="gramEnd"/>
      <w:r w:rsidR="00F578B8" w:rsidRPr="00D96822">
        <w:rPr>
          <w:rFonts w:ascii="Arial" w:hAnsi="Arial" w:cs="Arial"/>
          <w:b/>
          <w:sz w:val="24"/>
          <w:szCs w:val="24"/>
        </w:rPr>
        <w:t xml:space="preserve"> Channel a Comprehensive </w:t>
      </w:r>
      <w:r w:rsidR="00F578B8" w:rsidRPr="00D96822">
        <w:rPr>
          <w:rFonts w:ascii="Arial" w:hAnsi="Arial" w:cs="Arial"/>
          <w:sz w:val="24"/>
          <w:szCs w:val="24"/>
        </w:rPr>
        <w:t>Introduction Paper</w:t>
      </w:r>
      <w:r w:rsidRPr="00D96822">
        <w:rPr>
          <w:rFonts w:ascii="Arial" w:hAnsi="Arial" w:cs="Arial"/>
          <w:sz w:val="24"/>
          <w:szCs w:val="24"/>
        </w:rPr>
        <w:t xml:space="preserve">back, 6                      </w:t>
      </w:r>
    </w:p>
    <w:p w:rsidR="001221F5" w:rsidRPr="00D96822" w:rsidRDefault="00F575EB" w:rsidP="002C3505">
      <w:pPr>
        <w:spacing w:before="240" w:after="240" w:line="360" w:lineRule="auto"/>
        <w:jc w:val="both"/>
        <w:rPr>
          <w:rFonts w:ascii="Arial" w:hAnsi="Arial" w:cs="Arial"/>
          <w:sz w:val="24"/>
          <w:szCs w:val="24"/>
        </w:rPr>
      </w:pPr>
      <w:hyperlink r:id="rId10" w:history="1">
        <w:r w:rsidR="004163C0" w:rsidRPr="00D96822">
          <w:rPr>
            <w:rFonts w:ascii="Arial" w:hAnsi="Arial" w:cs="Arial"/>
            <w:sz w:val="24"/>
            <w:szCs w:val="24"/>
          </w:rPr>
          <w:t xml:space="preserve">Robert W </w:t>
        </w:r>
        <w:proofErr w:type="spellStart"/>
        <w:r w:rsidR="004163C0" w:rsidRPr="00D96822">
          <w:rPr>
            <w:rFonts w:ascii="Arial" w:hAnsi="Arial" w:cs="Arial"/>
            <w:sz w:val="24"/>
            <w:szCs w:val="24"/>
          </w:rPr>
          <w:t>Kembel</w:t>
        </w:r>
        <w:proofErr w:type="spellEnd"/>
      </w:hyperlink>
      <w:r w:rsidR="004163C0" w:rsidRPr="00D96822">
        <w:rPr>
          <w:rFonts w:ascii="Arial" w:hAnsi="Arial" w:cs="Arial"/>
          <w:sz w:val="24"/>
          <w:szCs w:val="24"/>
        </w:rPr>
        <w:t xml:space="preserve">  (Author), </w:t>
      </w:r>
      <w:r w:rsidR="00F578B8" w:rsidRPr="00D96822">
        <w:rPr>
          <w:rFonts w:ascii="Arial" w:hAnsi="Arial" w:cs="Arial"/>
          <w:sz w:val="24"/>
          <w:szCs w:val="24"/>
        </w:rPr>
        <w:t xml:space="preserve">Fibre Channel </w:t>
      </w:r>
      <w:proofErr w:type="gramStart"/>
      <w:r w:rsidR="00F578B8" w:rsidRPr="00D96822">
        <w:rPr>
          <w:rFonts w:ascii="Arial" w:hAnsi="Arial" w:cs="Arial"/>
          <w:sz w:val="24"/>
          <w:szCs w:val="24"/>
        </w:rPr>
        <w:t>Over</w:t>
      </w:r>
      <w:proofErr w:type="gramEnd"/>
      <w:r w:rsidR="00F578B8" w:rsidRPr="00D96822">
        <w:rPr>
          <w:rFonts w:ascii="Arial" w:hAnsi="Arial" w:cs="Arial"/>
          <w:sz w:val="24"/>
          <w:szCs w:val="24"/>
        </w:rPr>
        <w:t xml:space="preserve"> Ethernet (</w:t>
      </w:r>
      <w:proofErr w:type="spellStart"/>
      <w:r w:rsidR="00F578B8" w:rsidRPr="00D96822">
        <w:rPr>
          <w:rFonts w:ascii="Arial" w:hAnsi="Arial" w:cs="Arial"/>
          <w:sz w:val="24"/>
          <w:szCs w:val="24"/>
        </w:rPr>
        <w:t>FC</w:t>
      </w:r>
      <w:r w:rsidR="004163C0" w:rsidRPr="00D96822">
        <w:rPr>
          <w:rFonts w:ascii="Arial" w:hAnsi="Arial" w:cs="Arial"/>
          <w:sz w:val="24"/>
          <w:szCs w:val="24"/>
        </w:rPr>
        <w:t>oE</w:t>
      </w:r>
      <w:proofErr w:type="spellEnd"/>
      <w:r w:rsidR="004163C0" w:rsidRPr="00D96822">
        <w:rPr>
          <w:rFonts w:ascii="Arial" w:hAnsi="Arial" w:cs="Arial"/>
          <w:sz w:val="24"/>
          <w:szCs w:val="24"/>
        </w:rPr>
        <w:t>) Paperback, 28 Jan 2010</w:t>
      </w:r>
    </w:p>
    <w:p w:rsidR="00F578B8" w:rsidRPr="00D96822" w:rsidRDefault="00F578B8" w:rsidP="002C3505">
      <w:pPr>
        <w:spacing w:before="240" w:after="240" w:line="360" w:lineRule="auto"/>
        <w:jc w:val="both"/>
        <w:rPr>
          <w:rFonts w:ascii="Arial" w:eastAsia="Times New Roman" w:hAnsi="Arial" w:cs="Arial"/>
          <w:sz w:val="24"/>
          <w:szCs w:val="24"/>
          <w:lang w:eastAsia="en-IN"/>
        </w:rPr>
      </w:pPr>
      <w:r w:rsidRPr="00D96822">
        <w:rPr>
          <w:rFonts w:ascii="Arial" w:eastAsia="Times New Roman" w:hAnsi="Arial" w:cs="Arial"/>
          <w:sz w:val="24"/>
          <w:szCs w:val="24"/>
          <w:lang w:eastAsia="en-IN"/>
        </w:rPr>
        <w:t>https://en.wikipedia.org/wiki/Glossary_of_artificial_intelligence</w:t>
      </w:r>
    </w:p>
    <w:p w:rsidR="00F578B8" w:rsidRPr="00D96822" w:rsidRDefault="00F578B8" w:rsidP="002C3505">
      <w:pPr>
        <w:spacing w:before="240" w:after="240" w:line="360" w:lineRule="auto"/>
        <w:jc w:val="both"/>
        <w:rPr>
          <w:rFonts w:ascii="Arial" w:hAnsi="Arial" w:cs="Arial"/>
          <w:sz w:val="24"/>
          <w:szCs w:val="24"/>
        </w:rPr>
      </w:pPr>
      <w:r w:rsidRPr="00D96822">
        <w:rPr>
          <w:rFonts w:ascii="Arial" w:hAnsi="Arial" w:cs="Arial"/>
          <w:sz w:val="24"/>
          <w:szCs w:val="24"/>
        </w:rPr>
        <w:t xml:space="preserve">https://en.wikipedia.org/wiki/Automated_planning_and_scheduling </w:t>
      </w:r>
    </w:p>
    <w:p w:rsidR="00F578B8" w:rsidRPr="00D96822" w:rsidRDefault="00F578B8" w:rsidP="002C3505">
      <w:pPr>
        <w:spacing w:before="240" w:after="240" w:line="360" w:lineRule="auto"/>
        <w:jc w:val="both"/>
        <w:rPr>
          <w:rFonts w:ascii="Arial" w:hAnsi="Arial" w:cs="Arial"/>
          <w:sz w:val="24"/>
          <w:szCs w:val="24"/>
        </w:rPr>
      </w:pPr>
      <w:r w:rsidRPr="00D96822">
        <w:rPr>
          <w:rFonts w:ascii="Arial" w:hAnsi="Arial" w:cs="Arial"/>
          <w:sz w:val="24"/>
          <w:szCs w:val="24"/>
        </w:rPr>
        <w:t>https://www.securedatarecovery.com/infographics/the-evolution-of-data-storage</w:t>
      </w:r>
    </w:p>
    <w:p w:rsidR="00F578B8" w:rsidRPr="00D96822" w:rsidRDefault="00F578B8" w:rsidP="002C3505">
      <w:pPr>
        <w:spacing w:before="240" w:after="240" w:line="360" w:lineRule="auto"/>
        <w:jc w:val="both"/>
        <w:rPr>
          <w:rFonts w:ascii="Arial" w:hAnsi="Arial" w:cs="Arial"/>
          <w:sz w:val="24"/>
          <w:szCs w:val="24"/>
        </w:rPr>
      </w:pPr>
      <w:r w:rsidRPr="00D96822">
        <w:rPr>
          <w:rFonts w:ascii="Arial" w:hAnsi="Arial" w:cs="Arial"/>
          <w:sz w:val="24"/>
          <w:szCs w:val="24"/>
        </w:rPr>
        <w:t>https://en.wikipedia.org/wiki/Model-based_testing</w:t>
      </w:r>
    </w:p>
    <w:p w:rsidR="00F578B8" w:rsidRPr="00D96822" w:rsidRDefault="00F575EB" w:rsidP="002C3505">
      <w:pPr>
        <w:spacing w:before="240" w:after="240" w:line="360" w:lineRule="auto"/>
        <w:jc w:val="both"/>
        <w:rPr>
          <w:rFonts w:ascii="Arial" w:hAnsi="Arial" w:cs="Arial"/>
          <w:sz w:val="24"/>
          <w:szCs w:val="24"/>
        </w:rPr>
      </w:pPr>
      <w:hyperlink r:id="rId11" w:history="1">
        <w:r w:rsidR="00F578B8" w:rsidRPr="00D96822">
          <w:rPr>
            <w:rStyle w:val="Hyperlink"/>
            <w:rFonts w:ascii="Arial" w:hAnsi="Arial" w:cs="Arial"/>
            <w:color w:val="auto"/>
            <w:sz w:val="24"/>
            <w:szCs w:val="24"/>
            <w:u w:val="none"/>
          </w:rPr>
          <w:t>https://www.linkedin.com/pulse/intelligent-quality-automation-transforming-qa-using-power-ahmed/</w:t>
        </w:r>
      </w:hyperlink>
    </w:p>
    <w:p w:rsidR="00F578B8" w:rsidRPr="00D96822" w:rsidRDefault="00F578B8" w:rsidP="002C3505">
      <w:pPr>
        <w:spacing w:before="120" w:after="120" w:line="360" w:lineRule="auto"/>
        <w:rPr>
          <w:rFonts w:ascii="Arial" w:hAnsi="Arial" w:cs="Arial"/>
          <w:sz w:val="24"/>
          <w:szCs w:val="24"/>
        </w:rPr>
      </w:pPr>
    </w:p>
    <w:sectPr w:rsidR="00F578B8" w:rsidRPr="00D96822" w:rsidSect="00BC3284">
      <w:footerReference w:type="default" r:id="rId12"/>
      <w:pgSz w:w="11906" w:h="16838" w:code="9"/>
      <w:pgMar w:top="1440" w:right="1440" w:bottom="1440" w:left="259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5EB" w:rsidRDefault="00F575EB" w:rsidP="00BC3284">
      <w:pPr>
        <w:spacing w:after="0" w:line="240" w:lineRule="auto"/>
      </w:pPr>
      <w:r>
        <w:separator/>
      </w:r>
    </w:p>
  </w:endnote>
  <w:endnote w:type="continuationSeparator" w:id="0">
    <w:p w:rsidR="00F575EB" w:rsidRDefault="00F575EB" w:rsidP="00BC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6237"/>
      <w:docPartObj>
        <w:docPartGallery w:val="Page Numbers (Bottom of Page)"/>
        <w:docPartUnique/>
      </w:docPartObj>
    </w:sdtPr>
    <w:sdtEndPr/>
    <w:sdtContent>
      <w:p w:rsidR="00BC3284" w:rsidRDefault="002D68D9">
        <w:pPr>
          <w:pStyle w:val="Footer"/>
          <w:jc w:val="center"/>
        </w:pPr>
        <w:r w:rsidRPr="009C577F">
          <w:rPr>
            <w:rFonts w:ascii="Times New Roman" w:hAnsi="Times New Roman" w:cs="Times New Roman"/>
            <w:sz w:val="24"/>
            <w:szCs w:val="24"/>
          </w:rPr>
          <w:fldChar w:fldCharType="begin"/>
        </w:r>
        <w:r w:rsidR="00BC3284" w:rsidRPr="009C577F">
          <w:rPr>
            <w:rFonts w:ascii="Times New Roman" w:hAnsi="Times New Roman" w:cs="Times New Roman"/>
            <w:sz w:val="24"/>
            <w:szCs w:val="24"/>
          </w:rPr>
          <w:instrText xml:space="preserve"> PAGE   \* MERGEFORMAT </w:instrText>
        </w:r>
        <w:r w:rsidRPr="009C577F">
          <w:rPr>
            <w:rFonts w:ascii="Times New Roman" w:hAnsi="Times New Roman" w:cs="Times New Roman"/>
            <w:sz w:val="24"/>
            <w:szCs w:val="24"/>
          </w:rPr>
          <w:fldChar w:fldCharType="separate"/>
        </w:r>
        <w:r w:rsidR="00DF434F">
          <w:rPr>
            <w:rFonts w:ascii="Times New Roman" w:hAnsi="Times New Roman" w:cs="Times New Roman"/>
            <w:noProof/>
            <w:sz w:val="24"/>
            <w:szCs w:val="24"/>
          </w:rPr>
          <w:t>20</w:t>
        </w:r>
        <w:r w:rsidRPr="009C577F">
          <w:rPr>
            <w:rFonts w:ascii="Times New Roman" w:hAnsi="Times New Roman" w:cs="Times New Roman"/>
            <w:sz w:val="24"/>
            <w:szCs w:val="24"/>
          </w:rPr>
          <w:fldChar w:fldCharType="end"/>
        </w:r>
      </w:p>
    </w:sdtContent>
  </w:sdt>
  <w:p w:rsidR="00BC3284" w:rsidRDefault="00BC3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5EB" w:rsidRDefault="00F575EB" w:rsidP="00BC3284">
      <w:pPr>
        <w:spacing w:after="0" w:line="240" w:lineRule="auto"/>
      </w:pPr>
      <w:r>
        <w:separator/>
      </w:r>
    </w:p>
  </w:footnote>
  <w:footnote w:type="continuationSeparator" w:id="0">
    <w:p w:rsidR="00F575EB" w:rsidRDefault="00F575EB" w:rsidP="00BC3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2204"/>
    <w:rsid w:val="0003326A"/>
    <w:rsid w:val="0004251D"/>
    <w:rsid w:val="000A42E4"/>
    <w:rsid w:val="000C4BD1"/>
    <w:rsid w:val="001221F5"/>
    <w:rsid w:val="0016732B"/>
    <w:rsid w:val="00194E17"/>
    <w:rsid w:val="001F7DFF"/>
    <w:rsid w:val="002C3505"/>
    <w:rsid w:val="002D68D9"/>
    <w:rsid w:val="004154A0"/>
    <w:rsid w:val="004163C0"/>
    <w:rsid w:val="00445EFA"/>
    <w:rsid w:val="00461E75"/>
    <w:rsid w:val="00470ADC"/>
    <w:rsid w:val="00494ED2"/>
    <w:rsid w:val="004E3DD9"/>
    <w:rsid w:val="005D3E81"/>
    <w:rsid w:val="006E3C21"/>
    <w:rsid w:val="00751B36"/>
    <w:rsid w:val="00764BB8"/>
    <w:rsid w:val="00833A01"/>
    <w:rsid w:val="00842B86"/>
    <w:rsid w:val="00864F9E"/>
    <w:rsid w:val="00877F02"/>
    <w:rsid w:val="009C577F"/>
    <w:rsid w:val="009F2204"/>
    <w:rsid w:val="009F288D"/>
    <w:rsid w:val="00A45B29"/>
    <w:rsid w:val="00A736E1"/>
    <w:rsid w:val="00B12D4A"/>
    <w:rsid w:val="00B41FAD"/>
    <w:rsid w:val="00B94F43"/>
    <w:rsid w:val="00BC3284"/>
    <w:rsid w:val="00BF63B7"/>
    <w:rsid w:val="00CA17C9"/>
    <w:rsid w:val="00CC3CC6"/>
    <w:rsid w:val="00D21D3D"/>
    <w:rsid w:val="00D554EA"/>
    <w:rsid w:val="00D76DD8"/>
    <w:rsid w:val="00D96822"/>
    <w:rsid w:val="00DF12A2"/>
    <w:rsid w:val="00DF434F"/>
    <w:rsid w:val="00EF6754"/>
    <w:rsid w:val="00F575EB"/>
    <w:rsid w:val="00F578B8"/>
    <w:rsid w:val="00F652FD"/>
    <w:rsid w:val="00FA0025"/>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E34C48-DBB7-47F9-A193-372BF05B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A01"/>
  </w:style>
  <w:style w:type="paragraph" w:styleId="Heading1">
    <w:name w:val="heading 1"/>
    <w:basedOn w:val="Normal"/>
    <w:next w:val="Normal"/>
    <w:link w:val="Heading1Char"/>
    <w:uiPriority w:val="9"/>
    <w:qFormat/>
    <w:rsid w:val="00833A0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33A0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0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33A0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33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33A01"/>
    <w:rPr>
      <w:color w:val="0000FF"/>
      <w:u w:val="single"/>
    </w:rPr>
  </w:style>
  <w:style w:type="character" w:styleId="Strong">
    <w:name w:val="Strong"/>
    <w:basedOn w:val="DefaultParagraphFont"/>
    <w:uiPriority w:val="22"/>
    <w:qFormat/>
    <w:rsid w:val="00833A01"/>
    <w:rPr>
      <w:b/>
      <w:bCs/>
    </w:rPr>
  </w:style>
  <w:style w:type="paragraph" w:styleId="Title">
    <w:name w:val="Title"/>
    <w:basedOn w:val="Normal"/>
    <w:next w:val="Normal"/>
    <w:link w:val="TitleChar"/>
    <w:uiPriority w:val="10"/>
    <w:qFormat/>
    <w:rsid w:val="00833A0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33A01"/>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F578B8"/>
  </w:style>
  <w:style w:type="paragraph" w:styleId="Header">
    <w:name w:val="header"/>
    <w:basedOn w:val="Normal"/>
    <w:link w:val="HeaderChar"/>
    <w:uiPriority w:val="99"/>
    <w:semiHidden/>
    <w:unhideWhenUsed/>
    <w:rsid w:val="00BC32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84"/>
  </w:style>
  <w:style w:type="paragraph" w:styleId="Footer">
    <w:name w:val="footer"/>
    <w:basedOn w:val="Normal"/>
    <w:link w:val="FooterChar"/>
    <w:uiPriority w:val="99"/>
    <w:unhideWhenUsed/>
    <w:rsid w:val="00BC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Judith-Hurwitz/e/B001IGNHCI/ref=sr_ntt_srch_lnk_2?qid=1539159098&amp;sr=1-2-sp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Elfriede-Dustin/e/B001IO9RTM/ref=sr_ntt_srch_lnk_25?qid=1539158491&amp;sr=8-2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intelligent-quality-automation-transforming-qa-using-power-ahmed/" TargetMode="External"/><Relationship Id="rId5" Type="http://schemas.openxmlformats.org/officeDocument/2006/relationships/footnotes" Target="footnotes.xml"/><Relationship Id="rId10" Type="http://schemas.openxmlformats.org/officeDocument/2006/relationships/hyperlink" Target="https://www.amazon.in/Robert-W-Kembel/e/B00IZCL658/ref=dp_byline_cont_book_1" TargetMode="External"/><Relationship Id="rId4" Type="http://schemas.openxmlformats.org/officeDocument/2006/relationships/webSettings" Target="webSettings.xml"/><Relationship Id="rId9" Type="http://schemas.openxmlformats.org/officeDocument/2006/relationships/hyperlink" Target="https://www.amazon.in/Robin-Bloor/e/B001K88HHO/ref=sr_ntt_srch_lnk_2?qid=1539159098&amp;sr=1-2-sp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21</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47</cp:revision>
  <dcterms:created xsi:type="dcterms:W3CDTF">2018-11-01T14:55:00Z</dcterms:created>
  <dcterms:modified xsi:type="dcterms:W3CDTF">2019-01-13T10:37:00Z</dcterms:modified>
</cp:coreProperties>
</file>