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BHMR Studios: Start a Project (Work With Us) Page Copy</w:t>
      </w: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Opening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This is not a contact form. It is the start of a conversation we are actually going to have.</w:t>
      </w:r>
    </w:p>
    <w:p w:rsidR="00000000" w:rsidDel="00000000" w:rsidP="00000000" w:rsidRDefault="00000000" w:rsidRPr="00000000" w14:paraId="00000005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No countdown timer, no fake urgency, no chatbot pretending to be a person. Just a clear path to a real conversation, and an honest sense of what happens next.</w:t>
      </w:r>
    </w:p>
    <w:p w:rsidR="00000000" w:rsidDel="00000000" w:rsidP="00000000" w:rsidRDefault="00000000" w:rsidRPr="00000000" w14:paraId="00000007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Is This the Right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intro: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We would rather tell you honestly now than waste your time later.</w:t>
      </w:r>
    </w:p>
    <w:p w:rsidR="00000000" w:rsidDel="00000000" w:rsidP="00000000" w:rsidRDefault="00000000" w:rsidRPr="00000000" w14:paraId="0000000A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likely a good fit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have a real business problem you want design and product thinking applied to, whether that means a brand that does not exist yet or a product already live, not just a nice looking screen.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ready to have one person on your side who can actually make decisions, not a committee that needs six approvals.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building something with a real timeline in mind, even a rough one.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value being told the truth over being told what sounds good.</w:t>
      </w:r>
    </w:p>
    <w:p w:rsidR="00000000" w:rsidDel="00000000" w:rsidP="00000000" w:rsidRDefault="00000000" w:rsidRPr="00000000" w14:paraId="0000000F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may not be the right moment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need a full product live in the next two weeks. We are thorough, not instant.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still deciding whether you want to build this at all. That is a completely fine place to be, just maybe not this page yet.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looking for the cheapest possible option regardless of quality. We are not that, and we will say so plainly.</w:t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How This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intro: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Four steps, start to finish, so you know exactly what you are walking into before you type a single word.</w:t>
      </w:r>
    </w:p>
    <w:p w:rsidR="00000000" w:rsidDel="00000000" w:rsidP="00000000" w:rsidRDefault="00000000" w:rsidRPr="00000000" w14:paraId="00000016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Share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A short form, three quick steps, about five minutes total.</w:t>
      </w:r>
    </w:p>
    <w:p w:rsidR="00000000" w:rsidDel="00000000" w:rsidP="00000000" w:rsidRDefault="00000000" w:rsidRPr="00000000" w14:paraId="00000018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We Review and Respond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A real person reads what you sent. You hear back within two business days, not two weeks.</w:t>
      </w:r>
    </w:p>
    <w:p w:rsidR="00000000" w:rsidDel="00000000" w:rsidP="00000000" w:rsidRDefault="00000000" w:rsidRPr="00000000" w14:paraId="0000001A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Discovery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A short, focused conversation about your actual problem, not a sales pitch dressed up as one.</w:t>
      </w:r>
    </w:p>
    <w:p w:rsidR="00000000" w:rsidDel="00000000" w:rsidP="00000000" w:rsidRDefault="00000000" w:rsidRPr="00000000" w14:paraId="0000001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 Proposal and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A written proposal, clear scope, clear next step. No pressure to sign anything on the call.</w:t>
      </w:r>
    </w:p>
    <w:p w:rsidR="00000000" w:rsidDel="00000000" w:rsidP="00000000" w:rsidRDefault="00000000" w:rsidRPr="00000000" w14:paraId="0000001E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Share Your Project (Qualification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intro: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Three short steps. We only ask what actually helps us prepare properly for our first conversation.</w:t>
      </w:r>
    </w:p>
    <w:p w:rsidR="00000000" w:rsidDel="00000000" w:rsidP="00000000" w:rsidRDefault="00000000" w:rsidRPr="00000000" w14:paraId="0000002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The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(required)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 (required)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 (required)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Country (required, dropdown, helps us plan the call around your time zone)</w:t>
      </w:r>
    </w:p>
    <w:p w:rsidR="00000000" w:rsidDel="00000000" w:rsidP="00000000" w:rsidRDefault="00000000" w:rsidRPr="00000000" w14:paraId="00000026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About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you building? (required, a few sentences is plenty)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 stage (required, dropdown: brand only or not yet started, idea stage, early product, existing product, scaling)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have an existing product? (required, yes or no, with an optional link if yes)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have existing branding? (required, yes or no)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 you think you need (optional, for example brand identity, a website or product build, ongoing support, or a genuinely fine 'not sure yet' option)</w:t>
      </w:r>
    </w:p>
    <w:p w:rsidR="00000000" w:rsidDel="00000000" w:rsidP="00000000" w:rsidRDefault="00000000" w:rsidRPr="00000000" w14:paraId="0000002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Practical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Budget range (optional, a rough band, just helps us prepare relevant options)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Preferred timeline (optional)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Biggest challenge right now (optional, but often the most useful line on the whole form)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Anything else we should know (optional)</w:t>
      </w:r>
    </w:p>
    <w:p w:rsidR="00000000" w:rsidDel="00000000" w:rsidP="00000000" w:rsidRDefault="00000000" w:rsidRPr="00000000" w14:paraId="00000031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What to Expect on the Discovery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 </w:t>
      </w:r>
      <w:r w:rsidDel="00000000" w:rsidR="00000000" w:rsidRPr="00000000">
        <w:rPr>
          <w:rtl w:val="0"/>
        </w:rPr>
        <w:t xml:space="preserve">Thirty to forty five minutes. We keep it tight on purpose.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attends: </w:t>
      </w:r>
      <w:r w:rsidDel="00000000" w:rsidR="00000000" w:rsidRPr="00000000">
        <w:rPr>
          <w:rtl w:val="0"/>
        </w:rPr>
        <w:t xml:space="preserve">Depending on the size of what you are building, either a senior strategist or the founder directly. Never a rotating cast of people meeting you for the first time.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talk about: </w:t>
      </w:r>
      <w:r w:rsidDel="00000000" w:rsidR="00000000" w:rsidRPr="00000000">
        <w:rPr>
          <w:rtl w:val="0"/>
        </w:rPr>
        <w:t xml:space="preserve">Your actual problem, your goals, and a rough sense of scope and timeline. Not a script, not a slideshow.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prepare: </w:t>
      </w:r>
      <w:r w:rsidDel="00000000" w:rsidR="00000000" w:rsidRPr="00000000">
        <w:rPr>
          <w:rtl w:val="0"/>
        </w:rPr>
        <w:t xml:space="preserve">Nothing mandatory. If you have existing materials or a live product to show us, bring it along. If not, come as you are.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after: </w:t>
      </w:r>
      <w:r w:rsidDel="00000000" w:rsidR="00000000" w:rsidRPr="00000000">
        <w:rPr>
          <w:rtl w:val="0"/>
        </w:rPr>
        <w:t xml:space="preserve">A written follow up with clear next steps, usually within a few business days.</w:t>
      </w:r>
    </w:p>
    <w:p w:rsidR="00000000" w:rsidDel="00000000" w:rsidP="00000000" w:rsidRDefault="00000000" w:rsidRPr="00000000" w14:paraId="00000037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How We Work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Engagements are scoped clearly upfront, no vague open ended arrangements.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Timelines are agreed at kickoff and tracked against real milestones, not guessed at.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Weekly check ins, with async updates in between so you are never wondering what is happening.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accountable decision maker on your side keeps things moving. A committee of five reviewing every screen tends to slow everyone down.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tell you when something is not working, before it becomes expensive to fix, not after.</w:t>
      </w:r>
    </w:p>
    <w:p w:rsidR="00000000" w:rsidDel="00000000" w:rsidP="00000000" w:rsidRDefault="00000000" w:rsidRPr="00000000" w14:paraId="0000003D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Working Across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intro: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Most of our clients are not in India. Here is exactly how we make that a non issue.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Structured overlap hours planned around your specific time zone, not a vague promise to reply eventually.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Calls run on whatever tool you already use, Zoom, Google Meet, Teams, no new software to learn.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shared project board so you can see exactly where things stand without needing to ask.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Documentation and files delivered in formats your team can actually open and use, not locked behind a tool only we have access to.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methods that work smoothly across borders, handled without the usual international transfer headache.</w:t>
      </w:r>
    </w:p>
    <w:p w:rsidR="00000000" w:rsidDel="00000000" w:rsidP="00000000" w:rsidRDefault="00000000" w:rsidRPr="00000000" w14:paraId="00000045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Practical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Typical response time: within two business days.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we communicate: email to start, moving to your preferred tool once we are working together.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Confidentiality: taken seriously by default, whether or not paperwork is involved.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NDAs: happy to sign one before any detailed conversation, just ask.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Onboarding: begins once a proposal is signed, with a clear first week plan, not a slow ramp up.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Proposal turnaround: usually within a few business days of the discovery call.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Payment: milestone based, explained plainly, no surprise line items.</w:t>
      </w:r>
    </w:p>
    <w:p w:rsidR="00000000" w:rsidDel="00000000" w:rsidP="00000000" w:rsidRDefault="00000000" w:rsidRPr="00000000" w14:paraId="0000004D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Questions Worth Asking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after I submit the form?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A real person reads it, usually within two business days, and replies with next steps or a few clarifying questions.</w:t>
      </w:r>
    </w:p>
    <w:p w:rsidR="00000000" w:rsidDel="00000000" w:rsidP="00000000" w:rsidRDefault="00000000" w:rsidRPr="00000000" w14:paraId="00000050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soon will I hear back?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Within two business days, most of the time faster.</w:t>
      </w:r>
    </w:p>
    <w:p w:rsidR="00000000" w:rsidDel="00000000" w:rsidP="00000000" w:rsidRDefault="00000000" w:rsidRPr="00000000" w14:paraId="00000052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we sign an NDA before sharing details?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Yes. Just say so and we will send one over before you share anything sensitive.</w:t>
      </w:r>
    </w:p>
    <w:p w:rsidR="00000000" w:rsidDel="00000000" w:rsidP="00000000" w:rsidRDefault="00000000" w:rsidRPr="00000000" w14:paraId="00000054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if I am not sure which service I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 xml:space="preserve">Completely normal. Tell us what you are building and we will point you in the right direction on the call.</w:t>
      </w:r>
    </w:p>
    <w:p w:rsidR="00000000" w:rsidDel="00000000" w:rsidP="00000000" w:rsidRDefault="00000000" w:rsidRPr="00000000" w14:paraId="00000056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you work alongside my existing developers or team?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Often, yes. Tell us how your team is set up and we will figure out the best way to fit in.</w:t>
      </w:r>
    </w:p>
    <w:p w:rsidR="00000000" w:rsidDel="00000000" w:rsidP="00000000" w:rsidRDefault="00000000" w:rsidRPr="00000000" w14:paraId="00000058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only work with startups?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No. We work with funded startups through Series B, growing small businesses, and founders who just need their brand built first. Different starting points, same team.</w:t>
      </w:r>
    </w:p>
    <w:p w:rsidR="00000000" w:rsidDel="00000000" w:rsidP="00000000" w:rsidRDefault="00000000" w:rsidRPr="00000000" w14:paraId="0000005A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work with clients outside India?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 xml:space="preserve">That describes most of our clients. Time zones and distance are not a real obstacle here.</w:t>
      </w:r>
    </w:p>
    <w:p w:rsidR="00000000" w:rsidDel="00000000" w:rsidP="00000000" w:rsidRDefault="00000000" w:rsidRPr="00000000" w14:paraId="0000005C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if my project is not the right fit?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We will tell you honestly, and where we can, point you toward someone better suited. That is a far better outcome for you than a bad fit dragging on.</w:t>
      </w:r>
    </w:p>
    <w:p w:rsidR="00000000" w:rsidDel="00000000" w:rsidP="00000000" w:rsidRDefault="00000000" w:rsidRPr="00000000" w14:paraId="0000005E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Start the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  <w:t xml:space="preserve">Tell us what you are building. We will tell you honestly what happens next.</w:t>
      </w:r>
    </w:p>
    <w:p w:rsidR="00000000" w:rsidDel="00000000" w:rsidP="00000000" w:rsidRDefault="00000000" w:rsidRPr="00000000" w14:paraId="00000061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Share Your Project</w:t>
      </w:r>
    </w:p>
    <w:p w:rsidR="00000000" w:rsidDel="00000000" w:rsidP="00000000" w:rsidRDefault="00000000" w:rsidRPr="00000000" w14:paraId="00000063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Reassurance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Takes about five minutes. A real person reads every single submission.</w:t>
      </w:r>
    </w:p>
    <w:p w:rsidR="00000000" w:rsidDel="00000000" w:rsidP="00000000" w:rsidRDefault="00000000" w:rsidRPr="00000000" w14:paraId="00000065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Same footer as every other page, kept consistent across the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Recap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  <w:t xml:space="preserve">BHMR Studios Private Limited. Design and full product builds for growing small and medium businesses and funded startups alike.</w:t>
      </w:r>
    </w:p>
    <w:p w:rsidR="00000000" w:rsidDel="00000000" w:rsidP="00000000" w:rsidRDefault="00000000" w:rsidRPr="00000000" w14:paraId="00000069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hello@bhmrstudios.com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Registered office: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  <w:t xml:space="preserve">606, Block A, Prahladnagar Trade Center, B/H Titanium City Center Mall, Ahmedabad, Gujarat 380051, India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  <w:t xml:space="preserve">CIN: U62012GJ2026PTC180167</w:t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  <w:t xml:space="preserve">GSTIN: 24AAOCB9077H1Z8</w:t>
      </w:r>
    </w:p>
    <w:p w:rsidR="00000000" w:rsidDel="00000000" w:rsidP="00000000" w:rsidRDefault="00000000" w:rsidRPr="00000000" w14:paraId="0000006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D&amp;B D-U-N-S Number: 581775943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Copyright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  <w:t xml:space="preserve">Copyright 2026 BHMR Studios Private Limited. All rights reserved.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ello@bhmrstudio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