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C5A4" w14:textId="77777777" w:rsidR="004D25A0" w:rsidRDefault="00000000">
      <w:pPr>
        <w:spacing w:after="80"/>
      </w:pPr>
      <w:r>
        <w:rPr>
          <w:b/>
          <w:bCs/>
          <w:color w:val="16213E"/>
          <w:sz w:val="44"/>
          <w:szCs w:val="44"/>
        </w:rPr>
        <w:t>API Security Risk Analysis</w:t>
      </w:r>
    </w:p>
    <w:p w14:paraId="0273F1E9" w14:textId="77777777" w:rsidR="004D25A0" w:rsidRDefault="00000000">
      <w:pPr>
        <w:spacing w:after="40"/>
      </w:pPr>
      <w:r>
        <w:rPr>
          <w:color w:val="666666"/>
          <w:sz w:val="24"/>
          <w:szCs w:val="24"/>
        </w:rPr>
        <w:t>A simple look at how safe two test APIs are with people's data</w:t>
      </w:r>
    </w:p>
    <w:p w14:paraId="35141624" w14:textId="77777777" w:rsidR="004D25A0" w:rsidRDefault="00000000">
      <w:pPr>
        <w:spacing w:after="320"/>
      </w:pPr>
      <w:r>
        <w:rPr>
          <w:i/>
          <w:iCs/>
          <w:color w:val="666666"/>
        </w:rPr>
        <w:t>Prepared by Vikas  •  July 2026</w:t>
      </w:r>
    </w:p>
    <w:p w14:paraId="5EA23A25" w14:textId="77777777" w:rsidR="004D25A0" w:rsidRDefault="00000000">
      <w:pPr>
        <w:pStyle w:val="Heading1"/>
        <w:spacing w:before="320" w:after="160"/>
      </w:pPr>
      <w:r>
        <w:t>1. What This Report Is About</w:t>
      </w:r>
    </w:p>
    <w:p w14:paraId="109D90D6" w14:textId="77777777" w:rsidR="004D25A0" w:rsidRDefault="00000000">
      <w:pPr>
        <w:spacing w:after="160" w:line="300" w:lineRule="auto"/>
      </w:pPr>
      <w:r>
        <w:rPr>
          <w:sz w:val="22"/>
          <w:szCs w:val="22"/>
        </w:rPr>
        <w:t>Think of an API as a waiter in a restaurant. You (the app) ask the waiter for something — say, a customer's profile — and the waiter goes to the kitchen (the server) and brings it back. This report checks whether that "waiter" is being too generous: is it handing out food to people who never even ordered, or bringing out way more than what was asked for?</w:t>
      </w:r>
    </w:p>
    <w:p w14:paraId="07CA0ABB" w14:textId="77777777" w:rsidR="004D25A0" w:rsidRDefault="00000000">
      <w:pPr>
        <w:spacing w:after="160" w:line="300" w:lineRule="auto"/>
      </w:pPr>
      <w:r>
        <w:rPr>
          <w:sz w:val="22"/>
          <w:szCs w:val="22"/>
        </w:rPr>
        <w:t xml:space="preserve">We looked at two practice APIs that are made specifically for learning and testing — </w:t>
      </w:r>
      <w:proofErr w:type="spellStart"/>
      <w:r>
        <w:rPr>
          <w:sz w:val="22"/>
          <w:szCs w:val="22"/>
        </w:rPr>
        <w:t>JSONPlaceholder</w:t>
      </w:r>
      <w:proofErr w:type="spellEnd"/>
      <w:r>
        <w:rPr>
          <w:sz w:val="22"/>
          <w:szCs w:val="22"/>
        </w:rPr>
        <w:t xml:space="preserve"> and </w:t>
      </w:r>
      <w:proofErr w:type="spellStart"/>
      <w:r>
        <w:rPr>
          <w:sz w:val="22"/>
          <w:szCs w:val="22"/>
        </w:rPr>
        <w:t>ReqRes</w:t>
      </w:r>
      <w:proofErr w:type="spellEnd"/>
      <w:r>
        <w:rPr>
          <w:sz w:val="22"/>
          <w:szCs w:val="22"/>
        </w:rPr>
        <w:t xml:space="preserve"> — the same way a security professional would check a real company's app before it goes live. We only looked and asked questions; we never tried to break anything, overload it, or sneak past any locks.</w:t>
      </w:r>
    </w:p>
    <w:p w14:paraId="6D0A691E" w14:textId="77777777" w:rsidR="004D25A0" w:rsidRDefault="00000000">
      <w:pPr>
        <w:pStyle w:val="Heading1"/>
        <w:spacing w:before="320" w:after="160"/>
      </w:pPr>
      <w:r>
        <w:t>2. What We Did</w:t>
      </w:r>
    </w:p>
    <w:p w14:paraId="436FA526" w14:textId="77777777" w:rsidR="004D25A0" w:rsidRDefault="00000000">
      <w:pPr>
        <w:pStyle w:val="ListParagraph"/>
        <w:numPr>
          <w:ilvl w:val="0"/>
          <w:numId w:val="1"/>
        </w:numPr>
        <w:spacing w:after="100" w:line="280" w:lineRule="auto"/>
      </w:pPr>
      <w:r>
        <w:rPr>
          <w:sz w:val="22"/>
          <w:szCs w:val="22"/>
        </w:rPr>
        <w:t>Sent simple, safe requests (like asking "show me user #1") using a tool called Postman.</w:t>
      </w:r>
    </w:p>
    <w:p w14:paraId="2D1F8962" w14:textId="77777777" w:rsidR="004D25A0" w:rsidRDefault="00000000">
      <w:pPr>
        <w:pStyle w:val="ListParagraph"/>
        <w:numPr>
          <w:ilvl w:val="0"/>
          <w:numId w:val="1"/>
        </w:numPr>
        <w:spacing w:after="100" w:line="280" w:lineRule="auto"/>
      </w:pPr>
      <w:r>
        <w:rPr>
          <w:sz w:val="22"/>
          <w:szCs w:val="22"/>
        </w:rPr>
        <w:t xml:space="preserve">Checked whether we needed a username/password or key to see the data — and we didn't, for </w:t>
      </w:r>
      <w:proofErr w:type="spellStart"/>
      <w:r>
        <w:rPr>
          <w:sz w:val="22"/>
          <w:szCs w:val="22"/>
        </w:rPr>
        <w:t>JSONPlaceholder</w:t>
      </w:r>
      <w:proofErr w:type="spellEnd"/>
      <w:r>
        <w:rPr>
          <w:sz w:val="22"/>
          <w:szCs w:val="22"/>
        </w:rPr>
        <w:t>.</w:t>
      </w:r>
    </w:p>
    <w:p w14:paraId="2DE641A1" w14:textId="77777777" w:rsidR="004D25A0" w:rsidRDefault="00000000">
      <w:pPr>
        <w:pStyle w:val="ListParagraph"/>
        <w:numPr>
          <w:ilvl w:val="0"/>
          <w:numId w:val="1"/>
        </w:numPr>
        <w:spacing w:after="100" w:line="280" w:lineRule="auto"/>
      </w:pPr>
      <w:r>
        <w:rPr>
          <w:sz w:val="22"/>
          <w:szCs w:val="22"/>
        </w:rPr>
        <w:t>Looked closely at what came back in the response — was it just a name, or someone's whole address and phone number too?</w:t>
      </w:r>
    </w:p>
    <w:p w14:paraId="75708CD6" w14:textId="77777777" w:rsidR="004D25A0" w:rsidRDefault="00000000">
      <w:pPr>
        <w:pStyle w:val="ListParagraph"/>
        <w:numPr>
          <w:ilvl w:val="0"/>
          <w:numId w:val="1"/>
        </w:numPr>
        <w:spacing w:after="100" w:line="280" w:lineRule="auto"/>
      </w:pPr>
      <w:r>
        <w:rPr>
          <w:sz w:val="22"/>
          <w:szCs w:val="22"/>
        </w:rPr>
        <w:t>Checked the technical "headers" that come with every response, which quietly reveal things like whether there's a limit on how many requests you can make.</w:t>
      </w:r>
    </w:p>
    <w:p w14:paraId="79D7D54A" w14:textId="77777777" w:rsidR="004D25A0" w:rsidRDefault="00000000">
      <w:pPr>
        <w:pStyle w:val="ListParagraph"/>
        <w:numPr>
          <w:ilvl w:val="0"/>
          <w:numId w:val="1"/>
        </w:numPr>
        <w:spacing w:after="100" w:line="280" w:lineRule="auto"/>
      </w:pPr>
      <w:r>
        <w:rPr>
          <w:sz w:val="22"/>
          <w:szCs w:val="22"/>
        </w:rPr>
        <w:t>Compared this to how a real, well-protected SaaS product should behave.</w:t>
      </w:r>
    </w:p>
    <w:p w14:paraId="681E7948" w14:textId="77777777" w:rsidR="004D25A0" w:rsidRDefault="00000000">
      <w:pPr>
        <w:pStyle w:val="Heading1"/>
        <w:spacing w:before="320" w:after="160"/>
      </w:pPr>
      <w:r>
        <w:t>3. The Short Version</w:t>
      </w:r>
    </w:p>
    <w:p w14:paraId="741FB3AB" w14:textId="77777777" w:rsidR="004D25A0" w:rsidRDefault="00000000">
      <w:pPr>
        <w:spacing w:after="160" w:line="300" w:lineRule="auto"/>
      </w:pPr>
      <w:r>
        <w:rPr>
          <w:sz w:val="22"/>
          <w:szCs w:val="22"/>
        </w:rPr>
        <w:t>The good news: this is a practice API, so no real person's data was ever actually at risk. The important part is that we found the exact same mistakes here that show up in real data breaches — meaning if a real company built their API the same way, it would be a genuine problem worth fixing before launch.</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4582"/>
        <w:gridCol w:w="1622"/>
        <w:gridCol w:w="1397"/>
      </w:tblGrid>
      <w:tr w:rsidR="004D25A0" w14:paraId="725DF237" w14:textId="77777777">
        <w:tblPrEx>
          <w:tblCellMar>
            <w:top w:w="0" w:type="dxa"/>
            <w:bottom w:w="0" w:type="dxa"/>
          </w:tblCellMar>
        </w:tblPrEx>
        <w:tc>
          <w:tcPr>
            <w:tcW w:w="500" w:type="dxa"/>
            <w:shd w:val="clear" w:color="auto" w:fill="16213E"/>
            <w:tcMar>
              <w:top w:w="80" w:type="dxa"/>
              <w:left w:w="100" w:type="dxa"/>
              <w:bottom w:w="80" w:type="dxa"/>
              <w:right w:w="100" w:type="dxa"/>
            </w:tcMar>
          </w:tcPr>
          <w:p w14:paraId="7F3C9244" w14:textId="77777777" w:rsidR="004D25A0" w:rsidRDefault="00000000">
            <w:r>
              <w:rPr>
                <w:b/>
                <w:bCs/>
                <w:color w:val="FFFFFF"/>
              </w:rPr>
              <w:t>#</w:t>
            </w:r>
          </w:p>
        </w:tc>
        <w:tc>
          <w:tcPr>
            <w:tcW w:w="4600" w:type="dxa"/>
            <w:shd w:val="clear" w:color="auto" w:fill="16213E"/>
            <w:tcMar>
              <w:top w:w="80" w:type="dxa"/>
              <w:left w:w="100" w:type="dxa"/>
              <w:bottom w:w="80" w:type="dxa"/>
              <w:right w:w="100" w:type="dxa"/>
            </w:tcMar>
          </w:tcPr>
          <w:p w14:paraId="51C43150" w14:textId="44DD1DC9" w:rsidR="004D25A0" w:rsidRDefault="006D1AAD">
            <w:r>
              <w:rPr>
                <w:b/>
                <w:bCs/>
                <w:color w:val="FFFFFF"/>
              </w:rPr>
              <w:t xml:space="preserve">                 </w:t>
            </w:r>
            <w:r w:rsidR="00000000">
              <w:rPr>
                <w:b/>
                <w:bCs/>
                <w:color w:val="FFFFFF"/>
              </w:rPr>
              <w:t xml:space="preserve">Issue </w:t>
            </w:r>
          </w:p>
        </w:tc>
        <w:tc>
          <w:tcPr>
            <w:tcW w:w="1600" w:type="dxa"/>
            <w:shd w:val="clear" w:color="auto" w:fill="16213E"/>
            <w:tcMar>
              <w:top w:w="80" w:type="dxa"/>
              <w:left w:w="100" w:type="dxa"/>
              <w:bottom w:w="80" w:type="dxa"/>
              <w:right w:w="100" w:type="dxa"/>
            </w:tcMar>
          </w:tcPr>
          <w:p w14:paraId="6EA4B894" w14:textId="77777777" w:rsidR="004D25A0" w:rsidRDefault="00000000">
            <w:r>
              <w:rPr>
                <w:b/>
                <w:bCs/>
                <w:color w:val="FFFFFF"/>
              </w:rPr>
              <w:t>Where</w:t>
            </w:r>
          </w:p>
        </w:tc>
        <w:tc>
          <w:tcPr>
            <w:tcW w:w="1400" w:type="dxa"/>
            <w:shd w:val="clear" w:color="auto" w:fill="16213E"/>
            <w:tcMar>
              <w:top w:w="80" w:type="dxa"/>
              <w:left w:w="100" w:type="dxa"/>
              <w:bottom w:w="80" w:type="dxa"/>
              <w:right w:w="100" w:type="dxa"/>
            </w:tcMar>
          </w:tcPr>
          <w:p w14:paraId="404A02E5" w14:textId="77777777" w:rsidR="004D25A0" w:rsidRDefault="00000000">
            <w:r>
              <w:rPr>
                <w:b/>
                <w:bCs/>
                <w:color w:val="FFFFFF"/>
              </w:rPr>
              <w:t>Risk Level</w:t>
            </w:r>
          </w:p>
        </w:tc>
      </w:tr>
      <w:tr w:rsidR="004D25A0" w14:paraId="32D17D5A" w14:textId="77777777">
        <w:tblPrEx>
          <w:tblCellMar>
            <w:top w:w="0" w:type="dxa"/>
            <w:bottom w:w="0" w:type="dxa"/>
          </w:tblCellMar>
        </w:tblPrEx>
        <w:tc>
          <w:tcPr>
            <w:tcW w:w="500" w:type="dxa"/>
            <w:tcMar>
              <w:top w:w="80" w:type="dxa"/>
              <w:left w:w="100" w:type="dxa"/>
              <w:bottom w:w="80" w:type="dxa"/>
              <w:right w:w="100" w:type="dxa"/>
            </w:tcMar>
          </w:tcPr>
          <w:p w14:paraId="19221ED2" w14:textId="77777777" w:rsidR="004D25A0" w:rsidRDefault="00000000">
            <w:r>
              <w:rPr>
                <w:color w:val="000000"/>
              </w:rPr>
              <w:t>1</w:t>
            </w:r>
          </w:p>
        </w:tc>
        <w:tc>
          <w:tcPr>
            <w:tcW w:w="4600" w:type="dxa"/>
            <w:tcMar>
              <w:top w:w="80" w:type="dxa"/>
              <w:left w:w="100" w:type="dxa"/>
              <w:bottom w:w="80" w:type="dxa"/>
              <w:right w:w="100" w:type="dxa"/>
            </w:tcMar>
          </w:tcPr>
          <w:p w14:paraId="4D051510" w14:textId="77777777" w:rsidR="004D25A0" w:rsidRDefault="00000000">
            <w:r>
              <w:rPr>
                <w:color w:val="000000"/>
              </w:rPr>
              <w:t>Personal details visible to anyone, no login needed</w:t>
            </w:r>
          </w:p>
        </w:tc>
        <w:tc>
          <w:tcPr>
            <w:tcW w:w="1600" w:type="dxa"/>
            <w:tcMar>
              <w:top w:w="80" w:type="dxa"/>
              <w:left w:w="100" w:type="dxa"/>
              <w:bottom w:w="80" w:type="dxa"/>
              <w:right w:w="100" w:type="dxa"/>
            </w:tcMar>
          </w:tcPr>
          <w:p w14:paraId="5705D82F" w14:textId="77777777" w:rsidR="004D25A0" w:rsidRDefault="00000000">
            <w:proofErr w:type="spellStart"/>
            <w:r>
              <w:rPr>
                <w:color w:val="000000"/>
              </w:rPr>
              <w:t>JSONPlaceholder</w:t>
            </w:r>
            <w:proofErr w:type="spellEnd"/>
          </w:p>
        </w:tc>
        <w:tc>
          <w:tcPr>
            <w:tcW w:w="1400" w:type="dxa"/>
            <w:tcMar>
              <w:top w:w="80" w:type="dxa"/>
              <w:left w:w="100" w:type="dxa"/>
              <w:bottom w:w="80" w:type="dxa"/>
              <w:right w:w="100" w:type="dxa"/>
            </w:tcMar>
          </w:tcPr>
          <w:p w14:paraId="164366F5" w14:textId="77777777" w:rsidR="004D25A0" w:rsidRDefault="00000000">
            <w:r>
              <w:rPr>
                <w:color w:val="C0392B"/>
              </w:rPr>
              <w:t>High</w:t>
            </w:r>
          </w:p>
        </w:tc>
      </w:tr>
      <w:tr w:rsidR="004D25A0" w14:paraId="3E53CFCB" w14:textId="77777777">
        <w:tblPrEx>
          <w:tblCellMar>
            <w:top w:w="0" w:type="dxa"/>
            <w:bottom w:w="0" w:type="dxa"/>
          </w:tblCellMar>
        </w:tblPrEx>
        <w:tc>
          <w:tcPr>
            <w:tcW w:w="500" w:type="dxa"/>
            <w:shd w:val="clear" w:color="auto" w:fill="F5F6FA"/>
            <w:tcMar>
              <w:top w:w="80" w:type="dxa"/>
              <w:left w:w="100" w:type="dxa"/>
              <w:bottom w:w="80" w:type="dxa"/>
              <w:right w:w="100" w:type="dxa"/>
            </w:tcMar>
          </w:tcPr>
          <w:p w14:paraId="29C2AFF3" w14:textId="77777777" w:rsidR="004D25A0" w:rsidRDefault="00000000">
            <w:r>
              <w:rPr>
                <w:color w:val="000000"/>
              </w:rPr>
              <w:t>2</w:t>
            </w:r>
          </w:p>
        </w:tc>
        <w:tc>
          <w:tcPr>
            <w:tcW w:w="4600" w:type="dxa"/>
            <w:shd w:val="clear" w:color="auto" w:fill="F5F6FA"/>
            <w:tcMar>
              <w:top w:w="80" w:type="dxa"/>
              <w:left w:w="100" w:type="dxa"/>
              <w:bottom w:w="80" w:type="dxa"/>
              <w:right w:w="100" w:type="dxa"/>
            </w:tcMar>
          </w:tcPr>
          <w:p w14:paraId="2CE4D758" w14:textId="77777777" w:rsidR="004D25A0" w:rsidRDefault="00000000">
            <w:r>
              <w:rPr>
                <w:color w:val="000000"/>
              </w:rPr>
              <w:t>API gives back more personal info than an app would ever need</w:t>
            </w:r>
          </w:p>
        </w:tc>
        <w:tc>
          <w:tcPr>
            <w:tcW w:w="1600" w:type="dxa"/>
            <w:shd w:val="clear" w:color="auto" w:fill="F5F6FA"/>
            <w:tcMar>
              <w:top w:w="80" w:type="dxa"/>
              <w:left w:w="100" w:type="dxa"/>
              <w:bottom w:w="80" w:type="dxa"/>
              <w:right w:w="100" w:type="dxa"/>
            </w:tcMar>
          </w:tcPr>
          <w:p w14:paraId="62260B2E" w14:textId="77777777" w:rsidR="004D25A0" w:rsidRDefault="00000000">
            <w:proofErr w:type="spellStart"/>
            <w:r>
              <w:rPr>
                <w:color w:val="000000"/>
              </w:rPr>
              <w:t>JSONPlaceholder</w:t>
            </w:r>
            <w:proofErr w:type="spellEnd"/>
          </w:p>
        </w:tc>
        <w:tc>
          <w:tcPr>
            <w:tcW w:w="1400" w:type="dxa"/>
            <w:shd w:val="clear" w:color="auto" w:fill="F5F6FA"/>
            <w:tcMar>
              <w:top w:w="80" w:type="dxa"/>
              <w:left w:w="100" w:type="dxa"/>
              <w:bottom w:w="80" w:type="dxa"/>
              <w:right w:w="100" w:type="dxa"/>
            </w:tcMar>
          </w:tcPr>
          <w:p w14:paraId="6887D719" w14:textId="77777777" w:rsidR="004D25A0" w:rsidRDefault="00000000">
            <w:r>
              <w:rPr>
                <w:color w:val="C0392B"/>
              </w:rPr>
              <w:t>High</w:t>
            </w:r>
          </w:p>
        </w:tc>
      </w:tr>
      <w:tr w:rsidR="004D25A0" w14:paraId="73FC0FAF" w14:textId="77777777">
        <w:tblPrEx>
          <w:tblCellMar>
            <w:top w:w="0" w:type="dxa"/>
            <w:bottom w:w="0" w:type="dxa"/>
          </w:tblCellMar>
        </w:tblPrEx>
        <w:tc>
          <w:tcPr>
            <w:tcW w:w="500" w:type="dxa"/>
            <w:tcMar>
              <w:top w:w="80" w:type="dxa"/>
              <w:left w:w="100" w:type="dxa"/>
              <w:bottom w:w="80" w:type="dxa"/>
              <w:right w:w="100" w:type="dxa"/>
            </w:tcMar>
          </w:tcPr>
          <w:p w14:paraId="3057864C" w14:textId="77777777" w:rsidR="004D25A0" w:rsidRDefault="00000000">
            <w:r>
              <w:rPr>
                <w:color w:val="000000"/>
              </w:rPr>
              <w:t>3</w:t>
            </w:r>
          </w:p>
        </w:tc>
        <w:tc>
          <w:tcPr>
            <w:tcW w:w="4600" w:type="dxa"/>
            <w:tcMar>
              <w:top w:w="80" w:type="dxa"/>
              <w:left w:w="100" w:type="dxa"/>
              <w:bottom w:w="80" w:type="dxa"/>
              <w:right w:w="100" w:type="dxa"/>
            </w:tcMar>
          </w:tcPr>
          <w:p w14:paraId="28C7EC80" w14:textId="77777777" w:rsidR="004D25A0" w:rsidRDefault="00000000">
            <w:r>
              <w:rPr>
                <w:color w:val="000000"/>
              </w:rPr>
              <w:t>You can guess your way through every user's data just by changing a number</w:t>
            </w:r>
          </w:p>
        </w:tc>
        <w:tc>
          <w:tcPr>
            <w:tcW w:w="1600" w:type="dxa"/>
            <w:tcMar>
              <w:top w:w="80" w:type="dxa"/>
              <w:left w:w="100" w:type="dxa"/>
              <w:bottom w:w="80" w:type="dxa"/>
              <w:right w:w="100" w:type="dxa"/>
            </w:tcMar>
          </w:tcPr>
          <w:p w14:paraId="18C8AAA4" w14:textId="77777777" w:rsidR="004D25A0" w:rsidRDefault="00000000">
            <w:proofErr w:type="spellStart"/>
            <w:r>
              <w:rPr>
                <w:color w:val="000000"/>
              </w:rPr>
              <w:t>JSONPlaceholder</w:t>
            </w:r>
            <w:proofErr w:type="spellEnd"/>
          </w:p>
        </w:tc>
        <w:tc>
          <w:tcPr>
            <w:tcW w:w="1400" w:type="dxa"/>
            <w:tcMar>
              <w:top w:w="80" w:type="dxa"/>
              <w:left w:w="100" w:type="dxa"/>
              <w:bottom w:w="80" w:type="dxa"/>
              <w:right w:w="100" w:type="dxa"/>
            </w:tcMar>
          </w:tcPr>
          <w:p w14:paraId="65471BA2" w14:textId="77777777" w:rsidR="004D25A0" w:rsidRDefault="00000000">
            <w:r>
              <w:rPr>
                <w:color w:val="E67E22"/>
              </w:rPr>
              <w:t>Medium</w:t>
            </w:r>
          </w:p>
        </w:tc>
      </w:tr>
      <w:tr w:rsidR="004D25A0" w14:paraId="62CAC11E" w14:textId="77777777">
        <w:tblPrEx>
          <w:tblCellMar>
            <w:top w:w="0" w:type="dxa"/>
            <w:bottom w:w="0" w:type="dxa"/>
          </w:tblCellMar>
        </w:tblPrEx>
        <w:tc>
          <w:tcPr>
            <w:tcW w:w="500" w:type="dxa"/>
            <w:shd w:val="clear" w:color="auto" w:fill="F5F6FA"/>
            <w:tcMar>
              <w:top w:w="80" w:type="dxa"/>
              <w:left w:w="100" w:type="dxa"/>
              <w:bottom w:w="80" w:type="dxa"/>
              <w:right w:w="100" w:type="dxa"/>
            </w:tcMar>
          </w:tcPr>
          <w:p w14:paraId="27F293C1" w14:textId="77777777" w:rsidR="004D25A0" w:rsidRDefault="00000000">
            <w:r>
              <w:rPr>
                <w:color w:val="000000"/>
              </w:rPr>
              <w:t>4</w:t>
            </w:r>
          </w:p>
        </w:tc>
        <w:tc>
          <w:tcPr>
            <w:tcW w:w="4600" w:type="dxa"/>
            <w:shd w:val="clear" w:color="auto" w:fill="F5F6FA"/>
            <w:tcMar>
              <w:top w:w="80" w:type="dxa"/>
              <w:left w:w="100" w:type="dxa"/>
              <w:bottom w:w="80" w:type="dxa"/>
              <w:right w:w="100" w:type="dxa"/>
            </w:tcMar>
          </w:tcPr>
          <w:p w14:paraId="201B0B3D" w14:textId="77777777" w:rsidR="004D25A0" w:rsidRDefault="00000000">
            <w:r>
              <w:rPr>
                <w:color w:val="000000"/>
              </w:rPr>
              <w:t>Write requests accept junk data without complaint</w:t>
            </w:r>
          </w:p>
        </w:tc>
        <w:tc>
          <w:tcPr>
            <w:tcW w:w="1600" w:type="dxa"/>
            <w:shd w:val="clear" w:color="auto" w:fill="F5F6FA"/>
            <w:tcMar>
              <w:top w:w="80" w:type="dxa"/>
              <w:left w:w="100" w:type="dxa"/>
              <w:bottom w:w="80" w:type="dxa"/>
              <w:right w:w="100" w:type="dxa"/>
            </w:tcMar>
          </w:tcPr>
          <w:p w14:paraId="488AD882" w14:textId="77777777" w:rsidR="004D25A0" w:rsidRDefault="00000000">
            <w:proofErr w:type="spellStart"/>
            <w:r>
              <w:rPr>
                <w:color w:val="000000"/>
              </w:rPr>
              <w:t>JSONPlaceholder</w:t>
            </w:r>
            <w:proofErr w:type="spellEnd"/>
          </w:p>
        </w:tc>
        <w:tc>
          <w:tcPr>
            <w:tcW w:w="1400" w:type="dxa"/>
            <w:shd w:val="clear" w:color="auto" w:fill="F5F6FA"/>
            <w:tcMar>
              <w:top w:w="80" w:type="dxa"/>
              <w:left w:w="100" w:type="dxa"/>
              <w:bottom w:w="80" w:type="dxa"/>
              <w:right w:w="100" w:type="dxa"/>
            </w:tcMar>
          </w:tcPr>
          <w:p w14:paraId="11A0D9A8" w14:textId="77777777" w:rsidR="004D25A0" w:rsidRDefault="00000000">
            <w:r>
              <w:rPr>
                <w:color w:val="27AE60"/>
              </w:rPr>
              <w:t>Low</w:t>
            </w:r>
          </w:p>
        </w:tc>
      </w:tr>
      <w:tr w:rsidR="004D25A0" w14:paraId="6697F8DA" w14:textId="77777777">
        <w:tblPrEx>
          <w:tblCellMar>
            <w:top w:w="0" w:type="dxa"/>
            <w:bottom w:w="0" w:type="dxa"/>
          </w:tblCellMar>
        </w:tblPrEx>
        <w:tc>
          <w:tcPr>
            <w:tcW w:w="500" w:type="dxa"/>
            <w:tcMar>
              <w:top w:w="80" w:type="dxa"/>
              <w:left w:w="100" w:type="dxa"/>
              <w:bottom w:w="80" w:type="dxa"/>
              <w:right w:w="100" w:type="dxa"/>
            </w:tcMar>
          </w:tcPr>
          <w:p w14:paraId="175F99DB" w14:textId="77777777" w:rsidR="004D25A0" w:rsidRDefault="00000000">
            <w:r>
              <w:rPr>
                <w:color w:val="000000"/>
              </w:rPr>
              <w:t>5</w:t>
            </w:r>
          </w:p>
        </w:tc>
        <w:tc>
          <w:tcPr>
            <w:tcW w:w="4600" w:type="dxa"/>
            <w:tcMar>
              <w:top w:w="80" w:type="dxa"/>
              <w:left w:w="100" w:type="dxa"/>
              <w:bottom w:w="80" w:type="dxa"/>
              <w:right w:w="100" w:type="dxa"/>
            </w:tcMar>
          </w:tcPr>
          <w:p w14:paraId="499E26FF" w14:textId="77777777" w:rsidR="004D25A0" w:rsidRDefault="00000000">
            <w:r>
              <w:rPr>
                <w:color w:val="000000"/>
              </w:rPr>
              <w:t>One shared key for the whole app, not tied to a single person</w:t>
            </w:r>
          </w:p>
        </w:tc>
        <w:tc>
          <w:tcPr>
            <w:tcW w:w="1600" w:type="dxa"/>
            <w:tcMar>
              <w:top w:w="80" w:type="dxa"/>
              <w:left w:w="100" w:type="dxa"/>
              <w:bottom w:w="80" w:type="dxa"/>
              <w:right w:w="100" w:type="dxa"/>
            </w:tcMar>
          </w:tcPr>
          <w:p w14:paraId="534AE691" w14:textId="77777777" w:rsidR="004D25A0" w:rsidRDefault="00000000">
            <w:proofErr w:type="spellStart"/>
            <w:r>
              <w:rPr>
                <w:color w:val="000000"/>
              </w:rPr>
              <w:t>ReqRes</w:t>
            </w:r>
            <w:proofErr w:type="spellEnd"/>
          </w:p>
        </w:tc>
        <w:tc>
          <w:tcPr>
            <w:tcW w:w="1400" w:type="dxa"/>
            <w:tcMar>
              <w:top w:w="80" w:type="dxa"/>
              <w:left w:w="100" w:type="dxa"/>
              <w:bottom w:w="80" w:type="dxa"/>
              <w:right w:w="100" w:type="dxa"/>
            </w:tcMar>
          </w:tcPr>
          <w:p w14:paraId="7B7C3206" w14:textId="77777777" w:rsidR="004D25A0" w:rsidRDefault="00000000">
            <w:r>
              <w:rPr>
                <w:color w:val="E67E22"/>
              </w:rPr>
              <w:t>Medium</w:t>
            </w:r>
          </w:p>
        </w:tc>
      </w:tr>
      <w:tr w:rsidR="004D25A0" w14:paraId="41F9DE7A" w14:textId="77777777">
        <w:tblPrEx>
          <w:tblCellMar>
            <w:top w:w="0" w:type="dxa"/>
            <w:bottom w:w="0" w:type="dxa"/>
          </w:tblCellMar>
        </w:tblPrEx>
        <w:tc>
          <w:tcPr>
            <w:tcW w:w="500" w:type="dxa"/>
            <w:shd w:val="clear" w:color="auto" w:fill="F5F6FA"/>
            <w:tcMar>
              <w:top w:w="80" w:type="dxa"/>
              <w:left w:w="100" w:type="dxa"/>
              <w:bottom w:w="80" w:type="dxa"/>
              <w:right w:w="100" w:type="dxa"/>
            </w:tcMar>
          </w:tcPr>
          <w:p w14:paraId="6F32B9F4" w14:textId="77777777" w:rsidR="004D25A0" w:rsidRDefault="00000000">
            <w:r>
              <w:rPr>
                <w:color w:val="000000"/>
              </w:rPr>
              <w:t>6</w:t>
            </w:r>
          </w:p>
        </w:tc>
        <w:tc>
          <w:tcPr>
            <w:tcW w:w="4600" w:type="dxa"/>
            <w:shd w:val="clear" w:color="auto" w:fill="F5F6FA"/>
            <w:tcMar>
              <w:top w:w="80" w:type="dxa"/>
              <w:left w:w="100" w:type="dxa"/>
              <w:bottom w:w="80" w:type="dxa"/>
              <w:right w:w="100" w:type="dxa"/>
            </w:tcMar>
          </w:tcPr>
          <w:p w14:paraId="0814C206" w14:textId="77777777" w:rsidR="004D25A0" w:rsidRDefault="00000000">
            <w:r>
              <w:rPr>
                <w:color w:val="000000"/>
              </w:rPr>
              <w:t>Good practice already in place: request limits are enforced</w:t>
            </w:r>
          </w:p>
        </w:tc>
        <w:tc>
          <w:tcPr>
            <w:tcW w:w="1600" w:type="dxa"/>
            <w:shd w:val="clear" w:color="auto" w:fill="F5F6FA"/>
            <w:tcMar>
              <w:top w:w="80" w:type="dxa"/>
              <w:left w:w="100" w:type="dxa"/>
              <w:bottom w:w="80" w:type="dxa"/>
              <w:right w:w="100" w:type="dxa"/>
            </w:tcMar>
          </w:tcPr>
          <w:p w14:paraId="1F6427BD" w14:textId="77777777" w:rsidR="004D25A0" w:rsidRDefault="00000000">
            <w:proofErr w:type="spellStart"/>
            <w:r>
              <w:rPr>
                <w:color w:val="000000"/>
              </w:rPr>
              <w:t>JSONPlaceholder</w:t>
            </w:r>
            <w:proofErr w:type="spellEnd"/>
          </w:p>
        </w:tc>
        <w:tc>
          <w:tcPr>
            <w:tcW w:w="1400" w:type="dxa"/>
            <w:shd w:val="clear" w:color="auto" w:fill="F5F6FA"/>
            <w:tcMar>
              <w:top w:w="80" w:type="dxa"/>
              <w:left w:w="100" w:type="dxa"/>
              <w:bottom w:w="80" w:type="dxa"/>
              <w:right w:w="100" w:type="dxa"/>
            </w:tcMar>
          </w:tcPr>
          <w:p w14:paraId="6055430B" w14:textId="77777777" w:rsidR="004D25A0" w:rsidRDefault="00000000">
            <w:r>
              <w:rPr>
                <w:color w:val="27AE60"/>
              </w:rPr>
              <w:t>Good ✅</w:t>
            </w:r>
          </w:p>
        </w:tc>
      </w:tr>
    </w:tbl>
    <w:p w14:paraId="29D8D439" w14:textId="77777777" w:rsidR="004D25A0" w:rsidRDefault="00000000">
      <w:pPr>
        <w:pStyle w:val="Heading1"/>
        <w:spacing w:before="320" w:after="160"/>
      </w:pPr>
      <w:r>
        <w:lastRenderedPageBreak/>
        <w:t>4. What We Found — Explained Simply</w:t>
      </w:r>
    </w:p>
    <w:p w14:paraId="7E5269BE" w14:textId="77777777" w:rsidR="004D25A0" w:rsidRDefault="00000000">
      <w:pPr>
        <w:pStyle w:val="Heading2"/>
        <w:spacing w:before="240" w:after="120"/>
      </w:pPr>
      <w:r>
        <w:t>1. Anyone Can See People's Personal Details — No Login Needed</w:t>
      </w:r>
    </w:p>
    <w:p w14:paraId="3AAF9276" w14:textId="77777777" w:rsidR="004D25A0" w:rsidRDefault="00000000">
      <w:pPr>
        <w:spacing w:after="100"/>
      </w:pPr>
      <w:r>
        <w:rPr>
          <w:b/>
          <w:bCs/>
          <w:color w:val="C0392B"/>
          <w:sz w:val="22"/>
          <w:szCs w:val="22"/>
        </w:rPr>
        <w:t>Risk level: High</w:t>
      </w:r>
    </w:p>
    <w:p w14:paraId="7C929D31" w14:textId="77777777" w:rsidR="004D25A0" w:rsidRDefault="00000000">
      <w:pPr>
        <w:spacing w:after="100" w:line="300" w:lineRule="auto"/>
      </w:pPr>
      <w:r>
        <w:rPr>
          <w:b/>
          <w:bCs/>
          <w:sz w:val="22"/>
          <w:szCs w:val="22"/>
        </w:rPr>
        <w:t xml:space="preserve">What we found: </w:t>
      </w:r>
      <w:r>
        <w:rPr>
          <w:sz w:val="22"/>
          <w:szCs w:val="22"/>
        </w:rPr>
        <w:t>We asked for "user #1" and, without proving who we were in any way, we instantly got back their full name, email, home address, GPS coordinates, and phone number.</w:t>
      </w:r>
    </w:p>
    <w:p w14:paraId="1FA56953" w14:textId="77777777" w:rsidR="004D25A0" w:rsidRDefault="00000000">
      <w:pPr>
        <w:spacing w:after="100" w:line="300" w:lineRule="auto"/>
      </w:pPr>
      <w:r>
        <w:rPr>
          <w:b/>
          <w:bCs/>
          <w:sz w:val="22"/>
          <w:szCs w:val="22"/>
        </w:rPr>
        <w:t xml:space="preserve">Why it matters: </w:t>
      </w:r>
      <w:r>
        <w:rPr>
          <w:sz w:val="22"/>
          <w:szCs w:val="22"/>
        </w:rPr>
        <w:t>Imagine a filing cabinet in a company lobby that anyone can open — no key, no ID check. In a real product, this would let anyone collect people's contact details for spam, scams, or worse, just by typing in a web address.</w:t>
      </w:r>
    </w:p>
    <w:p w14:paraId="27C646D5" w14:textId="77777777" w:rsidR="004D25A0" w:rsidRDefault="00000000">
      <w:pPr>
        <w:spacing w:after="240" w:line="300" w:lineRule="auto"/>
      </w:pPr>
      <w:r>
        <w:rPr>
          <w:b/>
          <w:bCs/>
          <w:sz w:val="22"/>
          <w:szCs w:val="22"/>
        </w:rPr>
        <w:t xml:space="preserve">What should happen instead: </w:t>
      </w:r>
      <w:r>
        <w:rPr>
          <w:sz w:val="22"/>
          <w:szCs w:val="22"/>
        </w:rPr>
        <w:t>The app should ask "who are you?" (a login or access token) before handing back anyone's personal information — every single time, no exceptions.</w:t>
      </w:r>
    </w:p>
    <w:p w14:paraId="7C981D43" w14:textId="77777777" w:rsidR="004D25A0" w:rsidRDefault="00000000">
      <w:pPr>
        <w:pStyle w:val="Heading2"/>
        <w:spacing w:before="240" w:after="120"/>
      </w:pPr>
      <w:r>
        <w:t>2. It Hands Over More Information Than Necessary</w:t>
      </w:r>
    </w:p>
    <w:p w14:paraId="72A782E8" w14:textId="77777777" w:rsidR="004D25A0" w:rsidRDefault="00000000">
      <w:pPr>
        <w:spacing w:after="100"/>
      </w:pPr>
      <w:r>
        <w:rPr>
          <w:b/>
          <w:bCs/>
          <w:color w:val="C0392B"/>
          <w:sz w:val="22"/>
          <w:szCs w:val="22"/>
        </w:rPr>
        <w:t>Risk level: High</w:t>
      </w:r>
    </w:p>
    <w:p w14:paraId="1F55E9F5" w14:textId="77777777" w:rsidR="004D25A0" w:rsidRDefault="00000000">
      <w:pPr>
        <w:spacing w:after="100" w:line="300" w:lineRule="auto"/>
      </w:pPr>
      <w:r>
        <w:rPr>
          <w:b/>
          <w:bCs/>
          <w:sz w:val="22"/>
          <w:szCs w:val="22"/>
        </w:rPr>
        <w:t xml:space="preserve">What we found: </w:t>
      </w:r>
      <w:r>
        <w:rPr>
          <w:sz w:val="22"/>
          <w:szCs w:val="22"/>
        </w:rPr>
        <w:t>Even simple requests came back stuffed with extra detail — GPS coordinates, employer info, full addresses — far more than a typical app screen would ever display.</w:t>
      </w:r>
    </w:p>
    <w:p w14:paraId="3DFD103B" w14:textId="77777777" w:rsidR="004D25A0" w:rsidRDefault="00000000">
      <w:pPr>
        <w:spacing w:after="100" w:line="300" w:lineRule="auto"/>
      </w:pPr>
      <w:r>
        <w:rPr>
          <w:b/>
          <w:bCs/>
          <w:sz w:val="22"/>
          <w:szCs w:val="22"/>
        </w:rPr>
        <w:t xml:space="preserve">Why it matters: </w:t>
      </w:r>
      <w:r>
        <w:rPr>
          <w:sz w:val="22"/>
          <w:szCs w:val="22"/>
        </w:rPr>
        <w:t>It's like asking someone's name and being handed their entire personal file instead. The more data that gets sent around, the more there is to leak if something ever goes wrong — a lost laptop, a buggy app, or a hacked server all become bigger disasters.</w:t>
      </w:r>
    </w:p>
    <w:p w14:paraId="30647210" w14:textId="77777777" w:rsidR="004D25A0" w:rsidRDefault="00000000">
      <w:pPr>
        <w:spacing w:after="240" w:line="300" w:lineRule="auto"/>
      </w:pPr>
      <w:r>
        <w:rPr>
          <w:b/>
          <w:bCs/>
          <w:sz w:val="22"/>
          <w:szCs w:val="22"/>
        </w:rPr>
        <w:t xml:space="preserve">What should happen instead: </w:t>
      </w:r>
      <w:r>
        <w:rPr>
          <w:sz w:val="22"/>
          <w:szCs w:val="22"/>
        </w:rPr>
        <w:t>Only send back the specific pieces of information a screen actually needs to show — nothing more.</w:t>
      </w:r>
    </w:p>
    <w:p w14:paraId="1878A65B" w14:textId="77777777" w:rsidR="004D25A0" w:rsidRDefault="00000000">
      <w:pPr>
        <w:pStyle w:val="Heading2"/>
        <w:spacing w:before="240" w:after="120"/>
      </w:pPr>
      <w:r>
        <w:t>3. You Can "Walk Through" Everyone's Data Just by Counting</w:t>
      </w:r>
    </w:p>
    <w:p w14:paraId="6792C307" w14:textId="77777777" w:rsidR="004D25A0" w:rsidRDefault="00000000">
      <w:pPr>
        <w:spacing w:after="100"/>
      </w:pPr>
      <w:r>
        <w:rPr>
          <w:b/>
          <w:bCs/>
          <w:color w:val="E67E22"/>
          <w:sz w:val="22"/>
          <w:szCs w:val="22"/>
        </w:rPr>
        <w:t>Risk level: Medium</w:t>
      </w:r>
    </w:p>
    <w:p w14:paraId="0450D8CF" w14:textId="77777777" w:rsidR="004D25A0" w:rsidRDefault="00000000">
      <w:pPr>
        <w:spacing w:after="100" w:line="300" w:lineRule="auto"/>
      </w:pPr>
      <w:r>
        <w:rPr>
          <w:b/>
          <w:bCs/>
          <w:sz w:val="22"/>
          <w:szCs w:val="22"/>
        </w:rPr>
        <w:t xml:space="preserve">What we found: </w:t>
      </w:r>
      <w:r>
        <w:rPr>
          <w:sz w:val="22"/>
          <w:szCs w:val="22"/>
        </w:rPr>
        <w:t>User records are numbered 1, 2, 3, and so on in order. Anyone can simply change the number in the address bar and page through every single record in the system.</w:t>
      </w:r>
    </w:p>
    <w:p w14:paraId="2C9A3AF1" w14:textId="77777777" w:rsidR="004D25A0" w:rsidRDefault="00000000">
      <w:pPr>
        <w:spacing w:after="100" w:line="300" w:lineRule="auto"/>
      </w:pPr>
      <w:r>
        <w:rPr>
          <w:b/>
          <w:bCs/>
          <w:sz w:val="22"/>
          <w:szCs w:val="22"/>
        </w:rPr>
        <w:t xml:space="preserve">Why it matters: </w:t>
      </w:r>
      <w:r>
        <w:rPr>
          <w:sz w:val="22"/>
          <w:szCs w:val="22"/>
        </w:rPr>
        <w:t>This is like a hotel where room numbers are in order and there's no keycard check — you could simply walk down the hallway and open every door. In a real app, this lets one person quietly collect every other user's data.</w:t>
      </w:r>
    </w:p>
    <w:p w14:paraId="33D3FCCE" w14:textId="77777777" w:rsidR="004D25A0" w:rsidRDefault="00000000">
      <w:pPr>
        <w:spacing w:after="240" w:line="300" w:lineRule="auto"/>
      </w:pPr>
      <w:r>
        <w:rPr>
          <w:b/>
          <w:bCs/>
          <w:sz w:val="22"/>
          <w:szCs w:val="22"/>
        </w:rPr>
        <w:t xml:space="preserve">What should happen instead: </w:t>
      </w:r>
      <w:r>
        <w:rPr>
          <w:sz w:val="22"/>
          <w:szCs w:val="22"/>
        </w:rPr>
        <w:t>Use random, unguessable IDs instead of simple counting numbers, and double-check that whoever is asking is actually allowed to see that specific record.</w:t>
      </w:r>
    </w:p>
    <w:p w14:paraId="669628BA" w14:textId="77777777" w:rsidR="004D25A0" w:rsidRDefault="00000000">
      <w:pPr>
        <w:pStyle w:val="Heading2"/>
        <w:spacing w:before="240" w:after="120"/>
      </w:pPr>
      <w:r>
        <w:t>4. It Accepts Messy or Made-Up Data Without Complaint</w:t>
      </w:r>
    </w:p>
    <w:p w14:paraId="29A542C2" w14:textId="77777777" w:rsidR="004D25A0" w:rsidRDefault="00000000">
      <w:pPr>
        <w:spacing w:after="100"/>
      </w:pPr>
      <w:r>
        <w:rPr>
          <w:b/>
          <w:bCs/>
          <w:color w:val="27AE60"/>
          <w:sz w:val="22"/>
          <w:szCs w:val="22"/>
        </w:rPr>
        <w:t>Risk level: Low</w:t>
      </w:r>
    </w:p>
    <w:p w14:paraId="43FEE87D" w14:textId="77777777" w:rsidR="004D25A0" w:rsidRDefault="00000000">
      <w:pPr>
        <w:spacing w:after="100" w:line="300" w:lineRule="auto"/>
      </w:pPr>
      <w:r>
        <w:rPr>
          <w:b/>
          <w:bCs/>
          <w:sz w:val="22"/>
          <w:szCs w:val="22"/>
        </w:rPr>
        <w:t xml:space="preserve">What we found: </w:t>
      </w:r>
      <w:r>
        <w:rPr>
          <w:sz w:val="22"/>
          <w:szCs w:val="22"/>
        </w:rPr>
        <w:t>When we sent made-up or oddly-formatted information to create or update a record, the API accepted it without pushing back or flagging anything wrong.</w:t>
      </w:r>
    </w:p>
    <w:p w14:paraId="2529DF59" w14:textId="77777777" w:rsidR="004D25A0" w:rsidRDefault="00000000">
      <w:pPr>
        <w:spacing w:after="100" w:line="300" w:lineRule="auto"/>
      </w:pPr>
      <w:r>
        <w:rPr>
          <w:b/>
          <w:bCs/>
          <w:sz w:val="22"/>
          <w:szCs w:val="22"/>
        </w:rPr>
        <w:t xml:space="preserve">Why it matters: </w:t>
      </w:r>
      <w:r>
        <w:rPr>
          <w:sz w:val="22"/>
          <w:szCs w:val="22"/>
        </w:rPr>
        <w:t>It's like a form that never checks if you filled it in properly — it just says "OK, got it!" even if you wrote nonsense. In a real system, this can let bad or harmful data sneak in and cause errors down the line.</w:t>
      </w:r>
    </w:p>
    <w:p w14:paraId="526A2E4D" w14:textId="77777777" w:rsidR="004D25A0" w:rsidRDefault="00000000">
      <w:pPr>
        <w:spacing w:after="240" w:line="300" w:lineRule="auto"/>
      </w:pPr>
      <w:r>
        <w:rPr>
          <w:b/>
          <w:bCs/>
          <w:sz w:val="22"/>
          <w:szCs w:val="22"/>
        </w:rPr>
        <w:t xml:space="preserve">What should happen instead: </w:t>
      </w:r>
      <w:r>
        <w:rPr>
          <w:sz w:val="22"/>
          <w:szCs w:val="22"/>
        </w:rPr>
        <w:t>The system should check that submitted information makes sense and looks right, and politely reject anything that doesn't, with a clear explanation.</w:t>
      </w:r>
    </w:p>
    <w:p w14:paraId="4E7F1910" w14:textId="77777777" w:rsidR="004D25A0" w:rsidRDefault="00000000">
      <w:pPr>
        <w:pStyle w:val="Heading2"/>
        <w:spacing w:before="240" w:after="120"/>
      </w:pPr>
      <w:r>
        <w:lastRenderedPageBreak/>
        <w:t>5. One Shared "Password" for the Whole App, Not Per Person</w:t>
      </w:r>
    </w:p>
    <w:p w14:paraId="7CF15386" w14:textId="77777777" w:rsidR="004D25A0" w:rsidRDefault="00000000">
      <w:pPr>
        <w:spacing w:after="100"/>
      </w:pPr>
      <w:r>
        <w:rPr>
          <w:b/>
          <w:bCs/>
          <w:color w:val="E67E22"/>
          <w:sz w:val="22"/>
          <w:szCs w:val="22"/>
        </w:rPr>
        <w:t>Risk level: Medium</w:t>
      </w:r>
    </w:p>
    <w:p w14:paraId="511E3E47" w14:textId="77777777" w:rsidR="004D25A0" w:rsidRDefault="00000000">
      <w:pPr>
        <w:spacing w:after="100" w:line="300" w:lineRule="auto"/>
      </w:pPr>
      <w:r>
        <w:rPr>
          <w:b/>
          <w:bCs/>
          <w:sz w:val="22"/>
          <w:szCs w:val="22"/>
        </w:rPr>
        <w:t xml:space="preserve">What we found: </w:t>
      </w:r>
      <w:proofErr w:type="spellStart"/>
      <w:r>
        <w:rPr>
          <w:sz w:val="22"/>
          <w:szCs w:val="22"/>
        </w:rPr>
        <w:t>ReqRes</w:t>
      </w:r>
      <w:proofErr w:type="spellEnd"/>
      <w:r>
        <w:rPr>
          <w:sz w:val="22"/>
          <w:szCs w:val="22"/>
        </w:rPr>
        <w:t xml:space="preserve"> now requires a key to be sent with every request — good — but that key identifies the app as a whole, not the individual person using it.</w:t>
      </w:r>
    </w:p>
    <w:p w14:paraId="10481AB7" w14:textId="77777777" w:rsidR="004D25A0" w:rsidRDefault="00000000">
      <w:pPr>
        <w:spacing w:after="100" w:line="300" w:lineRule="auto"/>
      </w:pPr>
      <w:r>
        <w:rPr>
          <w:b/>
          <w:bCs/>
          <w:sz w:val="22"/>
          <w:szCs w:val="22"/>
        </w:rPr>
        <w:t xml:space="preserve">Why it matters: </w:t>
      </w:r>
      <w:r>
        <w:rPr>
          <w:sz w:val="22"/>
          <w:szCs w:val="22"/>
        </w:rPr>
        <w:t>It's a bit like an office building that has one master key shared by every employee, rather than individual keycards. If that one key is ever leaked — say, accidentally left inside an app's code — everyone using that key is affected, and it's hard to know who actually did what.</w:t>
      </w:r>
    </w:p>
    <w:p w14:paraId="393587B1" w14:textId="77777777" w:rsidR="004D25A0" w:rsidRDefault="00000000">
      <w:pPr>
        <w:spacing w:after="240" w:line="300" w:lineRule="auto"/>
      </w:pPr>
      <w:r>
        <w:rPr>
          <w:b/>
          <w:bCs/>
          <w:sz w:val="22"/>
          <w:szCs w:val="22"/>
        </w:rPr>
        <w:t xml:space="preserve">What should happen instead: </w:t>
      </w:r>
      <w:r>
        <w:rPr>
          <w:sz w:val="22"/>
          <w:szCs w:val="22"/>
        </w:rPr>
        <w:t>Pair that shared key with a short-lived, personal login token for anything involving a real person's account, so access can be tracked and switched off per-person if needed.</w:t>
      </w:r>
    </w:p>
    <w:p w14:paraId="55A36764" w14:textId="77777777" w:rsidR="004D25A0" w:rsidRDefault="00000000">
      <w:pPr>
        <w:pStyle w:val="Heading2"/>
        <w:spacing w:before="240" w:after="120"/>
      </w:pPr>
      <w:r>
        <w:t>6. Good News: Request Limits Are Already in Place</w:t>
      </w:r>
    </w:p>
    <w:p w14:paraId="78C25C37" w14:textId="77777777" w:rsidR="004D25A0" w:rsidRDefault="00000000">
      <w:pPr>
        <w:spacing w:after="100"/>
      </w:pPr>
      <w:r>
        <w:rPr>
          <w:b/>
          <w:bCs/>
          <w:color w:val="27AE60"/>
          <w:sz w:val="22"/>
          <w:szCs w:val="22"/>
        </w:rPr>
        <w:t>Risk level: Good ✅</w:t>
      </w:r>
    </w:p>
    <w:p w14:paraId="5358919B" w14:textId="77777777" w:rsidR="004D25A0" w:rsidRDefault="00000000">
      <w:pPr>
        <w:spacing w:after="100" w:line="300" w:lineRule="auto"/>
      </w:pPr>
      <w:r>
        <w:rPr>
          <w:b/>
          <w:bCs/>
          <w:sz w:val="22"/>
          <w:szCs w:val="22"/>
        </w:rPr>
        <w:t xml:space="preserve">What we found: </w:t>
      </w:r>
      <w:r>
        <w:rPr>
          <w:sz w:val="22"/>
          <w:szCs w:val="22"/>
        </w:rPr>
        <w:t>Looking at the response details, we could see the API keeps count of how many requests are allowed (1000) and how many are left (999), and it resets after a set time — see the screenshot below.</w:t>
      </w:r>
    </w:p>
    <w:p w14:paraId="07D6C93E" w14:textId="77777777" w:rsidR="004D25A0" w:rsidRDefault="00000000">
      <w:pPr>
        <w:spacing w:after="100" w:line="300" w:lineRule="auto"/>
      </w:pPr>
      <w:r>
        <w:rPr>
          <w:b/>
          <w:bCs/>
          <w:sz w:val="22"/>
          <w:szCs w:val="22"/>
        </w:rPr>
        <w:t xml:space="preserve">Why it matters: </w:t>
      </w:r>
      <w:r>
        <w:rPr>
          <w:sz w:val="22"/>
          <w:szCs w:val="22"/>
        </w:rPr>
        <w:t>This is a genuinely good safety habit. It stops any one person from overwhelming the system with too many requests at once, which protects the service for everyone else.</w:t>
      </w:r>
    </w:p>
    <w:p w14:paraId="55F31282" w14:textId="77777777" w:rsidR="004D25A0" w:rsidRDefault="00000000">
      <w:pPr>
        <w:spacing w:after="240" w:line="300" w:lineRule="auto"/>
      </w:pPr>
      <w:r>
        <w:rPr>
          <w:b/>
          <w:bCs/>
          <w:sz w:val="22"/>
          <w:szCs w:val="22"/>
        </w:rPr>
        <w:t xml:space="preserve">What should happen instead: </w:t>
      </w:r>
      <w:r>
        <w:rPr>
          <w:sz w:val="22"/>
          <w:szCs w:val="22"/>
        </w:rPr>
        <w:t>No action needed here — this is a good practice worth keeping and even copying elsewhere in the system.</w:t>
      </w:r>
    </w:p>
    <w:p w14:paraId="6919EDE6" w14:textId="77777777" w:rsidR="004D25A0" w:rsidRDefault="00000000">
      <w:pPr>
        <w:pStyle w:val="Heading1"/>
        <w:spacing w:before="320" w:after="160"/>
      </w:pPr>
      <w:r>
        <w:t>5. Overall, How Risky Is This?</w:t>
      </w:r>
    </w:p>
    <w:p w14:paraId="22C8873E" w14:textId="77777777" w:rsidR="004D25A0" w:rsidRDefault="00000000">
      <w:pPr>
        <w:spacing w:after="160" w:line="300" w:lineRule="auto"/>
      </w:pPr>
      <w:r>
        <w:rPr>
          <w:sz w:val="22"/>
          <w:szCs w:val="22"/>
        </w:rPr>
        <w:t>Taken together, we'd call this Medium-to-High risk if it were a real product. Nothing here is exotic or hard to find — these are the everyday mistakes that show up again and again in real-world data leaks. The encouraging part is that every single one of them has a well-known, straightforward fix.</w:t>
      </w:r>
    </w:p>
    <w:p w14:paraId="01F92494" w14:textId="183950E4" w:rsidR="004D25A0" w:rsidRDefault="00000000">
      <w:pPr>
        <w:pStyle w:val="Heading1"/>
        <w:spacing w:before="320" w:after="160"/>
      </w:pPr>
      <w:r>
        <w:t xml:space="preserve">6. What Should Happen Next </w:t>
      </w:r>
    </w:p>
    <w:p w14:paraId="4DFCE714" w14:textId="77777777" w:rsidR="004D25A0" w:rsidRDefault="00000000">
      <w:pPr>
        <w:pStyle w:val="ListParagraph"/>
        <w:numPr>
          <w:ilvl w:val="0"/>
          <w:numId w:val="1"/>
        </w:numPr>
        <w:spacing w:after="100" w:line="280" w:lineRule="auto"/>
      </w:pPr>
      <w:r>
        <w:rPr>
          <w:sz w:val="22"/>
          <w:szCs w:val="22"/>
        </w:rPr>
        <w:t>Always check who's asking before handing back personal information.</w:t>
      </w:r>
    </w:p>
    <w:p w14:paraId="7A39D5A3" w14:textId="77777777" w:rsidR="004D25A0" w:rsidRDefault="00000000">
      <w:pPr>
        <w:pStyle w:val="ListParagraph"/>
        <w:numPr>
          <w:ilvl w:val="0"/>
          <w:numId w:val="1"/>
        </w:numPr>
        <w:spacing w:after="100" w:line="280" w:lineRule="auto"/>
      </w:pPr>
      <w:r>
        <w:rPr>
          <w:sz w:val="22"/>
          <w:szCs w:val="22"/>
        </w:rPr>
        <w:t>Only share the exact pieces of data a screen actually needs — not the whole record.</w:t>
      </w:r>
    </w:p>
    <w:p w14:paraId="17C5CA39" w14:textId="77777777" w:rsidR="004D25A0" w:rsidRDefault="00000000">
      <w:pPr>
        <w:pStyle w:val="ListParagraph"/>
        <w:numPr>
          <w:ilvl w:val="0"/>
          <w:numId w:val="1"/>
        </w:numPr>
        <w:spacing w:after="100" w:line="280" w:lineRule="auto"/>
      </w:pPr>
      <w:r>
        <w:rPr>
          <w:sz w:val="22"/>
          <w:szCs w:val="22"/>
        </w:rPr>
        <w:t>Make user IDs hard to guess, and double-check permission on every request.</w:t>
      </w:r>
    </w:p>
    <w:p w14:paraId="19EBB7DD" w14:textId="77777777" w:rsidR="004D25A0" w:rsidRDefault="00000000">
      <w:pPr>
        <w:pStyle w:val="ListParagraph"/>
        <w:numPr>
          <w:ilvl w:val="0"/>
          <w:numId w:val="1"/>
        </w:numPr>
        <w:spacing w:after="100" w:line="280" w:lineRule="auto"/>
      </w:pPr>
      <w:r>
        <w:rPr>
          <w:sz w:val="22"/>
          <w:szCs w:val="22"/>
        </w:rPr>
        <w:t>Check that submitted data actually makes sense before accepting it.</w:t>
      </w:r>
    </w:p>
    <w:p w14:paraId="02F953E2" w14:textId="77777777" w:rsidR="004D25A0" w:rsidRDefault="00000000">
      <w:pPr>
        <w:pStyle w:val="ListParagraph"/>
        <w:numPr>
          <w:ilvl w:val="0"/>
          <w:numId w:val="1"/>
        </w:numPr>
        <w:spacing w:after="100" w:line="280" w:lineRule="auto"/>
      </w:pPr>
      <w:r>
        <w:rPr>
          <w:sz w:val="22"/>
          <w:szCs w:val="22"/>
        </w:rPr>
        <w:t>Keep using request limits — and consider personal login tokens alongside any shared app key.</w:t>
      </w:r>
    </w:p>
    <w:p w14:paraId="3213BA3A" w14:textId="77777777" w:rsidR="004D25A0" w:rsidRDefault="00000000">
      <w:pPr>
        <w:pStyle w:val="Heading1"/>
        <w:spacing w:before="320" w:after="160"/>
      </w:pPr>
      <w:r>
        <w:t>7. Screenshots From Our Testing</w:t>
      </w:r>
    </w:p>
    <w:p w14:paraId="39DC1498" w14:textId="77777777" w:rsidR="004D25A0" w:rsidRDefault="00000000">
      <w:pPr>
        <w:spacing w:after="160" w:line="300" w:lineRule="auto"/>
      </w:pPr>
      <w:r>
        <w:rPr>
          <w:sz w:val="22"/>
          <w:szCs w:val="22"/>
        </w:rPr>
        <w:t>Below are the actual Postman screenshots taken while testing, showing exactly what was found.</w:t>
      </w:r>
    </w:p>
    <w:p w14:paraId="4B0EEDAD" w14:textId="77777777" w:rsidR="004D25A0" w:rsidRDefault="00000000">
      <w:pPr>
        <w:pStyle w:val="Heading2"/>
        <w:spacing w:before="240" w:after="120"/>
      </w:pPr>
      <w:r>
        <w:t>Screenshot 1 — Requesting user #1 (no login required)</w:t>
      </w:r>
    </w:p>
    <w:p w14:paraId="16C0D340" w14:textId="77777777" w:rsidR="004D25A0" w:rsidRDefault="00000000">
      <w:pPr>
        <w:spacing w:before="160" w:after="60"/>
        <w:jc w:val="center"/>
      </w:pPr>
      <w:r>
        <w:rPr>
          <w:noProof/>
        </w:rPr>
        <w:lastRenderedPageBreak/>
        <w:drawing>
          <wp:inline distT="0" distB="0" distL="0" distR="0" wp14:anchorId="2A93A7DC" wp14:editId="7D9B6A66">
            <wp:extent cx="5667375"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2952750"/>
                    </a:xfrm>
                    <a:prstGeom prst="rect">
                      <a:avLst/>
                    </a:prstGeom>
                  </pic:spPr>
                </pic:pic>
              </a:graphicData>
            </a:graphic>
          </wp:inline>
        </w:drawing>
      </w:r>
    </w:p>
    <w:p w14:paraId="7E750A13" w14:textId="77777777" w:rsidR="004D25A0" w:rsidRDefault="00000000">
      <w:pPr>
        <w:spacing w:after="240"/>
        <w:jc w:val="center"/>
      </w:pPr>
      <w:r>
        <w:rPr>
          <w:i/>
          <w:iCs/>
          <w:color w:val="666666"/>
          <w:sz w:val="18"/>
          <w:szCs w:val="18"/>
        </w:rPr>
        <w:t>GET /users/1 — full personal details returned instantly, with no authentication of any kind.</w:t>
      </w:r>
    </w:p>
    <w:p w14:paraId="6B107435" w14:textId="77777777" w:rsidR="004D25A0" w:rsidRDefault="00000000">
      <w:pPr>
        <w:pStyle w:val="Heading2"/>
        <w:spacing w:before="240" w:after="120"/>
      </w:pPr>
      <w:r>
        <w:t>Screenshot 2 — Requesting user #2 (simply changing the number)</w:t>
      </w:r>
    </w:p>
    <w:p w14:paraId="71471873" w14:textId="77777777" w:rsidR="004D25A0" w:rsidRDefault="00000000">
      <w:pPr>
        <w:spacing w:before="160" w:after="60"/>
        <w:jc w:val="center"/>
      </w:pPr>
      <w:r>
        <w:rPr>
          <w:noProof/>
        </w:rPr>
        <w:drawing>
          <wp:inline distT="0" distB="0" distL="0" distR="0" wp14:anchorId="4E4DD632" wp14:editId="1B1F21D8">
            <wp:extent cx="5667375" cy="2952750"/>
            <wp:effectExtent l="0" t="0" r="0" b="0"/>
            <wp:docPr id="533820555" name="Picture 53382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952750"/>
                    </a:xfrm>
                    <a:prstGeom prst="rect">
                      <a:avLst/>
                    </a:prstGeom>
                  </pic:spPr>
                </pic:pic>
              </a:graphicData>
            </a:graphic>
          </wp:inline>
        </w:drawing>
      </w:r>
    </w:p>
    <w:p w14:paraId="4F81F614" w14:textId="77777777" w:rsidR="004D25A0" w:rsidRDefault="00000000">
      <w:pPr>
        <w:spacing w:after="240"/>
        <w:jc w:val="center"/>
      </w:pPr>
      <w:r>
        <w:rPr>
          <w:i/>
          <w:iCs/>
          <w:color w:val="666666"/>
          <w:sz w:val="18"/>
          <w:szCs w:val="18"/>
        </w:rPr>
        <w:t>GET /users/2 — a different person's full record, just by counting up from user #1.</w:t>
      </w:r>
    </w:p>
    <w:p w14:paraId="47CA324F" w14:textId="77777777" w:rsidR="004D25A0" w:rsidRDefault="00000000">
      <w:pPr>
        <w:pStyle w:val="Heading2"/>
        <w:spacing w:before="240" w:after="120"/>
      </w:pPr>
      <w:r>
        <w:t>Screenshot 3 — Checking the response headers (the good news)</w:t>
      </w:r>
    </w:p>
    <w:p w14:paraId="32F8E0C2" w14:textId="77777777" w:rsidR="004D25A0" w:rsidRDefault="00000000">
      <w:pPr>
        <w:spacing w:before="160" w:after="60"/>
        <w:jc w:val="center"/>
      </w:pPr>
      <w:r>
        <w:rPr>
          <w:noProof/>
        </w:rPr>
        <w:lastRenderedPageBreak/>
        <w:drawing>
          <wp:inline distT="0" distB="0" distL="0" distR="0" wp14:anchorId="1462219B" wp14:editId="13AFEB63">
            <wp:extent cx="5667375" cy="2952750"/>
            <wp:effectExtent l="0" t="0" r="0" b="0"/>
            <wp:docPr id="678940543" name="Picture 67894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952750"/>
                    </a:xfrm>
                    <a:prstGeom prst="rect">
                      <a:avLst/>
                    </a:prstGeom>
                  </pic:spPr>
                </pic:pic>
              </a:graphicData>
            </a:graphic>
          </wp:inline>
        </w:drawing>
      </w:r>
    </w:p>
    <w:p w14:paraId="10D34713" w14:textId="77777777" w:rsidR="004D25A0" w:rsidRDefault="00000000">
      <w:pPr>
        <w:spacing w:after="240"/>
        <w:jc w:val="center"/>
      </w:pPr>
      <w:r>
        <w:rPr>
          <w:i/>
          <w:iCs/>
          <w:color w:val="666666"/>
          <w:sz w:val="18"/>
          <w:szCs w:val="18"/>
        </w:rPr>
        <w:t>Response headers showing X-</w:t>
      </w:r>
      <w:proofErr w:type="spellStart"/>
      <w:r>
        <w:rPr>
          <w:i/>
          <w:iCs/>
          <w:color w:val="666666"/>
          <w:sz w:val="18"/>
          <w:szCs w:val="18"/>
        </w:rPr>
        <w:t>Ratelimit</w:t>
      </w:r>
      <w:proofErr w:type="spellEnd"/>
      <w:r>
        <w:rPr>
          <w:i/>
          <w:iCs/>
          <w:color w:val="666666"/>
          <w:sz w:val="18"/>
          <w:szCs w:val="18"/>
        </w:rPr>
        <w:t>-Limit, -Remaining, and -Reset — proof that request limits are properly enforced.</w:t>
      </w:r>
    </w:p>
    <w:p w14:paraId="145A5A27" w14:textId="77777777" w:rsidR="004D25A0" w:rsidRDefault="00000000">
      <w:pPr>
        <w:pStyle w:val="Heading1"/>
        <w:spacing w:before="320" w:after="160"/>
      </w:pPr>
      <w:r>
        <w:t>8. Remediation Plan</w:t>
      </w:r>
    </w:p>
    <w:p w14:paraId="6941511F" w14:textId="77777777" w:rsidR="004D25A0" w:rsidRDefault="00000000">
      <w:pPr>
        <w:spacing w:after="160" w:line="300" w:lineRule="auto"/>
      </w:pPr>
      <w:r>
        <w:rPr>
          <w:sz w:val="22"/>
          <w:szCs w:val="22"/>
        </w:rPr>
        <w:t>A simple action plan, ordered by what to fix first.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1200"/>
        <w:gridCol w:w="1900"/>
      </w:tblGrid>
      <w:tr w:rsidR="004D25A0" w14:paraId="0B092670" w14:textId="77777777">
        <w:tblPrEx>
          <w:tblCellMar>
            <w:top w:w="0" w:type="dxa"/>
            <w:bottom w:w="0" w:type="dxa"/>
          </w:tblCellMar>
        </w:tblPrEx>
        <w:tc>
          <w:tcPr>
            <w:tcW w:w="2200" w:type="dxa"/>
            <w:shd w:val="clear" w:color="auto" w:fill="16213E"/>
            <w:tcMar>
              <w:top w:w="80" w:type="dxa"/>
              <w:left w:w="100" w:type="dxa"/>
              <w:bottom w:w="80" w:type="dxa"/>
              <w:right w:w="100" w:type="dxa"/>
            </w:tcMar>
          </w:tcPr>
          <w:p w14:paraId="09D212FE" w14:textId="77777777" w:rsidR="004D25A0" w:rsidRDefault="00000000">
            <w:r>
              <w:rPr>
                <w:b/>
                <w:bCs/>
                <w:color w:val="FFFFFF"/>
              </w:rPr>
              <w:t>Issue</w:t>
            </w:r>
          </w:p>
        </w:tc>
        <w:tc>
          <w:tcPr>
            <w:tcW w:w="3800" w:type="dxa"/>
            <w:shd w:val="clear" w:color="auto" w:fill="16213E"/>
            <w:tcMar>
              <w:top w:w="80" w:type="dxa"/>
              <w:left w:w="100" w:type="dxa"/>
              <w:bottom w:w="80" w:type="dxa"/>
              <w:right w:w="100" w:type="dxa"/>
            </w:tcMar>
          </w:tcPr>
          <w:p w14:paraId="5B2F4FFF" w14:textId="77777777" w:rsidR="004D25A0" w:rsidRDefault="00000000">
            <w:r>
              <w:rPr>
                <w:b/>
                <w:bCs/>
                <w:color w:val="FFFFFF"/>
              </w:rPr>
              <w:t>Fix</w:t>
            </w:r>
          </w:p>
        </w:tc>
        <w:tc>
          <w:tcPr>
            <w:tcW w:w="1200" w:type="dxa"/>
            <w:shd w:val="clear" w:color="auto" w:fill="16213E"/>
            <w:tcMar>
              <w:top w:w="80" w:type="dxa"/>
              <w:left w:w="100" w:type="dxa"/>
              <w:bottom w:w="80" w:type="dxa"/>
              <w:right w:w="100" w:type="dxa"/>
            </w:tcMar>
          </w:tcPr>
          <w:p w14:paraId="411CCC8B" w14:textId="77777777" w:rsidR="004D25A0" w:rsidRDefault="00000000">
            <w:r>
              <w:rPr>
                <w:b/>
                <w:bCs/>
                <w:color w:val="FFFFFF"/>
              </w:rPr>
              <w:t>Priority</w:t>
            </w:r>
          </w:p>
        </w:tc>
        <w:tc>
          <w:tcPr>
            <w:tcW w:w="1900" w:type="dxa"/>
            <w:shd w:val="clear" w:color="auto" w:fill="16213E"/>
            <w:tcMar>
              <w:top w:w="80" w:type="dxa"/>
              <w:left w:w="100" w:type="dxa"/>
              <w:bottom w:w="80" w:type="dxa"/>
              <w:right w:w="100" w:type="dxa"/>
            </w:tcMar>
          </w:tcPr>
          <w:p w14:paraId="08DFC159" w14:textId="77777777" w:rsidR="004D25A0" w:rsidRDefault="00000000">
            <w:r>
              <w:rPr>
                <w:b/>
                <w:bCs/>
                <w:color w:val="FFFFFF"/>
              </w:rPr>
              <w:t>Suggested Timeline</w:t>
            </w:r>
          </w:p>
        </w:tc>
      </w:tr>
      <w:tr w:rsidR="004D25A0" w14:paraId="5307981C" w14:textId="77777777">
        <w:tblPrEx>
          <w:tblCellMar>
            <w:top w:w="0" w:type="dxa"/>
            <w:bottom w:w="0" w:type="dxa"/>
          </w:tblCellMar>
        </w:tblPrEx>
        <w:tc>
          <w:tcPr>
            <w:tcW w:w="2200" w:type="dxa"/>
            <w:tcMar>
              <w:top w:w="80" w:type="dxa"/>
              <w:left w:w="100" w:type="dxa"/>
              <w:bottom w:w="80" w:type="dxa"/>
              <w:right w:w="100" w:type="dxa"/>
            </w:tcMar>
          </w:tcPr>
          <w:p w14:paraId="79144584" w14:textId="77777777" w:rsidR="004D25A0" w:rsidRDefault="00000000">
            <w:r>
              <w:rPr>
                <w:color w:val="000000"/>
              </w:rPr>
              <w:t>No login required for personal data</w:t>
            </w:r>
          </w:p>
        </w:tc>
        <w:tc>
          <w:tcPr>
            <w:tcW w:w="3800" w:type="dxa"/>
            <w:tcMar>
              <w:top w:w="80" w:type="dxa"/>
              <w:left w:w="100" w:type="dxa"/>
              <w:bottom w:w="80" w:type="dxa"/>
              <w:right w:w="100" w:type="dxa"/>
            </w:tcMar>
          </w:tcPr>
          <w:p w14:paraId="19BBC6F3" w14:textId="77777777" w:rsidR="004D25A0" w:rsidRDefault="00000000">
            <w:r>
              <w:rPr>
                <w:color w:val="000000"/>
              </w:rPr>
              <w:t>Require authentication (OAuth2/JWT) on every endpoint returning personal or business data.</w:t>
            </w:r>
          </w:p>
        </w:tc>
        <w:tc>
          <w:tcPr>
            <w:tcW w:w="1200" w:type="dxa"/>
            <w:tcMar>
              <w:top w:w="80" w:type="dxa"/>
              <w:left w:w="100" w:type="dxa"/>
              <w:bottom w:w="80" w:type="dxa"/>
              <w:right w:w="100" w:type="dxa"/>
            </w:tcMar>
          </w:tcPr>
          <w:p w14:paraId="53CC24A1" w14:textId="77777777" w:rsidR="004D25A0" w:rsidRDefault="00000000">
            <w:r>
              <w:rPr>
                <w:b/>
                <w:bCs/>
                <w:color w:val="C0392B"/>
              </w:rPr>
              <w:t>Critical</w:t>
            </w:r>
          </w:p>
        </w:tc>
        <w:tc>
          <w:tcPr>
            <w:tcW w:w="1900" w:type="dxa"/>
            <w:tcMar>
              <w:top w:w="80" w:type="dxa"/>
              <w:left w:w="100" w:type="dxa"/>
              <w:bottom w:w="80" w:type="dxa"/>
              <w:right w:w="100" w:type="dxa"/>
            </w:tcMar>
          </w:tcPr>
          <w:p w14:paraId="59A611D9" w14:textId="77777777" w:rsidR="004D25A0" w:rsidRDefault="00000000">
            <w:r>
              <w:rPr>
                <w:color w:val="000000"/>
              </w:rPr>
              <w:t>Immediate (before launch)</w:t>
            </w:r>
          </w:p>
        </w:tc>
      </w:tr>
      <w:tr w:rsidR="004D25A0" w14:paraId="5321F5B5" w14:textId="77777777">
        <w:tblPrEx>
          <w:tblCellMar>
            <w:top w:w="0" w:type="dxa"/>
            <w:bottom w:w="0" w:type="dxa"/>
          </w:tblCellMar>
        </w:tblPrEx>
        <w:tc>
          <w:tcPr>
            <w:tcW w:w="2200" w:type="dxa"/>
            <w:shd w:val="clear" w:color="auto" w:fill="F5F6FA"/>
            <w:tcMar>
              <w:top w:w="80" w:type="dxa"/>
              <w:left w:w="100" w:type="dxa"/>
              <w:bottom w:w="80" w:type="dxa"/>
              <w:right w:w="100" w:type="dxa"/>
            </w:tcMar>
          </w:tcPr>
          <w:p w14:paraId="656341B0" w14:textId="77777777" w:rsidR="004D25A0" w:rsidRDefault="00000000">
            <w:r>
              <w:rPr>
                <w:color w:val="000000"/>
              </w:rPr>
              <w:t>Too much data returned</w:t>
            </w:r>
          </w:p>
        </w:tc>
        <w:tc>
          <w:tcPr>
            <w:tcW w:w="3800" w:type="dxa"/>
            <w:shd w:val="clear" w:color="auto" w:fill="F5F6FA"/>
            <w:tcMar>
              <w:top w:w="80" w:type="dxa"/>
              <w:left w:w="100" w:type="dxa"/>
              <w:bottom w:w="80" w:type="dxa"/>
              <w:right w:w="100" w:type="dxa"/>
            </w:tcMar>
          </w:tcPr>
          <w:p w14:paraId="2BDBDCC6" w14:textId="77777777" w:rsidR="004D25A0" w:rsidRDefault="00000000">
            <w:r>
              <w:rPr>
                <w:color w:val="000000"/>
              </w:rPr>
              <w:t>Return only the fields the client actually needs — field-level filtering.</w:t>
            </w:r>
          </w:p>
        </w:tc>
        <w:tc>
          <w:tcPr>
            <w:tcW w:w="1200" w:type="dxa"/>
            <w:shd w:val="clear" w:color="auto" w:fill="F5F6FA"/>
            <w:tcMar>
              <w:top w:w="80" w:type="dxa"/>
              <w:left w:w="100" w:type="dxa"/>
              <w:bottom w:w="80" w:type="dxa"/>
              <w:right w:w="100" w:type="dxa"/>
            </w:tcMar>
          </w:tcPr>
          <w:p w14:paraId="2CB1579F" w14:textId="77777777" w:rsidR="004D25A0" w:rsidRDefault="00000000">
            <w:r>
              <w:rPr>
                <w:b/>
                <w:bCs/>
                <w:color w:val="E67E22"/>
              </w:rPr>
              <w:t>High</w:t>
            </w:r>
          </w:p>
        </w:tc>
        <w:tc>
          <w:tcPr>
            <w:tcW w:w="1900" w:type="dxa"/>
            <w:shd w:val="clear" w:color="auto" w:fill="F5F6FA"/>
            <w:tcMar>
              <w:top w:w="80" w:type="dxa"/>
              <w:left w:w="100" w:type="dxa"/>
              <w:bottom w:w="80" w:type="dxa"/>
              <w:right w:w="100" w:type="dxa"/>
            </w:tcMar>
          </w:tcPr>
          <w:p w14:paraId="2A7B3160" w14:textId="77777777" w:rsidR="004D25A0" w:rsidRDefault="00000000">
            <w:r>
              <w:rPr>
                <w:color w:val="000000"/>
              </w:rPr>
              <w:t>1–2 weeks</w:t>
            </w:r>
          </w:p>
        </w:tc>
      </w:tr>
      <w:tr w:rsidR="004D25A0" w14:paraId="61BB8F67" w14:textId="77777777">
        <w:tblPrEx>
          <w:tblCellMar>
            <w:top w:w="0" w:type="dxa"/>
            <w:bottom w:w="0" w:type="dxa"/>
          </w:tblCellMar>
        </w:tblPrEx>
        <w:tc>
          <w:tcPr>
            <w:tcW w:w="2200" w:type="dxa"/>
            <w:tcMar>
              <w:top w:w="80" w:type="dxa"/>
              <w:left w:w="100" w:type="dxa"/>
              <w:bottom w:w="80" w:type="dxa"/>
              <w:right w:w="100" w:type="dxa"/>
            </w:tcMar>
          </w:tcPr>
          <w:p w14:paraId="58DC05AE" w14:textId="77777777" w:rsidR="004D25A0" w:rsidRDefault="00000000">
            <w:r>
              <w:rPr>
                <w:color w:val="000000"/>
              </w:rPr>
              <w:t>Guessable IDs / no ownership check</w:t>
            </w:r>
          </w:p>
        </w:tc>
        <w:tc>
          <w:tcPr>
            <w:tcW w:w="3800" w:type="dxa"/>
            <w:tcMar>
              <w:top w:w="80" w:type="dxa"/>
              <w:left w:w="100" w:type="dxa"/>
              <w:bottom w:w="80" w:type="dxa"/>
              <w:right w:w="100" w:type="dxa"/>
            </w:tcMar>
          </w:tcPr>
          <w:p w14:paraId="0BD2D7C1" w14:textId="77777777" w:rsidR="004D25A0" w:rsidRDefault="00000000">
            <w:r>
              <w:rPr>
                <w:color w:val="000000"/>
              </w:rPr>
              <w:t>Use unguessable IDs (UUIDs) and check the requester is allowed to see that record.</w:t>
            </w:r>
          </w:p>
        </w:tc>
        <w:tc>
          <w:tcPr>
            <w:tcW w:w="1200" w:type="dxa"/>
            <w:tcMar>
              <w:top w:w="80" w:type="dxa"/>
              <w:left w:w="100" w:type="dxa"/>
              <w:bottom w:w="80" w:type="dxa"/>
              <w:right w:w="100" w:type="dxa"/>
            </w:tcMar>
          </w:tcPr>
          <w:p w14:paraId="32ABBE09" w14:textId="77777777" w:rsidR="004D25A0" w:rsidRDefault="00000000">
            <w:r>
              <w:rPr>
                <w:b/>
                <w:bCs/>
                <w:color w:val="E67E22"/>
              </w:rPr>
              <w:t>High</w:t>
            </w:r>
          </w:p>
        </w:tc>
        <w:tc>
          <w:tcPr>
            <w:tcW w:w="1900" w:type="dxa"/>
            <w:tcMar>
              <w:top w:w="80" w:type="dxa"/>
              <w:left w:w="100" w:type="dxa"/>
              <w:bottom w:w="80" w:type="dxa"/>
              <w:right w:w="100" w:type="dxa"/>
            </w:tcMar>
          </w:tcPr>
          <w:p w14:paraId="01A63E95" w14:textId="77777777" w:rsidR="004D25A0" w:rsidRDefault="00000000">
            <w:r>
              <w:rPr>
                <w:color w:val="000000"/>
              </w:rPr>
              <w:t>1–2 weeks</w:t>
            </w:r>
          </w:p>
        </w:tc>
      </w:tr>
      <w:tr w:rsidR="004D25A0" w14:paraId="4D14EA0F" w14:textId="77777777">
        <w:tblPrEx>
          <w:tblCellMar>
            <w:top w:w="0" w:type="dxa"/>
            <w:bottom w:w="0" w:type="dxa"/>
          </w:tblCellMar>
        </w:tblPrEx>
        <w:tc>
          <w:tcPr>
            <w:tcW w:w="2200" w:type="dxa"/>
            <w:shd w:val="clear" w:color="auto" w:fill="F5F6FA"/>
            <w:tcMar>
              <w:top w:w="80" w:type="dxa"/>
              <w:left w:w="100" w:type="dxa"/>
              <w:bottom w:w="80" w:type="dxa"/>
              <w:right w:w="100" w:type="dxa"/>
            </w:tcMar>
          </w:tcPr>
          <w:p w14:paraId="737941E0" w14:textId="77777777" w:rsidR="004D25A0" w:rsidRDefault="00000000">
            <w:r>
              <w:rPr>
                <w:color w:val="000000"/>
              </w:rPr>
              <w:t>Messy data accepted on write</w:t>
            </w:r>
          </w:p>
        </w:tc>
        <w:tc>
          <w:tcPr>
            <w:tcW w:w="3800" w:type="dxa"/>
            <w:shd w:val="clear" w:color="auto" w:fill="F5F6FA"/>
            <w:tcMar>
              <w:top w:w="80" w:type="dxa"/>
              <w:left w:w="100" w:type="dxa"/>
              <w:bottom w:w="80" w:type="dxa"/>
              <w:right w:w="100" w:type="dxa"/>
            </w:tcMar>
          </w:tcPr>
          <w:p w14:paraId="0DE1236B" w14:textId="77777777" w:rsidR="004D25A0" w:rsidRDefault="00000000">
            <w:r>
              <w:rPr>
                <w:color w:val="000000"/>
              </w:rPr>
              <w:t>Add strict schema validation; reject unexpected fields with a clear error.</w:t>
            </w:r>
          </w:p>
        </w:tc>
        <w:tc>
          <w:tcPr>
            <w:tcW w:w="1200" w:type="dxa"/>
            <w:shd w:val="clear" w:color="auto" w:fill="F5F6FA"/>
            <w:tcMar>
              <w:top w:w="80" w:type="dxa"/>
              <w:left w:w="100" w:type="dxa"/>
              <w:bottom w:w="80" w:type="dxa"/>
              <w:right w:w="100" w:type="dxa"/>
            </w:tcMar>
          </w:tcPr>
          <w:p w14:paraId="111868DC" w14:textId="77777777" w:rsidR="004D25A0" w:rsidRDefault="00000000">
            <w:r>
              <w:rPr>
                <w:b/>
                <w:bCs/>
                <w:color w:val="000000"/>
              </w:rPr>
              <w:t>Medium</w:t>
            </w:r>
          </w:p>
        </w:tc>
        <w:tc>
          <w:tcPr>
            <w:tcW w:w="1900" w:type="dxa"/>
            <w:shd w:val="clear" w:color="auto" w:fill="F5F6FA"/>
            <w:tcMar>
              <w:top w:w="80" w:type="dxa"/>
              <w:left w:w="100" w:type="dxa"/>
              <w:bottom w:w="80" w:type="dxa"/>
              <w:right w:w="100" w:type="dxa"/>
            </w:tcMar>
          </w:tcPr>
          <w:p w14:paraId="707B811B" w14:textId="77777777" w:rsidR="004D25A0" w:rsidRDefault="00000000">
            <w:r>
              <w:rPr>
                <w:color w:val="000000"/>
              </w:rPr>
              <w:t>2–4 weeks</w:t>
            </w:r>
          </w:p>
        </w:tc>
      </w:tr>
      <w:tr w:rsidR="004D25A0" w14:paraId="341860FE" w14:textId="77777777">
        <w:tblPrEx>
          <w:tblCellMar>
            <w:top w:w="0" w:type="dxa"/>
            <w:bottom w:w="0" w:type="dxa"/>
          </w:tblCellMar>
        </w:tblPrEx>
        <w:tc>
          <w:tcPr>
            <w:tcW w:w="2200" w:type="dxa"/>
            <w:tcMar>
              <w:top w:w="80" w:type="dxa"/>
              <w:left w:w="100" w:type="dxa"/>
              <w:bottom w:w="80" w:type="dxa"/>
              <w:right w:w="100" w:type="dxa"/>
            </w:tcMar>
          </w:tcPr>
          <w:p w14:paraId="36642807" w14:textId="77777777" w:rsidR="004D25A0" w:rsidRDefault="00000000">
            <w:r>
              <w:rPr>
                <w:color w:val="000000"/>
              </w:rPr>
              <w:t>Shared API key, not per-person</w:t>
            </w:r>
          </w:p>
        </w:tc>
        <w:tc>
          <w:tcPr>
            <w:tcW w:w="3800" w:type="dxa"/>
            <w:tcMar>
              <w:top w:w="80" w:type="dxa"/>
              <w:left w:w="100" w:type="dxa"/>
              <w:bottom w:w="80" w:type="dxa"/>
              <w:right w:w="100" w:type="dxa"/>
            </w:tcMar>
          </w:tcPr>
          <w:p w14:paraId="3B606192" w14:textId="77777777" w:rsidR="004D25A0" w:rsidRDefault="00000000">
            <w:r>
              <w:rPr>
                <w:color w:val="000000"/>
              </w:rPr>
              <w:t>Keep keys secret and rotate them; add short-lived personal tokens for sensitive actions.</w:t>
            </w:r>
          </w:p>
        </w:tc>
        <w:tc>
          <w:tcPr>
            <w:tcW w:w="1200" w:type="dxa"/>
            <w:tcMar>
              <w:top w:w="80" w:type="dxa"/>
              <w:left w:w="100" w:type="dxa"/>
              <w:bottom w:w="80" w:type="dxa"/>
              <w:right w:w="100" w:type="dxa"/>
            </w:tcMar>
          </w:tcPr>
          <w:p w14:paraId="7B8BED63" w14:textId="77777777" w:rsidR="004D25A0" w:rsidRDefault="00000000">
            <w:r>
              <w:rPr>
                <w:b/>
                <w:bCs/>
                <w:color w:val="000000"/>
              </w:rPr>
              <w:t>Medium</w:t>
            </w:r>
          </w:p>
        </w:tc>
        <w:tc>
          <w:tcPr>
            <w:tcW w:w="1900" w:type="dxa"/>
            <w:tcMar>
              <w:top w:w="80" w:type="dxa"/>
              <w:left w:w="100" w:type="dxa"/>
              <w:bottom w:w="80" w:type="dxa"/>
              <w:right w:w="100" w:type="dxa"/>
            </w:tcMar>
          </w:tcPr>
          <w:p w14:paraId="421ED684" w14:textId="77777777" w:rsidR="004D25A0" w:rsidRDefault="00000000">
            <w:r>
              <w:rPr>
                <w:color w:val="000000"/>
              </w:rPr>
              <w:t>2–4 weeks</w:t>
            </w:r>
          </w:p>
        </w:tc>
      </w:tr>
      <w:tr w:rsidR="004D25A0" w14:paraId="2BA3E671" w14:textId="77777777">
        <w:tblPrEx>
          <w:tblCellMar>
            <w:top w:w="0" w:type="dxa"/>
            <w:bottom w:w="0" w:type="dxa"/>
          </w:tblCellMar>
        </w:tblPrEx>
        <w:tc>
          <w:tcPr>
            <w:tcW w:w="2200" w:type="dxa"/>
            <w:shd w:val="clear" w:color="auto" w:fill="F5F6FA"/>
            <w:tcMar>
              <w:top w:w="80" w:type="dxa"/>
              <w:left w:w="100" w:type="dxa"/>
              <w:bottom w:w="80" w:type="dxa"/>
              <w:right w:w="100" w:type="dxa"/>
            </w:tcMar>
          </w:tcPr>
          <w:p w14:paraId="264DBE5A" w14:textId="77777777" w:rsidR="004D25A0" w:rsidRDefault="00000000">
            <w:r>
              <w:rPr>
                <w:color w:val="000000"/>
              </w:rPr>
              <w:t>Rate limiting</w:t>
            </w:r>
          </w:p>
        </w:tc>
        <w:tc>
          <w:tcPr>
            <w:tcW w:w="3800" w:type="dxa"/>
            <w:shd w:val="clear" w:color="auto" w:fill="F5F6FA"/>
            <w:tcMar>
              <w:top w:w="80" w:type="dxa"/>
              <w:left w:w="100" w:type="dxa"/>
              <w:bottom w:w="80" w:type="dxa"/>
              <w:right w:w="100" w:type="dxa"/>
            </w:tcMar>
          </w:tcPr>
          <w:p w14:paraId="0F8C4084" w14:textId="77777777" w:rsidR="004D25A0" w:rsidRDefault="00000000">
            <w:r>
              <w:rPr>
                <w:color w:val="000000"/>
              </w:rPr>
              <w:t>Already working well — keep it consistent across all endpoints.</w:t>
            </w:r>
          </w:p>
        </w:tc>
        <w:tc>
          <w:tcPr>
            <w:tcW w:w="1200" w:type="dxa"/>
            <w:shd w:val="clear" w:color="auto" w:fill="F5F6FA"/>
            <w:tcMar>
              <w:top w:w="80" w:type="dxa"/>
              <w:left w:w="100" w:type="dxa"/>
              <w:bottom w:w="80" w:type="dxa"/>
              <w:right w:w="100" w:type="dxa"/>
            </w:tcMar>
          </w:tcPr>
          <w:p w14:paraId="1293B5D0" w14:textId="77777777" w:rsidR="004D25A0" w:rsidRDefault="00000000">
            <w:r>
              <w:rPr>
                <w:b/>
                <w:bCs/>
                <w:color w:val="27AE60"/>
              </w:rPr>
              <w:t>Low (maintain)</w:t>
            </w:r>
          </w:p>
        </w:tc>
        <w:tc>
          <w:tcPr>
            <w:tcW w:w="1900" w:type="dxa"/>
            <w:shd w:val="clear" w:color="auto" w:fill="F5F6FA"/>
            <w:tcMar>
              <w:top w:w="80" w:type="dxa"/>
              <w:left w:w="100" w:type="dxa"/>
              <w:bottom w:w="80" w:type="dxa"/>
              <w:right w:w="100" w:type="dxa"/>
            </w:tcMar>
          </w:tcPr>
          <w:p w14:paraId="47B2A655" w14:textId="77777777" w:rsidR="004D25A0" w:rsidRDefault="00000000">
            <w:r>
              <w:rPr>
                <w:color w:val="000000"/>
              </w:rPr>
              <w:t>Ongoing</w:t>
            </w:r>
          </w:p>
        </w:tc>
      </w:tr>
    </w:tbl>
    <w:p w14:paraId="49CC558A" w14:textId="77777777" w:rsidR="004D25A0" w:rsidRDefault="00000000">
      <w:pPr>
        <w:pStyle w:val="Heading1"/>
        <w:spacing w:before="320" w:after="160"/>
      </w:pPr>
      <w:r>
        <w:t>9. A Quick Note on Ethics</w:t>
      </w:r>
    </w:p>
    <w:p w14:paraId="3EFA7CD4" w14:textId="77777777" w:rsidR="004D25A0" w:rsidRDefault="00000000">
      <w:pPr>
        <w:spacing w:after="160" w:line="300" w:lineRule="auto"/>
      </w:pPr>
      <w:r>
        <w:rPr>
          <w:sz w:val="22"/>
          <w:szCs w:val="22"/>
        </w:rPr>
        <w:t xml:space="preserve">Everything in this report came from public practice APIs that are specifically built for people to learn and test on — </w:t>
      </w:r>
      <w:proofErr w:type="spellStart"/>
      <w:r>
        <w:rPr>
          <w:sz w:val="22"/>
          <w:szCs w:val="22"/>
        </w:rPr>
        <w:t>JSONPlaceholder</w:t>
      </w:r>
      <w:proofErr w:type="spellEnd"/>
      <w:r>
        <w:rPr>
          <w:sz w:val="22"/>
          <w:szCs w:val="22"/>
        </w:rPr>
        <w:t xml:space="preserve"> and </w:t>
      </w:r>
      <w:proofErr w:type="spellStart"/>
      <w:r>
        <w:rPr>
          <w:sz w:val="22"/>
          <w:szCs w:val="22"/>
        </w:rPr>
        <w:t>ReqRes</w:t>
      </w:r>
      <w:proofErr w:type="spellEnd"/>
      <w:r>
        <w:rPr>
          <w:sz w:val="22"/>
          <w:szCs w:val="22"/>
        </w:rPr>
        <w:t>. At no point did we try to break in, overload the system, or access anything private or real. We only looked, asked simple questions, and wrote down what we saw.</w:t>
      </w:r>
    </w:p>
    <w:sectPr w:rsidR="004D25A0">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93CC4"/>
    <w:multiLevelType w:val="hybridMultilevel"/>
    <w:tmpl w:val="B5088924"/>
    <w:lvl w:ilvl="0" w:tplc="BEECF2F0">
      <w:start w:val="1"/>
      <w:numFmt w:val="bullet"/>
      <w:lvlText w:val="●"/>
      <w:lvlJc w:val="left"/>
      <w:pPr>
        <w:ind w:left="720" w:hanging="360"/>
      </w:pPr>
    </w:lvl>
    <w:lvl w:ilvl="1" w:tplc="9AB6E57E">
      <w:start w:val="1"/>
      <w:numFmt w:val="bullet"/>
      <w:lvlText w:val="○"/>
      <w:lvlJc w:val="left"/>
      <w:pPr>
        <w:ind w:left="1440" w:hanging="360"/>
      </w:pPr>
    </w:lvl>
    <w:lvl w:ilvl="2" w:tplc="A7C00388">
      <w:start w:val="1"/>
      <w:numFmt w:val="bullet"/>
      <w:lvlText w:val="■"/>
      <w:lvlJc w:val="left"/>
      <w:pPr>
        <w:ind w:left="2160" w:hanging="360"/>
      </w:pPr>
    </w:lvl>
    <w:lvl w:ilvl="3" w:tplc="BB46E336">
      <w:start w:val="1"/>
      <w:numFmt w:val="bullet"/>
      <w:lvlText w:val="●"/>
      <w:lvlJc w:val="left"/>
      <w:pPr>
        <w:ind w:left="2880" w:hanging="360"/>
      </w:pPr>
    </w:lvl>
    <w:lvl w:ilvl="4" w:tplc="384ABEE2">
      <w:start w:val="1"/>
      <w:numFmt w:val="bullet"/>
      <w:lvlText w:val="○"/>
      <w:lvlJc w:val="left"/>
      <w:pPr>
        <w:ind w:left="3600" w:hanging="360"/>
      </w:pPr>
    </w:lvl>
    <w:lvl w:ilvl="5" w:tplc="843445D6">
      <w:start w:val="1"/>
      <w:numFmt w:val="bullet"/>
      <w:lvlText w:val="■"/>
      <w:lvlJc w:val="left"/>
      <w:pPr>
        <w:ind w:left="4320" w:hanging="360"/>
      </w:pPr>
    </w:lvl>
    <w:lvl w:ilvl="6" w:tplc="8800FA58">
      <w:start w:val="1"/>
      <w:numFmt w:val="bullet"/>
      <w:lvlText w:val="●"/>
      <w:lvlJc w:val="left"/>
      <w:pPr>
        <w:ind w:left="5040" w:hanging="360"/>
      </w:pPr>
    </w:lvl>
    <w:lvl w:ilvl="7" w:tplc="9C2E3C80">
      <w:start w:val="1"/>
      <w:numFmt w:val="bullet"/>
      <w:lvlText w:val="●"/>
      <w:lvlJc w:val="left"/>
      <w:pPr>
        <w:ind w:left="5760" w:hanging="360"/>
      </w:pPr>
    </w:lvl>
    <w:lvl w:ilvl="8" w:tplc="654EC062">
      <w:start w:val="1"/>
      <w:numFmt w:val="bullet"/>
      <w:lvlText w:val="●"/>
      <w:lvlJc w:val="left"/>
      <w:pPr>
        <w:ind w:left="6480" w:hanging="360"/>
      </w:pPr>
    </w:lvl>
  </w:abstractNum>
  <w:num w:numId="1" w16cid:durableId="2103060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5A0"/>
    <w:rsid w:val="004D25A0"/>
    <w:rsid w:val="006D1AAD"/>
    <w:rsid w:val="00775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96BF"/>
  <w15:docId w15:val="{99572606-0A6E-4413-B757-4832F543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sakalabaktula vikas</cp:lastModifiedBy>
  <cp:revision>2</cp:revision>
  <dcterms:created xsi:type="dcterms:W3CDTF">2026-07-17T09:52:00Z</dcterms:created>
  <dcterms:modified xsi:type="dcterms:W3CDTF">2026-07-17T10:13:00Z</dcterms:modified>
</cp:coreProperties>
</file>