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1D9" w:rsidRPr="002821D9" w:rsidRDefault="00070CE4" w:rsidP="002821D9">
      <w:pPr>
        <w:spacing w:after="0" w:line="240" w:lineRule="auto"/>
        <w:rPr>
          <w:rFonts w:eastAsia="Times New Roman" w:cs="Times New Roman"/>
          <w:b/>
          <w:color w:val="444444"/>
          <w:sz w:val="24"/>
          <w:szCs w:val="24"/>
        </w:rPr>
      </w:pPr>
      <w:r>
        <w:rPr>
          <w:rFonts w:eastAsia="Times New Roman" w:cs="Times New Roman"/>
          <w:b/>
          <w:color w:val="444444"/>
          <w:sz w:val="24"/>
          <w:szCs w:val="24"/>
        </w:rPr>
        <w:t>Three s</w:t>
      </w:r>
      <w:r w:rsidR="002821D9" w:rsidRPr="002821D9">
        <w:rPr>
          <w:rFonts w:eastAsia="Times New Roman" w:cs="Times New Roman"/>
          <w:b/>
          <w:color w:val="444444"/>
          <w:sz w:val="24"/>
          <w:szCs w:val="24"/>
        </w:rPr>
        <w:t>teps to get started</w:t>
      </w:r>
    </w:p>
    <w:p w:rsidR="002821D9" w:rsidRPr="002821D9" w:rsidRDefault="002821D9" w:rsidP="002821D9">
      <w:pPr>
        <w:spacing w:after="0" w:line="240" w:lineRule="auto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>This is a very basic setup sequence.  You can explore in the rest of the solution,</w:t>
      </w:r>
      <w:r w:rsidR="00070CE4">
        <w:rPr>
          <w:rFonts w:eastAsia="Times New Roman" w:cs="Times New Roman"/>
          <w:color w:val="444444"/>
          <w:szCs w:val="24"/>
        </w:rPr>
        <w:t xml:space="preserve"> though please be aware some of the functionality is not</w:t>
      </w:r>
      <w:r w:rsidRPr="002821D9">
        <w:rPr>
          <w:rFonts w:eastAsia="Times New Roman" w:cs="Times New Roman"/>
          <w:color w:val="444444"/>
          <w:szCs w:val="24"/>
        </w:rPr>
        <w:t xml:space="preserve"> activated yet.  We'll continue to add to your experience over the next </w:t>
      </w:r>
      <w:r w:rsidR="00070CE4">
        <w:rPr>
          <w:rFonts w:eastAsia="Times New Roman" w:cs="Times New Roman"/>
          <w:color w:val="444444"/>
          <w:szCs w:val="24"/>
        </w:rPr>
        <w:t>few</w:t>
      </w:r>
      <w:r w:rsidRPr="002821D9">
        <w:rPr>
          <w:rFonts w:eastAsia="Times New Roman" w:cs="Times New Roman"/>
          <w:color w:val="444444"/>
          <w:szCs w:val="24"/>
        </w:rPr>
        <w:t xml:space="preserve"> weeks. </w:t>
      </w:r>
    </w:p>
    <w:p w:rsidR="002821D9" w:rsidRDefault="002821D9" w:rsidP="002821D9">
      <w:pPr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</w:p>
    <w:p w:rsidR="002821D9" w:rsidRPr="002821D9" w:rsidRDefault="00070CE4" w:rsidP="002821D9">
      <w:pPr>
        <w:spacing w:after="0" w:line="240" w:lineRule="auto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b/>
          <w:bCs/>
          <w:color w:val="000000"/>
          <w:szCs w:val="24"/>
        </w:rPr>
        <w:t xml:space="preserve">Step 1:  Getting set </w:t>
      </w:r>
      <w:r w:rsidR="002821D9" w:rsidRPr="002821D9">
        <w:rPr>
          <w:rFonts w:eastAsia="Times New Roman" w:cs="Times New Roman"/>
          <w:b/>
          <w:bCs/>
          <w:color w:val="000000"/>
          <w:szCs w:val="24"/>
        </w:rPr>
        <w:t>up</w:t>
      </w:r>
    </w:p>
    <w:p w:rsidR="002821D9" w:rsidRPr="002821D9" w:rsidRDefault="002821D9" w:rsidP="002821D9">
      <w:pPr>
        <w:numPr>
          <w:ilvl w:val="0"/>
          <w:numId w:val="1"/>
        </w:numPr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>Follow the link provided in your welcome email, and use the temporary password to login in</w:t>
      </w:r>
    </w:p>
    <w:p w:rsidR="002821D9" w:rsidRPr="002821D9" w:rsidRDefault="002821D9" w:rsidP="002821D9">
      <w:pPr>
        <w:numPr>
          <w:ilvl w:val="0"/>
          <w:numId w:val="1"/>
        </w:numPr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 xml:space="preserve">Link your primary Google account to </w:t>
      </w:r>
      <w:proofErr w:type="spellStart"/>
      <w:r w:rsidRPr="002821D9">
        <w:rPr>
          <w:rFonts w:eastAsia="Times New Roman" w:cs="Times New Roman"/>
          <w:color w:val="444444"/>
          <w:szCs w:val="24"/>
        </w:rPr>
        <w:t>Vimbli</w:t>
      </w:r>
      <w:proofErr w:type="spellEnd"/>
      <w:r w:rsidRPr="002821D9">
        <w:rPr>
          <w:rFonts w:eastAsia="Times New Roman" w:cs="Times New Roman"/>
          <w:color w:val="444444"/>
          <w:szCs w:val="24"/>
        </w:rPr>
        <w:t xml:space="preserve"> (Google Apps for business or personal accounts work. </w:t>
      </w:r>
      <w:r w:rsidR="00070CE4">
        <w:rPr>
          <w:rFonts w:eastAsia="Times New Roman" w:cs="Times New Roman"/>
          <w:color w:val="444444"/>
          <w:szCs w:val="24"/>
        </w:rPr>
        <w:t>Please p</w:t>
      </w:r>
      <w:r w:rsidRPr="002821D9">
        <w:rPr>
          <w:rFonts w:eastAsia="Times New Roman" w:cs="Times New Roman"/>
          <w:color w:val="444444"/>
          <w:szCs w:val="24"/>
        </w:rPr>
        <w:t xml:space="preserve">ick </w:t>
      </w:r>
      <w:r w:rsidR="00070CE4">
        <w:rPr>
          <w:rFonts w:eastAsia="Times New Roman" w:cs="Times New Roman"/>
          <w:color w:val="444444"/>
          <w:szCs w:val="24"/>
        </w:rPr>
        <w:t xml:space="preserve">only </w:t>
      </w:r>
      <w:r w:rsidRPr="002821D9">
        <w:rPr>
          <w:rFonts w:eastAsia="Times New Roman" w:cs="Times New Roman"/>
          <w:color w:val="444444"/>
          <w:szCs w:val="24"/>
        </w:rPr>
        <w:t>one.</w:t>
      </w:r>
      <w:r w:rsidR="00070CE4">
        <w:rPr>
          <w:rFonts w:eastAsia="Times New Roman" w:cs="Times New Roman"/>
          <w:color w:val="444444"/>
          <w:szCs w:val="24"/>
        </w:rPr>
        <w:t xml:space="preserve">) </w:t>
      </w:r>
      <w:proofErr w:type="spellStart"/>
      <w:r w:rsidR="00C80083">
        <w:rPr>
          <w:rFonts w:eastAsia="Times New Roman" w:cs="Times New Roman"/>
          <w:color w:val="444444"/>
          <w:szCs w:val="24"/>
        </w:rPr>
        <w:t>Vimbli</w:t>
      </w:r>
      <w:proofErr w:type="spellEnd"/>
      <w:r w:rsidR="00C80083">
        <w:rPr>
          <w:rFonts w:eastAsia="Times New Roman" w:cs="Times New Roman"/>
          <w:color w:val="444444"/>
          <w:szCs w:val="24"/>
        </w:rPr>
        <w:t xml:space="preserve"> never stores your Google login info, the transaction is handled by Google via OAUTH2.0</w:t>
      </w:r>
      <w:r w:rsidR="00070CE4">
        <w:rPr>
          <w:rFonts w:eastAsia="Times New Roman" w:cs="Times New Roman"/>
          <w:color w:val="444444"/>
          <w:szCs w:val="24"/>
        </w:rPr>
        <w:t>.</w:t>
      </w:r>
    </w:p>
    <w:p w:rsidR="00070CE4" w:rsidRDefault="00C80083" w:rsidP="002821D9">
      <w:pPr>
        <w:numPr>
          <w:ilvl w:val="0"/>
          <w:numId w:val="1"/>
        </w:numPr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 w:rsidRPr="00070CE4">
        <w:rPr>
          <w:rFonts w:eastAsia="Times New Roman" w:cs="Times New Roman"/>
          <w:color w:val="444444"/>
          <w:szCs w:val="24"/>
        </w:rPr>
        <w:t>Update your password</w:t>
      </w:r>
      <w:r w:rsidR="00070CE4">
        <w:rPr>
          <w:rFonts w:eastAsia="Times New Roman" w:cs="Times New Roman"/>
          <w:color w:val="444444"/>
          <w:szCs w:val="24"/>
        </w:rPr>
        <w:t>.</w:t>
      </w:r>
    </w:p>
    <w:p w:rsidR="002821D9" w:rsidRPr="00070CE4" w:rsidRDefault="00070CE4" w:rsidP="002821D9">
      <w:pPr>
        <w:numPr>
          <w:ilvl w:val="0"/>
          <w:numId w:val="1"/>
        </w:numPr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 xml:space="preserve">You now see a </w:t>
      </w:r>
      <w:r w:rsidR="002821D9" w:rsidRPr="00070CE4">
        <w:rPr>
          <w:rFonts w:eastAsia="Times New Roman" w:cs="Times New Roman"/>
          <w:color w:val="444444"/>
          <w:szCs w:val="24"/>
        </w:rPr>
        <w:t>screen telling you don't have an active mission.  </w:t>
      </w:r>
    </w:p>
    <w:p w:rsidR="002821D9" w:rsidRDefault="002821D9" w:rsidP="002821D9">
      <w:pPr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</w:p>
    <w:p w:rsidR="002821D9" w:rsidRDefault="002821D9" w:rsidP="002821D9">
      <w:pPr>
        <w:shd w:val="clear" w:color="auto" w:fill="FBD4B4" w:themeFill="accent6" w:themeFillTint="66"/>
        <w:spacing w:after="0" w:line="240" w:lineRule="auto"/>
        <w:jc w:val="center"/>
        <w:rPr>
          <w:rFonts w:eastAsia="Times New Roman" w:cs="Times New Roman"/>
          <w:bCs/>
          <w:iCs/>
          <w:color w:val="000000"/>
          <w:szCs w:val="24"/>
        </w:rPr>
      </w:pPr>
      <w:proofErr w:type="spellStart"/>
      <w:r w:rsidRPr="002821D9">
        <w:rPr>
          <w:rFonts w:eastAsia="Times New Roman" w:cs="Times New Roman"/>
          <w:b/>
          <w:bCs/>
          <w:i/>
          <w:iCs/>
          <w:color w:val="000000"/>
          <w:szCs w:val="24"/>
        </w:rPr>
        <w:t>Vimbli</w:t>
      </w:r>
      <w:proofErr w:type="spellEnd"/>
      <w:r w:rsidRPr="002821D9">
        <w:rPr>
          <w:rFonts w:eastAsia="Times New Roman" w:cs="Times New Roman"/>
          <w:b/>
          <w:bCs/>
          <w:i/>
          <w:iCs/>
          <w:color w:val="000000"/>
          <w:szCs w:val="24"/>
        </w:rPr>
        <w:t xml:space="preserve"> terminology:  </w:t>
      </w:r>
      <w:r w:rsidRPr="002821D9">
        <w:rPr>
          <w:rFonts w:eastAsia="Times New Roman" w:cs="Times New Roman"/>
          <w:bCs/>
          <w:iCs/>
          <w:color w:val="000000"/>
          <w:szCs w:val="24"/>
        </w:rPr>
        <w:t xml:space="preserve">Mission.  </w:t>
      </w:r>
    </w:p>
    <w:p w:rsidR="002821D9" w:rsidRPr="002821D9" w:rsidRDefault="002821D9" w:rsidP="002821D9">
      <w:pPr>
        <w:shd w:val="clear" w:color="auto" w:fill="FBD4B4" w:themeFill="accent6" w:themeFillTint="66"/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4"/>
        </w:rPr>
      </w:pPr>
      <w:r w:rsidRPr="002821D9">
        <w:rPr>
          <w:rFonts w:eastAsia="Times New Roman" w:cs="Times New Roman"/>
          <w:bCs/>
          <w:iCs/>
          <w:color w:val="000000"/>
          <w:szCs w:val="24"/>
        </w:rPr>
        <w:t xml:space="preserve"> In </w:t>
      </w:r>
      <w:proofErr w:type="spellStart"/>
      <w:r w:rsidRPr="002821D9">
        <w:rPr>
          <w:rFonts w:eastAsia="Times New Roman" w:cs="Times New Roman"/>
          <w:bCs/>
          <w:iCs/>
          <w:color w:val="000000"/>
          <w:szCs w:val="24"/>
        </w:rPr>
        <w:t>Vimbli</w:t>
      </w:r>
      <w:proofErr w:type="spellEnd"/>
      <w:r w:rsidR="00070CE4">
        <w:rPr>
          <w:rFonts w:eastAsia="Times New Roman" w:cs="Times New Roman"/>
          <w:bCs/>
          <w:iCs/>
          <w:color w:val="000000"/>
          <w:szCs w:val="24"/>
        </w:rPr>
        <w:t>, a mission represents a short-</w:t>
      </w:r>
      <w:r w:rsidRPr="002821D9">
        <w:rPr>
          <w:rFonts w:eastAsia="Times New Roman" w:cs="Times New Roman"/>
          <w:bCs/>
          <w:iCs/>
          <w:color w:val="000000"/>
          <w:szCs w:val="24"/>
        </w:rPr>
        <w:t xml:space="preserve">term objective you view as important.  </w:t>
      </w:r>
      <w:r w:rsidR="00070CE4">
        <w:rPr>
          <w:rFonts w:eastAsia="Times New Roman" w:cs="Times New Roman"/>
          <w:bCs/>
          <w:iCs/>
          <w:color w:val="000000"/>
          <w:szCs w:val="24"/>
        </w:rPr>
        <w:t>It is t</w:t>
      </w:r>
      <w:r w:rsidRPr="002821D9">
        <w:rPr>
          <w:rFonts w:eastAsia="Times New Roman" w:cs="Times New Roman"/>
          <w:bCs/>
          <w:iCs/>
          <w:color w:val="000000"/>
          <w:szCs w:val="24"/>
        </w:rPr>
        <w:t>ypically 4-12 w</w:t>
      </w:r>
      <w:r>
        <w:rPr>
          <w:rFonts w:eastAsia="Times New Roman" w:cs="Times New Roman"/>
          <w:bCs/>
          <w:iCs/>
          <w:color w:val="000000"/>
          <w:szCs w:val="24"/>
        </w:rPr>
        <w:t>eeks long, with defined success metrics, a sponsor, connections and keys to success.</w:t>
      </w:r>
    </w:p>
    <w:p w:rsidR="002821D9" w:rsidRDefault="002821D9" w:rsidP="002821D9">
      <w:pPr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</w:p>
    <w:p w:rsidR="002821D9" w:rsidRPr="002821D9" w:rsidRDefault="002821D9" w:rsidP="002821D9">
      <w:pPr>
        <w:spacing w:after="0" w:line="240" w:lineRule="auto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b/>
          <w:bCs/>
          <w:color w:val="000000"/>
          <w:szCs w:val="24"/>
        </w:rPr>
        <w:t>Step 2:  Finding your feet </w:t>
      </w:r>
    </w:p>
    <w:p w:rsidR="002821D9" w:rsidRPr="002821D9" w:rsidRDefault="003301A9" w:rsidP="002821D9">
      <w:pPr>
        <w:numPr>
          <w:ilvl w:val="0"/>
          <w:numId w:val="2"/>
        </w:numPr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 xml:space="preserve">We suggest first clicking “Reflection” on the </w:t>
      </w:r>
      <w:r w:rsidR="002821D9" w:rsidRPr="002821D9">
        <w:rPr>
          <w:rFonts w:eastAsia="Times New Roman" w:cs="Times New Roman"/>
          <w:color w:val="444444"/>
          <w:szCs w:val="24"/>
        </w:rPr>
        <w:t>left</w:t>
      </w:r>
      <w:r>
        <w:rPr>
          <w:rFonts w:eastAsia="Times New Roman" w:cs="Times New Roman"/>
          <w:color w:val="444444"/>
          <w:szCs w:val="24"/>
        </w:rPr>
        <w:t>-hand menu</w:t>
      </w:r>
      <w:r w:rsidR="002821D9" w:rsidRPr="002821D9">
        <w:rPr>
          <w:rFonts w:eastAsia="Times New Roman" w:cs="Times New Roman"/>
          <w:color w:val="444444"/>
          <w:szCs w:val="24"/>
        </w:rPr>
        <w:t xml:space="preserve"> to reflect on your day. You'll receive a daily reminder via email.</w:t>
      </w:r>
      <w:r w:rsidR="00101754">
        <w:rPr>
          <w:rFonts w:eastAsia="Times New Roman" w:cs="Times New Roman"/>
          <w:color w:val="444444"/>
          <w:szCs w:val="24"/>
        </w:rPr>
        <w:t xml:space="preserve"> Studies have shown taking time to reflect regularly [INSERT top 2 benefits]</w:t>
      </w:r>
      <w:r w:rsidR="002821D9" w:rsidRPr="002821D9">
        <w:rPr>
          <w:rFonts w:eastAsia="Times New Roman" w:cs="Times New Roman"/>
          <w:color w:val="444444"/>
          <w:szCs w:val="24"/>
        </w:rPr>
        <w:t>. </w:t>
      </w:r>
    </w:p>
    <w:p w:rsidR="002821D9" w:rsidRPr="002821D9" w:rsidRDefault="00101754" w:rsidP="002821D9">
      <w:pPr>
        <w:numPr>
          <w:ilvl w:val="0"/>
          <w:numId w:val="2"/>
        </w:numPr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>Next, s</w:t>
      </w:r>
      <w:r w:rsidR="002821D9" w:rsidRPr="002821D9">
        <w:rPr>
          <w:rFonts w:eastAsia="Times New Roman" w:cs="Times New Roman"/>
          <w:color w:val="444444"/>
          <w:szCs w:val="24"/>
        </w:rPr>
        <w:t xml:space="preserve">elect </w:t>
      </w:r>
      <w:r w:rsidR="003301A9">
        <w:rPr>
          <w:rFonts w:eastAsia="Times New Roman" w:cs="Times New Roman"/>
          <w:color w:val="444444"/>
          <w:szCs w:val="24"/>
        </w:rPr>
        <w:t xml:space="preserve">“Journey” to </w:t>
      </w:r>
      <w:r>
        <w:rPr>
          <w:rFonts w:eastAsia="Times New Roman" w:cs="Times New Roman"/>
          <w:color w:val="444444"/>
          <w:szCs w:val="24"/>
        </w:rPr>
        <w:t>s</w:t>
      </w:r>
      <w:r w:rsidR="002821D9" w:rsidRPr="002821D9">
        <w:rPr>
          <w:rFonts w:eastAsia="Times New Roman" w:cs="Times New Roman"/>
          <w:color w:val="444444"/>
          <w:szCs w:val="24"/>
        </w:rPr>
        <w:t xml:space="preserve">tart a mission.  We suggest </w:t>
      </w:r>
      <w:r w:rsidR="004137DA">
        <w:rPr>
          <w:rFonts w:eastAsia="Times New Roman" w:cs="Times New Roman"/>
          <w:color w:val="444444"/>
          <w:szCs w:val="24"/>
        </w:rPr>
        <w:t>personalizing</w:t>
      </w:r>
      <w:r w:rsidR="002821D9" w:rsidRPr="002821D9">
        <w:rPr>
          <w:rFonts w:eastAsia="Times New Roman" w:cs="Times New Roman"/>
          <w:color w:val="444444"/>
          <w:szCs w:val="24"/>
        </w:rPr>
        <w:t xml:space="preserve"> a shared mission</w:t>
      </w:r>
      <w:r w:rsidR="004137DA">
        <w:rPr>
          <w:rFonts w:eastAsia="Times New Roman" w:cs="Times New Roman"/>
          <w:color w:val="444444"/>
          <w:szCs w:val="24"/>
        </w:rPr>
        <w:t>.  Depending on the group you ar</w:t>
      </w:r>
      <w:r w:rsidR="00D1043B">
        <w:rPr>
          <w:rFonts w:eastAsia="Times New Roman" w:cs="Times New Roman"/>
          <w:color w:val="444444"/>
          <w:szCs w:val="24"/>
        </w:rPr>
        <w:t>e in your group manager shared one</w:t>
      </w:r>
      <w:r w:rsidR="004137DA">
        <w:rPr>
          <w:rFonts w:eastAsia="Times New Roman" w:cs="Times New Roman"/>
          <w:color w:val="444444"/>
          <w:szCs w:val="24"/>
        </w:rPr>
        <w:t xml:space="preserve"> or more pre-populated missions with you</w:t>
      </w:r>
      <w:r w:rsidR="00D1043B">
        <w:rPr>
          <w:rFonts w:eastAsia="Times New Roman" w:cs="Times New Roman"/>
          <w:color w:val="444444"/>
          <w:szCs w:val="24"/>
        </w:rPr>
        <w:t>, these are called “shared missions”</w:t>
      </w:r>
      <w:r w:rsidR="002821D9" w:rsidRPr="002821D9">
        <w:rPr>
          <w:rFonts w:eastAsia="Times New Roman" w:cs="Times New Roman"/>
          <w:color w:val="444444"/>
          <w:szCs w:val="24"/>
        </w:rPr>
        <w:t xml:space="preserve">. </w:t>
      </w:r>
      <w:r w:rsidR="00D1043B">
        <w:rPr>
          <w:rFonts w:eastAsia="Times New Roman" w:cs="Times New Roman"/>
          <w:color w:val="444444"/>
          <w:szCs w:val="24"/>
        </w:rPr>
        <w:t> You'll find the shared mission(s)</w:t>
      </w:r>
      <w:r w:rsidR="002821D9" w:rsidRPr="002821D9">
        <w:rPr>
          <w:rFonts w:eastAsia="Times New Roman" w:cs="Times New Roman"/>
          <w:color w:val="444444"/>
          <w:szCs w:val="24"/>
        </w:rPr>
        <w:t xml:space="preserve"> by using the gold</w:t>
      </w:r>
      <w:r w:rsidR="00D1043B">
        <w:rPr>
          <w:rFonts w:eastAsia="Times New Roman" w:cs="Times New Roman"/>
          <w:color w:val="444444"/>
          <w:szCs w:val="24"/>
        </w:rPr>
        <w:t xml:space="preserve"> button towards the top right, if you don’t have a shared mission you’ll go directly to a new mission.  </w:t>
      </w:r>
    </w:p>
    <w:p w:rsidR="002821D9" w:rsidRPr="002821D9" w:rsidRDefault="00070CE4" w:rsidP="002821D9">
      <w:pPr>
        <w:numPr>
          <w:ilvl w:val="0"/>
          <w:numId w:val="3"/>
        </w:numPr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 w:rsidRPr="00070CE4">
        <w:rPr>
          <w:rFonts w:eastAsia="Times New Roman" w:cs="Times New Roman"/>
          <w:szCs w:val="24"/>
        </w:rPr>
        <w:t>At this point,</w:t>
      </w:r>
      <w:r w:rsidRPr="00070CE4">
        <w:rPr>
          <w:rFonts w:eastAsia="Times New Roman" w:cs="Times New Roman"/>
          <w:b/>
          <w:szCs w:val="24"/>
        </w:rPr>
        <w:t xml:space="preserve"> </w:t>
      </w:r>
      <w:r w:rsidR="00101754">
        <w:rPr>
          <w:rFonts w:eastAsia="Times New Roman" w:cs="Times New Roman"/>
          <w:b/>
          <w:color w:val="FF0000"/>
          <w:szCs w:val="24"/>
        </w:rPr>
        <w:t>SKIP</w:t>
      </w:r>
      <w:r>
        <w:rPr>
          <w:rFonts w:eastAsia="Times New Roman" w:cs="Times New Roman"/>
          <w:color w:val="444444"/>
          <w:szCs w:val="24"/>
        </w:rPr>
        <w:t>:</w:t>
      </w:r>
    </w:p>
    <w:p w:rsidR="002821D9" w:rsidRPr="002821D9" w:rsidRDefault="002821D9" w:rsidP="002821D9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>Add a sponsor</w:t>
      </w:r>
    </w:p>
    <w:p w:rsidR="002821D9" w:rsidRPr="002821D9" w:rsidRDefault="002821D9" w:rsidP="002821D9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>Add Connections</w:t>
      </w:r>
    </w:p>
    <w:p w:rsidR="002821D9" w:rsidRPr="002821D9" w:rsidRDefault="002821D9" w:rsidP="002821D9">
      <w:pPr>
        <w:numPr>
          <w:ilvl w:val="0"/>
          <w:numId w:val="5"/>
        </w:numPr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b/>
          <w:color w:val="FF0000"/>
          <w:szCs w:val="24"/>
        </w:rPr>
        <w:t>DO</w:t>
      </w:r>
      <w:r w:rsidRPr="002821D9">
        <w:rPr>
          <w:rFonts w:eastAsia="Times New Roman" w:cs="Times New Roman"/>
          <w:color w:val="444444"/>
          <w:szCs w:val="24"/>
        </w:rPr>
        <w:t xml:space="preserve"> add the following details of your mission</w:t>
      </w:r>
    </w:p>
    <w:p w:rsidR="002821D9" w:rsidRPr="002821D9" w:rsidRDefault="002821D9" w:rsidP="002821D9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>A name describing your miss</w:t>
      </w:r>
      <w:r w:rsidR="00070CE4">
        <w:rPr>
          <w:rFonts w:eastAsia="Times New Roman" w:cs="Times New Roman"/>
          <w:color w:val="444444"/>
          <w:szCs w:val="24"/>
        </w:rPr>
        <w:t>ion.  This could be a code word</w:t>
      </w:r>
      <w:r w:rsidRPr="002821D9">
        <w:rPr>
          <w:rFonts w:eastAsia="Times New Roman" w:cs="Times New Roman"/>
          <w:color w:val="444444"/>
          <w:szCs w:val="24"/>
        </w:rPr>
        <w:t xml:space="preserve"> or just something memorable. </w:t>
      </w:r>
    </w:p>
    <w:p w:rsidR="002821D9" w:rsidRPr="002821D9" w:rsidRDefault="002821D9" w:rsidP="002821D9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>Start / End date</w:t>
      </w:r>
    </w:p>
    <w:p w:rsidR="002821D9" w:rsidRPr="002821D9" w:rsidRDefault="002821D9" w:rsidP="002821D9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>A description of the mission for context</w:t>
      </w:r>
    </w:p>
    <w:p w:rsidR="002821D9" w:rsidRPr="002821D9" w:rsidRDefault="002821D9" w:rsidP="002821D9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>Definition of what success will look like</w:t>
      </w:r>
    </w:p>
    <w:p w:rsidR="002821D9" w:rsidRPr="002821D9" w:rsidRDefault="002821D9" w:rsidP="002821D9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>(SKIP sponsor)</w:t>
      </w:r>
    </w:p>
    <w:p w:rsidR="002821D9" w:rsidRPr="002821D9" w:rsidRDefault="002821D9" w:rsidP="002821D9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>(SKIP connections)</w:t>
      </w:r>
    </w:p>
    <w:p w:rsidR="002821D9" w:rsidRPr="002821D9" w:rsidRDefault="002821D9" w:rsidP="002821D9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>Add Keys to Success</w:t>
      </w:r>
    </w:p>
    <w:p w:rsidR="002821D9" w:rsidRDefault="002821D9" w:rsidP="002821D9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color w:val="444444"/>
          <w:szCs w:val="24"/>
        </w:rPr>
        <w:t xml:space="preserve">Use </w:t>
      </w:r>
      <w:proofErr w:type="spellStart"/>
      <w:r w:rsidRPr="002821D9">
        <w:rPr>
          <w:rFonts w:eastAsia="Times New Roman" w:cs="Times New Roman"/>
          <w:color w:val="444444"/>
          <w:szCs w:val="24"/>
        </w:rPr>
        <w:t>Vimbli</w:t>
      </w:r>
      <w:proofErr w:type="spellEnd"/>
      <w:r w:rsidRPr="002821D9">
        <w:rPr>
          <w:rFonts w:eastAsia="Times New Roman" w:cs="Times New Roman"/>
          <w:color w:val="444444"/>
          <w:szCs w:val="24"/>
        </w:rPr>
        <w:t xml:space="preserve"> for 2-3 days</w:t>
      </w:r>
    </w:p>
    <w:p w:rsidR="00C80083" w:rsidRDefault="00E80D7C" w:rsidP="002821D9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 w:rsidRPr="003D0C26">
        <w:rPr>
          <w:rFonts w:eastAsia="Times New Roman" w:cs="Times New Roman"/>
          <w:color w:val="444444"/>
          <w:szCs w:val="24"/>
        </w:rPr>
        <w:t xml:space="preserve">You can manage your mission details </w:t>
      </w:r>
      <w:r w:rsidR="003D0C26" w:rsidRPr="003D0C26">
        <w:rPr>
          <w:rFonts w:eastAsia="Times New Roman" w:cs="Times New Roman"/>
          <w:color w:val="444444"/>
          <w:szCs w:val="24"/>
        </w:rPr>
        <w:t xml:space="preserve">by clicking on </w:t>
      </w:r>
      <w:r w:rsidRPr="003D0C26">
        <w:rPr>
          <w:rFonts w:eastAsia="Times New Roman" w:cs="Times New Roman"/>
          <w:color w:val="444444"/>
          <w:szCs w:val="24"/>
        </w:rPr>
        <w:t>Journey</w:t>
      </w:r>
      <w:r w:rsidR="003D0C26" w:rsidRPr="003D0C26">
        <w:rPr>
          <w:rFonts w:eastAsia="Times New Roman" w:cs="Times New Roman"/>
          <w:color w:val="444444"/>
          <w:szCs w:val="24"/>
        </w:rPr>
        <w:t xml:space="preserve"> in</w:t>
      </w:r>
      <w:r w:rsidR="003D0C26">
        <w:rPr>
          <w:rFonts w:eastAsia="Times New Roman" w:cs="Times New Roman"/>
          <w:color w:val="444444"/>
          <w:szCs w:val="24"/>
        </w:rPr>
        <w:t xml:space="preserve"> the left-hand menu</w:t>
      </w:r>
      <w:r w:rsidR="00C80083">
        <w:rPr>
          <w:rFonts w:eastAsia="Times New Roman" w:cs="Times New Roman"/>
          <w:color w:val="444444"/>
          <w:szCs w:val="24"/>
        </w:rPr>
        <w:t>:</w:t>
      </w:r>
    </w:p>
    <w:p w:rsidR="00C80083" w:rsidRDefault="00070CE4" w:rsidP="00C8008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>D</w:t>
      </w:r>
      <w:r w:rsidR="00C80083">
        <w:rPr>
          <w:rFonts w:eastAsia="Times New Roman" w:cs="Times New Roman"/>
          <w:color w:val="444444"/>
          <w:szCs w:val="24"/>
        </w:rPr>
        <w:t xml:space="preserve">rag the color dots to </w:t>
      </w:r>
      <w:r w:rsidR="00935B58">
        <w:rPr>
          <w:rFonts w:eastAsia="Times New Roman" w:cs="Times New Roman"/>
          <w:color w:val="444444"/>
          <w:szCs w:val="24"/>
        </w:rPr>
        <w:t>reflect your current</w:t>
      </w:r>
      <w:r w:rsidR="00C80083">
        <w:rPr>
          <w:rFonts w:eastAsia="Times New Roman" w:cs="Times New Roman"/>
          <w:color w:val="444444"/>
          <w:szCs w:val="24"/>
        </w:rPr>
        <w:t xml:space="preserve"> progress. The equivalent hours will be shown to the right</w:t>
      </w:r>
      <w:r w:rsidR="00935B58">
        <w:rPr>
          <w:rFonts w:eastAsia="Times New Roman" w:cs="Times New Roman"/>
          <w:color w:val="444444"/>
          <w:szCs w:val="24"/>
        </w:rPr>
        <w:t xml:space="preserve"> of the bar</w:t>
      </w:r>
      <w:r w:rsidR="00C80083">
        <w:rPr>
          <w:rFonts w:eastAsia="Times New Roman" w:cs="Times New Roman"/>
          <w:color w:val="444444"/>
          <w:szCs w:val="24"/>
        </w:rPr>
        <w:t xml:space="preserve">, </w:t>
      </w:r>
      <w:r w:rsidR="00935B58">
        <w:rPr>
          <w:rFonts w:eastAsia="Times New Roman" w:cs="Times New Roman"/>
          <w:color w:val="444444"/>
          <w:szCs w:val="24"/>
        </w:rPr>
        <w:t xml:space="preserve">while </w:t>
      </w:r>
      <w:r w:rsidR="00C80083">
        <w:rPr>
          <w:rFonts w:eastAsia="Times New Roman" w:cs="Times New Roman"/>
          <w:color w:val="444444"/>
          <w:szCs w:val="24"/>
        </w:rPr>
        <w:t>your goal for the total mission is shown on the left</w:t>
      </w:r>
      <w:r w:rsidR="00E80D7C">
        <w:rPr>
          <w:rFonts w:eastAsia="Times New Roman" w:cs="Times New Roman"/>
          <w:color w:val="444444"/>
          <w:szCs w:val="24"/>
        </w:rPr>
        <w:t xml:space="preserve"> side.</w:t>
      </w:r>
    </w:p>
    <w:p w:rsidR="00C80083" w:rsidRDefault="00E80D7C" w:rsidP="00C8008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>T</w:t>
      </w:r>
      <w:r w:rsidR="00C80083">
        <w:rPr>
          <w:rFonts w:eastAsia="Times New Roman" w:cs="Times New Roman"/>
          <w:color w:val="444444"/>
          <w:szCs w:val="24"/>
        </w:rPr>
        <w:t xml:space="preserve">o add details or </w:t>
      </w:r>
      <w:r>
        <w:rPr>
          <w:rFonts w:eastAsia="Times New Roman" w:cs="Times New Roman"/>
          <w:color w:val="444444"/>
          <w:szCs w:val="24"/>
        </w:rPr>
        <w:t>see the</w:t>
      </w:r>
      <w:r w:rsidR="00C80083">
        <w:rPr>
          <w:rFonts w:eastAsia="Times New Roman" w:cs="Times New Roman"/>
          <w:color w:val="444444"/>
          <w:szCs w:val="24"/>
        </w:rPr>
        <w:t xml:space="preserve"> calendar or email content </w:t>
      </w:r>
      <w:r>
        <w:rPr>
          <w:rFonts w:eastAsia="Times New Roman" w:cs="Times New Roman"/>
          <w:color w:val="444444"/>
          <w:szCs w:val="24"/>
        </w:rPr>
        <w:t xml:space="preserve">that feeds into this dashboard, </w:t>
      </w:r>
      <w:r w:rsidR="003D0C26">
        <w:rPr>
          <w:rFonts w:eastAsia="Times New Roman" w:cs="Times New Roman"/>
          <w:color w:val="444444"/>
          <w:szCs w:val="24"/>
        </w:rPr>
        <w:t>click Timeline</w:t>
      </w:r>
      <w:r w:rsidR="00CA30DD">
        <w:rPr>
          <w:rFonts w:eastAsia="Times New Roman" w:cs="Times New Roman"/>
          <w:color w:val="444444"/>
          <w:szCs w:val="24"/>
        </w:rPr>
        <w:t xml:space="preserve"> &gt; Refine</w:t>
      </w:r>
      <w:r w:rsidR="00C80083">
        <w:rPr>
          <w:rFonts w:eastAsia="Times New Roman" w:cs="Times New Roman"/>
          <w:color w:val="444444"/>
          <w:szCs w:val="24"/>
        </w:rPr>
        <w:t xml:space="preserve"> in the left</w:t>
      </w:r>
      <w:r w:rsidR="003D0C26">
        <w:rPr>
          <w:rFonts w:eastAsia="Times New Roman" w:cs="Times New Roman"/>
          <w:color w:val="444444"/>
          <w:szCs w:val="24"/>
        </w:rPr>
        <w:t>-hand menu</w:t>
      </w:r>
      <w:r w:rsidR="00C80083">
        <w:rPr>
          <w:rFonts w:eastAsia="Times New Roman" w:cs="Times New Roman"/>
          <w:color w:val="444444"/>
          <w:szCs w:val="24"/>
        </w:rPr>
        <w:t>.  Delete or edit calendar events</w:t>
      </w:r>
      <w:r w:rsidR="00CA30DD">
        <w:rPr>
          <w:rFonts w:eastAsia="Times New Roman" w:cs="Times New Roman"/>
          <w:color w:val="444444"/>
          <w:szCs w:val="24"/>
        </w:rPr>
        <w:t xml:space="preserve"> / email, or add an activity.</w:t>
      </w:r>
    </w:p>
    <w:p w:rsidR="00C80083" w:rsidRPr="002821D9" w:rsidRDefault="00C80083" w:rsidP="00C8008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>Generate a</w:t>
      </w:r>
      <w:r w:rsidR="003D0C26">
        <w:rPr>
          <w:rFonts w:eastAsia="Times New Roman" w:cs="Times New Roman"/>
          <w:color w:val="444444"/>
          <w:szCs w:val="24"/>
        </w:rPr>
        <w:t xml:space="preserve"> status report </w:t>
      </w:r>
      <w:r>
        <w:rPr>
          <w:rFonts w:eastAsia="Times New Roman" w:cs="Times New Roman"/>
          <w:color w:val="444444"/>
          <w:szCs w:val="24"/>
        </w:rPr>
        <w:t>by going to Journey (your mission dashboard) and</w:t>
      </w:r>
      <w:r w:rsidR="003D0C26">
        <w:rPr>
          <w:rFonts w:eastAsia="Times New Roman" w:cs="Times New Roman"/>
          <w:color w:val="444444"/>
          <w:szCs w:val="24"/>
        </w:rPr>
        <w:t xml:space="preserve"> selecting “Share” on the right-hand side. A summary of your mission status will be emailed to you.</w:t>
      </w:r>
    </w:p>
    <w:p w:rsidR="002821D9" w:rsidRDefault="002821D9" w:rsidP="002821D9">
      <w:pPr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</w:p>
    <w:p w:rsidR="002821D9" w:rsidRDefault="002821D9" w:rsidP="002821D9">
      <w:pPr>
        <w:shd w:val="clear" w:color="auto" w:fill="FBD4B4" w:themeFill="accent6" w:themeFillTint="66"/>
        <w:spacing w:after="0" w:line="240" w:lineRule="auto"/>
        <w:jc w:val="center"/>
        <w:rPr>
          <w:rFonts w:eastAsia="Times New Roman" w:cs="Times New Roman"/>
          <w:bCs/>
          <w:iCs/>
          <w:color w:val="000000"/>
          <w:szCs w:val="24"/>
        </w:rPr>
      </w:pPr>
      <w:proofErr w:type="spellStart"/>
      <w:r w:rsidRPr="002821D9">
        <w:rPr>
          <w:rFonts w:eastAsia="Times New Roman" w:cs="Times New Roman"/>
          <w:b/>
          <w:bCs/>
          <w:i/>
          <w:iCs/>
          <w:color w:val="000000"/>
          <w:szCs w:val="24"/>
        </w:rPr>
        <w:t>Vimbli</w:t>
      </w:r>
      <w:proofErr w:type="spellEnd"/>
      <w:r w:rsidRPr="002821D9">
        <w:rPr>
          <w:rFonts w:eastAsia="Times New Roman" w:cs="Times New Roman"/>
          <w:b/>
          <w:bCs/>
          <w:i/>
          <w:iCs/>
          <w:color w:val="000000"/>
          <w:szCs w:val="24"/>
        </w:rPr>
        <w:t xml:space="preserve"> terminology:  </w:t>
      </w:r>
      <w:r>
        <w:rPr>
          <w:rFonts w:eastAsia="Times New Roman" w:cs="Times New Roman"/>
          <w:bCs/>
          <w:iCs/>
          <w:color w:val="000000"/>
          <w:szCs w:val="24"/>
        </w:rPr>
        <w:t>Sponsor</w:t>
      </w:r>
      <w:r w:rsidRPr="002821D9">
        <w:rPr>
          <w:rFonts w:eastAsia="Times New Roman" w:cs="Times New Roman"/>
          <w:bCs/>
          <w:iCs/>
          <w:color w:val="000000"/>
          <w:szCs w:val="24"/>
        </w:rPr>
        <w:t xml:space="preserve">.  </w:t>
      </w:r>
    </w:p>
    <w:p w:rsidR="002821D9" w:rsidRPr="002821D9" w:rsidRDefault="00C80083" w:rsidP="002821D9">
      <w:pPr>
        <w:shd w:val="clear" w:color="auto" w:fill="FBD4B4" w:themeFill="accent6" w:themeFillTint="66"/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4"/>
        </w:rPr>
      </w:pPr>
      <w:proofErr w:type="gramStart"/>
      <w:r>
        <w:rPr>
          <w:rFonts w:eastAsia="Times New Roman" w:cs="Times New Roman"/>
          <w:bCs/>
          <w:iCs/>
          <w:color w:val="000000"/>
          <w:szCs w:val="24"/>
        </w:rPr>
        <w:t xml:space="preserve">Someone </w:t>
      </w:r>
      <w:r w:rsidR="003D0C26">
        <w:rPr>
          <w:rFonts w:eastAsia="Times New Roman" w:cs="Times New Roman"/>
          <w:bCs/>
          <w:iCs/>
          <w:color w:val="000000"/>
          <w:szCs w:val="24"/>
        </w:rPr>
        <w:t>who cares about your success</w:t>
      </w:r>
      <w:r>
        <w:rPr>
          <w:rFonts w:eastAsia="Times New Roman" w:cs="Times New Roman"/>
          <w:bCs/>
          <w:iCs/>
          <w:color w:val="000000"/>
          <w:szCs w:val="24"/>
        </w:rPr>
        <w:t xml:space="preserve"> and who </w:t>
      </w:r>
      <w:r w:rsidR="003D0C26">
        <w:rPr>
          <w:rFonts w:eastAsia="Times New Roman" w:cs="Times New Roman"/>
          <w:bCs/>
          <w:iCs/>
          <w:color w:val="000000"/>
          <w:szCs w:val="24"/>
        </w:rPr>
        <w:t>is</w:t>
      </w:r>
      <w:r>
        <w:rPr>
          <w:rFonts w:eastAsia="Times New Roman" w:cs="Times New Roman"/>
          <w:bCs/>
          <w:iCs/>
          <w:color w:val="000000"/>
          <w:szCs w:val="24"/>
        </w:rPr>
        <w:t xml:space="preserve"> willing to invest in you.</w:t>
      </w:r>
      <w:proofErr w:type="gramEnd"/>
      <w:r>
        <w:rPr>
          <w:rFonts w:eastAsia="Times New Roman" w:cs="Times New Roman"/>
          <w:bCs/>
          <w:iCs/>
          <w:color w:val="000000"/>
          <w:szCs w:val="24"/>
        </w:rPr>
        <w:t xml:space="preserve"> T</w:t>
      </w:r>
      <w:r w:rsidR="003D0C26">
        <w:rPr>
          <w:rFonts w:eastAsia="Times New Roman" w:cs="Times New Roman"/>
          <w:bCs/>
          <w:iCs/>
          <w:color w:val="000000"/>
          <w:szCs w:val="24"/>
        </w:rPr>
        <w:t>his is t</w:t>
      </w:r>
      <w:r>
        <w:rPr>
          <w:rFonts w:eastAsia="Times New Roman" w:cs="Times New Roman"/>
          <w:bCs/>
          <w:iCs/>
          <w:color w:val="000000"/>
          <w:szCs w:val="24"/>
        </w:rPr>
        <w:t>ypically the hiring manager, or a proxy, in the corporate onboarding context.</w:t>
      </w:r>
    </w:p>
    <w:p w:rsidR="002821D9" w:rsidRPr="002821D9" w:rsidRDefault="002821D9" w:rsidP="002821D9">
      <w:pPr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</w:p>
    <w:p w:rsidR="002821D9" w:rsidRPr="002821D9" w:rsidRDefault="002821D9" w:rsidP="002821D9">
      <w:pPr>
        <w:spacing w:after="0" w:line="240" w:lineRule="auto"/>
        <w:rPr>
          <w:rFonts w:eastAsia="Times New Roman" w:cs="Times New Roman"/>
          <w:color w:val="444444"/>
          <w:szCs w:val="24"/>
        </w:rPr>
      </w:pPr>
      <w:r w:rsidRPr="002821D9">
        <w:rPr>
          <w:rFonts w:eastAsia="Times New Roman" w:cs="Times New Roman"/>
          <w:b/>
          <w:bCs/>
          <w:color w:val="000000"/>
          <w:szCs w:val="24"/>
        </w:rPr>
        <w:lastRenderedPageBreak/>
        <w:t>Step 3</w:t>
      </w:r>
      <w:bookmarkStart w:id="0" w:name="_GoBack"/>
      <w:bookmarkEnd w:id="0"/>
      <w:r w:rsidRPr="002821D9">
        <w:rPr>
          <w:rFonts w:eastAsia="Times New Roman" w:cs="Times New Roman"/>
          <w:b/>
          <w:bCs/>
          <w:color w:val="000000"/>
          <w:szCs w:val="24"/>
        </w:rPr>
        <w:t>:  </w:t>
      </w:r>
      <w:r w:rsidR="00101754">
        <w:rPr>
          <w:rFonts w:eastAsia="Times New Roman" w:cs="Times New Roman"/>
          <w:b/>
          <w:bCs/>
          <w:color w:val="000000"/>
          <w:szCs w:val="24"/>
        </w:rPr>
        <w:t>Add a sponsor</w:t>
      </w:r>
      <w:r w:rsidRPr="002821D9">
        <w:rPr>
          <w:rFonts w:eastAsia="Times New Roman" w:cs="Times New Roman"/>
          <w:b/>
          <w:bCs/>
          <w:color w:val="000000"/>
          <w:szCs w:val="24"/>
        </w:rPr>
        <w:t> </w:t>
      </w:r>
    </w:p>
    <w:p w:rsidR="002821D9" w:rsidRPr="002821D9" w:rsidRDefault="003D0C26" w:rsidP="002821D9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 xml:space="preserve">Choose </w:t>
      </w:r>
      <w:r w:rsidR="002821D9" w:rsidRPr="002821D9">
        <w:rPr>
          <w:rFonts w:eastAsia="Times New Roman" w:cs="Times New Roman"/>
          <w:color w:val="444444"/>
          <w:szCs w:val="24"/>
        </w:rPr>
        <w:t>your Sponsor</w:t>
      </w:r>
      <w:r>
        <w:rPr>
          <w:rFonts w:eastAsia="Times New Roman" w:cs="Times New Roman"/>
          <w:color w:val="444444"/>
          <w:szCs w:val="24"/>
        </w:rPr>
        <w:t xml:space="preserve"> and discuss </w:t>
      </w:r>
      <w:r w:rsidR="00101754">
        <w:rPr>
          <w:rFonts w:eastAsia="Times New Roman" w:cs="Times New Roman"/>
          <w:color w:val="444444"/>
          <w:szCs w:val="24"/>
        </w:rPr>
        <w:t xml:space="preserve">with this person </w:t>
      </w:r>
      <w:r>
        <w:rPr>
          <w:rFonts w:eastAsia="Times New Roman" w:cs="Times New Roman"/>
          <w:color w:val="444444"/>
          <w:szCs w:val="24"/>
        </w:rPr>
        <w:t>the focus of your Mission</w:t>
      </w:r>
    </w:p>
    <w:p w:rsidR="00101754" w:rsidRDefault="00101754" w:rsidP="002821D9">
      <w:pPr>
        <w:pStyle w:val="ListParagraph"/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 xml:space="preserve">In </w:t>
      </w:r>
      <w:proofErr w:type="spellStart"/>
      <w:r>
        <w:rPr>
          <w:rFonts w:eastAsia="Times New Roman" w:cs="Times New Roman"/>
          <w:color w:val="444444"/>
          <w:szCs w:val="24"/>
        </w:rPr>
        <w:t>Vimbli</w:t>
      </w:r>
      <w:proofErr w:type="spellEnd"/>
      <w:r>
        <w:rPr>
          <w:rFonts w:eastAsia="Times New Roman" w:cs="Times New Roman"/>
          <w:color w:val="444444"/>
          <w:szCs w:val="24"/>
        </w:rPr>
        <w:t>, select “Journey” and:</w:t>
      </w:r>
    </w:p>
    <w:p w:rsidR="00101754" w:rsidRDefault="00101754" w:rsidP="0010175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>F</w:t>
      </w:r>
      <w:r w:rsidRPr="00101754">
        <w:rPr>
          <w:rFonts w:eastAsia="Times New Roman" w:cs="Times New Roman"/>
          <w:color w:val="444444"/>
          <w:szCs w:val="24"/>
        </w:rPr>
        <w:t xml:space="preserve">ill in the </w:t>
      </w:r>
      <w:r w:rsidR="002821D9" w:rsidRPr="00101754">
        <w:rPr>
          <w:rFonts w:eastAsia="Times New Roman" w:cs="Times New Roman"/>
          <w:color w:val="444444"/>
          <w:szCs w:val="24"/>
        </w:rPr>
        <w:t>Sponsor</w:t>
      </w:r>
      <w:r w:rsidRPr="00101754">
        <w:rPr>
          <w:rFonts w:eastAsia="Times New Roman" w:cs="Times New Roman"/>
          <w:color w:val="444444"/>
          <w:szCs w:val="24"/>
        </w:rPr>
        <w:t xml:space="preserve"> field</w:t>
      </w:r>
      <w:r w:rsidR="00CA30DD">
        <w:rPr>
          <w:rFonts w:eastAsia="Times New Roman" w:cs="Times New Roman"/>
          <w:color w:val="444444"/>
          <w:szCs w:val="24"/>
        </w:rPr>
        <w:t>. T</w:t>
      </w:r>
      <w:r w:rsidR="003301A9" w:rsidRPr="00101754">
        <w:rPr>
          <w:rFonts w:eastAsia="Times New Roman" w:cs="Times New Roman"/>
          <w:color w:val="444444"/>
          <w:szCs w:val="24"/>
        </w:rPr>
        <w:t xml:space="preserve">his person must be in your </w:t>
      </w:r>
      <w:r w:rsidR="003D0C26" w:rsidRPr="00101754">
        <w:rPr>
          <w:rFonts w:eastAsia="Times New Roman" w:cs="Times New Roman"/>
          <w:color w:val="444444"/>
          <w:szCs w:val="24"/>
        </w:rPr>
        <w:t>Google contact</w:t>
      </w:r>
      <w:r w:rsidR="003301A9" w:rsidRPr="00101754">
        <w:rPr>
          <w:rFonts w:eastAsia="Times New Roman" w:cs="Times New Roman"/>
          <w:color w:val="444444"/>
          <w:szCs w:val="24"/>
        </w:rPr>
        <w:t>s list</w:t>
      </w:r>
      <w:r w:rsidR="00CA30DD">
        <w:rPr>
          <w:rFonts w:eastAsia="Times New Roman" w:cs="Times New Roman"/>
          <w:color w:val="444444"/>
          <w:szCs w:val="24"/>
        </w:rPr>
        <w:t>. I</w:t>
      </w:r>
      <w:r w:rsidR="00D1043B">
        <w:rPr>
          <w:rFonts w:eastAsia="Times New Roman" w:cs="Times New Roman"/>
          <w:color w:val="444444"/>
          <w:szCs w:val="24"/>
        </w:rPr>
        <w:t xml:space="preserve">f they aren’t, add their name, </w:t>
      </w:r>
      <w:r>
        <w:rPr>
          <w:rFonts w:eastAsia="Times New Roman" w:cs="Times New Roman"/>
          <w:color w:val="444444"/>
          <w:szCs w:val="24"/>
        </w:rPr>
        <w:t>email and phone number and then manually synch</w:t>
      </w:r>
      <w:r w:rsidR="00CA30DD">
        <w:rPr>
          <w:rFonts w:eastAsia="Times New Roman" w:cs="Times New Roman"/>
          <w:color w:val="444444"/>
          <w:szCs w:val="24"/>
        </w:rPr>
        <w:t>.</w:t>
      </w:r>
    </w:p>
    <w:p w:rsidR="00101754" w:rsidRDefault="00101754" w:rsidP="0010175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>A</w:t>
      </w:r>
      <w:r w:rsidR="002821D9" w:rsidRPr="00101754">
        <w:rPr>
          <w:rFonts w:eastAsia="Times New Roman" w:cs="Times New Roman"/>
          <w:color w:val="444444"/>
          <w:szCs w:val="24"/>
        </w:rPr>
        <w:t>dd Connections</w:t>
      </w:r>
      <w:r>
        <w:rPr>
          <w:rFonts w:eastAsia="Times New Roman" w:cs="Times New Roman"/>
          <w:color w:val="444444"/>
          <w:szCs w:val="24"/>
        </w:rPr>
        <w:t>. These are the people who</w:t>
      </w:r>
      <w:r w:rsidR="003D0C26" w:rsidRPr="00101754">
        <w:rPr>
          <w:rFonts w:eastAsia="Times New Roman" w:cs="Times New Roman"/>
          <w:color w:val="444444"/>
          <w:szCs w:val="24"/>
        </w:rPr>
        <w:t xml:space="preserve"> you will need to conne</w:t>
      </w:r>
      <w:r w:rsidR="00CA30DD">
        <w:rPr>
          <w:rFonts w:eastAsia="Times New Roman" w:cs="Times New Roman"/>
          <w:color w:val="444444"/>
          <w:szCs w:val="24"/>
        </w:rPr>
        <w:t>ct with to complete your mission. T</w:t>
      </w:r>
      <w:r w:rsidR="003D0C26" w:rsidRPr="00101754">
        <w:rPr>
          <w:rFonts w:eastAsia="Times New Roman" w:cs="Times New Roman"/>
          <w:color w:val="444444"/>
          <w:szCs w:val="24"/>
        </w:rPr>
        <w:t xml:space="preserve">hey </w:t>
      </w:r>
      <w:r w:rsidR="00CA30DD">
        <w:rPr>
          <w:rFonts w:eastAsia="Times New Roman" w:cs="Times New Roman"/>
          <w:color w:val="444444"/>
          <w:szCs w:val="24"/>
        </w:rPr>
        <w:t>will also need</w:t>
      </w:r>
      <w:r>
        <w:rPr>
          <w:rFonts w:eastAsia="Times New Roman" w:cs="Times New Roman"/>
          <w:color w:val="444444"/>
          <w:szCs w:val="24"/>
        </w:rPr>
        <w:t xml:space="preserve"> to be </w:t>
      </w:r>
      <w:r w:rsidR="00CA30DD">
        <w:rPr>
          <w:rFonts w:eastAsia="Times New Roman" w:cs="Times New Roman"/>
          <w:color w:val="444444"/>
          <w:szCs w:val="24"/>
        </w:rPr>
        <w:t xml:space="preserve">a Google </w:t>
      </w:r>
      <w:r w:rsidR="003301A9" w:rsidRPr="00101754">
        <w:rPr>
          <w:rFonts w:eastAsia="Times New Roman" w:cs="Times New Roman"/>
          <w:color w:val="444444"/>
          <w:szCs w:val="24"/>
        </w:rPr>
        <w:t>contact</w:t>
      </w:r>
      <w:r w:rsidR="00CA30DD">
        <w:rPr>
          <w:rFonts w:eastAsia="Times New Roman" w:cs="Times New Roman"/>
          <w:color w:val="444444"/>
          <w:szCs w:val="24"/>
        </w:rPr>
        <w:t>.</w:t>
      </w:r>
    </w:p>
    <w:p w:rsidR="002821D9" w:rsidRDefault="00101754" w:rsidP="0010175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>R</w:t>
      </w:r>
      <w:r w:rsidR="002821D9" w:rsidRPr="00101754">
        <w:rPr>
          <w:rFonts w:eastAsia="Times New Roman" w:cs="Times New Roman"/>
          <w:color w:val="444444"/>
          <w:szCs w:val="24"/>
        </w:rPr>
        <w:t xml:space="preserve">efine </w:t>
      </w:r>
      <w:r w:rsidR="003D0C26" w:rsidRPr="00101754">
        <w:rPr>
          <w:rFonts w:eastAsia="Times New Roman" w:cs="Times New Roman"/>
          <w:color w:val="444444"/>
          <w:szCs w:val="24"/>
        </w:rPr>
        <w:t xml:space="preserve">the </w:t>
      </w:r>
      <w:r w:rsidR="002821D9" w:rsidRPr="00101754">
        <w:rPr>
          <w:rFonts w:eastAsia="Times New Roman" w:cs="Times New Roman"/>
          <w:color w:val="444444"/>
          <w:szCs w:val="24"/>
        </w:rPr>
        <w:t>Keys</w:t>
      </w:r>
      <w:r w:rsidR="003D0C26" w:rsidRPr="00101754">
        <w:rPr>
          <w:rFonts w:eastAsia="Times New Roman" w:cs="Times New Roman"/>
          <w:color w:val="444444"/>
          <w:szCs w:val="24"/>
        </w:rPr>
        <w:t xml:space="preserve"> to Success</w:t>
      </w:r>
      <w:r w:rsidR="002821D9" w:rsidRPr="00101754">
        <w:rPr>
          <w:rFonts w:eastAsia="Times New Roman" w:cs="Times New Roman"/>
          <w:color w:val="444444"/>
          <w:szCs w:val="24"/>
        </w:rPr>
        <w:t xml:space="preserve"> to reflect</w:t>
      </w:r>
      <w:r w:rsidR="003301A9" w:rsidRPr="00101754">
        <w:rPr>
          <w:rFonts w:eastAsia="Times New Roman" w:cs="Times New Roman"/>
          <w:color w:val="444444"/>
          <w:szCs w:val="24"/>
        </w:rPr>
        <w:t xml:space="preserve"> any input</w:t>
      </w:r>
      <w:r w:rsidR="003D0C26" w:rsidRPr="00101754">
        <w:rPr>
          <w:rFonts w:eastAsia="Times New Roman" w:cs="Times New Roman"/>
          <w:color w:val="444444"/>
          <w:szCs w:val="24"/>
        </w:rPr>
        <w:t xml:space="preserve"> from your s</w:t>
      </w:r>
      <w:r w:rsidR="002821D9" w:rsidRPr="00101754">
        <w:rPr>
          <w:rFonts w:eastAsia="Times New Roman" w:cs="Times New Roman"/>
          <w:color w:val="444444"/>
          <w:szCs w:val="24"/>
        </w:rPr>
        <w:t>ponsor</w:t>
      </w:r>
    </w:p>
    <w:p w:rsidR="00CA30DD" w:rsidRDefault="00C80083" w:rsidP="002821D9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 xml:space="preserve">Use </w:t>
      </w:r>
      <w:proofErr w:type="spellStart"/>
      <w:r>
        <w:rPr>
          <w:rFonts w:eastAsia="Times New Roman" w:cs="Times New Roman"/>
          <w:color w:val="444444"/>
          <w:szCs w:val="24"/>
        </w:rPr>
        <w:t>Vimbli</w:t>
      </w:r>
      <w:proofErr w:type="spellEnd"/>
      <w:r w:rsidR="00CA30DD">
        <w:rPr>
          <w:rFonts w:eastAsia="Times New Roman" w:cs="Times New Roman"/>
          <w:color w:val="444444"/>
          <w:szCs w:val="24"/>
        </w:rPr>
        <w:t xml:space="preserve"> </w:t>
      </w:r>
    </w:p>
    <w:p w:rsidR="00CA30DD" w:rsidRDefault="00CA30DD" w:rsidP="00CA30DD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>Use the Timeline to r</w:t>
      </w:r>
      <w:r w:rsidRPr="002821D9">
        <w:rPr>
          <w:rFonts w:eastAsia="Times New Roman" w:cs="Times New Roman"/>
          <w:color w:val="444444"/>
          <w:szCs w:val="24"/>
        </w:rPr>
        <w:t xml:space="preserve">eview, edit and add to the data </w:t>
      </w:r>
      <w:r>
        <w:rPr>
          <w:rFonts w:eastAsia="Times New Roman" w:cs="Times New Roman"/>
          <w:color w:val="444444"/>
          <w:szCs w:val="24"/>
        </w:rPr>
        <w:t>that feeds into</w:t>
      </w:r>
      <w:r w:rsidRPr="002821D9">
        <w:rPr>
          <w:rFonts w:eastAsia="Times New Roman" w:cs="Times New Roman"/>
          <w:color w:val="444444"/>
          <w:szCs w:val="24"/>
        </w:rPr>
        <w:t xml:space="preserve"> your dashboard</w:t>
      </w:r>
    </w:p>
    <w:p w:rsidR="00CA30DD" w:rsidRDefault="003301A9" w:rsidP="00CA30DD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 w:rsidRPr="00CA30DD">
        <w:rPr>
          <w:rFonts w:eastAsia="Times New Roman" w:cs="Times New Roman"/>
          <w:color w:val="444444"/>
          <w:szCs w:val="24"/>
        </w:rPr>
        <w:t>Share your progress with your s</w:t>
      </w:r>
      <w:r w:rsidR="00C80083" w:rsidRPr="00CA30DD">
        <w:rPr>
          <w:rFonts w:eastAsia="Times New Roman" w:cs="Times New Roman"/>
          <w:color w:val="444444"/>
          <w:szCs w:val="24"/>
        </w:rPr>
        <w:t>ponsor</w:t>
      </w:r>
      <w:r w:rsidR="00CA30DD">
        <w:rPr>
          <w:rFonts w:eastAsia="Times New Roman" w:cs="Times New Roman"/>
          <w:color w:val="444444"/>
          <w:szCs w:val="24"/>
        </w:rPr>
        <w:t xml:space="preserve"> either in person or by email </w:t>
      </w:r>
    </w:p>
    <w:p w:rsidR="00CA30DD" w:rsidRPr="00CA30DD" w:rsidRDefault="00CA30DD" w:rsidP="00CA30D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 xml:space="preserve">Generate </w:t>
      </w:r>
      <w:r w:rsidRPr="00CA30DD">
        <w:rPr>
          <w:rFonts w:eastAsia="Times New Roman" w:cs="Times New Roman"/>
          <w:color w:val="444444"/>
          <w:szCs w:val="24"/>
        </w:rPr>
        <w:t>status report</w:t>
      </w:r>
      <w:r>
        <w:rPr>
          <w:rFonts w:eastAsia="Times New Roman" w:cs="Times New Roman"/>
          <w:color w:val="444444"/>
          <w:szCs w:val="24"/>
        </w:rPr>
        <w:t>s</w:t>
      </w:r>
      <w:r w:rsidRPr="00CA30DD">
        <w:rPr>
          <w:rFonts w:eastAsia="Times New Roman" w:cs="Times New Roman"/>
          <w:color w:val="444444"/>
          <w:szCs w:val="24"/>
        </w:rPr>
        <w:t xml:space="preserve"> by going to J</w:t>
      </w:r>
      <w:r>
        <w:rPr>
          <w:rFonts w:eastAsia="Times New Roman" w:cs="Times New Roman"/>
          <w:color w:val="444444"/>
          <w:szCs w:val="24"/>
        </w:rPr>
        <w:t xml:space="preserve">ourney </w:t>
      </w:r>
      <w:r w:rsidRPr="00CA30DD">
        <w:rPr>
          <w:rFonts w:eastAsia="Times New Roman" w:cs="Times New Roman"/>
          <w:color w:val="444444"/>
          <w:szCs w:val="24"/>
        </w:rPr>
        <w:t>and selecting “Share” on the right-hand side. A summary of your missio</w:t>
      </w:r>
      <w:r>
        <w:rPr>
          <w:rFonts w:eastAsia="Times New Roman" w:cs="Times New Roman"/>
          <w:color w:val="444444"/>
          <w:szCs w:val="24"/>
        </w:rPr>
        <w:t>n status will be emailed to you, which you can review and forward to your sponsor</w:t>
      </w:r>
    </w:p>
    <w:p w:rsidR="00CA30DD" w:rsidRDefault="00CA30DD" w:rsidP="002821D9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>Reflect on your progress and rate your experiences</w:t>
      </w:r>
    </w:p>
    <w:p w:rsidR="00CA30DD" w:rsidRPr="00CA30DD" w:rsidRDefault="00CA30DD" w:rsidP="00CA30DD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360"/>
        <w:rPr>
          <w:rFonts w:eastAsia="Times New Roman" w:cs="Times New Roman"/>
          <w:color w:val="444444"/>
          <w:szCs w:val="24"/>
        </w:rPr>
      </w:pPr>
      <w:r>
        <w:rPr>
          <w:rFonts w:eastAsia="Times New Roman" w:cs="Times New Roman"/>
          <w:color w:val="444444"/>
          <w:szCs w:val="24"/>
        </w:rPr>
        <w:t>Make regular adjustments to your mission</w:t>
      </w:r>
    </w:p>
    <w:sectPr w:rsidR="00CA30DD" w:rsidRPr="00CA30DD" w:rsidSect="002821D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F10"/>
    <w:multiLevelType w:val="multilevel"/>
    <w:tmpl w:val="F7AA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C1F29"/>
    <w:multiLevelType w:val="multilevel"/>
    <w:tmpl w:val="4C6E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249D4"/>
    <w:multiLevelType w:val="multilevel"/>
    <w:tmpl w:val="0CAA2D6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77D9B"/>
    <w:multiLevelType w:val="multilevel"/>
    <w:tmpl w:val="0B60B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334605"/>
    <w:multiLevelType w:val="multilevel"/>
    <w:tmpl w:val="CB9E0F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D4E5C"/>
    <w:multiLevelType w:val="multilevel"/>
    <w:tmpl w:val="DF2AF3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666BE"/>
    <w:multiLevelType w:val="multilevel"/>
    <w:tmpl w:val="BFAA565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7162A5"/>
    <w:multiLevelType w:val="multilevel"/>
    <w:tmpl w:val="30520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1552E6"/>
    <w:multiLevelType w:val="multilevel"/>
    <w:tmpl w:val="F5B4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A92A27"/>
    <w:multiLevelType w:val="multilevel"/>
    <w:tmpl w:val="966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270F45"/>
    <w:multiLevelType w:val="multilevel"/>
    <w:tmpl w:val="F7AA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EC78B3"/>
    <w:multiLevelType w:val="multilevel"/>
    <w:tmpl w:val="7D1E4C4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5F1086"/>
    <w:multiLevelType w:val="multilevel"/>
    <w:tmpl w:val="0CE62A2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3046A3"/>
    <w:multiLevelType w:val="hybridMultilevel"/>
    <w:tmpl w:val="14986918"/>
    <w:lvl w:ilvl="0" w:tplc="FE6C03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9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1D9"/>
    <w:rsid w:val="00070CE4"/>
    <w:rsid w:val="000B6BBA"/>
    <w:rsid w:val="000C77F5"/>
    <w:rsid w:val="00101754"/>
    <w:rsid w:val="002821D9"/>
    <w:rsid w:val="003301A9"/>
    <w:rsid w:val="00344A1A"/>
    <w:rsid w:val="003D0C26"/>
    <w:rsid w:val="004137DA"/>
    <w:rsid w:val="006051FF"/>
    <w:rsid w:val="00935B58"/>
    <w:rsid w:val="00C80083"/>
    <w:rsid w:val="00CA30DD"/>
    <w:rsid w:val="00D1043B"/>
    <w:rsid w:val="00D670D8"/>
    <w:rsid w:val="00E8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21D9"/>
    <w:rPr>
      <w:b/>
      <w:bCs/>
    </w:rPr>
  </w:style>
  <w:style w:type="paragraph" w:styleId="ListParagraph">
    <w:name w:val="List Paragraph"/>
    <w:basedOn w:val="Normal"/>
    <w:uiPriority w:val="34"/>
    <w:qFormat/>
    <w:rsid w:val="00282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21D9"/>
    <w:rPr>
      <w:b/>
      <w:bCs/>
    </w:rPr>
  </w:style>
  <w:style w:type="paragraph" w:styleId="ListParagraph">
    <w:name w:val="List Paragraph"/>
    <w:basedOn w:val="Normal"/>
    <w:uiPriority w:val="34"/>
    <w:qFormat/>
    <w:rsid w:val="0028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hennies</dc:creator>
  <cp:lastModifiedBy>hennies</cp:lastModifiedBy>
  <cp:revision>2</cp:revision>
  <dcterms:created xsi:type="dcterms:W3CDTF">2013-06-11T16:10:00Z</dcterms:created>
  <dcterms:modified xsi:type="dcterms:W3CDTF">2013-06-11T16:10:00Z</dcterms:modified>
</cp:coreProperties>
</file>