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9BD7C" w14:textId="77777777" w:rsidR="007D019F" w:rsidRPr="00380AB6" w:rsidRDefault="00000000">
      <w:pPr>
        <w:spacing w:after="250"/>
        <w:jc w:val="center"/>
        <w:rPr>
          <w:rFonts w:ascii="Aptos (Body)" w:eastAsia="Aptos (Body)" w:hAnsi="Aptos (Body)" w:cs="Aptos (Body)"/>
          <w:b/>
          <w:bCs/>
          <w:color w:val="000000"/>
          <w:sz w:val="38"/>
          <w:szCs w:val="38"/>
          <w:u w:val="double"/>
        </w:rPr>
      </w:pPr>
      <w:r w:rsidRPr="00380AB6">
        <w:rPr>
          <w:rFonts w:ascii="Aptos (Body)" w:eastAsia="Aptos (Body)" w:hAnsi="Aptos (Body)" w:cs="Aptos (Body)"/>
          <w:b/>
          <w:bCs/>
          <w:color w:val="000000"/>
          <w:sz w:val="38"/>
          <w:szCs w:val="38"/>
          <w:u w:val="double"/>
        </w:rPr>
        <w:t>Managing Access with IAM Permissions</w:t>
      </w:r>
    </w:p>
    <w:p w14:paraId="0FC0C095" w14:textId="77777777" w:rsidR="00380AB6" w:rsidRDefault="00380AB6">
      <w:pPr>
        <w:spacing w:after="250"/>
        <w:jc w:val="center"/>
        <w:rPr>
          <w:sz w:val="8"/>
          <w:szCs w:val="8"/>
          <w:u w:val="double"/>
        </w:rPr>
      </w:pPr>
    </w:p>
    <w:p w14:paraId="10BFC732" w14:textId="77777777" w:rsidR="00380AB6" w:rsidRPr="00380AB6" w:rsidRDefault="00380AB6">
      <w:pPr>
        <w:spacing w:after="250"/>
        <w:jc w:val="center"/>
        <w:rPr>
          <w:sz w:val="8"/>
          <w:szCs w:val="8"/>
          <w:u w:val="double"/>
        </w:rPr>
      </w:pPr>
    </w:p>
    <w:p w14:paraId="41955788" w14:textId="2697D242" w:rsidR="007D019F" w:rsidRDefault="00000000" w:rsidP="00380AB6">
      <w:pPr>
        <w:spacing w:before="300" w:after="120"/>
      </w:pPr>
      <w:r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>Overview</w:t>
      </w:r>
      <w:r w:rsidR="00380AB6"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 xml:space="preserve"> :- </w:t>
      </w:r>
      <w:r>
        <w:rPr>
          <w:rFonts w:ascii="Aptos (Body)" w:eastAsia="Aptos (Body)" w:hAnsi="Aptos (Body)" w:cs="Aptos (Body)"/>
          <w:sz w:val="28"/>
          <w:szCs w:val="28"/>
        </w:rPr>
        <w:t>This walkthrough shows how to create a new user in AWS and give that user access to only one thing — S3. Instead of everyone using the same main account, a separate login is made just for this purpose, with limited permissions.</w:t>
      </w:r>
    </w:p>
    <w:p w14:paraId="32E62764" w14:textId="3D6EC700" w:rsidR="00380AB6" w:rsidRDefault="00000000">
      <w:pPr>
        <w:spacing w:after="200"/>
        <w:rPr>
          <w:rFonts w:ascii="Aptos (Body)" w:eastAsia="Aptos (Body)" w:hAnsi="Aptos (Body)" w:cs="Aptos (Body)"/>
          <w:sz w:val="28"/>
          <w:szCs w:val="28"/>
        </w:rPr>
      </w:pPr>
      <w:r>
        <w:rPr>
          <w:rFonts w:ascii="Aptos (Body)" w:eastAsia="Aptos (Body)" w:hAnsi="Aptos (Body)" w:cs="Aptos (Body)"/>
          <w:sz w:val="28"/>
          <w:szCs w:val="28"/>
        </w:rPr>
        <w:t>Below is a simple, step-by-step look at the screenshots:</w:t>
      </w:r>
    </w:p>
    <w:p w14:paraId="60313755" w14:textId="77777777" w:rsidR="00380AB6" w:rsidRPr="00380AB6" w:rsidRDefault="00380AB6">
      <w:pPr>
        <w:spacing w:after="200"/>
        <w:rPr>
          <w:rFonts w:ascii="Aptos (Body)" w:eastAsia="Aptos (Body)" w:hAnsi="Aptos (Body)" w:cs="Aptos (Body)"/>
          <w:sz w:val="8"/>
          <w:szCs w:val="8"/>
        </w:rPr>
      </w:pPr>
    </w:p>
    <w:p w14:paraId="0BC9132F" w14:textId="0E2B1FBC" w:rsidR="007D019F" w:rsidRDefault="00000000">
      <w:pPr>
        <w:spacing w:before="300" w:after="120"/>
      </w:pPr>
      <w:r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>Step 1 – Specify User Details</w:t>
      </w:r>
      <w:r w:rsidR="00380AB6"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 xml:space="preserve"> :-</w:t>
      </w:r>
    </w:p>
    <w:p w14:paraId="430985A2" w14:textId="0D20C694" w:rsidR="007D019F" w:rsidRDefault="00000000" w:rsidP="00380AB6">
      <w:pPr>
        <w:pStyle w:val="ListParagraph"/>
        <w:numPr>
          <w:ilvl w:val="0"/>
          <w:numId w:val="2"/>
        </w:numPr>
        <w:spacing w:before="100" w:after="80"/>
      </w:pPr>
      <w:r w:rsidRPr="00380AB6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Define :-</w:t>
      </w:r>
      <w:r w:rsidR="00380AB6">
        <w:t xml:space="preserve">  </w:t>
      </w:r>
      <w:r w:rsidRPr="00380AB6">
        <w:rPr>
          <w:rFonts w:ascii="Aptos (Body)" w:eastAsia="Aptos (Body)" w:hAnsi="Aptos (Body)" w:cs="Aptos (Body)"/>
          <w:sz w:val="28"/>
          <w:szCs w:val="28"/>
        </w:rPr>
        <w:t>A new IAM user named "vikas_123" is created, with console access enabled and a custom password set, so this user can log in separately from the main account.</w:t>
      </w:r>
    </w:p>
    <w:p w14:paraId="5F586BFF" w14:textId="4281EAFD" w:rsidR="007D019F" w:rsidRDefault="00000000" w:rsidP="00380AB6">
      <w:pPr>
        <w:pStyle w:val="ListParagraph"/>
        <w:numPr>
          <w:ilvl w:val="0"/>
          <w:numId w:val="2"/>
        </w:numPr>
        <w:spacing w:before="100" w:after="80"/>
      </w:pPr>
      <w:r w:rsidRPr="00380AB6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Screenshot :-</w:t>
      </w:r>
      <w:r w:rsidR="00380AB6" w:rsidRPr="00380AB6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 xml:space="preserve"> </w:t>
      </w:r>
    </w:p>
    <w:p w14:paraId="5E33EECD" w14:textId="77777777" w:rsidR="007D019F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00C1AF75" wp14:editId="54E038A9">
            <wp:extent cx="6728460" cy="266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846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542C6" w14:textId="77777777" w:rsidR="00380AB6" w:rsidRPr="00380AB6" w:rsidRDefault="00380AB6">
      <w:pPr>
        <w:spacing w:after="300"/>
        <w:jc w:val="center"/>
        <w:rPr>
          <w:sz w:val="2"/>
          <w:szCs w:val="2"/>
        </w:rPr>
      </w:pPr>
    </w:p>
    <w:p w14:paraId="095D0E29" w14:textId="77777777" w:rsidR="007D019F" w:rsidRDefault="00000000">
      <w:pPr>
        <w:spacing w:before="300" w:after="120"/>
      </w:pPr>
      <w:r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>Step 2 – Set Permissions</w:t>
      </w:r>
    </w:p>
    <w:p w14:paraId="3C276729" w14:textId="1656CE45" w:rsidR="007D019F" w:rsidRDefault="00000000" w:rsidP="00380AB6">
      <w:pPr>
        <w:pStyle w:val="ListParagraph"/>
        <w:numPr>
          <w:ilvl w:val="0"/>
          <w:numId w:val="3"/>
        </w:numPr>
        <w:spacing w:before="100" w:after="80"/>
      </w:pPr>
      <w:r w:rsidRPr="00380AB6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Define :-</w:t>
      </w:r>
      <w:r w:rsidR="00380AB6">
        <w:t xml:space="preserve"> </w:t>
      </w:r>
      <w:r w:rsidRPr="00380AB6">
        <w:rPr>
          <w:rFonts w:ascii="Aptos (Body)" w:eastAsia="Aptos (Body)" w:hAnsi="Aptos (Body)" w:cs="Aptos (Body)"/>
          <w:sz w:val="28"/>
          <w:szCs w:val="28"/>
        </w:rPr>
        <w:t>"Attach policies directly" is selected, which lets a permission policy be given straight to this user instead of through a group.</w:t>
      </w:r>
    </w:p>
    <w:p w14:paraId="4EAD54FA" w14:textId="77777777" w:rsidR="007D019F" w:rsidRDefault="00000000" w:rsidP="00380AB6">
      <w:pPr>
        <w:pStyle w:val="ListParagraph"/>
        <w:numPr>
          <w:ilvl w:val="0"/>
          <w:numId w:val="3"/>
        </w:numPr>
        <w:spacing w:before="100" w:after="80"/>
      </w:pPr>
      <w:r w:rsidRPr="00380AB6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Screenshot :-</w:t>
      </w:r>
    </w:p>
    <w:p w14:paraId="6AA1E6CA" w14:textId="77777777" w:rsidR="007D019F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1BA508CC" wp14:editId="54EDD947">
            <wp:extent cx="6080760" cy="2034540"/>
            <wp:effectExtent l="0" t="0" r="0" b="3810"/>
            <wp:docPr id="1855085173" name="Picture 1855085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C9C5" w14:textId="1F75F9E7" w:rsidR="007D019F" w:rsidRDefault="00000000">
      <w:pPr>
        <w:spacing w:before="300" w:after="120"/>
      </w:pPr>
      <w:r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lastRenderedPageBreak/>
        <w:t>Step 3 – Choose Permissions Policy</w:t>
      </w:r>
      <w:r w:rsidR="00380AB6"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 xml:space="preserve"> :- </w:t>
      </w:r>
    </w:p>
    <w:p w14:paraId="2AE93BF9" w14:textId="5A62FF00" w:rsidR="007D019F" w:rsidRDefault="00000000" w:rsidP="00380AB6">
      <w:pPr>
        <w:pStyle w:val="ListParagraph"/>
        <w:numPr>
          <w:ilvl w:val="0"/>
          <w:numId w:val="4"/>
        </w:numPr>
        <w:spacing w:before="100" w:after="80"/>
      </w:pPr>
      <w:r w:rsidRPr="00380AB6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Define :-</w:t>
      </w:r>
      <w:r w:rsidR="00380AB6">
        <w:t xml:space="preserve">  </w:t>
      </w:r>
      <w:r w:rsidRPr="00380AB6">
        <w:rPr>
          <w:rFonts w:ascii="Aptos (Body)" w:eastAsia="Aptos (Body)" w:hAnsi="Aptos (Body)" w:cs="Aptos (Body)"/>
          <w:sz w:val="28"/>
          <w:szCs w:val="28"/>
        </w:rPr>
        <w:t>"AmazonS3FullAccess" policy is selected, meaning this user will be allowed to fully use Amazon S3, but nothing else by default.</w:t>
      </w:r>
    </w:p>
    <w:p w14:paraId="50AE82F7" w14:textId="77777777" w:rsidR="007D019F" w:rsidRDefault="00000000" w:rsidP="00380AB6">
      <w:pPr>
        <w:pStyle w:val="ListParagraph"/>
        <w:numPr>
          <w:ilvl w:val="0"/>
          <w:numId w:val="4"/>
        </w:numPr>
        <w:spacing w:before="100" w:after="80"/>
      </w:pPr>
      <w:r w:rsidRPr="00380AB6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Screenshot :-</w:t>
      </w:r>
    </w:p>
    <w:p w14:paraId="51E330D2" w14:textId="77777777" w:rsidR="007D019F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697396A6" wp14:editId="126753E8">
            <wp:extent cx="6667500" cy="3267075"/>
            <wp:effectExtent l="0" t="0" r="0" b="0"/>
            <wp:docPr id="210877008" name="Picture 210877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CB3B" w14:textId="77777777" w:rsidR="00380AB6" w:rsidRDefault="00380AB6">
      <w:pPr>
        <w:spacing w:after="300"/>
        <w:jc w:val="center"/>
      </w:pPr>
    </w:p>
    <w:p w14:paraId="6146FFBE" w14:textId="77777777" w:rsidR="00380AB6" w:rsidRDefault="00380AB6">
      <w:pPr>
        <w:spacing w:after="300"/>
        <w:jc w:val="center"/>
      </w:pPr>
    </w:p>
    <w:p w14:paraId="13D4C222" w14:textId="06CD7153" w:rsidR="007D019F" w:rsidRDefault="00000000">
      <w:pPr>
        <w:spacing w:before="300" w:after="120"/>
      </w:pPr>
      <w:r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>Step 4 – Permissions Boundary (Optional)</w:t>
      </w:r>
      <w:r w:rsidR="00380AB6"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 xml:space="preserve"> :-</w:t>
      </w:r>
    </w:p>
    <w:p w14:paraId="76D255C8" w14:textId="4450B682" w:rsidR="007D019F" w:rsidRDefault="00000000" w:rsidP="00380AB6">
      <w:pPr>
        <w:pStyle w:val="ListParagraph"/>
        <w:numPr>
          <w:ilvl w:val="0"/>
          <w:numId w:val="5"/>
        </w:numPr>
        <w:spacing w:before="100" w:after="80"/>
      </w:pPr>
      <w:r w:rsidRPr="00380AB6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Define :-</w:t>
      </w:r>
      <w:r w:rsidR="00380AB6">
        <w:t xml:space="preserve"> </w:t>
      </w:r>
      <w:r w:rsidRPr="00380AB6">
        <w:rPr>
          <w:rFonts w:ascii="Aptos (Body)" w:eastAsia="Aptos (Body)" w:hAnsi="Aptos (Body)" w:cs="Aptos (Body)"/>
          <w:sz w:val="28"/>
          <w:szCs w:val="28"/>
        </w:rPr>
        <w:t>The optional "Set permissions boundary" section is skipped here, since it is not required for this basic setup.</w:t>
      </w:r>
    </w:p>
    <w:p w14:paraId="7E31CE3E" w14:textId="77777777" w:rsidR="007D019F" w:rsidRDefault="00000000" w:rsidP="00380AB6">
      <w:pPr>
        <w:pStyle w:val="ListParagraph"/>
        <w:numPr>
          <w:ilvl w:val="0"/>
          <w:numId w:val="5"/>
        </w:numPr>
        <w:spacing w:before="100" w:after="80"/>
      </w:pPr>
      <w:r w:rsidRPr="00380AB6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Screenshot :-</w:t>
      </w:r>
    </w:p>
    <w:p w14:paraId="57C212A3" w14:textId="77777777" w:rsidR="007D019F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210AB52A" wp14:editId="32D4C37B">
            <wp:extent cx="6667500" cy="638175"/>
            <wp:effectExtent l="0" t="0" r="0" b="0"/>
            <wp:docPr id="669264810" name="Picture 669264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6844" w14:textId="77777777" w:rsidR="00380AB6" w:rsidRDefault="00380AB6">
      <w:pPr>
        <w:spacing w:after="300"/>
        <w:jc w:val="center"/>
      </w:pPr>
    </w:p>
    <w:p w14:paraId="2572C10B" w14:textId="77777777" w:rsidR="00380AB6" w:rsidRDefault="00380AB6">
      <w:pPr>
        <w:spacing w:after="300"/>
        <w:jc w:val="center"/>
      </w:pPr>
    </w:p>
    <w:p w14:paraId="4B51E9A1" w14:textId="77777777" w:rsidR="007D019F" w:rsidRDefault="00000000">
      <w:pPr>
        <w:spacing w:before="300" w:after="120"/>
      </w:pPr>
      <w:r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>Step 5 – Review and Create</w:t>
      </w:r>
    </w:p>
    <w:p w14:paraId="6A12B300" w14:textId="18A0F71E" w:rsidR="007D019F" w:rsidRDefault="00000000" w:rsidP="00380AB6">
      <w:pPr>
        <w:pStyle w:val="ListParagraph"/>
        <w:numPr>
          <w:ilvl w:val="0"/>
          <w:numId w:val="6"/>
        </w:numPr>
        <w:spacing w:before="100" w:after="80"/>
      </w:pPr>
      <w:r w:rsidRPr="00380AB6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Define :-</w:t>
      </w:r>
      <w:r w:rsidR="00380AB6">
        <w:t xml:space="preserve">  </w:t>
      </w:r>
      <w:r w:rsidRPr="00380AB6">
        <w:rPr>
          <w:rFonts w:ascii="Aptos (Body)" w:eastAsia="Aptos (Body)" w:hAnsi="Aptos (Body)" w:cs="Aptos (Body)"/>
          <w:sz w:val="28"/>
          <w:szCs w:val="28"/>
        </w:rPr>
        <w:t xml:space="preserve">A summary shows the </w:t>
      </w:r>
      <w:proofErr w:type="gramStart"/>
      <w:r w:rsidRPr="00380AB6">
        <w:rPr>
          <w:rFonts w:ascii="Aptos (Body)" w:eastAsia="Aptos (Body)" w:hAnsi="Aptos (Body)" w:cs="Aptos (Body)"/>
          <w:sz w:val="28"/>
          <w:szCs w:val="28"/>
        </w:rPr>
        <w:t>user</w:t>
      </w:r>
      <w:proofErr w:type="gramEnd"/>
      <w:r w:rsidRPr="00380AB6">
        <w:rPr>
          <w:rFonts w:ascii="Aptos (Body)" w:eastAsia="Aptos (Body)" w:hAnsi="Aptos (Body)" w:cs="Aptos (Body)"/>
          <w:sz w:val="28"/>
          <w:szCs w:val="28"/>
        </w:rPr>
        <w:t xml:space="preserve"> name "vikas_123" and the attached policy "AmazonS3FullAccess", before finally creating the user.</w:t>
      </w:r>
    </w:p>
    <w:p w14:paraId="6A6A0361" w14:textId="77777777" w:rsidR="007D019F" w:rsidRDefault="00000000" w:rsidP="00380AB6">
      <w:pPr>
        <w:pStyle w:val="ListParagraph"/>
        <w:numPr>
          <w:ilvl w:val="0"/>
          <w:numId w:val="6"/>
        </w:numPr>
        <w:spacing w:before="100" w:after="80"/>
      </w:pPr>
      <w:r w:rsidRPr="00380AB6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Screenshot :-</w:t>
      </w:r>
    </w:p>
    <w:p w14:paraId="00108E2A" w14:textId="77777777" w:rsidR="007D019F" w:rsidRDefault="00000000">
      <w:pPr>
        <w:spacing w:after="300"/>
        <w:jc w:val="center"/>
      </w:pPr>
      <w:r>
        <w:rPr>
          <w:noProof/>
        </w:rPr>
        <w:lastRenderedPageBreak/>
        <w:drawing>
          <wp:inline distT="0" distB="0" distL="0" distR="0" wp14:anchorId="275C1A81" wp14:editId="13719205">
            <wp:extent cx="6667500" cy="2466975"/>
            <wp:effectExtent l="0" t="0" r="0" b="0"/>
            <wp:docPr id="308001955" name="Picture 308001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A799" w14:textId="77777777" w:rsidR="00380AB6" w:rsidRDefault="00380AB6">
      <w:pPr>
        <w:spacing w:after="300"/>
        <w:jc w:val="center"/>
      </w:pPr>
    </w:p>
    <w:p w14:paraId="162A8048" w14:textId="6E0C782B" w:rsidR="007D019F" w:rsidRDefault="00000000">
      <w:pPr>
        <w:spacing w:before="300" w:after="120"/>
      </w:pPr>
      <w:r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>Step 6 – Retrieve Password</w:t>
      </w:r>
      <w:r w:rsidR="00380AB6"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 xml:space="preserve"> :- </w:t>
      </w:r>
    </w:p>
    <w:p w14:paraId="383F41FD" w14:textId="76DDC6FC" w:rsidR="007D019F" w:rsidRDefault="00000000" w:rsidP="00380AB6">
      <w:pPr>
        <w:pStyle w:val="ListParagraph"/>
        <w:numPr>
          <w:ilvl w:val="0"/>
          <w:numId w:val="7"/>
        </w:numPr>
        <w:spacing w:before="100" w:after="80"/>
      </w:pPr>
      <w:r w:rsidRPr="00380AB6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Define :-</w:t>
      </w:r>
      <w:r w:rsidR="00380AB6">
        <w:t xml:space="preserve"> </w:t>
      </w:r>
      <w:r w:rsidRPr="00380AB6">
        <w:rPr>
          <w:rFonts w:ascii="Aptos (Body)" w:eastAsia="Aptos (Body)" w:hAnsi="Aptos (Body)" w:cs="Aptos (Body)"/>
          <w:sz w:val="28"/>
          <w:szCs w:val="28"/>
        </w:rPr>
        <w:t>The user is created successfully. This screen shows the console sign-in URL, username, and password, needed for this user to log in.</w:t>
      </w:r>
    </w:p>
    <w:p w14:paraId="6DD35C67" w14:textId="77777777" w:rsidR="007D019F" w:rsidRDefault="00000000" w:rsidP="00380AB6">
      <w:pPr>
        <w:pStyle w:val="ListParagraph"/>
        <w:numPr>
          <w:ilvl w:val="0"/>
          <w:numId w:val="7"/>
        </w:numPr>
        <w:spacing w:before="100" w:after="80"/>
      </w:pPr>
      <w:r w:rsidRPr="00380AB6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Screenshot :-</w:t>
      </w:r>
    </w:p>
    <w:p w14:paraId="608CBEEC" w14:textId="77777777" w:rsidR="007D019F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06FB846A" wp14:editId="7A138BA1">
            <wp:extent cx="6667500" cy="2190750"/>
            <wp:effectExtent l="0" t="0" r="0" b="0"/>
            <wp:docPr id="1121488331" name="Picture 1121488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8F2FB" w14:textId="77777777" w:rsidR="00380AB6" w:rsidRDefault="00380AB6">
      <w:pPr>
        <w:spacing w:after="300"/>
        <w:jc w:val="center"/>
      </w:pPr>
    </w:p>
    <w:p w14:paraId="128545F8" w14:textId="240AF57A" w:rsidR="007D019F" w:rsidRDefault="00000000">
      <w:pPr>
        <w:spacing w:before="300" w:after="120"/>
      </w:pPr>
      <w:r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>Step 7 – IAM User Sign In</w:t>
      </w:r>
      <w:r w:rsidR="00380AB6"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 xml:space="preserve"> :- </w:t>
      </w:r>
    </w:p>
    <w:p w14:paraId="4D62C00C" w14:textId="3D916B20" w:rsidR="007D019F" w:rsidRDefault="00000000" w:rsidP="00380AB6">
      <w:pPr>
        <w:pStyle w:val="ListParagraph"/>
        <w:numPr>
          <w:ilvl w:val="0"/>
          <w:numId w:val="8"/>
        </w:numPr>
        <w:spacing w:before="100" w:after="80"/>
      </w:pPr>
      <w:r w:rsidRPr="00380AB6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Define :-</w:t>
      </w:r>
      <w:r w:rsidR="00380AB6">
        <w:t xml:space="preserve"> </w:t>
      </w:r>
      <w:r w:rsidRPr="00380AB6">
        <w:rPr>
          <w:rFonts w:ascii="Aptos (Body)" w:eastAsia="Aptos (Body)" w:hAnsi="Aptos (Body)" w:cs="Aptos (Body)"/>
          <w:sz w:val="28"/>
          <w:szCs w:val="28"/>
        </w:rPr>
        <w:t>Using the sign-in URL, account ID, username "vikas_123", and password, the new IAM user logs into the AWS console separately from the root account.</w:t>
      </w:r>
    </w:p>
    <w:p w14:paraId="606E5E2E" w14:textId="77777777" w:rsidR="007D019F" w:rsidRDefault="00000000" w:rsidP="00380AB6">
      <w:pPr>
        <w:pStyle w:val="ListParagraph"/>
        <w:numPr>
          <w:ilvl w:val="0"/>
          <w:numId w:val="8"/>
        </w:numPr>
        <w:spacing w:before="100" w:after="80"/>
      </w:pPr>
      <w:r w:rsidRPr="00380AB6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Screenshot :-</w:t>
      </w:r>
    </w:p>
    <w:p w14:paraId="051FF20A" w14:textId="77777777" w:rsidR="007D019F" w:rsidRDefault="00000000">
      <w:pPr>
        <w:spacing w:after="300"/>
        <w:jc w:val="center"/>
      </w:pPr>
      <w:r>
        <w:rPr>
          <w:noProof/>
        </w:rPr>
        <w:lastRenderedPageBreak/>
        <w:drawing>
          <wp:inline distT="0" distB="0" distL="0" distR="0" wp14:anchorId="5AE0975F" wp14:editId="751C0953">
            <wp:extent cx="6667500" cy="3467100"/>
            <wp:effectExtent l="0" t="0" r="0" b="0"/>
            <wp:docPr id="887373081" name="Picture 887373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3D2E3" w14:textId="77777777" w:rsidR="00380AB6" w:rsidRDefault="00380AB6">
      <w:pPr>
        <w:spacing w:after="300"/>
        <w:jc w:val="center"/>
      </w:pPr>
    </w:p>
    <w:p w14:paraId="35952F9E" w14:textId="59FF2F5F" w:rsidR="007D019F" w:rsidRDefault="00000000">
      <w:pPr>
        <w:spacing w:before="300" w:after="120"/>
      </w:pPr>
      <w:r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>Step 8 – Limited Console Access</w:t>
      </w:r>
      <w:r w:rsidR="00380AB6"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 xml:space="preserve"> :- </w:t>
      </w:r>
    </w:p>
    <w:p w14:paraId="283A3EDB" w14:textId="1A7AA567" w:rsidR="007D019F" w:rsidRDefault="00000000" w:rsidP="00380AB6">
      <w:pPr>
        <w:pStyle w:val="ListParagraph"/>
        <w:numPr>
          <w:ilvl w:val="0"/>
          <w:numId w:val="9"/>
        </w:numPr>
        <w:spacing w:before="100" w:after="80"/>
      </w:pPr>
      <w:r w:rsidRPr="00380AB6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Define :-</w:t>
      </w:r>
      <w:r w:rsidR="00380AB6">
        <w:t xml:space="preserve"> </w:t>
      </w:r>
      <w:r w:rsidRPr="00380AB6">
        <w:rPr>
          <w:rFonts w:ascii="Aptos (Body)" w:eastAsia="Aptos (Body)" w:hAnsi="Aptos (Body)" w:cs="Aptos (Body)"/>
          <w:sz w:val="28"/>
          <w:szCs w:val="28"/>
        </w:rPr>
        <w:t>After logging in as "vikas_123", sections like AWS Health and Cost &amp; usage show "Access denied", since this user only has S3 permissions, not full account access.</w:t>
      </w:r>
    </w:p>
    <w:p w14:paraId="5D8A0F3B" w14:textId="77777777" w:rsidR="007D019F" w:rsidRDefault="00000000" w:rsidP="00380AB6">
      <w:pPr>
        <w:pStyle w:val="ListParagraph"/>
        <w:numPr>
          <w:ilvl w:val="0"/>
          <w:numId w:val="9"/>
        </w:numPr>
        <w:spacing w:before="100" w:after="80"/>
      </w:pPr>
      <w:r w:rsidRPr="00380AB6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Screenshot :-</w:t>
      </w:r>
    </w:p>
    <w:p w14:paraId="147722B4" w14:textId="77777777" w:rsidR="007D019F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4F9EB1FB" wp14:editId="5817BED9">
            <wp:extent cx="6926580" cy="3810000"/>
            <wp:effectExtent l="0" t="0" r="7620" b="0"/>
            <wp:docPr id="1636782435" name="Picture 1636782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658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04B8E" w14:textId="77777777" w:rsidR="00380AB6" w:rsidRDefault="00380AB6" w:rsidP="00380AB6">
      <w:pPr>
        <w:spacing w:after="300"/>
      </w:pPr>
    </w:p>
    <w:p w14:paraId="397B05D1" w14:textId="16633107" w:rsidR="007D019F" w:rsidRDefault="00000000">
      <w:pPr>
        <w:spacing w:before="300" w:after="120"/>
      </w:pPr>
      <w:r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lastRenderedPageBreak/>
        <w:t>Step 9 – S3 Access Works</w:t>
      </w:r>
      <w:r w:rsidR="00380AB6"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 xml:space="preserve"> :- </w:t>
      </w:r>
    </w:p>
    <w:p w14:paraId="39470CB6" w14:textId="17529896" w:rsidR="007D019F" w:rsidRDefault="00000000" w:rsidP="00380AB6">
      <w:pPr>
        <w:pStyle w:val="ListParagraph"/>
        <w:numPr>
          <w:ilvl w:val="0"/>
          <w:numId w:val="10"/>
        </w:numPr>
        <w:spacing w:before="100" w:after="80"/>
      </w:pPr>
      <w:r w:rsidRPr="00380AB6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Define :-</w:t>
      </w:r>
      <w:r w:rsidR="00380AB6">
        <w:t xml:space="preserve">  </w:t>
      </w:r>
      <w:r w:rsidRPr="00380AB6">
        <w:rPr>
          <w:rFonts w:ascii="Aptos (Body)" w:eastAsia="Aptos (Body)" w:hAnsi="Aptos (Body)" w:cs="Aptos (Body)"/>
          <w:sz w:val="28"/>
          <w:szCs w:val="28"/>
        </w:rPr>
        <w:t>The Amazon S3 page opens normally for this user, confirming that the AmazonS3FullAccess permission is working as expected.</w:t>
      </w:r>
    </w:p>
    <w:p w14:paraId="75BF6B18" w14:textId="77777777" w:rsidR="007D019F" w:rsidRDefault="00000000" w:rsidP="00380AB6">
      <w:pPr>
        <w:pStyle w:val="ListParagraph"/>
        <w:numPr>
          <w:ilvl w:val="0"/>
          <w:numId w:val="10"/>
        </w:numPr>
        <w:spacing w:before="100" w:after="80"/>
      </w:pPr>
      <w:r w:rsidRPr="00380AB6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Screenshot :-</w:t>
      </w:r>
    </w:p>
    <w:p w14:paraId="4B7C74C6" w14:textId="77777777" w:rsidR="007D019F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38DF42FC" wp14:editId="68199908">
            <wp:extent cx="6667500" cy="3333750"/>
            <wp:effectExtent l="0" t="0" r="0" b="0"/>
            <wp:docPr id="1706813118" name="Picture 1706813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36A6" w14:textId="77777777" w:rsidR="00380AB6" w:rsidRDefault="00380AB6">
      <w:pPr>
        <w:spacing w:after="300"/>
        <w:jc w:val="center"/>
      </w:pPr>
    </w:p>
    <w:p w14:paraId="0098AFEB" w14:textId="401F2C9A" w:rsidR="007D019F" w:rsidRDefault="00000000">
      <w:pPr>
        <w:spacing w:before="300" w:after="120"/>
      </w:pPr>
      <w:r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>Step 10 – Other Services Blocked</w:t>
      </w:r>
      <w:r w:rsidR="00380AB6"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 xml:space="preserve"> :- </w:t>
      </w:r>
    </w:p>
    <w:p w14:paraId="58913496" w14:textId="79AC9499" w:rsidR="007D019F" w:rsidRDefault="00000000" w:rsidP="00380AB6">
      <w:pPr>
        <w:pStyle w:val="ListParagraph"/>
        <w:numPr>
          <w:ilvl w:val="0"/>
          <w:numId w:val="11"/>
        </w:numPr>
        <w:spacing w:before="100" w:after="80"/>
      </w:pPr>
      <w:r w:rsidRPr="00380AB6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Define :-</w:t>
      </w:r>
      <w:r w:rsidR="00380AB6">
        <w:t xml:space="preserve"> </w:t>
      </w:r>
      <w:r w:rsidRPr="00380AB6">
        <w:rPr>
          <w:rFonts w:ascii="Aptos (Body)" w:eastAsia="Aptos (Body)" w:hAnsi="Aptos (Body)" w:cs="Aptos (Body)"/>
          <w:sz w:val="28"/>
          <w:szCs w:val="28"/>
        </w:rPr>
        <w:t>Opening the EC2 dashboard shows "Access denied" everywhere, proving this user cannot use services outside of what was specifically permitted.</w:t>
      </w:r>
    </w:p>
    <w:p w14:paraId="559B30B0" w14:textId="77777777" w:rsidR="007D019F" w:rsidRDefault="00000000" w:rsidP="00380AB6">
      <w:pPr>
        <w:pStyle w:val="ListParagraph"/>
        <w:numPr>
          <w:ilvl w:val="0"/>
          <w:numId w:val="11"/>
        </w:numPr>
        <w:spacing w:before="100" w:after="80"/>
      </w:pPr>
      <w:r w:rsidRPr="00380AB6">
        <w:rPr>
          <w:rFonts w:ascii="Aptos (Body)" w:eastAsia="Aptos (Body)" w:hAnsi="Aptos (Body)" w:cs="Aptos (Body)"/>
          <w:b/>
          <w:bCs/>
          <w:color w:val="000000"/>
          <w:sz w:val="28"/>
          <w:szCs w:val="28"/>
        </w:rPr>
        <w:t>Screenshot :-</w:t>
      </w:r>
    </w:p>
    <w:p w14:paraId="3DA7B3BE" w14:textId="77777777" w:rsidR="007D019F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3910BFCB" wp14:editId="529A9A33">
            <wp:extent cx="6667500" cy="3333750"/>
            <wp:effectExtent l="0" t="0" r="0" b="0"/>
            <wp:docPr id="1351954437" name="Picture 1351954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757C3" w14:textId="08E80857" w:rsidR="007D019F" w:rsidRDefault="00000000">
      <w:pPr>
        <w:spacing w:before="300" w:after="120"/>
      </w:pPr>
      <w:r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lastRenderedPageBreak/>
        <w:t>Conclusion</w:t>
      </w:r>
      <w:r w:rsidR="00380AB6">
        <w:rPr>
          <w:rFonts w:ascii="Aptos (Body)" w:eastAsia="Aptos (Body)" w:hAnsi="Aptos (Body)" w:cs="Aptos (Body)"/>
          <w:b/>
          <w:bCs/>
          <w:color w:val="000000"/>
          <w:sz w:val="32"/>
          <w:szCs w:val="32"/>
        </w:rPr>
        <w:t xml:space="preserve"> :-</w:t>
      </w:r>
    </w:p>
    <w:p w14:paraId="5FDEC894" w14:textId="77777777" w:rsidR="007D019F" w:rsidRDefault="00000000">
      <w:pPr>
        <w:spacing w:after="200"/>
      </w:pPr>
      <w:r>
        <w:rPr>
          <w:rFonts w:ascii="Aptos (Body)" w:eastAsia="Aptos (Body)" w:hAnsi="Aptos (Body)" w:cs="Aptos (Body)"/>
          <w:sz w:val="28"/>
          <w:szCs w:val="28"/>
        </w:rPr>
        <w:t>This document shows how IAM permissions work in AWS: a separate user is created, given access to only one service (S3) through a policy, and then that limited access is confirmed by logging in as that user — S3 works, while other services like EC2 stay blocked.</w:t>
      </w:r>
    </w:p>
    <w:sectPr w:rsidR="007D019F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(Body)">
    <w:altName w:val="Aptos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360B"/>
    <w:multiLevelType w:val="hybridMultilevel"/>
    <w:tmpl w:val="37E6CE1A"/>
    <w:lvl w:ilvl="0" w:tplc="41781164">
      <w:start w:val="1"/>
      <w:numFmt w:val="bullet"/>
      <w:lvlText w:val="●"/>
      <w:lvlJc w:val="left"/>
      <w:pPr>
        <w:ind w:left="720" w:hanging="360"/>
      </w:pPr>
    </w:lvl>
    <w:lvl w:ilvl="1" w:tplc="8A08F138">
      <w:start w:val="1"/>
      <w:numFmt w:val="bullet"/>
      <w:lvlText w:val="○"/>
      <w:lvlJc w:val="left"/>
      <w:pPr>
        <w:ind w:left="1440" w:hanging="360"/>
      </w:pPr>
    </w:lvl>
    <w:lvl w:ilvl="2" w:tplc="A11E7944">
      <w:start w:val="1"/>
      <w:numFmt w:val="bullet"/>
      <w:lvlText w:val="■"/>
      <w:lvlJc w:val="left"/>
      <w:pPr>
        <w:ind w:left="2160" w:hanging="360"/>
      </w:pPr>
    </w:lvl>
    <w:lvl w:ilvl="3" w:tplc="BA70DA06">
      <w:start w:val="1"/>
      <w:numFmt w:val="bullet"/>
      <w:lvlText w:val="●"/>
      <w:lvlJc w:val="left"/>
      <w:pPr>
        <w:ind w:left="2880" w:hanging="360"/>
      </w:pPr>
    </w:lvl>
    <w:lvl w:ilvl="4" w:tplc="C9B822CA">
      <w:start w:val="1"/>
      <w:numFmt w:val="bullet"/>
      <w:lvlText w:val="○"/>
      <w:lvlJc w:val="left"/>
      <w:pPr>
        <w:ind w:left="3600" w:hanging="360"/>
      </w:pPr>
    </w:lvl>
    <w:lvl w:ilvl="5" w:tplc="F094EF78">
      <w:start w:val="1"/>
      <w:numFmt w:val="bullet"/>
      <w:lvlText w:val="■"/>
      <w:lvlJc w:val="left"/>
      <w:pPr>
        <w:ind w:left="4320" w:hanging="360"/>
      </w:pPr>
    </w:lvl>
    <w:lvl w:ilvl="6" w:tplc="986616B2">
      <w:start w:val="1"/>
      <w:numFmt w:val="bullet"/>
      <w:lvlText w:val="●"/>
      <w:lvlJc w:val="left"/>
      <w:pPr>
        <w:ind w:left="5040" w:hanging="360"/>
      </w:pPr>
    </w:lvl>
    <w:lvl w:ilvl="7" w:tplc="0AB06F82">
      <w:start w:val="1"/>
      <w:numFmt w:val="bullet"/>
      <w:lvlText w:val="●"/>
      <w:lvlJc w:val="left"/>
      <w:pPr>
        <w:ind w:left="5760" w:hanging="360"/>
      </w:pPr>
    </w:lvl>
    <w:lvl w:ilvl="8" w:tplc="2E74A2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481792"/>
    <w:multiLevelType w:val="hybridMultilevel"/>
    <w:tmpl w:val="06A8A82E"/>
    <w:lvl w:ilvl="0" w:tplc="2580140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C7119"/>
    <w:multiLevelType w:val="hybridMultilevel"/>
    <w:tmpl w:val="632AAD42"/>
    <w:lvl w:ilvl="0" w:tplc="2580140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347CFC"/>
    <w:multiLevelType w:val="hybridMultilevel"/>
    <w:tmpl w:val="61AA190A"/>
    <w:lvl w:ilvl="0" w:tplc="2580140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1C5C8A"/>
    <w:multiLevelType w:val="hybridMultilevel"/>
    <w:tmpl w:val="89DA0C72"/>
    <w:lvl w:ilvl="0" w:tplc="2580140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6015CB"/>
    <w:multiLevelType w:val="hybridMultilevel"/>
    <w:tmpl w:val="6BE46706"/>
    <w:lvl w:ilvl="0" w:tplc="2580140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B373B7"/>
    <w:multiLevelType w:val="hybridMultilevel"/>
    <w:tmpl w:val="A1BC56BA"/>
    <w:lvl w:ilvl="0" w:tplc="2580140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701974"/>
    <w:multiLevelType w:val="hybridMultilevel"/>
    <w:tmpl w:val="BCFED54C"/>
    <w:lvl w:ilvl="0" w:tplc="2580140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055815"/>
    <w:multiLevelType w:val="hybridMultilevel"/>
    <w:tmpl w:val="6E74B53E"/>
    <w:lvl w:ilvl="0" w:tplc="2580140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B025FD"/>
    <w:multiLevelType w:val="hybridMultilevel"/>
    <w:tmpl w:val="BED21F48"/>
    <w:lvl w:ilvl="0" w:tplc="2580140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CA2438"/>
    <w:multiLevelType w:val="hybridMultilevel"/>
    <w:tmpl w:val="FFA627F8"/>
    <w:lvl w:ilvl="0" w:tplc="2580140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657340">
    <w:abstractNumId w:val="0"/>
    <w:lvlOverride w:ilvl="0">
      <w:startOverride w:val="1"/>
    </w:lvlOverride>
  </w:num>
  <w:num w:numId="2" w16cid:durableId="931477366">
    <w:abstractNumId w:val="9"/>
  </w:num>
  <w:num w:numId="3" w16cid:durableId="656036609">
    <w:abstractNumId w:val="4"/>
  </w:num>
  <w:num w:numId="4" w16cid:durableId="1181703549">
    <w:abstractNumId w:val="7"/>
  </w:num>
  <w:num w:numId="5" w16cid:durableId="996568909">
    <w:abstractNumId w:val="3"/>
  </w:num>
  <w:num w:numId="6" w16cid:durableId="287518432">
    <w:abstractNumId w:val="2"/>
  </w:num>
  <w:num w:numId="7" w16cid:durableId="1053234221">
    <w:abstractNumId w:val="5"/>
  </w:num>
  <w:num w:numId="8" w16cid:durableId="316954493">
    <w:abstractNumId w:val="6"/>
  </w:num>
  <w:num w:numId="9" w16cid:durableId="1983999130">
    <w:abstractNumId w:val="1"/>
  </w:num>
  <w:num w:numId="10" w16cid:durableId="2061048212">
    <w:abstractNumId w:val="10"/>
  </w:num>
  <w:num w:numId="11" w16cid:durableId="352768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19F"/>
    <w:rsid w:val="00380AB6"/>
    <w:rsid w:val="007D019F"/>
    <w:rsid w:val="00D92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5413D"/>
  <w15:docId w15:val="{220BE03D-C132-4AB8-BDCB-AA70BBB36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DA480-3C0C-4FE1-A930-4BFAF9A29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Vikas Vikas</cp:lastModifiedBy>
  <cp:revision>2</cp:revision>
  <dcterms:created xsi:type="dcterms:W3CDTF">2026-09-24T18:33:00Z</dcterms:created>
  <dcterms:modified xsi:type="dcterms:W3CDTF">2026-09-24T18:33:00Z</dcterms:modified>
</cp:coreProperties>
</file>