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5f5f5">
    <v:background id="_x0000_s1025" filled="t" fillcolor="#f5f5f5"/>
  </w:background>
  <w:body>
    <w:p w:rsidR="00417949" w:rsidRPr="001D605D" w14:paraId="228A67C2" w14:textId="77777777">
      <w:pPr>
        <w:rPr>
          <w:rFonts w:ascii="Tahoma" w:hAnsi="Tahoma" w:cs="Tahoma"/>
          <w:sz w:val="20"/>
          <w:szCs w:val="20"/>
        </w:rPr>
      </w:pPr>
    </w:p>
    <w:tbl>
      <w:tblPr>
        <w:tblStyle w:val="TableGrid"/>
        <w:tblW w:w="10888"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726"/>
        <w:gridCol w:w="273"/>
        <w:gridCol w:w="6889"/>
      </w:tblGrid>
      <w:tr w14:paraId="5490B872" w14:textId="77777777" w:rsidTr="0075561F">
        <w:tblPrEx>
          <w:tblW w:w="10888"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Ex>
        <w:trPr>
          <w:trHeight w:val="233"/>
        </w:trPr>
        <w:tc>
          <w:tcPr>
            <w:tcW w:w="10887" w:type="dxa"/>
            <w:gridSpan w:val="3"/>
            <w:shd w:val="clear" w:color="auto" w:fill="FFFFFF" w:themeFill="background1"/>
          </w:tcPr>
          <w:p w:rsidR="002A5463" w:rsidRPr="001D605D" w:rsidP="002C315E" w14:paraId="32BB3FF0" w14:textId="77777777">
            <w:pPr>
              <w:overflowPunct w:val="0"/>
              <w:autoSpaceDE w:val="0"/>
              <w:autoSpaceDN w:val="0"/>
              <w:adjustRightInd w:val="0"/>
              <w:ind w:left="-108" w:right="-75"/>
              <w:textAlignment w:val="baseline"/>
              <w:rPr>
                <w:rFonts w:ascii="Tahoma" w:hAnsi="Tahoma" w:cs="Tahoma"/>
                <w:noProof/>
                <w:sz w:val="20"/>
                <w:szCs w:val="20"/>
              </w:rPr>
            </w:pPr>
            <w:r>
              <w:rPr>
                <w:rFonts w:ascii="Tahoma" w:hAnsi="Tahoma" w:cs="Tahoma"/>
                <w:noProof/>
                <w:color w:val="70AD47"/>
                <w:sz w:val="20"/>
                <w:szCs w:val="20"/>
              </w:rPr>
              <w:pict>
                <v:shapetype id="_x0000_t202" coordsize="21600,21600" o:spt="202" path="m,l,21600r21600,l21600,xe">
                  <v:stroke joinstyle="miter"/>
                  <v:path gradientshapeok="t" o:connecttype="rect"/>
                </v:shapetype>
                <v:shape id="Text Box 2" o:spid="_x0000_s1027" type="#_x0000_t202" style="width:549pt;height:132.35pt;margin-top:-0.25pt;margin-left:-11.4pt;mso-height-relative:margin;mso-width-relative:margin;position:absolute;visibility:visible;z-index:251658240" filled="f" stroked="f">
                  <v:textbox>
                    <w:txbxContent>
                      <w:p w:rsidR="009B4382" w:rsidP="008D2D40" w14:paraId="600977E8" w14:textId="77777777">
                        <w:pPr>
                          <w:shd w:val="clear" w:color="auto" w:fill="8DB3E2" w:themeFill="text2" w:themeFillTint="66"/>
                          <w:jc w:val="both"/>
                          <w:rPr>
                            <w:rFonts w:ascii="Tahoma" w:hAnsi="Tahoma" w:cs="Tahoma"/>
                            <w:b/>
                            <w:sz w:val="20"/>
                            <w:szCs w:val="20"/>
                            <w:lang w:val="en-GB"/>
                          </w:rPr>
                        </w:pPr>
                      </w:p>
                      <w:p w:rsidR="00F24F2B" w:rsidRPr="00F24F2B" w:rsidP="00F24F2B" w14:paraId="6649F6CA" w14:textId="031F9ABA">
                        <w:pPr>
                          <w:shd w:val="clear" w:color="auto" w:fill="8DB3E2" w:themeFill="text2" w:themeFillTint="66"/>
                          <w:ind w:left="4500" w:hanging="4500"/>
                          <w:rPr>
                            <w:rFonts w:ascii="Tahoma" w:hAnsi="Tahoma" w:cs="Tahoma"/>
                            <w:b/>
                            <w:sz w:val="20"/>
                            <w:szCs w:val="20"/>
                            <w:lang w:val="en-GB"/>
                          </w:rPr>
                        </w:pPr>
                        <w:r>
                          <w:rPr>
                            <w:rFonts w:ascii="Tahoma" w:hAnsi="Tahoma" w:cs="Tahoma"/>
                            <w:b/>
                            <w:sz w:val="20"/>
                            <w:szCs w:val="20"/>
                            <w:lang w:val="en-GB"/>
                          </w:rPr>
                          <w:t>VENKAT M</w:t>
                        </w:r>
                        <w:r>
                          <w:rPr>
                            <w:rFonts w:ascii="Tahoma" w:hAnsi="Tahoma" w:cs="Tahoma"/>
                            <w:b/>
                            <w:sz w:val="20"/>
                            <w:szCs w:val="20"/>
                            <w:lang w:val="en-GB"/>
                          </w:rPr>
                          <w:tab/>
                        </w:r>
                        <w:r w:rsidRPr="00F24F2B">
                          <w:rPr>
                            <w:rFonts w:ascii="Tahoma" w:hAnsi="Tahoma" w:cs="Tahoma"/>
                            <w:b/>
                            <w:sz w:val="20"/>
                            <w:szCs w:val="20"/>
                            <w:lang w:val="en-GB"/>
                          </w:rPr>
                          <w:t>6</w:t>
                        </w:r>
                        <w:r w:rsidR="00D30583">
                          <w:rPr>
                            <w:rFonts w:ascii="Tahoma" w:hAnsi="Tahoma" w:cs="Tahoma"/>
                            <w:b/>
                            <w:sz w:val="20"/>
                            <w:szCs w:val="20"/>
                            <w:lang w:val="en-GB"/>
                          </w:rPr>
                          <w:t>.</w:t>
                        </w:r>
                        <w:r w:rsidR="00DF622C">
                          <w:rPr>
                            <w:rFonts w:ascii="Tahoma" w:hAnsi="Tahoma" w:cs="Tahoma"/>
                            <w:b/>
                            <w:sz w:val="20"/>
                            <w:szCs w:val="20"/>
                            <w:lang w:val="en-GB"/>
                          </w:rPr>
                          <w:t>5</w:t>
                        </w:r>
                        <w:r w:rsidRPr="00F24F2B">
                          <w:rPr>
                            <w:rFonts w:ascii="Tahoma" w:hAnsi="Tahoma" w:cs="Tahoma"/>
                            <w:b/>
                            <w:sz w:val="20"/>
                            <w:szCs w:val="20"/>
                            <w:lang w:val="en-GB"/>
                          </w:rPr>
                          <w:t xml:space="preserve"> years proven expertise in Microsoft SharePoint web application development using SharePoint 2013 and SharePoint Online. </w:t>
                        </w:r>
                        <w:r w:rsidRPr="00F24F2B" w:rsidR="00BA2AE6">
                          <w:rPr>
                            <w:rFonts w:ascii="Tahoma" w:hAnsi="Tahoma" w:cs="Tahoma"/>
                            <w:b/>
                            <w:sz w:val="20"/>
                            <w:szCs w:val="20"/>
                            <w:lang w:val="en-GB"/>
                          </w:rPr>
                          <w:t>Designed and Customized Forms using InfoPath, SP Designer, PowerApps and Nintex Forms</w:t>
                        </w:r>
                        <w:r w:rsidR="00BA2AE6">
                          <w:rPr>
                            <w:rFonts w:ascii="Tahoma" w:hAnsi="Tahoma" w:cs="Tahoma"/>
                            <w:b/>
                            <w:sz w:val="20"/>
                            <w:szCs w:val="20"/>
                            <w:lang w:val="en-GB"/>
                          </w:rPr>
                          <w:t xml:space="preserve"> and Developed Workflows using different tools.</w:t>
                        </w:r>
                      </w:p>
                      <w:p w:rsidR="00914502" w:rsidP="0076751F" w14:paraId="3E8D98B9" w14:textId="606BCAE9">
                        <w:pPr>
                          <w:shd w:val="clear" w:color="auto" w:fill="8DB3E2" w:themeFill="text2" w:themeFillTint="66"/>
                          <w:rPr>
                            <w:rFonts w:ascii="Tahoma" w:hAnsi="Tahoma" w:cs="Tahoma"/>
                            <w:b/>
                            <w:sz w:val="20"/>
                            <w:szCs w:val="20"/>
                            <w:lang w:val="en-GB"/>
                          </w:rPr>
                        </w:pPr>
                        <w:r w:rsidRPr="00417E4F">
                          <w:rPr>
                            <w:rFonts w:ascii="Tahoma" w:hAnsi="Tahoma" w:cs="Tahoma"/>
                            <w:b/>
                            <w:noProof/>
                            <w:sz w:val="20"/>
                            <w:szCs w:val="20"/>
                          </w:rPr>
                          <w:drawing>
                            <wp:inline distT="0" distB="0" distL="0" distR="0">
                              <wp:extent cx="1714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68813" name="mail18x18icon.pn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9B4382">
                          <w:rPr>
                            <w:rFonts w:ascii="Tahoma" w:hAnsi="Tahoma" w:cs="Tahoma"/>
                            <w:b/>
                            <w:sz w:val="20"/>
                            <w:szCs w:val="20"/>
                            <w:lang w:val="en-GB"/>
                          </w:rPr>
                          <w:t>venkat.reddy791</w:t>
                        </w:r>
                        <w:r w:rsidRPr="00417E4F" w:rsidR="00D72F37">
                          <w:rPr>
                            <w:rFonts w:ascii="Tahoma" w:hAnsi="Tahoma" w:cs="Tahoma"/>
                            <w:b/>
                            <w:sz w:val="20"/>
                            <w:szCs w:val="20"/>
                            <w:lang w:val="en-GB"/>
                          </w:rPr>
                          <w:t>@gmail</w:t>
                        </w:r>
                        <w:r w:rsidRPr="00417E4F" w:rsidR="00DC295D">
                          <w:rPr>
                            <w:rFonts w:ascii="Tahoma" w:hAnsi="Tahoma" w:cs="Tahoma"/>
                            <w:b/>
                            <w:sz w:val="20"/>
                            <w:szCs w:val="20"/>
                            <w:lang w:val="en-GB"/>
                          </w:rPr>
                          <w:t>.com</w:t>
                        </w:r>
                        <w:r w:rsidR="00417E4F">
                          <w:rPr>
                            <w:rFonts w:ascii="Tahoma" w:hAnsi="Tahoma" w:cs="Tahoma"/>
                            <w:b/>
                            <w:sz w:val="20"/>
                            <w:szCs w:val="20"/>
                            <w:lang w:val="en-GB"/>
                          </w:rPr>
                          <w:tab/>
                        </w:r>
                        <w:r w:rsidR="00417E4F">
                          <w:rPr>
                            <w:rFonts w:ascii="Tahoma" w:hAnsi="Tahoma" w:cs="Tahoma"/>
                            <w:b/>
                            <w:sz w:val="20"/>
                            <w:szCs w:val="20"/>
                            <w:lang w:val="en-GB"/>
                          </w:rPr>
                          <w:tab/>
                        </w:r>
                        <w:r w:rsidR="00417E4F">
                          <w:rPr>
                            <w:rFonts w:ascii="Tahoma" w:hAnsi="Tahoma" w:cs="Tahoma"/>
                            <w:b/>
                            <w:sz w:val="20"/>
                            <w:szCs w:val="20"/>
                            <w:lang w:val="en-GB"/>
                          </w:rPr>
                          <w:tab/>
                        </w:r>
                        <w:r w:rsidR="008D2D40">
                          <w:rPr>
                            <w:rFonts w:ascii="Tahoma" w:hAnsi="Tahoma" w:cs="Tahoma"/>
                            <w:b/>
                            <w:sz w:val="20"/>
                            <w:szCs w:val="20"/>
                            <w:lang w:val="en-GB"/>
                          </w:rPr>
                          <w:tab/>
                        </w:r>
                        <w:r w:rsidR="008D2D40">
                          <w:rPr>
                            <w:rFonts w:ascii="Tahoma" w:hAnsi="Tahoma" w:cs="Tahoma"/>
                            <w:b/>
                            <w:sz w:val="20"/>
                            <w:szCs w:val="20"/>
                            <w:lang w:val="en-GB"/>
                          </w:rPr>
                          <w:tab/>
                        </w:r>
                        <w:r w:rsidR="008D2D40">
                          <w:rPr>
                            <w:rFonts w:ascii="Tahoma" w:hAnsi="Tahoma" w:cs="Tahoma"/>
                            <w:b/>
                            <w:sz w:val="20"/>
                            <w:szCs w:val="20"/>
                            <w:lang w:val="en-GB"/>
                          </w:rPr>
                          <w:tab/>
                        </w:r>
                        <w:r w:rsidR="008D2D40">
                          <w:rPr>
                            <w:rFonts w:ascii="Tahoma" w:hAnsi="Tahoma" w:cs="Tahoma"/>
                            <w:b/>
                            <w:sz w:val="20"/>
                            <w:szCs w:val="20"/>
                            <w:lang w:val="en-GB"/>
                          </w:rPr>
                          <w:tab/>
                        </w:r>
                        <w:r w:rsidR="00F24F2B">
                          <w:rPr>
                            <w:rFonts w:ascii="Tahoma" w:hAnsi="Tahoma" w:cs="Tahoma"/>
                            <w:b/>
                            <w:sz w:val="20"/>
                            <w:szCs w:val="20"/>
                            <w:lang w:val="en-GB"/>
                          </w:rPr>
                          <w:tab/>
                        </w:r>
                        <w:r w:rsidRPr="00417E4F">
                          <w:rPr>
                            <w:rFonts w:ascii="Tahoma" w:hAnsi="Tahoma" w:cs="Tahoma"/>
                            <w:b/>
                            <w:noProof/>
                            <w:sz w:val="20"/>
                            <w:szCs w:val="20"/>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34910" name="phone18x18icon.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417E4F" w:rsidR="00DC295D">
                          <w:rPr>
                            <w:rFonts w:ascii="Tahoma" w:hAnsi="Tahoma" w:cs="Tahoma"/>
                            <w:b/>
                            <w:sz w:val="20"/>
                            <w:szCs w:val="20"/>
                            <w:lang w:val="en-GB"/>
                          </w:rPr>
                          <w:t>+91-</w:t>
                        </w:r>
                        <w:r w:rsidR="00DF622C">
                          <w:rPr>
                            <w:rFonts w:ascii="Tahoma" w:hAnsi="Tahoma" w:cs="Tahoma"/>
                            <w:b/>
                            <w:sz w:val="20"/>
                            <w:szCs w:val="20"/>
                            <w:lang w:val="en-GB"/>
                          </w:rPr>
                          <w:t>8143720042</w:t>
                        </w:r>
                      </w:p>
                      <w:p w:rsidR="00B63370" w:rsidP="008D2D40" w14:paraId="5928B5EA" w14:textId="77777777">
                        <w:pPr>
                          <w:shd w:val="clear" w:color="auto" w:fill="8DB3E2" w:themeFill="text2" w:themeFillTint="66"/>
                          <w:rPr>
                            <w:rFonts w:ascii="Tahoma" w:hAnsi="Tahoma" w:cs="Tahoma"/>
                            <w:b/>
                            <w:sz w:val="20"/>
                            <w:szCs w:val="20"/>
                            <w:lang w:val="en-GB"/>
                          </w:rPr>
                        </w:pPr>
                      </w:p>
                      <w:p w:rsidR="008D2D40" w:rsidP="008D2D40" w14:paraId="09D7C181" w14:textId="77777777">
                        <w:pPr>
                          <w:shd w:val="clear" w:color="auto" w:fill="8DB3E2" w:themeFill="text2" w:themeFillTint="66"/>
                          <w:rPr>
                            <w:rFonts w:ascii="Tahoma" w:hAnsi="Tahoma" w:cs="Tahoma"/>
                            <w:b/>
                            <w:sz w:val="20"/>
                            <w:szCs w:val="20"/>
                            <w:lang w:val="en-GB"/>
                          </w:rPr>
                        </w:pPr>
                      </w:p>
                      <w:p w:rsidR="00B63370" w:rsidP="008D2D40" w14:paraId="35273021" w14:textId="77777777">
                        <w:pPr>
                          <w:shd w:val="clear" w:color="auto" w:fill="8DB3E2" w:themeFill="text2" w:themeFillTint="66"/>
                          <w:rPr>
                            <w:rFonts w:ascii="Tahoma" w:hAnsi="Tahoma" w:cs="Tahoma"/>
                            <w:b/>
                            <w:sz w:val="20"/>
                            <w:szCs w:val="20"/>
                            <w:lang w:val="en-GB"/>
                          </w:rPr>
                        </w:pPr>
                      </w:p>
                      <w:p w:rsidR="00B63370" w:rsidRPr="00417E4F" w:rsidP="008D2D40" w14:paraId="3B6E39A8" w14:textId="77777777">
                        <w:pPr>
                          <w:shd w:val="clear" w:color="auto" w:fill="8DB3E2" w:themeFill="text2" w:themeFillTint="66"/>
                          <w:rPr>
                            <w:rFonts w:ascii="Tahoma" w:hAnsi="Tahoma" w:cs="Tahoma"/>
                            <w:b/>
                            <w:sz w:val="20"/>
                            <w:szCs w:val="20"/>
                          </w:rPr>
                        </w:pPr>
                      </w:p>
                    </w:txbxContent>
                  </v:textbox>
                </v:shape>
              </w:pict>
            </w:r>
          </w:p>
        </w:tc>
      </w:tr>
      <w:tr w14:paraId="410F6E58" w14:textId="77777777" w:rsidTr="0075561F">
        <w:tblPrEx>
          <w:tblW w:w="10888" w:type="dxa"/>
          <w:tblInd w:w="-522" w:type="dxa"/>
          <w:shd w:val="clear" w:color="auto" w:fill="FFFFFF" w:themeFill="background1"/>
          <w:tblLayout w:type="fixed"/>
          <w:tblLook w:val="04A0"/>
        </w:tblPrEx>
        <w:trPr>
          <w:trHeight w:val="455"/>
        </w:trPr>
        <w:tc>
          <w:tcPr>
            <w:tcW w:w="3726" w:type="dxa"/>
            <w:shd w:val="clear" w:color="auto" w:fill="FFFFFF" w:themeFill="background1"/>
          </w:tcPr>
          <w:p w:rsidR="00B63370" w:rsidRPr="001D605D" w:rsidP="002A5463" w14:paraId="4F00DA96" w14:textId="77777777">
            <w:pPr>
              <w:rPr>
                <w:rFonts w:ascii="Tahoma" w:hAnsi="Tahoma" w:cs="Tahoma"/>
                <w:b/>
                <w:noProof/>
                <w:color w:val="F0563D"/>
                <w:sz w:val="20"/>
                <w:szCs w:val="20"/>
              </w:rPr>
            </w:pPr>
          </w:p>
          <w:p w:rsidR="00B63370" w:rsidRPr="001D605D" w:rsidP="002A5463" w14:paraId="6ECE78EB" w14:textId="77777777">
            <w:pPr>
              <w:rPr>
                <w:rFonts w:ascii="Tahoma" w:hAnsi="Tahoma" w:cs="Tahoma"/>
                <w:b/>
                <w:noProof/>
                <w:color w:val="F0563D"/>
                <w:sz w:val="20"/>
                <w:szCs w:val="20"/>
              </w:rPr>
            </w:pPr>
          </w:p>
          <w:p w:rsidR="00B63370" w:rsidRPr="001D605D" w:rsidP="002A5463" w14:paraId="0201B3B4" w14:textId="77777777">
            <w:pPr>
              <w:rPr>
                <w:rFonts w:ascii="Tahoma" w:hAnsi="Tahoma" w:cs="Tahoma"/>
                <w:b/>
                <w:noProof/>
                <w:color w:val="F0563D"/>
                <w:sz w:val="20"/>
                <w:szCs w:val="20"/>
              </w:rPr>
            </w:pPr>
          </w:p>
          <w:p w:rsidR="008D2D40" w:rsidRPr="001D605D" w:rsidP="002A5463" w14:paraId="1657BC43" w14:textId="77777777">
            <w:pPr>
              <w:rPr>
                <w:rFonts w:ascii="Tahoma" w:hAnsi="Tahoma" w:cs="Tahoma"/>
                <w:b/>
                <w:noProof/>
                <w:color w:val="F0563D"/>
                <w:sz w:val="20"/>
                <w:szCs w:val="20"/>
              </w:rPr>
            </w:pPr>
          </w:p>
          <w:p w:rsidR="008D2D40" w:rsidRPr="001D605D" w:rsidP="002A5463" w14:paraId="3EDE0ED7" w14:textId="77777777">
            <w:pPr>
              <w:rPr>
                <w:rFonts w:ascii="Tahoma" w:hAnsi="Tahoma" w:cs="Tahoma"/>
                <w:b/>
                <w:noProof/>
                <w:color w:val="F0563D"/>
                <w:sz w:val="20"/>
                <w:szCs w:val="20"/>
              </w:rPr>
            </w:pPr>
          </w:p>
          <w:p w:rsidR="008D2D40" w:rsidRPr="001D605D" w:rsidP="002A5463" w14:paraId="67EC16EF" w14:textId="77777777">
            <w:pPr>
              <w:rPr>
                <w:rFonts w:ascii="Tahoma" w:hAnsi="Tahoma" w:cs="Tahoma"/>
                <w:b/>
                <w:noProof/>
                <w:color w:val="F0563D"/>
                <w:sz w:val="20"/>
                <w:szCs w:val="20"/>
              </w:rPr>
            </w:pPr>
          </w:p>
          <w:p w:rsidR="00304A1E" w:rsidRPr="001D605D" w:rsidP="002A5463" w14:paraId="6738BDF1" w14:textId="77777777">
            <w:pPr>
              <w:rPr>
                <w:rFonts w:ascii="Tahoma" w:hAnsi="Tahoma" w:cs="Tahoma"/>
                <w:b/>
                <w:color w:val="3FBCEC"/>
                <w:sz w:val="20"/>
                <w:szCs w:val="20"/>
              </w:rPr>
            </w:pPr>
          </w:p>
          <w:p w:rsidR="00304A1E" w:rsidRPr="001D605D" w:rsidP="002A5463" w14:paraId="06DBAEB4" w14:textId="77777777">
            <w:pPr>
              <w:rPr>
                <w:rFonts w:ascii="Tahoma" w:hAnsi="Tahoma" w:cs="Tahoma"/>
                <w:b/>
                <w:color w:val="3FBCEC"/>
                <w:sz w:val="20"/>
                <w:szCs w:val="20"/>
              </w:rPr>
            </w:pPr>
          </w:p>
          <w:p w:rsidR="00DF39A8" w:rsidP="002A5463" w14:paraId="34C9F54D" w14:textId="77777777">
            <w:pPr>
              <w:rPr>
                <w:rFonts w:ascii="Tahoma" w:hAnsi="Tahoma" w:cs="Tahoma"/>
                <w:b/>
                <w:color w:val="3FBCEC"/>
                <w:sz w:val="24"/>
                <w:szCs w:val="24"/>
              </w:rPr>
            </w:pPr>
          </w:p>
          <w:p w:rsidR="00DF39A8" w:rsidP="002A5463" w14:paraId="42D45082" w14:textId="77777777">
            <w:pPr>
              <w:rPr>
                <w:rFonts w:ascii="Tahoma" w:hAnsi="Tahoma" w:cs="Tahoma"/>
                <w:b/>
                <w:color w:val="3FBCEC"/>
                <w:sz w:val="24"/>
                <w:szCs w:val="24"/>
              </w:rPr>
            </w:pPr>
          </w:p>
          <w:p w:rsidR="00417949" w:rsidRPr="001D605D" w:rsidP="002A5463" w14:paraId="66215448" w14:textId="77777777">
            <w:pPr>
              <w:rPr>
                <w:rFonts w:ascii="Tahoma" w:hAnsi="Tahoma" w:cs="Tahoma"/>
                <w:b/>
                <w:color w:val="3FBCEC"/>
                <w:sz w:val="20"/>
                <w:szCs w:val="20"/>
              </w:rPr>
            </w:pPr>
            <w:r w:rsidRPr="001D605D">
              <w:rPr>
                <w:rFonts w:ascii="Tahoma" w:hAnsi="Tahoma" w:cs="Tahoma"/>
                <w:b/>
                <w:noProof/>
                <w:color w:val="F0563D"/>
                <w:sz w:val="20"/>
                <w:szCs w:val="20"/>
              </w:rPr>
              <w:drawing>
                <wp:inline distT="0" distB="0" distL="0" distR="0">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6043" name="Picture 76" descr="core24x24icons"/>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D76BAD">
              <w:rPr>
                <w:rFonts w:ascii="Tahoma" w:hAnsi="Tahoma" w:cs="Tahoma"/>
                <w:b/>
                <w:color w:val="3FBCEC"/>
                <w:sz w:val="24"/>
                <w:szCs w:val="24"/>
              </w:rPr>
              <w:t>Key Skills</w:t>
            </w:r>
          </w:p>
          <w:p w:rsidR="00B63370" w:rsidRPr="001D605D" w:rsidP="002A5463" w14:paraId="27AB2BD2" w14:textId="77777777">
            <w:pPr>
              <w:rPr>
                <w:rFonts w:ascii="Tahoma" w:hAnsi="Tahoma" w:cs="Tahoma"/>
                <w:b/>
                <w:sz w:val="20"/>
                <w:szCs w:val="20"/>
              </w:rPr>
            </w:pPr>
          </w:p>
        </w:tc>
        <w:tc>
          <w:tcPr>
            <w:tcW w:w="273" w:type="dxa"/>
            <w:vMerge w:val="restart"/>
            <w:shd w:val="clear" w:color="auto" w:fill="auto"/>
          </w:tcPr>
          <w:p w:rsidR="00417949" w:rsidRPr="001D605D" w:rsidP="00417949" w14:paraId="6CBCCCB6" w14:textId="77777777">
            <w:pPr>
              <w:tabs>
                <w:tab w:val="left" w:pos="90"/>
              </w:tabs>
              <w:rPr>
                <w:rFonts w:ascii="Tahoma" w:hAnsi="Tahoma" w:cs="Tahoma"/>
                <w:sz w:val="20"/>
                <w:szCs w:val="20"/>
              </w:rPr>
            </w:pPr>
          </w:p>
        </w:tc>
        <w:tc>
          <w:tcPr>
            <w:tcW w:w="6889" w:type="dxa"/>
            <w:shd w:val="clear" w:color="auto" w:fill="FFFFFF" w:themeFill="background1"/>
          </w:tcPr>
          <w:p w:rsidR="00B63370" w:rsidRPr="001D605D" w:rsidP="002A5463" w14:paraId="22064F84" w14:textId="77777777">
            <w:pPr>
              <w:overflowPunct w:val="0"/>
              <w:autoSpaceDE w:val="0"/>
              <w:autoSpaceDN w:val="0"/>
              <w:adjustRightInd w:val="0"/>
              <w:textAlignment w:val="baseline"/>
              <w:rPr>
                <w:rFonts w:ascii="Tahoma" w:hAnsi="Tahoma" w:cs="Tahoma"/>
                <w:b/>
                <w:noProof/>
                <w:color w:val="70AD47"/>
                <w:sz w:val="20"/>
                <w:szCs w:val="20"/>
              </w:rPr>
            </w:pPr>
          </w:p>
          <w:p w:rsidR="00B63370" w:rsidRPr="001D605D" w:rsidP="002A5463" w14:paraId="672535EB" w14:textId="77777777">
            <w:pPr>
              <w:overflowPunct w:val="0"/>
              <w:autoSpaceDE w:val="0"/>
              <w:autoSpaceDN w:val="0"/>
              <w:adjustRightInd w:val="0"/>
              <w:textAlignment w:val="baseline"/>
              <w:rPr>
                <w:rFonts w:ascii="Tahoma" w:hAnsi="Tahoma" w:cs="Tahoma"/>
                <w:b/>
                <w:noProof/>
                <w:color w:val="70AD47"/>
                <w:sz w:val="20"/>
                <w:szCs w:val="20"/>
              </w:rPr>
            </w:pPr>
          </w:p>
          <w:p w:rsidR="00B63370" w:rsidRPr="001D605D" w:rsidP="002A5463" w14:paraId="199276B4" w14:textId="77777777">
            <w:pPr>
              <w:overflowPunct w:val="0"/>
              <w:autoSpaceDE w:val="0"/>
              <w:autoSpaceDN w:val="0"/>
              <w:adjustRightInd w:val="0"/>
              <w:textAlignment w:val="baseline"/>
              <w:rPr>
                <w:rFonts w:ascii="Tahoma" w:hAnsi="Tahoma" w:cs="Tahoma"/>
                <w:b/>
                <w:noProof/>
                <w:color w:val="70AD47"/>
                <w:sz w:val="20"/>
                <w:szCs w:val="20"/>
              </w:rPr>
            </w:pPr>
          </w:p>
          <w:p w:rsidR="008D2D40" w:rsidRPr="001D605D" w:rsidP="002A5463" w14:paraId="22E0944F" w14:textId="77777777">
            <w:pPr>
              <w:overflowPunct w:val="0"/>
              <w:autoSpaceDE w:val="0"/>
              <w:autoSpaceDN w:val="0"/>
              <w:adjustRightInd w:val="0"/>
              <w:textAlignment w:val="baseline"/>
              <w:rPr>
                <w:rFonts w:ascii="Tahoma" w:hAnsi="Tahoma" w:cs="Tahoma"/>
                <w:b/>
                <w:noProof/>
                <w:color w:val="70AD47"/>
                <w:sz w:val="20"/>
                <w:szCs w:val="20"/>
              </w:rPr>
            </w:pPr>
          </w:p>
          <w:p w:rsidR="008D2D40" w:rsidRPr="001D605D" w:rsidP="002A5463" w14:paraId="1CA66807" w14:textId="77777777">
            <w:pPr>
              <w:overflowPunct w:val="0"/>
              <w:autoSpaceDE w:val="0"/>
              <w:autoSpaceDN w:val="0"/>
              <w:adjustRightInd w:val="0"/>
              <w:textAlignment w:val="baseline"/>
              <w:rPr>
                <w:rFonts w:ascii="Tahoma" w:hAnsi="Tahoma" w:cs="Tahoma"/>
                <w:b/>
                <w:noProof/>
                <w:color w:val="70AD47"/>
                <w:sz w:val="20"/>
                <w:szCs w:val="20"/>
              </w:rPr>
            </w:pPr>
          </w:p>
          <w:p w:rsidR="008D2D40" w:rsidRPr="001D605D" w:rsidP="002A5463" w14:paraId="36F19967" w14:textId="77777777">
            <w:pPr>
              <w:overflowPunct w:val="0"/>
              <w:autoSpaceDE w:val="0"/>
              <w:autoSpaceDN w:val="0"/>
              <w:adjustRightInd w:val="0"/>
              <w:textAlignment w:val="baseline"/>
              <w:rPr>
                <w:rFonts w:ascii="Tahoma" w:hAnsi="Tahoma" w:cs="Tahoma"/>
                <w:b/>
                <w:noProof/>
                <w:color w:val="70AD47"/>
                <w:sz w:val="20"/>
                <w:szCs w:val="20"/>
              </w:rPr>
            </w:pPr>
          </w:p>
          <w:p w:rsidR="00304A1E" w:rsidRPr="001D605D" w:rsidP="002A5463" w14:paraId="6D96DB7B" w14:textId="77777777">
            <w:pPr>
              <w:overflowPunct w:val="0"/>
              <w:autoSpaceDE w:val="0"/>
              <w:autoSpaceDN w:val="0"/>
              <w:adjustRightInd w:val="0"/>
              <w:textAlignment w:val="baseline"/>
              <w:rPr>
                <w:rFonts w:ascii="Tahoma" w:hAnsi="Tahoma" w:cs="Tahoma"/>
                <w:b/>
                <w:color w:val="3FBCEC"/>
                <w:sz w:val="20"/>
                <w:szCs w:val="20"/>
              </w:rPr>
            </w:pPr>
          </w:p>
          <w:p w:rsidR="00304A1E" w:rsidRPr="001D605D" w:rsidP="002A5463" w14:paraId="4F6F006F" w14:textId="77777777">
            <w:pPr>
              <w:overflowPunct w:val="0"/>
              <w:autoSpaceDE w:val="0"/>
              <w:autoSpaceDN w:val="0"/>
              <w:adjustRightInd w:val="0"/>
              <w:textAlignment w:val="baseline"/>
              <w:rPr>
                <w:rFonts w:ascii="Tahoma" w:hAnsi="Tahoma" w:cs="Tahoma"/>
                <w:b/>
                <w:color w:val="3FBCEC"/>
                <w:sz w:val="20"/>
                <w:szCs w:val="20"/>
              </w:rPr>
            </w:pPr>
          </w:p>
          <w:p w:rsidR="00DF39A8" w:rsidP="002A5463" w14:paraId="70707AD0" w14:textId="77777777">
            <w:pPr>
              <w:overflowPunct w:val="0"/>
              <w:autoSpaceDE w:val="0"/>
              <w:autoSpaceDN w:val="0"/>
              <w:adjustRightInd w:val="0"/>
              <w:textAlignment w:val="baseline"/>
              <w:rPr>
                <w:rFonts w:ascii="Tahoma" w:hAnsi="Tahoma" w:cs="Tahoma"/>
                <w:b/>
                <w:color w:val="3FBCEC"/>
                <w:sz w:val="24"/>
                <w:szCs w:val="24"/>
              </w:rPr>
            </w:pPr>
          </w:p>
          <w:p w:rsidR="00DF39A8" w:rsidP="002A5463" w14:paraId="26246B42" w14:textId="77777777">
            <w:pPr>
              <w:overflowPunct w:val="0"/>
              <w:autoSpaceDE w:val="0"/>
              <w:autoSpaceDN w:val="0"/>
              <w:adjustRightInd w:val="0"/>
              <w:textAlignment w:val="baseline"/>
              <w:rPr>
                <w:rFonts w:ascii="Tahoma" w:hAnsi="Tahoma" w:cs="Tahoma"/>
                <w:b/>
                <w:color w:val="3FBCEC"/>
                <w:sz w:val="24"/>
                <w:szCs w:val="24"/>
              </w:rPr>
            </w:pPr>
          </w:p>
          <w:p w:rsidR="00417949" w:rsidRPr="001D605D" w:rsidP="002A5463" w14:paraId="5E3399D1" w14:textId="77777777">
            <w:pPr>
              <w:overflowPunct w:val="0"/>
              <w:autoSpaceDE w:val="0"/>
              <w:autoSpaceDN w:val="0"/>
              <w:adjustRightInd w:val="0"/>
              <w:textAlignment w:val="baseline"/>
              <w:rPr>
                <w:rFonts w:ascii="Tahoma" w:hAnsi="Tahoma" w:cs="Tahoma"/>
                <w:b/>
                <w:color w:val="3FBCEC"/>
                <w:sz w:val="20"/>
                <w:szCs w:val="20"/>
              </w:rPr>
            </w:pPr>
            <w:r w:rsidRPr="001D605D">
              <w:rPr>
                <w:rFonts w:ascii="Tahoma" w:hAnsi="Tahoma" w:cs="Tahoma"/>
                <w:b/>
                <w:noProof/>
                <w:color w:val="70AD47"/>
                <w:sz w:val="20"/>
                <w:szCs w:val="20"/>
              </w:rPr>
              <w:drawing>
                <wp:inline distT="0" distB="0" distL="0" distR="0">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35666" name="Picture 42" descr="knowledge24x24icons"/>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D76BAD">
              <w:rPr>
                <w:rFonts w:ascii="Tahoma" w:hAnsi="Tahoma" w:cs="Tahoma"/>
                <w:b/>
                <w:color w:val="3FBCEC"/>
                <w:sz w:val="24"/>
                <w:szCs w:val="24"/>
              </w:rPr>
              <w:t>Profile Summary</w:t>
            </w:r>
          </w:p>
          <w:p w:rsidR="00B63370" w:rsidRPr="001D605D" w:rsidP="002A5463" w14:paraId="7CA0D4C4" w14:textId="77777777">
            <w:pPr>
              <w:overflowPunct w:val="0"/>
              <w:autoSpaceDE w:val="0"/>
              <w:autoSpaceDN w:val="0"/>
              <w:adjustRightInd w:val="0"/>
              <w:textAlignment w:val="baseline"/>
              <w:rPr>
                <w:rFonts w:ascii="Tahoma" w:hAnsi="Tahoma" w:cs="Tahoma"/>
                <w:b/>
                <w:color w:val="3FBCEC"/>
                <w:sz w:val="20"/>
                <w:szCs w:val="20"/>
              </w:rPr>
            </w:pPr>
          </w:p>
        </w:tc>
      </w:tr>
      <w:tr w14:paraId="111EA5F4" w14:textId="77777777" w:rsidTr="0075561F">
        <w:tblPrEx>
          <w:tblW w:w="10888" w:type="dxa"/>
          <w:tblInd w:w="-522" w:type="dxa"/>
          <w:shd w:val="clear" w:color="auto" w:fill="FFFFFF" w:themeFill="background1"/>
          <w:tblLayout w:type="fixed"/>
          <w:tblLook w:val="04A0"/>
        </w:tblPrEx>
        <w:trPr>
          <w:trHeight w:val="7391"/>
        </w:trPr>
        <w:tc>
          <w:tcPr>
            <w:tcW w:w="3726" w:type="dxa"/>
            <w:shd w:val="clear" w:color="auto" w:fill="FFFFFF" w:themeFill="background1"/>
          </w:tcPr>
          <w:tbl>
            <w:tblPr>
              <w:tblStyle w:val="TableGrid"/>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2"/>
            </w:tblGrid>
            <w:tr w14:paraId="5E10A570" w14:textId="77777777" w:rsidTr="0075561F">
              <w:tblPrEx>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33"/>
              </w:trPr>
              <w:tc>
                <w:tcPr>
                  <w:tcW w:w="3472" w:type="dxa"/>
                </w:tcPr>
                <w:p w:rsidR="00D1600E" w:rsidRPr="001D605D" w:rsidP="002602CC" w14:paraId="08090BA6" w14:textId="58830D81">
                  <w:pPr>
                    <w:rPr>
                      <w:rFonts w:ascii="Tahoma" w:hAnsi="Tahoma" w:cs="Tahoma"/>
                      <w:b/>
                      <w:sz w:val="20"/>
                      <w:szCs w:val="20"/>
                    </w:rPr>
                  </w:pPr>
                  <w:r w:rsidRPr="001D605D">
                    <w:rPr>
                      <w:rFonts w:ascii="Tahoma" w:hAnsi="Tahoma" w:cs="Tahoma"/>
                      <w:b/>
                      <w:color w:val="000000"/>
                      <w:sz w:val="20"/>
                      <w:szCs w:val="20"/>
                    </w:rPr>
                    <w:t xml:space="preserve">SharePoint </w:t>
                  </w:r>
                  <w:r w:rsidR="00936568">
                    <w:rPr>
                      <w:rFonts w:ascii="Tahoma" w:hAnsi="Tahoma" w:cs="Tahoma"/>
                      <w:b/>
                      <w:color w:val="000000"/>
                      <w:sz w:val="20"/>
                      <w:szCs w:val="20"/>
                    </w:rPr>
                    <w:t>Onpremise</w:t>
                  </w:r>
                  <w:r w:rsidRPr="001D605D">
                    <w:rPr>
                      <w:rFonts w:ascii="Tahoma" w:hAnsi="Tahoma" w:cs="Tahoma"/>
                      <w:b/>
                      <w:color w:val="000000"/>
                      <w:sz w:val="20"/>
                      <w:szCs w:val="20"/>
                    </w:rPr>
                    <w:t xml:space="preserve"> &amp; Online</w:t>
                  </w:r>
                  <w:r w:rsidRPr="001D605D" w:rsidR="00954215">
                    <w:rPr>
                      <w:rFonts w:ascii="Tahoma" w:hAnsi="Tahoma" w:cs="Tahoma"/>
                      <w:b/>
                      <w:color w:val="000000"/>
                      <w:sz w:val="20"/>
                      <w:szCs w:val="20"/>
                    </w:rPr>
                    <w:t xml:space="preserve"> </w:t>
                  </w:r>
                </w:p>
              </w:tc>
            </w:tr>
            <w:tr w14:paraId="1AEA72AF" w14:textId="77777777" w:rsidTr="0075561F">
              <w:tblPrEx>
                <w:tblW w:w="0" w:type="auto"/>
                <w:tblInd w:w="1" w:type="dxa"/>
                <w:tblLayout w:type="fixed"/>
                <w:tblLook w:val="04A0"/>
              </w:tblPrEx>
              <w:trPr>
                <w:trHeight w:val="233"/>
              </w:trPr>
              <w:tc>
                <w:tcPr>
                  <w:tcW w:w="3472" w:type="dxa"/>
                </w:tcPr>
                <w:p w:rsidR="00D1600E" w:rsidRPr="001D605D" w:rsidP="00691F53" w14:paraId="3FA79420" w14:textId="77777777">
                  <w:pPr>
                    <w:rPr>
                      <w:rFonts w:ascii="Tahoma" w:hAnsi="Tahoma" w:cs="Tahoma"/>
                      <w:b/>
                      <w:sz w:val="20"/>
                      <w:szCs w:val="20"/>
                    </w:rPr>
                  </w:pPr>
                  <w:r w:rsidRPr="001D605D">
                    <w:rPr>
                      <w:rFonts w:ascii="Tahoma" w:hAnsi="Tahoma" w:cs="Tahoma"/>
                      <w:b/>
                      <w:noProof/>
                      <w:sz w:val="20"/>
                      <w:szCs w:val="20"/>
                    </w:rPr>
                    <w:drawing>
                      <wp:inline distT="0" distB="0" distL="0" distR="0">
                        <wp:extent cx="2045970" cy="10287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72051"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065C16DD" w14:textId="77777777" w:rsidTr="0075561F">
              <w:tblPrEx>
                <w:tblW w:w="0" w:type="auto"/>
                <w:tblInd w:w="1" w:type="dxa"/>
                <w:tblLayout w:type="fixed"/>
                <w:tblLook w:val="04A0"/>
              </w:tblPrEx>
              <w:trPr>
                <w:trHeight w:val="233"/>
              </w:trPr>
              <w:tc>
                <w:tcPr>
                  <w:tcW w:w="3472" w:type="dxa"/>
                </w:tcPr>
                <w:p w:rsidR="00D1600E" w:rsidRPr="001D605D" w:rsidP="005B5D40" w14:paraId="2F3E5BFF" w14:textId="77777777">
                  <w:pPr>
                    <w:rPr>
                      <w:rFonts w:ascii="Tahoma" w:hAnsi="Tahoma" w:cs="Tahoma"/>
                      <w:b/>
                      <w:i/>
                      <w:sz w:val="20"/>
                      <w:szCs w:val="20"/>
                      <w:lang w:eastAsia="en-GB"/>
                    </w:rPr>
                  </w:pPr>
                  <w:r w:rsidRPr="001D605D">
                    <w:rPr>
                      <w:rFonts w:ascii="Tahoma" w:hAnsi="Tahoma" w:cs="Tahoma"/>
                      <w:b/>
                      <w:sz w:val="20"/>
                      <w:szCs w:val="20"/>
                    </w:rPr>
                    <w:t>PowerApps</w:t>
                  </w:r>
                  <w:r w:rsidRPr="001D605D" w:rsidR="009B4382">
                    <w:rPr>
                      <w:rFonts w:ascii="Tahoma" w:hAnsi="Tahoma" w:cs="Tahoma"/>
                      <w:b/>
                      <w:sz w:val="20"/>
                      <w:szCs w:val="20"/>
                    </w:rPr>
                    <w:t>, InfoPath Designer</w:t>
                  </w:r>
                </w:p>
              </w:tc>
            </w:tr>
            <w:tr w14:paraId="2BCAC43D" w14:textId="77777777" w:rsidTr="0075561F">
              <w:tblPrEx>
                <w:tblW w:w="0" w:type="auto"/>
                <w:tblInd w:w="1" w:type="dxa"/>
                <w:tblLayout w:type="fixed"/>
                <w:tblLook w:val="04A0"/>
              </w:tblPrEx>
              <w:trPr>
                <w:trHeight w:val="233"/>
              </w:trPr>
              <w:tc>
                <w:tcPr>
                  <w:tcW w:w="3472" w:type="dxa"/>
                </w:tcPr>
                <w:p w:rsidR="00D1600E" w:rsidRPr="001D605D" w:rsidP="00691F53" w14:paraId="15E5CBDE" w14:textId="77777777">
                  <w:pPr>
                    <w:rPr>
                      <w:rFonts w:ascii="Tahoma" w:hAnsi="Tahoma" w:cs="Tahoma"/>
                      <w:b/>
                      <w:sz w:val="20"/>
                      <w:szCs w:val="20"/>
                    </w:rPr>
                  </w:pPr>
                  <w:r w:rsidRPr="001D605D">
                    <w:rPr>
                      <w:rFonts w:ascii="Tahoma" w:hAnsi="Tahoma" w:cs="Tahoma"/>
                      <w:b/>
                      <w:noProof/>
                      <w:sz w:val="20"/>
                      <w:szCs w:val="20"/>
                    </w:rPr>
                    <w:drawing>
                      <wp:inline distT="0" distB="0" distL="0" distR="0">
                        <wp:extent cx="2045970" cy="10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7383"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043357DE" w14:textId="77777777" w:rsidTr="0075561F">
              <w:tblPrEx>
                <w:tblW w:w="0" w:type="auto"/>
                <w:tblInd w:w="1" w:type="dxa"/>
                <w:tblLayout w:type="fixed"/>
                <w:tblLook w:val="04A0"/>
              </w:tblPrEx>
              <w:trPr>
                <w:trHeight w:val="233"/>
              </w:trPr>
              <w:tc>
                <w:tcPr>
                  <w:tcW w:w="3472" w:type="dxa"/>
                </w:tcPr>
                <w:p w:rsidR="00D1600E" w:rsidRPr="001D605D" w:rsidP="00691F53" w14:paraId="1CD721AB" w14:textId="1F705DF4">
                  <w:pPr>
                    <w:rPr>
                      <w:rFonts w:ascii="Tahoma" w:hAnsi="Tahoma" w:cs="Tahoma"/>
                      <w:b/>
                      <w:sz w:val="20"/>
                      <w:szCs w:val="20"/>
                    </w:rPr>
                  </w:pPr>
                  <w:r>
                    <w:rPr>
                      <w:rFonts w:ascii="Tahoma" w:hAnsi="Tahoma" w:cs="Tahoma"/>
                      <w:b/>
                      <w:sz w:val="20"/>
                      <w:szCs w:val="20"/>
                    </w:rPr>
                    <w:t xml:space="preserve">Microsoft </w:t>
                  </w:r>
                  <w:r w:rsidRPr="001D605D" w:rsidR="00C202C8">
                    <w:rPr>
                      <w:rFonts w:ascii="Tahoma" w:hAnsi="Tahoma" w:cs="Tahoma"/>
                      <w:b/>
                      <w:sz w:val="20"/>
                      <w:szCs w:val="20"/>
                    </w:rPr>
                    <w:t>Flow</w:t>
                  </w:r>
                  <w:r w:rsidR="00936568">
                    <w:rPr>
                      <w:rFonts w:ascii="Tahoma" w:hAnsi="Tahoma" w:cs="Tahoma"/>
                      <w:b/>
                      <w:sz w:val="20"/>
                      <w:szCs w:val="20"/>
                    </w:rPr>
                    <w:t xml:space="preserve"> and SharePoint Designer</w:t>
                  </w:r>
                </w:p>
              </w:tc>
            </w:tr>
            <w:tr w14:paraId="6C74E965" w14:textId="77777777" w:rsidTr="0075561F">
              <w:tblPrEx>
                <w:tblW w:w="0" w:type="auto"/>
                <w:tblInd w:w="1" w:type="dxa"/>
                <w:tblLayout w:type="fixed"/>
                <w:tblLook w:val="04A0"/>
              </w:tblPrEx>
              <w:trPr>
                <w:trHeight w:val="233"/>
              </w:trPr>
              <w:tc>
                <w:tcPr>
                  <w:tcW w:w="3472" w:type="dxa"/>
                </w:tcPr>
                <w:p w:rsidR="00D1600E" w:rsidRPr="001D605D" w:rsidP="00691F53" w14:paraId="40BEA2B6" w14:textId="77777777">
                  <w:pPr>
                    <w:rPr>
                      <w:rFonts w:ascii="Tahoma" w:hAnsi="Tahoma" w:cs="Tahoma"/>
                      <w:b/>
                      <w:sz w:val="20"/>
                      <w:szCs w:val="20"/>
                    </w:rPr>
                  </w:pPr>
                  <w:r w:rsidRPr="001D605D">
                    <w:rPr>
                      <w:rFonts w:ascii="Tahoma" w:hAnsi="Tahoma" w:cs="Tahoma"/>
                      <w:b/>
                      <w:noProof/>
                      <w:sz w:val="20"/>
                      <w:szCs w:val="20"/>
                    </w:rPr>
                    <w:drawing>
                      <wp:inline distT="0" distB="0" distL="0" distR="0">
                        <wp:extent cx="2045970" cy="10287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79861"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6E384579" w14:textId="77777777" w:rsidTr="0075561F">
              <w:tblPrEx>
                <w:tblW w:w="0" w:type="auto"/>
                <w:tblInd w:w="1" w:type="dxa"/>
                <w:tblLayout w:type="fixed"/>
                <w:tblLook w:val="04A0"/>
              </w:tblPrEx>
              <w:trPr>
                <w:trHeight w:val="466"/>
              </w:trPr>
              <w:tc>
                <w:tcPr>
                  <w:tcW w:w="3472" w:type="dxa"/>
                </w:tcPr>
                <w:p w:rsidR="00D1600E" w:rsidRPr="001D605D" w:rsidP="00691F53" w14:paraId="5C2ABA41" w14:textId="77777777">
                  <w:pPr>
                    <w:rPr>
                      <w:rFonts w:ascii="Tahoma" w:hAnsi="Tahoma" w:cs="Tahoma"/>
                      <w:b/>
                      <w:sz w:val="20"/>
                      <w:szCs w:val="20"/>
                    </w:rPr>
                  </w:pPr>
                  <w:r w:rsidRPr="001D605D">
                    <w:rPr>
                      <w:rFonts w:ascii="Tahoma" w:hAnsi="Tahoma" w:cs="Tahoma"/>
                      <w:b/>
                      <w:sz w:val="20"/>
                      <w:szCs w:val="20"/>
                    </w:rPr>
                    <w:t>Nintex Forms and Nintex Workflows</w:t>
                  </w:r>
                </w:p>
              </w:tc>
            </w:tr>
            <w:tr w14:paraId="22F27010" w14:textId="77777777" w:rsidTr="0075561F">
              <w:tblPrEx>
                <w:tblW w:w="0" w:type="auto"/>
                <w:tblInd w:w="1" w:type="dxa"/>
                <w:tblLayout w:type="fixed"/>
                <w:tblLook w:val="04A0"/>
              </w:tblPrEx>
              <w:trPr>
                <w:trHeight w:val="233"/>
              </w:trPr>
              <w:tc>
                <w:tcPr>
                  <w:tcW w:w="3472" w:type="dxa"/>
                </w:tcPr>
                <w:p w:rsidR="00D1600E" w:rsidRPr="001D605D" w:rsidP="00691F53" w14:paraId="7FCE2871" w14:textId="77777777">
                  <w:pPr>
                    <w:rPr>
                      <w:rFonts w:ascii="Tahoma" w:hAnsi="Tahoma" w:cs="Tahoma"/>
                      <w:b/>
                      <w:sz w:val="20"/>
                      <w:szCs w:val="20"/>
                    </w:rPr>
                  </w:pPr>
                  <w:r w:rsidRPr="001D605D">
                    <w:rPr>
                      <w:rFonts w:ascii="Tahoma" w:hAnsi="Tahoma" w:cs="Tahoma"/>
                      <w:b/>
                      <w:noProof/>
                      <w:sz w:val="20"/>
                      <w:szCs w:val="20"/>
                    </w:rPr>
                    <w:drawing>
                      <wp:inline distT="0" distB="0" distL="0" distR="0">
                        <wp:extent cx="2045970" cy="10287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4251"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2C595647" w14:textId="77777777" w:rsidTr="0075561F">
              <w:tblPrEx>
                <w:tblW w:w="0" w:type="auto"/>
                <w:tblInd w:w="1" w:type="dxa"/>
                <w:tblLayout w:type="fixed"/>
                <w:tblLook w:val="04A0"/>
              </w:tblPrEx>
              <w:trPr>
                <w:trHeight w:val="233"/>
              </w:trPr>
              <w:tc>
                <w:tcPr>
                  <w:tcW w:w="3472" w:type="dxa"/>
                </w:tcPr>
                <w:p w:rsidR="00D1600E" w:rsidRPr="001D605D" w:rsidP="00691F53" w14:paraId="49C1D6C6" w14:textId="66130AE2">
                  <w:pPr>
                    <w:rPr>
                      <w:rFonts w:ascii="Tahoma" w:hAnsi="Tahoma" w:cs="Tahoma"/>
                      <w:b/>
                      <w:i/>
                      <w:sz w:val="20"/>
                      <w:szCs w:val="20"/>
                    </w:rPr>
                  </w:pPr>
                  <w:r>
                    <w:rPr>
                      <w:rFonts w:ascii="Tahoma" w:hAnsi="Tahoma" w:cs="Tahoma"/>
                      <w:b/>
                      <w:color w:val="000000"/>
                      <w:sz w:val="20"/>
                      <w:szCs w:val="20"/>
                    </w:rPr>
                    <w:t>SPFx</w:t>
                  </w:r>
                </w:p>
              </w:tc>
            </w:tr>
            <w:tr w14:paraId="5DDE5E8B" w14:textId="77777777" w:rsidTr="0075561F">
              <w:tblPrEx>
                <w:tblW w:w="0" w:type="auto"/>
                <w:tblInd w:w="1" w:type="dxa"/>
                <w:tblLayout w:type="fixed"/>
                <w:tblLook w:val="04A0"/>
              </w:tblPrEx>
              <w:trPr>
                <w:trHeight w:val="248"/>
              </w:trPr>
              <w:tc>
                <w:tcPr>
                  <w:tcW w:w="3472" w:type="dxa"/>
                </w:tcPr>
                <w:p w:rsidR="00D1600E" w:rsidRPr="001D605D" w:rsidP="00691F53" w14:paraId="7A4FAE4B" w14:textId="77777777">
                  <w:pPr>
                    <w:rPr>
                      <w:rFonts w:ascii="Tahoma" w:hAnsi="Tahoma" w:cs="Tahoma"/>
                      <w:b/>
                      <w:noProof/>
                      <w:sz w:val="20"/>
                      <w:szCs w:val="20"/>
                    </w:rPr>
                  </w:pPr>
                  <w:r w:rsidRPr="001D605D">
                    <w:rPr>
                      <w:rFonts w:ascii="Tahoma" w:hAnsi="Tahoma" w:cs="Tahoma"/>
                      <w:b/>
                      <w:noProof/>
                      <w:sz w:val="20"/>
                      <w:szCs w:val="20"/>
                    </w:rPr>
                    <w:drawing>
                      <wp:inline distT="0" distB="0" distL="0" distR="0">
                        <wp:extent cx="2045970" cy="10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63721"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77C8B1AB" w14:textId="77777777" w:rsidTr="0075561F">
              <w:tblPrEx>
                <w:tblW w:w="0" w:type="auto"/>
                <w:tblInd w:w="1" w:type="dxa"/>
                <w:tblLayout w:type="fixed"/>
                <w:tblLook w:val="04A0"/>
              </w:tblPrEx>
              <w:trPr>
                <w:trHeight w:val="233"/>
              </w:trPr>
              <w:tc>
                <w:tcPr>
                  <w:tcW w:w="3472" w:type="dxa"/>
                </w:tcPr>
                <w:p w:rsidR="00D1600E" w:rsidRPr="001D605D" w:rsidP="009F3022" w14:paraId="36DDD888" w14:textId="77777777">
                  <w:pPr>
                    <w:rPr>
                      <w:rFonts w:ascii="Tahoma" w:hAnsi="Tahoma" w:cs="Tahoma"/>
                      <w:b/>
                      <w:noProof/>
                      <w:sz w:val="20"/>
                      <w:szCs w:val="20"/>
                    </w:rPr>
                  </w:pPr>
                  <w:r>
                    <w:rPr>
                      <w:rFonts w:ascii="Tahoma" w:hAnsi="Tahoma" w:cs="Tahoma"/>
                      <w:b/>
                      <w:sz w:val="20"/>
                      <w:szCs w:val="20"/>
                      <w:lang w:val="en-GB"/>
                    </w:rPr>
                    <w:t>ShareGate</w:t>
                  </w:r>
                </w:p>
              </w:tc>
            </w:tr>
            <w:tr w14:paraId="79F91CB5" w14:textId="77777777" w:rsidTr="0075561F">
              <w:tblPrEx>
                <w:tblW w:w="0" w:type="auto"/>
                <w:tblInd w:w="1" w:type="dxa"/>
                <w:tblLayout w:type="fixed"/>
                <w:tblLook w:val="04A0"/>
              </w:tblPrEx>
              <w:trPr>
                <w:trHeight w:val="233"/>
              </w:trPr>
              <w:tc>
                <w:tcPr>
                  <w:tcW w:w="3472" w:type="dxa"/>
                </w:tcPr>
                <w:p w:rsidR="00D1600E" w:rsidRPr="001D605D" w:rsidP="00691F53" w14:paraId="6954EC46" w14:textId="77777777">
                  <w:pPr>
                    <w:rPr>
                      <w:rFonts w:ascii="Tahoma" w:hAnsi="Tahoma" w:cs="Tahoma"/>
                      <w:b/>
                      <w:noProof/>
                      <w:sz w:val="20"/>
                      <w:szCs w:val="20"/>
                    </w:rPr>
                  </w:pPr>
                  <w:r w:rsidRPr="001D605D">
                    <w:rPr>
                      <w:rFonts w:ascii="Tahoma" w:hAnsi="Tahoma" w:cs="Tahoma"/>
                      <w:b/>
                      <w:noProof/>
                      <w:sz w:val="20"/>
                      <w:szCs w:val="20"/>
                    </w:rPr>
                    <w:drawing>
                      <wp:inline distT="0" distB="0" distL="0" distR="0">
                        <wp:extent cx="2045970" cy="10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13482"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7DC1BD45" w14:textId="77777777" w:rsidTr="0075561F">
              <w:tblPrEx>
                <w:tblW w:w="0" w:type="auto"/>
                <w:tblInd w:w="1" w:type="dxa"/>
                <w:tblLayout w:type="fixed"/>
                <w:tblLook w:val="04A0"/>
              </w:tblPrEx>
              <w:trPr>
                <w:trHeight w:val="233"/>
              </w:trPr>
              <w:tc>
                <w:tcPr>
                  <w:tcW w:w="3472" w:type="dxa"/>
                </w:tcPr>
                <w:p w:rsidR="00D1600E" w:rsidRPr="001D605D" w:rsidP="0059621D" w14:paraId="64CF3F71" w14:textId="77777777">
                  <w:pPr>
                    <w:rPr>
                      <w:rFonts w:ascii="Tahoma" w:hAnsi="Tahoma" w:cs="Tahoma"/>
                      <w:b/>
                      <w:noProof/>
                      <w:sz w:val="20"/>
                      <w:szCs w:val="20"/>
                    </w:rPr>
                  </w:pPr>
                  <w:r w:rsidRPr="001D605D">
                    <w:rPr>
                      <w:rFonts w:ascii="Tahoma" w:hAnsi="Tahoma" w:cs="Tahoma"/>
                      <w:b/>
                      <w:sz w:val="20"/>
                      <w:szCs w:val="20"/>
                      <w:lang w:val="en-GB"/>
                    </w:rPr>
                    <w:t>SQL Server, MySQL</w:t>
                  </w:r>
                </w:p>
              </w:tc>
            </w:tr>
            <w:tr w14:paraId="31B7CDAD" w14:textId="77777777" w:rsidTr="0075561F">
              <w:tblPrEx>
                <w:tblW w:w="0" w:type="auto"/>
                <w:tblInd w:w="1" w:type="dxa"/>
                <w:tblLayout w:type="fixed"/>
                <w:tblLook w:val="04A0"/>
              </w:tblPrEx>
              <w:trPr>
                <w:trHeight w:val="233"/>
              </w:trPr>
              <w:tc>
                <w:tcPr>
                  <w:tcW w:w="3472" w:type="dxa"/>
                </w:tcPr>
                <w:p w:rsidR="00D1600E" w:rsidRPr="001D605D" w:rsidP="00691F53" w14:paraId="0C86FD80" w14:textId="77777777">
                  <w:pPr>
                    <w:rPr>
                      <w:rFonts w:ascii="Tahoma" w:hAnsi="Tahoma" w:cs="Tahoma"/>
                      <w:b/>
                      <w:noProof/>
                      <w:sz w:val="20"/>
                      <w:szCs w:val="20"/>
                    </w:rPr>
                  </w:pPr>
                  <w:r w:rsidRPr="001D605D">
                    <w:rPr>
                      <w:rFonts w:ascii="Tahoma" w:hAnsi="Tahoma" w:cs="Tahoma"/>
                      <w:b/>
                      <w:noProof/>
                      <w:sz w:val="20"/>
                      <w:szCs w:val="20"/>
                    </w:rPr>
                    <w:drawing>
                      <wp:inline distT="0" distB="0" distL="0" distR="0">
                        <wp:extent cx="2045970" cy="102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5942"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646A613A" w14:textId="77777777" w:rsidTr="0075561F">
              <w:tblPrEx>
                <w:tblW w:w="0" w:type="auto"/>
                <w:tblInd w:w="1" w:type="dxa"/>
                <w:tblLayout w:type="fixed"/>
                <w:tblLook w:val="04A0"/>
              </w:tblPrEx>
              <w:trPr>
                <w:trHeight w:val="233"/>
              </w:trPr>
              <w:tc>
                <w:tcPr>
                  <w:tcW w:w="3472" w:type="dxa"/>
                </w:tcPr>
                <w:p w:rsidR="00D1600E" w:rsidRPr="001D605D" w:rsidP="00691F53" w14:paraId="735A25D5" w14:textId="0FE8057A">
                  <w:pPr>
                    <w:rPr>
                      <w:rFonts w:ascii="Tahoma" w:hAnsi="Tahoma" w:cs="Tahoma"/>
                      <w:b/>
                      <w:i/>
                      <w:sz w:val="20"/>
                      <w:szCs w:val="20"/>
                      <w:lang w:eastAsia="en-GB"/>
                    </w:rPr>
                  </w:pPr>
                  <w:r>
                    <w:rPr>
                      <w:rFonts w:ascii="Tahoma" w:hAnsi="Tahoma" w:cs="Tahoma"/>
                      <w:b/>
                      <w:sz w:val="20"/>
                      <w:szCs w:val="20"/>
                      <w:lang w:val="en-GB"/>
                    </w:rPr>
                    <w:t>C#,</w:t>
                  </w:r>
                  <w:r w:rsidRPr="001D605D" w:rsidR="00C202C8">
                    <w:rPr>
                      <w:rFonts w:ascii="Tahoma" w:hAnsi="Tahoma" w:cs="Tahoma"/>
                      <w:b/>
                      <w:sz w:val="20"/>
                      <w:szCs w:val="20"/>
                      <w:lang w:val="en-GB"/>
                    </w:rPr>
                    <w:t>HTML,CSS and JavaScript</w:t>
                  </w:r>
                </w:p>
              </w:tc>
            </w:tr>
            <w:tr w14:paraId="64ECC3F4" w14:textId="77777777" w:rsidTr="0075561F">
              <w:tblPrEx>
                <w:tblW w:w="0" w:type="auto"/>
                <w:tblInd w:w="1" w:type="dxa"/>
                <w:tblLayout w:type="fixed"/>
                <w:tblLook w:val="04A0"/>
              </w:tblPrEx>
              <w:trPr>
                <w:trHeight w:val="248"/>
              </w:trPr>
              <w:tc>
                <w:tcPr>
                  <w:tcW w:w="3472" w:type="dxa"/>
                </w:tcPr>
                <w:p w:rsidR="00D1600E" w:rsidRPr="001D605D" w:rsidP="00691F53" w14:paraId="6020C9DB" w14:textId="77777777">
                  <w:pPr>
                    <w:rPr>
                      <w:rFonts w:ascii="Tahoma" w:hAnsi="Tahoma" w:cs="Tahoma"/>
                      <w:b/>
                      <w:noProof/>
                      <w:sz w:val="20"/>
                      <w:szCs w:val="20"/>
                    </w:rPr>
                  </w:pPr>
                  <w:r w:rsidRPr="001D605D">
                    <w:rPr>
                      <w:rFonts w:ascii="Tahoma" w:hAnsi="Tahoma" w:cs="Tahoma"/>
                      <w:b/>
                      <w:noProof/>
                      <w:sz w:val="20"/>
                      <w:szCs w:val="20"/>
                    </w:rPr>
                    <w:drawing>
                      <wp:inline distT="0" distB="0" distL="0" distR="0">
                        <wp:extent cx="2045970" cy="102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5890"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59CA506C" w14:textId="77777777" w:rsidTr="0075561F">
              <w:tblPrEx>
                <w:tblW w:w="0" w:type="auto"/>
                <w:tblInd w:w="1" w:type="dxa"/>
                <w:tblLayout w:type="fixed"/>
                <w:tblLook w:val="04A0"/>
              </w:tblPrEx>
              <w:trPr>
                <w:trHeight w:val="233"/>
              </w:trPr>
              <w:tc>
                <w:tcPr>
                  <w:tcW w:w="3472" w:type="dxa"/>
                </w:tcPr>
                <w:p w:rsidR="00D1600E" w:rsidRPr="001D605D" w:rsidP="00D8755E" w14:paraId="6A2648F8" w14:textId="77777777">
                  <w:pPr>
                    <w:rPr>
                      <w:rFonts w:ascii="Tahoma" w:hAnsi="Tahoma" w:cs="Tahoma"/>
                      <w:b/>
                      <w:i/>
                      <w:sz w:val="20"/>
                      <w:szCs w:val="20"/>
                    </w:rPr>
                  </w:pPr>
                  <w:r>
                    <w:rPr>
                      <w:rFonts w:ascii="Tahoma" w:hAnsi="Tahoma" w:cs="Tahoma"/>
                      <w:b/>
                      <w:sz w:val="20"/>
                      <w:szCs w:val="20"/>
                      <w:lang w:val="en-GB"/>
                    </w:rPr>
                    <w:t>MS Teams, O365 Hub</w:t>
                  </w:r>
                </w:p>
              </w:tc>
            </w:tr>
            <w:tr w14:paraId="5244EF47" w14:textId="77777777" w:rsidTr="0075561F">
              <w:tblPrEx>
                <w:tblW w:w="0" w:type="auto"/>
                <w:tblInd w:w="1" w:type="dxa"/>
                <w:tblLayout w:type="fixed"/>
                <w:tblLook w:val="04A0"/>
              </w:tblPrEx>
              <w:trPr>
                <w:trHeight w:val="233"/>
              </w:trPr>
              <w:tc>
                <w:tcPr>
                  <w:tcW w:w="3472" w:type="dxa"/>
                </w:tcPr>
                <w:p w:rsidR="00D1600E" w:rsidRPr="001D605D" w:rsidP="00691F53" w14:paraId="417C2284" w14:textId="77777777">
                  <w:pPr>
                    <w:rPr>
                      <w:rFonts w:ascii="Tahoma" w:hAnsi="Tahoma" w:cs="Tahoma"/>
                      <w:noProof/>
                      <w:sz w:val="20"/>
                      <w:szCs w:val="20"/>
                    </w:rPr>
                  </w:pPr>
                  <w:r w:rsidRPr="001D605D">
                    <w:rPr>
                      <w:rFonts w:ascii="Tahoma" w:hAnsi="Tahoma" w:cs="Tahoma"/>
                      <w:noProof/>
                      <w:sz w:val="20"/>
                      <w:szCs w:val="20"/>
                    </w:rPr>
                    <w:drawing>
                      <wp:inline distT="0" distB="0" distL="0" distR="0">
                        <wp:extent cx="2045970" cy="102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198" name="core-competencies-blue-bar-100%.gif"/>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bl>
          <w:p w:rsidR="00417949" w:rsidRPr="001D605D" w:rsidP="00417949" w14:paraId="399C6204" w14:textId="77777777">
            <w:pPr>
              <w:tabs>
                <w:tab w:val="left" w:pos="90"/>
              </w:tabs>
              <w:rPr>
                <w:rFonts w:ascii="Tahoma" w:hAnsi="Tahoma" w:cs="Tahoma"/>
                <w:sz w:val="20"/>
                <w:szCs w:val="20"/>
              </w:rPr>
            </w:pPr>
          </w:p>
        </w:tc>
        <w:tc>
          <w:tcPr>
            <w:tcW w:w="273" w:type="dxa"/>
            <w:vMerge/>
            <w:shd w:val="clear" w:color="auto" w:fill="auto"/>
          </w:tcPr>
          <w:p w:rsidR="00417949" w:rsidRPr="001D605D" w:rsidP="00417949" w14:paraId="3F690A85" w14:textId="77777777">
            <w:pPr>
              <w:tabs>
                <w:tab w:val="left" w:pos="90"/>
              </w:tabs>
              <w:rPr>
                <w:rFonts w:ascii="Tahoma" w:hAnsi="Tahoma" w:cs="Tahoma"/>
                <w:sz w:val="20"/>
                <w:szCs w:val="20"/>
              </w:rPr>
            </w:pPr>
          </w:p>
        </w:tc>
        <w:tc>
          <w:tcPr>
            <w:tcW w:w="6889" w:type="dxa"/>
            <w:shd w:val="clear" w:color="auto" w:fill="FFFFFF" w:themeFill="background1"/>
          </w:tcPr>
          <w:p w:rsidR="00614970" w:rsidP="00614970" w14:paraId="3BC56CB4" w14:textId="77777777">
            <w:pPr>
              <w:pStyle w:val="ListParagraph"/>
              <w:numPr>
                <w:ilvl w:val="0"/>
                <w:numId w:val="2"/>
              </w:numPr>
              <w:tabs>
                <w:tab w:val="left" w:pos="90"/>
              </w:tabs>
              <w:spacing w:line="360" w:lineRule="auto"/>
              <w:jc w:val="both"/>
              <w:rPr>
                <w:rFonts w:ascii="Tahoma" w:hAnsi="Tahoma" w:cs="Tahoma"/>
                <w:sz w:val="20"/>
                <w:szCs w:val="20"/>
              </w:rPr>
            </w:pPr>
            <w:r w:rsidRPr="001D605D">
              <w:rPr>
                <w:rFonts w:ascii="Tahoma" w:hAnsi="Tahoma" w:cs="Tahoma"/>
                <w:sz w:val="20"/>
                <w:szCs w:val="20"/>
              </w:rPr>
              <w:t xml:space="preserve">6+years of experience into Microsoft SharePoint web application development using </w:t>
            </w:r>
            <w:r w:rsidRPr="001D605D">
              <w:rPr>
                <w:rFonts w:ascii="Tahoma" w:hAnsi="Tahoma" w:cs="Tahoma"/>
                <w:b/>
                <w:sz w:val="20"/>
                <w:szCs w:val="20"/>
              </w:rPr>
              <w:t>SharePoint 2013</w:t>
            </w:r>
            <w:r w:rsidRPr="001D605D">
              <w:rPr>
                <w:rFonts w:ascii="Tahoma" w:hAnsi="Tahoma" w:cs="Tahoma"/>
                <w:sz w:val="20"/>
                <w:szCs w:val="20"/>
              </w:rPr>
              <w:t xml:space="preserve"> and </w:t>
            </w:r>
            <w:r w:rsidRPr="001D605D">
              <w:rPr>
                <w:rFonts w:ascii="Tahoma" w:hAnsi="Tahoma" w:cs="Tahoma"/>
                <w:b/>
                <w:sz w:val="20"/>
                <w:szCs w:val="20"/>
              </w:rPr>
              <w:t>SharePoint Online</w:t>
            </w:r>
            <w:r w:rsidR="00246747">
              <w:rPr>
                <w:rFonts w:ascii="Tahoma" w:hAnsi="Tahoma" w:cs="Tahoma"/>
                <w:sz w:val="20"/>
                <w:szCs w:val="20"/>
              </w:rPr>
              <w:t>.</w:t>
            </w:r>
          </w:p>
          <w:p w:rsidR="00614970" w:rsidRPr="00F7519C" w:rsidP="00BC6F98" w14:paraId="1FE80DCF" w14:textId="77777777">
            <w:pPr>
              <w:pStyle w:val="ListParagraph"/>
              <w:numPr>
                <w:ilvl w:val="0"/>
                <w:numId w:val="2"/>
              </w:numPr>
              <w:tabs>
                <w:tab w:val="left" w:pos="90"/>
              </w:tabs>
              <w:spacing w:line="360" w:lineRule="auto"/>
              <w:jc w:val="both"/>
              <w:rPr>
                <w:rFonts w:ascii="Tahoma" w:hAnsi="Tahoma" w:cs="Tahoma"/>
                <w:sz w:val="20"/>
                <w:szCs w:val="20"/>
              </w:rPr>
            </w:pPr>
            <w:r w:rsidRPr="00F7519C">
              <w:rPr>
                <w:rFonts w:eastAsia="Andale Sans UI" w:cstheme="minorHAnsi"/>
                <w:kern w:val="2"/>
                <w:sz w:val="21"/>
                <w:szCs w:val="21"/>
                <w:lang w:val="de-DE" w:eastAsia="fa-IR" w:bidi="fa-IR"/>
              </w:rPr>
              <w:t xml:space="preserve">Experience in Designing </w:t>
            </w:r>
            <w:r w:rsidRPr="00F7519C" w:rsidR="00C93132">
              <w:rPr>
                <w:rFonts w:eastAsia="Andale Sans UI" w:cstheme="minorHAnsi"/>
                <w:kern w:val="2"/>
                <w:sz w:val="21"/>
                <w:szCs w:val="21"/>
                <w:lang w:val="de-DE" w:eastAsia="fa-IR" w:bidi="fa-IR"/>
              </w:rPr>
              <w:t>Sites</w:t>
            </w:r>
            <w:r w:rsidRPr="00F7519C" w:rsidR="00F7519C">
              <w:rPr>
                <w:rFonts w:eastAsia="Andale Sans UI" w:cstheme="minorHAnsi"/>
                <w:kern w:val="2"/>
                <w:sz w:val="21"/>
                <w:szCs w:val="21"/>
                <w:lang w:val="de-DE" w:eastAsia="fa-IR" w:bidi="fa-IR"/>
              </w:rPr>
              <w:t xml:space="preserve"> using</w:t>
            </w:r>
            <w:r w:rsidRPr="00F7519C" w:rsidR="00C93132">
              <w:rPr>
                <w:rFonts w:eastAsia="Andale Sans UI" w:cstheme="minorHAnsi"/>
                <w:kern w:val="2"/>
                <w:sz w:val="21"/>
                <w:szCs w:val="21"/>
                <w:lang w:val="de-DE" w:eastAsia="fa-IR" w:bidi="fa-IR"/>
              </w:rPr>
              <w:t xml:space="preserve"> Site </w:t>
            </w:r>
            <w:r w:rsidRPr="00F7519C">
              <w:rPr>
                <w:rFonts w:eastAsia="Andale Sans UI" w:cstheme="minorHAnsi"/>
                <w:kern w:val="2"/>
                <w:sz w:val="21"/>
                <w:szCs w:val="21"/>
                <w:lang w:val="de-DE" w:eastAsia="fa-IR" w:bidi="fa-IR"/>
              </w:rPr>
              <w:t xml:space="preserve">Templates, List Templates, Site Columns, </w:t>
            </w:r>
            <w:r w:rsidRPr="00F7519C">
              <w:rPr>
                <w:rFonts w:eastAsia="Andale Sans UI" w:cstheme="minorHAnsi"/>
                <w:b/>
                <w:kern w:val="2"/>
                <w:sz w:val="21"/>
                <w:szCs w:val="21"/>
                <w:lang w:val="de-DE" w:eastAsia="fa-IR" w:bidi="fa-IR"/>
              </w:rPr>
              <w:t>Master Pages</w:t>
            </w:r>
            <w:r w:rsidRPr="00F7519C" w:rsidR="00F7519C">
              <w:rPr>
                <w:rFonts w:eastAsia="Andale Sans UI" w:cstheme="minorHAnsi"/>
                <w:kern w:val="2"/>
                <w:sz w:val="21"/>
                <w:szCs w:val="21"/>
                <w:lang w:val="de-DE" w:eastAsia="fa-IR" w:bidi="fa-IR"/>
              </w:rPr>
              <w:t>, Content Types and</w:t>
            </w:r>
            <w:r w:rsidRPr="00F7519C">
              <w:rPr>
                <w:rFonts w:eastAsia="Andale Sans UI" w:cstheme="minorHAnsi"/>
                <w:kern w:val="2"/>
                <w:sz w:val="21"/>
                <w:szCs w:val="21"/>
                <w:lang w:val="de-DE" w:eastAsia="fa-IR" w:bidi="fa-IR"/>
              </w:rPr>
              <w:t xml:space="preserve"> </w:t>
            </w:r>
            <w:r w:rsidRPr="00F7519C">
              <w:rPr>
                <w:rFonts w:eastAsia="Andale Sans UI" w:cstheme="minorHAnsi"/>
                <w:b/>
                <w:kern w:val="2"/>
                <w:sz w:val="21"/>
                <w:szCs w:val="21"/>
                <w:lang w:val="de-DE" w:eastAsia="fa-IR" w:bidi="fa-IR"/>
              </w:rPr>
              <w:t>Web Parts</w:t>
            </w:r>
            <w:r w:rsidR="00F7519C">
              <w:rPr>
                <w:rFonts w:eastAsia="Andale Sans UI" w:cstheme="minorHAnsi"/>
                <w:kern w:val="2"/>
                <w:sz w:val="21"/>
                <w:szCs w:val="21"/>
                <w:lang w:val="de-DE" w:eastAsia="fa-IR" w:bidi="fa-IR"/>
              </w:rPr>
              <w:t>.</w:t>
            </w:r>
          </w:p>
          <w:p w:rsidR="00614970" w:rsidP="00BC6F98" w14:paraId="24667E91" w14:textId="17EC5E2A">
            <w:pPr>
              <w:pStyle w:val="ListParagraph"/>
              <w:numPr>
                <w:ilvl w:val="0"/>
                <w:numId w:val="2"/>
              </w:numPr>
              <w:tabs>
                <w:tab w:val="left" w:pos="90"/>
              </w:tabs>
              <w:spacing w:line="360" w:lineRule="auto"/>
              <w:jc w:val="both"/>
              <w:rPr>
                <w:rFonts w:ascii="Tahoma" w:hAnsi="Tahoma" w:cs="Tahoma"/>
                <w:sz w:val="20"/>
                <w:szCs w:val="20"/>
              </w:rPr>
            </w:pPr>
            <w:r w:rsidRPr="00F7519C">
              <w:rPr>
                <w:rFonts w:ascii="Tahoma" w:hAnsi="Tahoma" w:cs="Tahoma"/>
                <w:sz w:val="20"/>
                <w:szCs w:val="20"/>
              </w:rPr>
              <w:t>Hands on experience in Developing</w:t>
            </w:r>
            <w:r w:rsidRPr="00F7519C">
              <w:rPr>
                <w:rFonts w:ascii="Tahoma" w:hAnsi="Tahoma" w:cs="Tahoma"/>
                <w:sz w:val="20"/>
                <w:szCs w:val="20"/>
              </w:rPr>
              <w:t xml:space="preserve"> and </w:t>
            </w:r>
            <w:r w:rsidRPr="00F7519C">
              <w:rPr>
                <w:rFonts w:ascii="Tahoma" w:hAnsi="Tahoma" w:cs="Tahoma"/>
                <w:sz w:val="20"/>
                <w:szCs w:val="20"/>
              </w:rPr>
              <w:t>deploying</w:t>
            </w:r>
            <w:r w:rsidRPr="00F7519C">
              <w:rPr>
                <w:rFonts w:ascii="Tahoma" w:hAnsi="Tahoma" w:cs="Tahoma"/>
                <w:sz w:val="20"/>
                <w:szCs w:val="20"/>
              </w:rPr>
              <w:t xml:space="preserve"> </w:t>
            </w:r>
            <w:r w:rsidRPr="00936568" w:rsidR="00DF622C">
              <w:rPr>
                <w:rFonts w:ascii="Tahoma" w:hAnsi="Tahoma" w:cs="Tahoma"/>
                <w:b/>
                <w:bCs/>
                <w:sz w:val="20"/>
                <w:szCs w:val="20"/>
              </w:rPr>
              <w:t>SPFx Webparts.</w:t>
            </w:r>
          </w:p>
          <w:p w:rsidR="00C93132" w:rsidP="00BC6F98" w14:paraId="0B123547" w14:textId="77777777">
            <w:pPr>
              <w:pStyle w:val="ListParagraph"/>
              <w:numPr>
                <w:ilvl w:val="0"/>
                <w:numId w:val="2"/>
              </w:numPr>
              <w:tabs>
                <w:tab w:val="left" w:pos="90"/>
              </w:tabs>
              <w:spacing w:line="360" w:lineRule="auto"/>
              <w:jc w:val="both"/>
              <w:rPr>
                <w:rFonts w:ascii="Tahoma" w:hAnsi="Tahoma" w:cs="Tahoma"/>
                <w:sz w:val="20"/>
                <w:szCs w:val="20"/>
              </w:rPr>
            </w:pPr>
            <w:r w:rsidRPr="00F7519C">
              <w:rPr>
                <w:rFonts w:ascii="Tahoma" w:hAnsi="Tahoma" w:cs="Tahoma"/>
                <w:sz w:val="20"/>
                <w:szCs w:val="20"/>
              </w:rPr>
              <w:t xml:space="preserve">Experience in handling site level and list level features like </w:t>
            </w:r>
            <w:r w:rsidRPr="00F7519C">
              <w:rPr>
                <w:rFonts w:ascii="Tahoma" w:hAnsi="Tahoma" w:cs="Tahoma"/>
                <w:b/>
                <w:sz w:val="20"/>
                <w:szCs w:val="20"/>
              </w:rPr>
              <w:t>permissions</w:t>
            </w:r>
            <w:r w:rsidRPr="00F7519C">
              <w:rPr>
                <w:rFonts w:ascii="Tahoma" w:hAnsi="Tahoma" w:cs="Tahoma"/>
                <w:sz w:val="20"/>
                <w:szCs w:val="20"/>
              </w:rPr>
              <w:t>,</w:t>
            </w:r>
            <w:r>
              <w:rPr>
                <w:rFonts w:ascii="Tahoma" w:hAnsi="Tahoma" w:cs="Tahoma"/>
                <w:sz w:val="20"/>
                <w:szCs w:val="20"/>
              </w:rPr>
              <w:t xml:space="preserve"> </w:t>
            </w:r>
            <w:r w:rsidRPr="00F7519C">
              <w:rPr>
                <w:rFonts w:ascii="Tahoma" w:hAnsi="Tahoma" w:cs="Tahoma"/>
                <w:sz w:val="20"/>
                <w:szCs w:val="20"/>
              </w:rPr>
              <w:t>groups etc.</w:t>
            </w:r>
          </w:p>
          <w:p w:rsidR="00C202C8" w:rsidRPr="001D605D" w:rsidP="00BC6F98" w14:paraId="5492ABE6" w14:textId="77777777">
            <w:pPr>
              <w:pStyle w:val="ListParagraph"/>
              <w:numPr>
                <w:ilvl w:val="0"/>
                <w:numId w:val="2"/>
              </w:numPr>
              <w:tabs>
                <w:tab w:val="left" w:pos="90"/>
              </w:tabs>
              <w:spacing w:line="360" w:lineRule="auto"/>
              <w:jc w:val="both"/>
              <w:rPr>
                <w:rFonts w:ascii="Tahoma" w:hAnsi="Tahoma" w:cs="Tahoma"/>
                <w:sz w:val="20"/>
                <w:szCs w:val="20"/>
              </w:rPr>
            </w:pPr>
            <w:r w:rsidRPr="00246747">
              <w:rPr>
                <w:rFonts w:ascii="Tahoma" w:hAnsi="Tahoma" w:cs="Tahoma"/>
                <w:sz w:val="20"/>
                <w:szCs w:val="20"/>
              </w:rPr>
              <w:t>Designed and Customized Forms using</w:t>
            </w:r>
            <w:r w:rsidRPr="00246747">
              <w:rPr>
                <w:rFonts w:ascii="Tahoma" w:hAnsi="Tahoma" w:cs="Tahoma"/>
                <w:b/>
                <w:sz w:val="20"/>
                <w:szCs w:val="20"/>
              </w:rPr>
              <w:t xml:space="preserve"> InfoPath</w:t>
            </w:r>
            <w:r w:rsidRPr="00246747">
              <w:rPr>
                <w:rFonts w:ascii="Tahoma" w:hAnsi="Tahoma" w:cs="Tahoma"/>
                <w:sz w:val="20"/>
                <w:szCs w:val="20"/>
              </w:rPr>
              <w:t xml:space="preserve">, </w:t>
            </w:r>
            <w:r w:rsidRPr="00123D45">
              <w:rPr>
                <w:rFonts w:ascii="Tahoma" w:hAnsi="Tahoma" w:cs="Tahoma"/>
                <w:b/>
                <w:sz w:val="20"/>
                <w:szCs w:val="20"/>
              </w:rPr>
              <w:t>SP Designer</w:t>
            </w:r>
            <w:r w:rsidRPr="00246747">
              <w:rPr>
                <w:rFonts w:ascii="Tahoma" w:hAnsi="Tahoma" w:cs="Tahoma"/>
                <w:sz w:val="20"/>
                <w:szCs w:val="20"/>
              </w:rPr>
              <w:t>,</w:t>
            </w:r>
            <w:r w:rsidRPr="00246747">
              <w:rPr>
                <w:rFonts w:ascii="Tahoma" w:hAnsi="Tahoma" w:cs="Tahoma"/>
                <w:b/>
                <w:sz w:val="20"/>
                <w:szCs w:val="20"/>
              </w:rPr>
              <w:t xml:space="preserve"> PowerApps</w:t>
            </w:r>
            <w:r w:rsidRPr="00246747">
              <w:rPr>
                <w:rFonts w:ascii="Tahoma" w:hAnsi="Tahoma" w:cs="Tahoma"/>
                <w:sz w:val="20"/>
                <w:szCs w:val="20"/>
              </w:rPr>
              <w:t xml:space="preserve"> and</w:t>
            </w:r>
            <w:r w:rsidRPr="00246747">
              <w:rPr>
                <w:rFonts w:ascii="Tahoma" w:hAnsi="Tahoma" w:cs="Tahoma"/>
                <w:b/>
                <w:sz w:val="20"/>
                <w:szCs w:val="20"/>
              </w:rPr>
              <w:t xml:space="preserve"> Nintex</w:t>
            </w:r>
            <w:r w:rsidRPr="00246747">
              <w:rPr>
                <w:rFonts w:ascii="Tahoma" w:hAnsi="Tahoma" w:cs="Tahoma"/>
                <w:sz w:val="20"/>
                <w:szCs w:val="20"/>
              </w:rPr>
              <w:t xml:space="preserve"> Forms.</w:t>
            </w:r>
          </w:p>
          <w:p w:rsidR="00C202C8" w:rsidP="00BC6F98" w14:paraId="19D97EDC" w14:textId="77777777">
            <w:pPr>
              <w:pStyle w:val="ListParagraph"/>
              <w:numPr>
                <w:ilvl w:val="0"/>
                <w:numId w:val="2"/>
              </w:numPr>
              <w:tabs>
                <w:tab w:val="left" w:pos="90"/>
              </w:tabs>
              <w:spacing w:line="360" w:lineRule="auto"/>
              <w:jc w:val="both"/>
              <w:rPr>
                <w:rFonts w:ascii="Tahoma" w:hAnsi="Tahoma" w:cs="Tahoma"/>
                <w:sz w:val="20"/>
                <w:szCs w:val="20"/>
              </w:rPr>
            </w:pPr>
            <w:r>
              <w:rPr>
                <w:rFonts w:ascii="Tahoma" w:hAnsi="Tahoma" w:cs="Tahoma"/>
                <w:sz w:val="20"/>
                <w:szCs w:val="20"/>
              </w:rPr>
              <w:t xml:space="preserve">Experience </w:t>
            </w:r>
            <w:r w:rsidRPr="001D605D">
              <w:rPr>
                <w:rFonts w:ascii="Tahoma" w:hAnsi="Tahoma" w:cs="Tahoma"/>
                <w:sz w:val="20"/>
                <w:szCs w:val="20"/>
              </w:rPr>
              <w:t>in developing</w:t>
            </w:r>
            <w:r>
              <w:rPr>
                <w:rFonts w:ascii="Tahoma" w:hAnsi="Tahoma" w:cs="Tahoma"/>
                <w:sz w:val="20"/>
                <w:szCs w:val="20"/>
              </w:rPr>
              <w:t xml:space="preserve"> </w:t>
            </w:r>
            <w:r w:rsidRPr="001D605D" w:rsidR="00246747">
              <w:rPr>
                <w:rFonts w:ascii="Tahoma" w:hAnsi="Tahoma" w:cs="Tahoma"/>
                <w:sz w:val="20"/>
                <w:szCs w:val="20"/>
              </w:rPr>
              <w:t>Workflows</w:t>
            </w:r>
            <w:r w:rsidRPr="001D605D">
              <w:rPr>
                <w:rFonts w:ascii="Tahoma" w:hAnsi="Tahoma" w:cs="Tahoma"/>
                <w:sz w:val="20"/>
                <w:szCs w:val="20"/>
              </w:rPr>
              <w:t xml:space="preserve"> using </w:t>
            </w:r>
            <w:r w:rsidRPr="001D605D" w:rsidR="00DC3358">
              <w:rPr>
                <w:rFonts w:ascii="Tahoma" w:hAnsi="Tahoma" w:cs="Tahoma"/>
                <w:sz w:val="20"/>
                <w:szCs w:val="20"/>
              </w:rPr>
              <w:t xml:space="preserve">SharePoint </w:t>
            </w:r>
            <w:r w:rsidRPr="001D605D">
              <w:rPr>
                <w:rFonts w:ascii="Tahoma" w:hAnsi="Tahoma" w:cs="Tahoma"/>
                <w:sz w:val="20"/>
                <w:szCs w:val="20"/>
              </w:rPr>
              <w:t xml:space="preserve">Designer, </w:t>
            </w:r>
            <w:r w:rsidRPr="001D605D">
              <w:rPr>
                <w:rFonts w:ascii="Tahoma" w:hAnsi="Tahoma" w:cs="Tahoma"/>
                <w:b/>
                <w:sz w:val="20"/>
                <w:szCs w:val="20"/>
              </w:rPr>
              <w:t>Nintex Workflows</w:t>
            </w:r>
            <w:r w:rsidRPr="001D605D">
              <w:rPr>
                <w:rFonts w:ascii="Tahoma" w:hAnsi="Tahoma" w:cs="Tahoma"/>
                <w:sz w:val="20"/>
                <w:szCs w:val="20"/>
              </w:rPr>
              <w:t xml:space="preserve"> and using </w:t>
            </w:r>
            <w:r w:rsidRPr="001D605D">
              <w:rPr>
                <w:rFonts w:ascii="Tahoma" w:hAnsi="Tahoma" w:cs="Tahoma"/>
                <w:b/>
                <w:sz w:val="20"/>
                <w:szCs w:val="20"/>
              </w:rPr>
              <w:t>Microsoft flow</w:t>
            </w:r>
            <w:r w:rsidRPr="001D605D">
              <w:rPr>
                <w:rFonts w:ascii="Tahoma" w:hAnsi="Tahoma" w:cs="Tahoma"/>
                <w:sz w:val="20"/>
                <w:szCs w:val="20"/>
              </w:rPr>
              <w:t>.</w:t>
            </w:r>
          </w:p>
          <w:p w:rsidR="0075561F" w:rsidP="00BC6F98" w14:paraId="47E46B67" w14:textId="77777777">
            <w:pPr>
              <w:pStyle w:val="ListParagraph"/>
              <w:numPr>
                <w:ilvl w:val="0"/>
                <w:numId w:val="2"/>
              </w:numPr>
              <w:tabs>
                <w:tab w:val="left" w:pos="90"/>
              </w:tabs>
              <w:spacing w:line="360" w:lineRule="auto"/>
              <w:jc w:val="both"/>
              <w:rPr>
                <w:rFonts w:ascii="Tahoma" w:hAnsi="Tahoma" w:cs="Tahoma"/>
                <w:sz w:val="20"/>
                <w:szCs w:val="20"/>
              </w:rPr>
            </w:pPr>
            <w:r w:rsidRPr="0075561F">
              <w:rPr>
                <w:rFonts w:ascii="Tahoma" w:hAnsi="Tahoma" w:cs="Tahoma"/>
                <w:sz w:val="20"/>
                <w:szCs w:val="20"/>
              </w:rPr>
              <w:t xml:space="preserve">Extensive Hands on Experience on </w:t>
            </w:r>
            <w:r w:rsidRPr="00123D45">
              <w:rPr>
                <w:rFonts w:ascii="Tahoma" w:hAnsi="Tahoma" w:cs="Tahoma"/>
                <w:b/>
                <w:sz w:val="20"/>
                <w:szCs w:val="20"/>
              </w:rPr>
              <w:t>SharePoint Migration</w:t>
            </w:r>
            <w:r>
              <w:rPr>
                <w:rFonts w:ascii="Tahoma" w:hAnsi="Tahoma" w:cs="Tahoma"/>
                <w:sz w:val="20"/>
                <w:szCs w:val="20"/>
              </w:rPr>
              <w:t xml:space="preserve"> from</w:t>
            </w:r>
            <w:r w:rsidRPr="0075561F">
              <w:rPr>
                <w:rFonts w:ascii="Tahoma" w:hAnsi="Tahoma" w:cs="Tahoma"/>
                <w:sz w:val="20"/>
                <w:szCs w:val="20"/>
              </w:rPr>
              <w:t xml:space="preserve"> </w:t>
            </w:r>
            <w:r>
              <w:rPr>
                <w:rFonts w:ascii="Tahoma" w:hAnsi="Tahoma" w:cs="Tahoma"/>
                <w:sz w:val="20"/>
                <w:szCs w:val="20"/>
              </w:rPr>
              <w:t xml:space="preserve">SP </w:t>
            </w:r>
            <w:r w:rsidRPr="0075561F">
              <w:rPr>
                <w:rFonts w:ascii="Tahoma" w:hAnsi="Tahoma" w:cs="Tahoma"/>
                <w:sz w:val="20"/>
                <w:szCs w:val="20"/>
              </w:rPr>
              <w:t xml:space="preserve">2010 to </w:t>
            </w:r>
            <w:r>
              <w:rPr>
                <w:rFonts w:ascii="Tahoma" w:hAnsi="Tahoma" w:cs="Tahoma"/>
                <w:sz w:val="20"/>
                <w:szCs w:val="20"/>
              </w:rPr>
              <w:t xml:space="preserve">SP </w:t>
            </w:r>
            <w:r w:rsidRPr="0075561F">
              <w:rPr>
                <w:rFonts w:ascii="Tahoma" w:hAnsi="Tahoma" w:cs="Tahoma"/>
                <w:sz w:val="20"/>
                <w:szCs w:val="20"/>
              </w:rPr>
              <w:t xml:space="preserve">Online using </w:t>
            </w:r>
            <w:r w:rsidRPr="00123D45">
              <w:rPr>
                <w:rFonts w:ascii="Tahoma" w:hAnsi="Tahoma" w:cs="Tahoma"/>
                <w:b/>
                <w:sz w:val="20"/>
                <w:szCs w:val="20"/>
              </w:rPr>
              <w:t>Sharegate</w:t>
            </w:r>
            <w:r w:rsidRPr="0075561F">
              <w:rPr>
                <w:rFonts w:ascii="Tahoma" w:hAnsi="Tahoma" w:cs="Tahoma"/>
                <w:sz w:val="20"/>
                <w:szCs w:val="20"/>
              </w:rPr>
              <w:t xml:space="preserve"> Migration tool.</w:t>
            </w:r>
          </w:p>
          <w:p w:rsidR="0075561F" w:rsidRPr="00C93132" w:rsidP="00BC6F98" w14:paraId="20F93213" w14:textId="77777777">
            <w:pPr>
              <w:pStyle w:val="ListParagraph"/>
              <w:numPr>
                <w:ilvl w:val="0"/>
                <w:numId w:val="2"/>
              </w:numPr>
              <w:tabs>
                <w:tab w:val="left" w:pos="90"/>
              </w:tabs>
              <w:spacing w:line="360" w:lineRule="auto"/>
              <w:jc w:val="both"/>
              <w:rPr>
                <w:rFonts w:ascii="Tahoma" w:hAnsi="Tahoma" w:cs="Tahoma"/>
                <w:sz w:val="20"/>
                <w:szCs w:val="20"/>
              </w:rPr>
            </w:pPr>
            <w:r>
              <w:rPr>
                <w:rFonts w:ascii="Tahoma" w:hAnsi="Tahoma" w:cs="Tahoma"/>
                <w:sz w:val="20"/>
                <w:szCs w:val="20"/>
              </w:rPr>
              <w:t>Good knowledge</w:t>
            </w:r>
            <w:r w:rsidRPr="0075561F">
              <w:rPr>
                <w:rFonts w:ascii="Tahoma" w:hAnsi="Tahoma" w:cs="Tahoma"/>
                <w:sz w:val="20"/>
                <w:szCs w:val="20"/>
              </w:rPr>
              <w:t xml:space="preserve"> in </w:t>
            </w:r>
            <w:r w:rsidRPr="00123D45">
              <w:rPr>
                <w:rFonts w:ascii="Tahoma" w:hAnsi="Tahoma" w:cs="Tahoma"/>
                <w:b/>
                <w:sz w:val="20"/>
                <w:szCs w:val="20"/>
              </w:rPr>
              <w:t>community site</w:t>
            </w:r>
            <w:r w:rsidRPr="0075561F">
              <w:rPr>
                <w:rFonts w:ascii="Tahoma" w:hAnsi="Tahoma" w:cs="Tahoma"/>
                <w:sz w:val="20"/>
                <w:szCs w:val="20"/>
              </w:rPr>
              <w:t xml:space="preserve"> and </w:t>
            </w:r>
            <w:r w:rsidRPr="00123D45">
              <w:rPr>
                <w:rFonts w:ascii="Tahoma" w:hAnsi="Tahoma" w:cs="Tahoma"/>
                <w:b/>
                <w:sz w:val="20"/>
                <w:szCs w:val="20"/>
              </w:rPr>
              <w:t>O365 Hub.</w:t>
            </w:r>
          </w:p>
          <w:p w:rsidR="00C93132" w:rsidRPr="001D605D" w:rsidP="00BC6F98" w14:paraId="1302CCB6" w14:textId="77777777">
            <w:pPr>
              <w:pStyle w:val="ListParagraph"/>
              <w:numPr>
                <w:ilvl w:val="0"/>
                <w:numId w:val="2"/>
              </w:numPr>
              <w:tabs>
                <w:tab w:val="left" w:pos="90"/>
              </w:tabs>
              <w:spacing w:line="360" w:lineRule="auto"/>
              <w:jc w:val="both"/>
              <w:rPr>
                <w:rFonts w:ascii="Tahoma" w:hAnsi="Tahoma" w:cs="Tahoma"/>
                <w:sz w:val="20"/>
                <w:szCs w:val="20"/>
              </w:rPr>
            </w:pPr>
            <w:r w:rsidRPr="00C93132">
              <w:rPr>
                <w:rFonts w:ascii="Tahoma" w:hAnsi="Tahoma" w:cs="Tahoma"/>
                <w:sz w:val="20"/>
                <w:szCs w:val="20"/>
              </w:rPr>
              <w:t xml:space="preserve">Good knowledge in </w:t>
            </w:r>
            <w:r w:rsidRPr="00C93132">
              <w:rPr>
                <w:rFonts w:ascii="Tahoma" w:hAnsi="Tahoma" w:cs="Tahoma"/>
                <w:b/>
                <w:sz w:val="20"/>
                <w:szCs w:val="20"/>
              </w:rPr>
              <w:t>Microsoft Teams</w:t>
            </w:r>
            <w:r w:rsidRPr="00C93132">
              <w:rPr>
                <w:rFonts w:ascii="Tahoma" w:hAnsi="Tahoma" w:cs="Tahoma"/>
                <w:sz w:val="20"/>
                <w:szCs w:val="20"/>
              </w:rPr>
              <w:t>.</w:t>
            </w:r>
          </w:p>
          <w:p w:rsidR="00D22859" w:rsidP="00BC6F98" w14:paraId="6D74125E" w14:textId="77777777">
            <w:pPr>
              <w:pStyle w:val="ListParagraph"/>
              <w:numPr>
                <w:ilvl w:val="0"/>
                <w:numId w:val="2"/>
              </w:numPr>
              <w:tabs>
                <w:tab w:val="left" w:pos="90"/>
              </w:tabs>
              <w:spacing w:line="360" w:lineRule="auto"/>
              <w:jc w:val="both"/>
              <w:rPr>
                <w:rFonts w:ascii="Tahoma" w:hAnsi="Tahoma" w:cs="Tahoma"/>
                <w:sz w:val="20"/>
                <w:szCs w:val="20"/>
              </w:rPr>
            </w:pPr>
            <w:r w:rsidRPr="001D605D">
              <w:rPr>
                <w:rFonts w:ascii="Tahoma" w:hAnsi="Tahoma" w:cs="Tahoma"/>
                <w:sz w:val="20"/>
                <w:szCs w:val="20"/>
              </w:rPr>
              <w:t xml:space="preserve">Good knowledge in .NET Framework technologies like </w:t>
            </w:r>
            <w:r w:rsidRPr="00614970">
              <w:rPr>
                <w:rFonts w:ascii="Tahoma" w:hAnsi="Tahoma" w:cs="Tahoma"/>
                <w:b/>
                <w:sz w:val="20"/>
                <w:szCs w:val="20"/>
              </w:rPr>
              <w:t>ASP.NET, C#.NET, HTML, Java Script.</w:t>
            </w:r>
          </w:p>
          <w:p w:rsidR="00C202C8" w:rsidRPr="001D605D" w:rsidP="00BC6F98" w14:paraId="18F19F74" w14:textId="77777777">
            <w:pPr>
              <w:pStyle w:val="ListParagraph"/>
              <w:numPr>
                <w:ilvl w:val="0"/>
                <w:numId w:val="2"/>
              </w:numPr>
              <w:tabs>
                <w:tab w:val="left" w:pos="90"/>
              </w:tabs>
              <w:spacing w:line="360" w:lineRule="auto"/>
              <w:jc w:val="both"/>
              <w:rPr>
                <w:rFonts w:ascii="Tahoma" w:hAnsi="Tahoma" w:cs="Tahoma"/>
                <w:sz w:val="20"/>
                <w:szCs w:val="20"/>
              </w:rPr>
            </w:pPr>
            <w:r w:rsidRPr="001D605D">
              <w:rPr>
                <w:rFonts w:ascii="Tahoma" w:hAnsi="Tahoma" w:cs="Tahoma"/>
                <w:sz w:val="20"/>
                <w:szCs w:val="20"/>
              </w:rPr>
              <w:t xml:space="preserve">Expertise in </w:t>
            </w:r>
            <w:r w:rsidRPr="00123D45">
              <w:rPr>
                <w:rFonts w:ascii="Tahoma" w:hAnsi="Tahoma" w:cs="Tahoma"/>
                <w:b/>
                <w:sz w:val="20"/>
                <w:szCs w:val="20"/>
              </w:rPr>
              <w:t>SQL Server</w:t>
            </w:r>
            <w:r w:rsidRPr="001D605D">
              <w:rPr>
                <w:rFonts w:ascii="Tahoma" w:hAnsi="Tahoma" w:cs="Tahoma"/>
                <w:sz w:val="20"/>
                <w:szCs w:val="20"/>
              </w:rPr>
              <w:t>.</w:t>
            </w:r>
          </w:p>
          <w:p w:rsidR="00FE1D85" w:rsidRPr="001D605D" w:rsidP="00BC6F98" w14:paraId="087EEFFF" w14:textId="77777777">
            <w:pPr>
              <w:pStyle w:val="ListParagraph"/>
              <w:numPr>
                <w:ilvl w:val="0"/>
                <w:numId w:val="2"/>
              </w:numPr>
              <w:tabs>
                <w:tab w:val="left" w:pos="90"/>
              </w:tabs>
              <w:spacing w:line="360" w:lineRule="auto"/>
              <w:jc w:val="both"/>
              <w:rPr>
                <w:rFonts w:ascii="Tahoma" w:hAnsi="Tahoma" w:cs="Tahoma"/>
                <w:b/>
                <w:sz w:val="20"/>
                <w:szCs w:val="20"/>
              </w:rPr>
            </w:pPr>
            <w:r w:rsidRPr="001D605D">
              <w:rPr>
                <w:rFonts w:ascii="Tahoma" w:hAnsi="Tahoma" w:cs="Tahoma"/>
                <w:sz w:val="20"/>
                <w:szCs w:val="20"/>
              </w:rPr>
              <w:t>Strong</w:t>
            </w:r>
            <w:r w:rsidR="00246747">
              <w:rPr>
                <w:rFonts w:ascii="Tahoma" w:hAnsi="Tahoma" w:cs="Tahoma"/>
                <w:sz w:val="20"/>
                <w:szCs w:val="20"/>
              </w:rPr>
              <w:t xml:space="preserve"> experience with SQL Server</w:t>
            </w:r>
            <w:r w:rsidRPr="001D605D">
              <w:rPr>
                <w:rFonts w:ascii="Tahoma" w:hAnsi="Tahoma" w:cs="Tahoma"/>
                <w:sz w:val="20"/>
                <w:szCs w:val="20"/>
              </w:rPr>
              <w:t>, SSIS, SSAS and SSRS</w:t>
            </w:r>
          </w:p>
          <w:p w:rsidR="00FE1D85" w:rsidP="00BC6F98" w14:paraId="08C9CEB9" w14:textId="77777777">
            <w:pPr>
              <w:pStyle w:val="ListParagraph"/>
              <w:numPr>
                <w:ilvl w:val="0"/>
                <w:numId w:val="2"/>
              </w:numPr>
              <w:spacing w:line="360" w:lineRule="auto"/>
              <w:jc w:val="both"/>
              <w:textAlignment w:val="baseline"/>
              <w:rPr>
                <w:rFonts w:ascii="Tahoma" w:hAnsi="Tahoma" w:cs="Tahoma"/>
                <w:sz w:val="20"/>
                <w:szCs w:val="20"/>
              </w:rPr>
            </w:pPr>
            <w:r w:rsidRPr="001D605D">
              <w:rPr>
                <w:rFonts w:ascii="Tahoma" w:hAnsi="Tahoma" w:cs="Tahoma"/>
                <w:sz w:val="20"/>
                <w:szCs w:val="20"/>
              </w:rPr>
              <w:t>Strong experience with Machine learning Linear Models and predicting the right algorithm by identifying feature and label columns for the datasets.</w:t>
            </w:r>
          </w:p>
          <w:p w:rsidR="00246747" w:rsidRPr="00246747" w:rsidP="00BC6F98" w14:paraId="410C54D1" w14:textId="77777777">
            <w:pPr>
              <w:pStyle w:val="ListParagraph"/>
              <w:numPr>
                <w:ilvl w:val="0"/>
                <w:numId w:val="2"/>
              </w:numPr>
              <w:spacing w:line="360" w:lineRule="auto"/>
              <w:jc w:val="both"/>
              <w:textAlignment w:val="baseline"/>
              <w:rPr>
                <w:rFonts w:ascii="Tahoma" w:hAnsi="Tahoma" w:cs="Tahoma"/>
                <w:sz w:val="20"/>
                <w:szCs w:val="20"/>
              </w:rPr>
            </w:pPr>
            <w:r w:rsidRPr="00246747">
              <w:rPr>
                <w:rFonts w:ascii="Tahoma" w:hAnsi="Tahoma" w:cs="Tahoma"/>
                <w:iCs/>
                <w:sz w:val="20"/>
                <w:szCs w:val="20"/>
              </w:rPr>
              <w:t>Good knowledge of using service now ticketing system.</w:t>
            </w:r>
          </w:p>
        </w:tc>
      </w:tr>
      <w:tr w14:paraId="77E41216" w14:textId="77777777" w:rsidTr="0075561F">
        <w:tblPrEx>
          <w:tblW w:w="10888" w:type="dxa"/>
          <w:tblInd w:w="-522" w:type="dxa"/>
          <w:shd w:val="clear" w:color="auto" w:fill="FFFFFF" w:themeFill="background1"/>
          <w:tblLayout w:type="fixed"/>
          <w:tblLook w:val="04A0"/>
        </w:tblPrEx>
        <w:trPr>
          <w:trHeight w:val="455"/>
        </w:trPr>
        <w:tc>
          <w:tcPr>
            <w:tcW w:w="10887" w:type="dxa"/>
            <w:gridSpan w:val="3"/>
            <w:shd w:val="clear" w:color="auto" w:fill="FFFFFF" w:themeFill="background1"/>
          </w:tcPr>
          <w:p w:rsidR="002A5463" w:rsidRPr="001D605D" w:rsidP="00C13183" w14:paraId="5FD134D1" w14:textId="77777777">
            <w:pPr>
              <w:rPr>
                <w:rFonts w:ascii="Tahoma" w:hAnsi="Tahoma" w:cs="Tahoma"/>
                <w:color w:val="3FBCEC"/>
                <w:sz w:val="20"/>
                <w:szCs w:val="20"/>
              </w:rPr>
            </w:pPr>
          </w:p>
        </w:tc>
      </w:tr>
      <w:tr w14:paraId="3A1D880B" w14:textId="77777777" w:rsidTr="0075561F">
        <w:tblPrEx>
          <w:tblW w:w="10888" w:type="dxa"/>
          <w:tblInd w:w="-522" w:type="dxa"/>
          <w:shd w:val="clear" w:color="auto" w:fill="FFFFFF" w:themeFill="background1"/>
          <w:tblLayout w:type="fixed"/>
          <w:tblLook w:val="04A0"/>
        </w:tblPrEx>
        <w:trPr>
          <w:trHeight w:val="233"/>
        </w:trPr>
        <w:tc>
          <w:tcPr>
            <w:tcW w:w="3726" w:type="dxa"/>
            <w:shd w:val="clear" w:color="auto" w:fill="FFFFFF" w:themeFill="background1"/>
          </w:tcPr>
          <w:p w:rsidR="008F5D87" w:rsidRPr="001D605D" w:rsidP="002A5463" w14:paraId="0396BFDF" w14:textId="77777777">
            <w:pPr>
              <w:overflowPunct w:val="0"/>
              <w:autoSpaceDE w:val="0"/>
              <w:autoSpaceDN w:val="0"/>
              <w:adjustRightInd w:val="0"/>
              <w:jc w:val="both"/>
              <w:textAlignment w:val="baseline"/>
              <w:rPr>
                <w:rFonts w:ascii="Tahoma" w:hAnsi="Tahoma" w:cs="Tahoma"/>
                <w:color w:val="6A6969"/>
                <w:sz w:val="20"/>
                <w:szCs w:val="20"/>
                <w:lang w:eastAsia="en-GB"/>
              </w:rPr>
            </w:pPr>
          </w:p>
        </w:tc>
        <w:tc>
          <w:tcPr>
            <w:tcW w:w="273" w:type="dxa"/>
            <w:shd w:val="clear" w:color="auto" w:fill="auto"/>
          </w:tcPr>
          <w:p w:rsidR="008F5D87" w:rsidRPr="001D605D" w:rsidP="002A5463" w14:paraId="494B7473" w14:textId="77777777">
            <w:pPr>
              <w:overflowPunct w:val="0"/>
              <w:autoSpaceDE w:val="0"/>
              <w:autoSpaceDN w:val="0"/>
              <w:adjustRightInd w:val="0"/>
              <w:jc w:val="both"/>
              <w:textAlignment w:val="baseline"/>
              <w:rPr>
                <w:rFonts w:ascii="Tahoma" w:hAnsi="Tahoma" w:cs="Tahoma"/>
                <w:color w:val="6A6969"/>
                <w:sz w:val="20"/>
                <w:szCs w:val="20"/>
                <w:lang w:eastAsia="en-GB"/>
              </w:rPr>
            </w:pPr>
          </w:p>
        </w:tc>
        <w:tc>
          <w:tcPr>
            <w:tcW w:w="6889" w:type="dxa"/>
            <w:shd w:val="clear" w:color="auto" w:fill="FFFFFF" w:themeFill="background1"/>
          </w:tcPr>
          <w:p w:rsidR="008F5D87" w:rsidRPr="001D605D" w:rsidP="008F5D87" w14:paraId="6EBF4095" w14:textId="77777777">
            <w:pPr>
              <w:pStyle w:val="ListParagraph"/>
              <w:autoSpaceDE w:val="0"/>
              <w:autoSpaceDN w:val="0"/>
              <w:adjustRightInd w:val="0"/>
              <w:ind w:left="360"/>
              <w:jc w:val="both"/>
              <w:rPr>
                <w:rFonts w:ascii="Tahoma" w:hAnsi="Tahoma" w:cs="Tahoma"/>
                <w:sz w:val="20"/>
                <w:szCs w:val="20"/>
              </w:rPr>
            </w:pPr>
          </w:p>
        </w:tc>
      </w:tr>
    </w:tbl>
    <w:p w:rsidR="00EE477D" w:rsidRPr="001D605D" w:rsidP="00814EF6" w14:paraId="19F8E7D6" w14:textId="77777777">
      <w:pPr>
        <w:rPr>
          <w:rFonts w:ascii="Tahoma" w:hAnsi="Tahoma" w:cs="Tahoma"/>
          <w:sz w:val="20"/>
          <w:szCs w:val="20"/>
        </w:rPr>
      </w:pPr>
    </w:p>
    <w:p w:rsidR="00814EF6" w:rsidRPr="001D605D" w:rsidP="00814EF6" w14:paraId="7CE2CE69" w14:textId="77777777">
      <w:pPr>
        <w:rPr>
          <w:rFonts w:ascii="Tahoma" w:hAnsi="Tahoma" w:cs="Tahoma"/>
          <w:b/>
          <w:color w:val="3FBCEC"/>
          <w:sz w:val="20"/>
          <w:szCs w:val="20"/>
        </w:rPr>
      </w:pPr>
      <w:r w:rsidRPr="001D605D">
        <w:rPr>
          <w:rFonts w:ascii="Tahoma" w:hAnsi="Tahoma" w:cs="Tahoma"/>
          <w:b/>
          <w:noProof/>
          <w:sz w:val="20"/>
          <w:szCs w:val="20"/>
        </w:rPr>
        <w:drawing>
          <wp:inline distT="0" distB="0" distL="0" distR="0">
            <wp:extent cx="228600" cy="228600"/>
            <wp:effectExtent l="0" t="0" r="0" b="0"/>
            <wp:docPr id="17"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301" name="Picture 356" descr="edu24x24icons"/>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D76BAD">
        <w:rPr>
          <w:rFonts w:ascii="Tahoma" w:hAnsi="Tahoma" w:cs="Tahoma"/>
          <w:b/>
          <w:color w:val="3FBCEC"/>
          <w:sz w:val="24"/>
          <w:szCs w:val="24"/>
        </w:rPr>
        <w:t>Education</w:t>
      </w:r>
    </w:p>
    <w:p w:rsidR="0075561F" w:rsidRPr="0075561F" w:rsidP="00D15432" w14:paraId="241591E6" w14:textId="77777777">
      <w:pPr>
        <w:pStyle w:val="ListParagraph"/>
        <w:numPr>
          <w:ilvl w:val="0"/>
          <w:numId w:val="1"/>
        </w:numPr>
        <w:autoSpaceDE w:val="0"/>
        <w:autoSpaceDN w:val="0"/>
        <w:adjustRightInd w:val="0"/>
        <w:jc w:val="both"/>
        <w:rPr>
          <w:rFonts w:ascii="Tahoma" w:hAnsi="Tahoma" w:cs="Tahoma"/>
          <w:sz w:val="20"/>
          <w:szCs w:val="20"/>
        </w:rPr>
      </w:pPr>
      <w:r w:rsidRPr="001D605D">
        <w:rPr>
          <w:rFonts w:ascii="Tahoma" w:hAnsi="Tahoma" w:cs="Tahoma"/>
          <w:b/>
          <w:sz w:val="20"/>
          <w:szCs w:val="20"/>
        </w:rPr>
        <w:t>201</w:t>
      </w:r>
      <w:r w:rsidRPr="001D605D" w:rsidR="00814EF6">
        <w:rPr>
          <w:rFonts w:ascii="Tahoma" w:hAnsi="Tahoma" w:cs="Tahoma"/>
          <w:b/>
          <w:sz w:val="20"/>
          <w:szCs w:val="20"/>
        </w:rPr>
        <w:t>3:</w:t>
      </w:r>
      <w:r w:rsidRPr="001D605D" w:rsidR="00A540C3">
        <w:rPr>
          <w:rFonts w:ascii="Tahoma" w:hAnsi="Tahoma" w:cs="Tahoma"/>
          <w:sz w:val="20"/>
          <w:szCs w:val="20"/>
        </w:rPr>
        <w:tab/>
      </w:r>
      <w:r w:rsidRPr="001D605D" w:rsidR="00D15432">
        <w:rPr>
          <w:rFonts w:ascii="Tahoma" w:hAnsi="Tahoma" w:cs="Tahoma"/>
          <w:sz w:val="20"/>
          <w:szCs w:val="20"/>
        </w:rPr>
        <w:t>Bachelor of Technology (B.Tech (CSE)) from JNTUK.</w:t>
      </w:r>
      <w:r w:rsidRPr="001D605D" w:rsidR="00814EF6">
        <w:rPr>
          <w:rFonts w:ascii="Tahoma" w:hAnsi="Tahoma" w:cs="Tahoma"/>
          <w:sz w:val="20"/>
          <w:szCs w:val="20"/>
        </w:rPr>
        <w:tab/>
      </w:r>
    </w:p>
    <w:p w:rsidR="00814EF6" w:rsidRPr="001D605D" w:rsidP="00D15432" w14:paraId="6A8AF2DA" w14:textId="77777777">
      <w:pPr>
        <w:rPr>
          <w:rFonts w:ascii="Tahoma" w:hAnsi="Tahoma" w:cs="Tahoma"/>
          <w:b/>
          <w:color w:val="3FBCEC"/>
          <w:sz w:val="20"/>
          <w:szCs w:val="20"/>
        </w:rPr>
      </w:pPr>
      <w:r w:rsidRPr="001D605D">
        <w:rPr>
          <w:rFonts w:ascii="Tahoma" w:hAnsi="Tahoma" w:cs="Tahoma"/>
          <w:b/>
          <w:noProof/>
          <w:sz w:val="20"/>
          <w:szCs w:val="20"/>
        </w:rPr>
        <w:drawing>
          <wp:inline distT="0" distB="0" distL="0" distR="0">
            <wp:extent cx="228600" cy="228600"/>
            <wp:effectExtent l="0" t="0" r="0" b="0"/>
            <wp:docPr id="19"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4446" name="Picture 360" descr="exp24x24icons"/>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D76BAD">
        <w:rPr>
          <w:rFonts w:ascii="Tahoma" w:hAnsi="Tahoma" w:cs="Tahoma"/>
          <w:b/>
          <w:color w:val="3FBCEC"/>
          <w:sz w:val="24"/>
          <w:szCs w:val="24"/>
        </w:rPr>
        <w:t>Work Experience</w:t>
      </w:r>
    </w:p>
    <w:p w:rsidR="00A23BE9" w:rsidRPr="001D605D" w:rsidP="00BC6F98" w14:paraId="6F938E47" w14:textId="0BC5A45C">
      <w:pPr>
        <w:pStyle w:val="ListParagraph"/>
        <w:numPr>
          <w:ilvl w:val="0"/>
          <w:numId w:val="3"/>
        </w:numPr>
        <w:jc w:val="both"/>
        <w:rPr>
          <w:rFonts w:ascii="Tahoma" w:hAnsi="Tahoma" w:cs="Tahoma"/>
          <w:sz w:val="20"/>
          <w:szCs w:val="20"/>
        </w:rPr>
      </w:pPr>
      <w:r w:rsidRPr="001D605D">
        <w:rPr>
          <w:rFonts w:ascii="Tahoma" w:hAnsi="Tahoma" w:cs="Tahoma"/>
          <w:sz w:val="20"/>
          <w:szCs w:val="20"/>
        </w:rPr>
        <w:t>Sprentnost Services</w:t>
      </w:r>
      <w:r w:rsidRPr="001D605D">
        <w:rPr>
          <w:rFonts w:ascii="Tahoma" w:hAnsi="Tahoma" w:cs="Tahoma"/>
          <w:sz w:val="20"/>
          <w:szCs w:val="20"/>
        </w:rPr>
        <w:t xml:space="preserve"> (I) </w:t>
      </w:r>
      <w:r w:rsidRPr="001D605D">
        <w:rPr>
          <w:rFonts w:ascii="Tahoma" w:hAnsi="Tahoma" w:cs="Tahoma"/>
          <w:sz w:val="20"/>
          <w:szCs w:val="20"/>
        </w:rPr>
        <w:t xml:space="preserve">Pvt Ltd., Hyderabad from July'2019 to </w:t>
      </w:r>
      <w:r w:rsidR="00DF622C">
        <w:rPr>
          <w:rFonts w:ascii="Tahoma" w:hAnsi="Tahoma" w:cs="Tahoma"/>
          <w:sz w:val="20"/>
          <w:szCs w:val="20"/>
        </w:rPr>
        <w:t>Till date</w:t>
      </w:r>
      <w:r w:rsidRPr="001D605D">
        <w:rPr>
          <w:rFonts w:ascii="Tahoma" w:hAnsi="Tahoma" w:cs="Tahoma"/>
          <w:sz w:val="20"/>
          <w:szCs w:val="20"/>
        </w:rPr>
        <w:t xml:space="preserve"> as a </w:t>
      </w:r>
      <w:r w:rsidRPr="001D605D">
        <w:rPr>
          <w:rFonts w:ascii="Tahoma" w:hAnsi="Tahoma" w:cs="Tahoma"/>
          <w:sz w:val="20"/>
          <w:szCs w:val="20"/>
        </w:rPr>
        <w:t>SharePoint Developer.</w:t>
      </w:r>
    </w:p>
    <w:p w:rsidR="00371CAE" w:rsidRPr="001D605D" w:rsidP="00BC6F98" w14:paraId="0AC62804" w14:textId="77777777">
      <w:pPr>
        <w:pStyle w:val="ListParagraph"/>
        <w:numPr>
          <w:ilvl w:val="0"/>
          <w:numId w:val="3"/>
        </w:numPr>
        <w:jc w:val="both"/>
        <w:rPr>
          <w:rFonts w:ascii="Tahoma" w:hAnsi="Tahoma" w:cs="Tahoma"/>
          <w:sz w:val="20"/>
          <w:szCs w:val="20"/>
        </w:rPr>
      </w:pPr>
      <w:r w:rsidRPr="001D605D">
        <w:rPr>
          <w:rFonts w:ascii="Tahoma" w:hAnsi="Tahoma" w:cs="Tahoma"/>
          <w:sz w:val="20"/>
          <w:szCs w:val="20"/>
        </w:rPr>
        <w:t xml:space="preserve">Miracle Software Systems (I) </w:t>
      </w:r>
      <w:r w:rsidRPr="001D605D" w:rsidR="00A540C3">
        <w:rPr>
          <w:rFonts w:ascii="Tahoma" w:hAnsi="Tahoma" w:cs="Tahoma"/>
          <w:sz w:val="20"/>
          <w:szCs w:val="20"/>
        </w:rPr>
        <w:t>Pvt Ltd., Visakhapatnam from Sep'2014 to Jun’2019 as a Software Developer</w:t>
      </w:r>
      <w:r w:rsidRPr="001D605D">
        <w:rPr>
          <w:rFonts w:ascii="Tahoma" w:hAnsi="Tahoma" w:cs="Tahoma"/>
          <w:sz w:val="20"/>
          <w:szCs w:val="20"/>
        </w:rPr>
        <w:t>.</w:t>
      </w:r>
    </w:p>
    <w:p w:rsidR="00371CAE" w:rsidRPr="001D605D" w:rsidP="00371CAE" w14:paraId="6EF9DC6B" w14:textId="77777777">
      <w:pPr>
        <w:rPr>
          <w:rFonts w:ascii="Tahoma" w:hAnsi="Tahoma" w:cs="Tahoma"/>
          <w:b/>
          <w:color w:val="3FBCEC"/>
          <w:sz w:val="20"/>
          <w:szCs w:val="20"/>
        </w:rPr>
      </w:pPr>
      <w:r w:rsidRPr="001D605D">
        <w:rPr>
          <w:rFonts w:ascii="Tahoma" w:hAnsi="Tahoma" w:cs="Tahoma"/>
          <w:b/>
          <w:noProof/>
          <w:color w:val="3FBCEC"/>
          <w:sz w:val="20"/>
          <w:szCs w:val="20"/>
        </w:rPr>
        <w:drawing>
          <wp:inline distT="0" distB="0" distL="0" distR="0">
            <wp:extent cx="228600" cy="22860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skills24x24icons - Copy.png"/>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76BAD">
        <w:rPr>
          <w:rFonts w:ascii="Tahoma" w:hAnsi="Tahoma" w:cs="Tahoma"/>
          <w:b/>
          <w:color w:val="3FBCEC"/>
          <w:sz w:val="24"/>
          <w:szCs w:val="24"/>
        </w:rPr>
        <w:t>Technical Skills</w:t>
      </w:r>
    </w:p>
    <w:p w:rsidR="00A540C3" w:rsidRPr="001D605D" w:rsidP="00BC6F98" w14:paraId="0289F334"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SharePoint Technologies: SharePoint 2010, SharePoint 2013 and SharePoint Online.</w:t>
      </w:r>
    </w:p>
    <w:p w:rsidR="00A540C3" w:rsidRPr="001D605D" w:rsidP="0076751F" w14:paraId="0143CEF6" w14:textId="19101E9D">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 xml:space="preserve">Development Tools: </w:t>
      </w:r>
      <w:r w:rsidR="00DF622C">
        <w:rPr>
          <w:rFonts w:ascii="Tahoma" w:hAnsi="Tahoma" w:cs="Tahoma"/>
          <w:sz w:val="20"/>
          <w:szCs w:val="20"/>
        </w:rPr>
        <w:t>Spfx,</w:t>
      </w:r>
      <w:r w:rsidRPr="001D605D">
        <w:rPr>
          <w:rFonts w:ascii="Tahoma" w:hAnsi="Tahoma" w:cs="Tahoma"/>
          <w:sz w:val="20"/>
          <w:szCs w:val="20"/>
        </w:rPr>
        <w:t>SharePoint Designer, InfoPath Designer, Microsoft Flow and PowerApps.</w:t>
      </w:r>
    </w:p>
    <w:p w:rsidR="00A540C3" w:rsidRPr="001D605D" w:rsidP="00BC6F98" w14:paraId="21676845"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Web Technologies: Html, CSS, JavaScript and ASP.NET.</w:t>
      </w:r>
    </w:p>
    <w:p w:rsidR="00A540C3" w:rsidRPr="001D605D" w:rsidP="00BC6F98" w14:paraId="1717F2AF"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Programming Languages: C, C#, Python.</w:t>
      </w:r>
    </w:p>
    <w:p w:rsidR="00A540C3" w:rsidRPr="001D605D" w:rsidP="00BC6F98" w14:paraId="0CC5DF2F"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ETL: SSIS</w:t>
      </w:r>
    </w:p>
    <w:p w:rsidR="00A540C3" w:rsidRPr="001D605D" w:rsidP="00BC6F98" w14:paraId="1E0FC15D"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AI: Machine Learning.</w:t>
      </w:r>
    </w:p>
    <w:p w:rsidR="00A540C3" w:rsidRPr="001D605D" w:rsidP="00BC6F98" w14:paraId="5D79E037"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Database</w:t>
      </w:r>
      <w:r w:rsidRPr="001D605D">
        <w:rPr>
          <w:rFonts w:ascii="Tahoma" w:hAnsi="Tahoma" w:cs="Tahoma"/>
          <w:sz w:val="20"/>
          <w:szCs w:val="20"/>
        </w:rPr>
        <w:t>: SQL Server and MySQl.</w:t>
      </w:r>
    </w:p>
    <w:p w:rsidR="00A540C3" w:rsidRPr="001D605D" w:rsidP="00BC6F98" w14:paraId="279B94DB" w14:textId="77777777">
      <w:pPr>
        <w:pStyle w:val="ListParagraph"/>
        <w:numPr>
          <w:ilvl w:val="0"/>
          <w:numId w:val="11"/>
        </w:numPr>
        <w:overflowPunct w:val="0"/>
        <w:autoSpaceDE w:val="0"/>
        <w:autoSpaceDN w:val="0"/>
        <w:adjustRightInd w:val="0"/>
        <w:spacing w:after="0" w:line="240" w:lineRule="auto"/>
        <w:contextualSpacing w:val="0"/>
        <w:textAlignment w:val="baseline"/>
        <w:rPr>
          <w:rFonts w:ascii="Tahoma" w:hAnsi="Tahoma" w:cs="Tahoma"/>
          <w:sz w:val="20"/>
          <w:szCs w:val="20"/>
        </w:rPr>
      </w:pPr>
      <w:r w:rsidRPr="001D605D">
        <w:rPr>
          <w:rFonts w:ascii="Tahoma" w:hAnsi="Tahoma" w:cs="Tahoma"/>
          <w:sz w:val="20"/>
          <w:szCs w:val="20"/>
        </w:rPr>
        <w:t>3</w:t>
      </w:r>
      <w:r w:rsidRPr="001D605D">
        <w:rPr>
          <w:rFonts w:ascii="Tahoma" w:hAnsi="Tahoma" w:cs="Tahoma"/>
          <w:sz w:val="20"/>
          <w:szCs w:val="20"/>
          <w:vertAlign w:val="superscript"/>
        </w:rPr>
        <w:t>rd</w:t>
      </w:r>
      <w:r w:rsidRPr="001D605D">
        <w:rPr>
          <w:rFonts w:ascii="Tahoma" w:hAnsi="Tahoma" w:cs="Tahoma"/>
          <w:sz w:val="20"/>
          <w:szCs w:val="20"/>
        </w:rPr>
        <w:t xml:space="preserve"> Party Tools: Nintex Forms and Nintex Workflows.</w:t>
      </w:r>
    </w:p>
    <w:p w:rsidR="003828F9" w:rsidRPr="001D605D" w:rsidP="003828F9" w14:paraId="16AA62E3" w14:textId="77777777">
      <w:pPr>
        <w:rPr>
          <w:rFonts w:ascii="Tahoma" w:hAnsi="Tahoma" w:cs="Tahoma"/>
          <w:sz w:val="20"/>
          <w:szCs w:val="20"/>
        </w:rPr>
      </w:pPr>
    </w:p>
    <w:p w:rsidR="00771BB4" w:rsidRPr="001D605D" w:rsidP="00304A1E" w14:paraId="21A06353" w14:textId="77777777">
      <w:pPr>
        <w:rPr>
          <w:rFonts w:ascii="Tahoma" w:hAnsi="Tahoma" w:cs="Tahoma"/>
          <w:sz w:val="20"/>
          <w:szCs w:val="20"/>
        </w:rPr>
      </w:pPr>
      <w:r w:rsidRPr="001D605D">
        <w:rPr>
          <w:rFonts w:ascii="Tahoma" w:hAnsi="Tahoma" w:cs="Tahoma"/>
          <w:sz w:val="20"/>
          <w:szCs w:val="20"/>
        </w:rPr>
        <w:t>Please refer to Annexure for major projects</w:t>
      </w:r>
    </w:p>
    <w:p w:rsidR="00771BB4" w:rsidRPr="001D605D" w:rsidP="00771BB4" w14:paraId="210F3E39" w14:textId="77777777">
      <w:pPr>
        <w:rPr>
          <w:rFonts w:ascii="Tahoma" w:hAnsi="Tahoma" w:cs="Tahoma"/>
          <w:b/>
          <w:color w:val="3FBCEC"/>
          <w:sz w:val="20"/>
          <w:szCs w:val="20"/>
        </w:rPr>
      </w:pPr>
      <w:r w:rsidRPr="001D605D">
        <w:rPr>
          <w:rFonts w:ascii="Tahoma" w:hAnsi="Tahoma" w:cs="Tahoma"/>
          <w:b/>
          <w:noProof/>
          <w:color w:val="3FBCEC"/>
          <w:sz w:val="20"/>
          <w:szCs w:val="20"/>
        </w:rPr>
        <w:drawing>
          <wp:inline distT="0" distB="0" distL="0" distR="0">
            <wp:extent cx="228600" cy="228600"/>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ft-Skills24x24icons - Copy.png"/>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D605D">
        <w:rPr>
          <w:rFonts w:ascii="Tahoma" w:hAnsi="Tahoma" w:cs="Tahoma"/>
          <w:b/>
          <w:color w:val="3FBCEC"/>
          <w:sz w:val="20"/>
          <w:szCs w:val="20"/>
        </w:rPr>
        <w:t xml:space="preserve"> </w:t>
      </w:r>
      <w:r w:rsidRPr="00D76BAD">
        <w:rPr>
          <w:rFonts w:ascii="Tahoma" w:hAnsi="Tahoma" w:cs="Tahoma"/>
          <w:b/>
          <w:color w:val="3FBCEC"/>
          <w:sz w:val="24"/>
          <w:szCs w:val="24"/>
        </w:rPr>
        <w:t>Annexure</w:t>
      </w:r>
    </w:p>
    <w:p w:rsidR="00327D49" w:rsidRPr="001D605D" w:rsidP="00327D49" w14:paraId="60D2C6BB" w14:textId="77777777">
      <w:pPr>
        <w:spacing w:after="0" w:line="240" w:lineRule="auto"/>
        <w:rPr>
          <w:rFonts w:ascii="Tahoma" w:hAnsi="Tahoma" w:cs="Tahoma"/>
          <w:b/>
          <w:bCs/>
          <w:sz w:val="20"/>
          <w:szCs w:val="20"/>
        </w:rPr>
      </w:pPr>
      <w:r>
        <w:rPr>
          <w:rFonts w:ascii="Tahoma" w:hAnsi="Tahoma" w:cs="Tahoma"/>
          <w:b/>
          <w:bCs/>
          <w:sz w:val="20"/>
          <w:szCs w:val="20"/>
        </w:rPr>
        <w:t>Title</w:t>
      </w:r>
      <w:r>
        <w:rPr>
          <w:rFonts w:ascii="Tahoma" w:hAnsi="Tahoma" w:cs="Tahoma"/>
          <w:b/>
          <w:bCs/>
          <w:sz w:val="20"/>
          <w:szCs w:val="20"/>
        </w:rPr>
        <w:tab/>
        <w:t>:</w:t>
      </w:r>
      <w:r>
        <w:rPr>
          <w:rFonts w:ascii="Tahoma" w:hAnsi="Tahoma" w:cs="Tahoma"/>
          <w:b/>
          <w:bCs/>
          <w:sz w:val="20"/>
          <w:szCs w:val="20"/>
        </w:rPr>
        <w:tab/>
        <w:t>INTERFACE</w:t>
      </w:r>
    </w:p>
    <w:p w:rsidR="00327D49" w:rsidRPr="001D605D" w:rsidP="00327D49" w14:paraId="111ECC5A" w14:textId="77777777">
      <w:pPr>
        <w:spacing w:after="0" w:line="240" w:lineRule="auto"/>
        <w:rPr>
          <w:rFonts w:ascii="Tahoma" w:hAnsi="Tahoma" w:cs="Tahoma"/>
          <w:sz w:val="20"/>
          <w:szCs w:val="20"/>
        </w:rPr>
      </w:pPr>
      <w:r w:rsidRPr="001D605D">
        <w:rPr>
          <w:rFonts w:ascii="Tahoma" w:hAnsi="Tahoma" w:cs="Tahoma"/>
          <w:sz w:val="20"/>
          <w:szCs w:val="20"/>
        </w:rPr>
        <w:t>Role</w:t>
      </w:r>
      <w:r w:rsidRPr="001D605D" w:rsidR="0061000A">
        <w:rPr>
          <w:rFonts w:ascii="Tahoma" w:hAnsi="Tahoma" w:cs="Tahoma"/>
          <w:sz w:val="20"/>
          <w:szCs w:val="20"/>
        </w:rPr>
        <w:tab/>
        <w:t>:</w:t>
      </w:r>
      <w:r w:rsidRPr="001D605D" w:rsidR="0061000A">
        <w:rPr>
          <w:rFonts w:ascii="Tahoma" w:hAnsi="Tahoma" w:cs="Tahoma"/>
          <w:sz w:val="20"/>
          <w:szCs w:val="20"/>
        </w:rPr>
        <w:tab/>
        <w:t>SharePoint Developer</w:t>
      </w:r>
    </w:p>
    <w:p w:rsidR="00327D49" w:rsidRPr="001D605D" w:rsidP="00327D49" w14:paraId="6592590F" w14:textId="77777777">
      <w:pPr>
        <w:spacing w:after="0" w:line="240" w:lineRule="auto"/>
        <w:rPr>
          <w:rFonts w:ascii="Tahoma" w:hAnsi="Tahoma" w:cs="Tahoma"/>
          <w:sz w:val="20"/>
          <w:szCs w:val="20"/>
        </w:rPr>
      </w:pPr>
      <w:r w:rsidRPr="001D605D">
        <w:rPr>
          <w:rFonts w:ascii="Tahoma" w:hAnsi="Tahoma" w:cs="Tahoma"/>
          <w:sz w:val="20"/>
          <w:szCs w:val="20"/>
        </w:rPr>
        <w:t>Period</w:t>
      </w:r>
      <w:r w:rsidRPr="001D605D">
        <w:rPr>
          <w:rFonts w:ascii="Tahoma" w:hAnsi="Tahoma" w:cs="Tahoma"/>
          <w:sz w:val="20"/>
          <w:szCs w:val="20"/>
        </w:rPr>
        <w:tab/>
      </w:r>
      <w:r w:rsidRPr="001D605D">
        <w:rPr>
          <w:rFonts w:ascii="Tahoma" w:hAnsi="Tahoma" w:cs="Tahoma"/>
          <w:sz w:val="20"/>
          <w:szCs w:val="20"/>
        </w:rPr>
        <w:t>:</w:t>
      </w:r>
      <w:r w:rsidRPr="001D605D">
        <w:rPr>
          <w:rFonts w:ascii="Tahoma" w:hAnsi="Tahoma" w:cs="Tahoma"/>
          <w:sz w:val="20"/>
          <w:szCs w:val="20"/>
        </w:rPr>
        <w:tab/>
      </w:r>
      <w:r w:rsidRPr="001D605D">
        <w:rPr>
          <w:rFonts w:ascii="Tahoma" w:hAnsi="Tahoma" w:cs="Tahoma"/>
          <w:sz w:val="20"/>
          <w:szCs w:val="20"/>
        </w:rPr>
        <w:t>July</w:t>
      </w:r>
      <w:r w:rsidRPr="001D605D">
        <w:rPr>
          <w:rFonts w:ascii="Tahoma" w:hAnsi="Tahoma" w:cs="Tahoma"/>
          <w:sz w:val="20"/>
          <w:szCs w:val="20"/>
        </w:rPr>
        <w:t>' 20</w:t>
      </w:r>
      <w:r w:rsidRPr="001D605D">
        <w:rPr>
          <w:rFonts w:ascii="Tahoma" w:hAnsi="Tahoma" w:cs="Tahoma"/>
          <w:sz w:val="20"/>
          <w:szCs w:val="20"/>
        </w:rPr>
        <w:t>19</w:t>
      </w:r>
      <w:r w:rsidRPr="001D605D">
        <w:rPr>
          <w:rFonts w:ascii="Tahoma" w:hAnsi="Tahoma" w:cs="Tahoma"/>
          <w:sz w:val="20"/>
          <w:szCs w:val="20"/>
        </w:rPr>
        <w:t xml:space="preserve"> to </w:t>
      </w:r>
      <w:r w:rsidRPr="001D605D">
        <w:rPr>
          <w:rFonts w:ascii="Tahoma" w:hAnsi="Tahoma" w:cs="Tahoma"/>
          <w:sz w:val="20"/>
          <w:szCs w:val="20"/>
        </w:rPr>
        <w:t>Sep 2020</w:t>
      </w:r>
    </w:p>
    <w:p w:rsidR="00327D49" w:rsidRPr="001D605D" w:rsidP="00327D49" w14:paraId="3A6F6F6A" w14:textId="17D35EC5">
      <w:pPr>
        <w:spacing w:after="0" w:line="240" w:lineRule="auto"/>
        <w:rPr>
          <w:rFonts w:ascii="Tahoma" w:hAnsi="Tahoma" w:cs="Tahoma"/>
          <w:sz w:val="20"/>
          <w:szCs w:val="20"/>
        </w:rPr>
      </w:pPr>
      <w:r w:rsidRPr="001D605D">
        <w:rPr>
          <w:rFonts w:ascii="Tahoma" w:hAnsi="Tahoma" w:cs="Tahoma"/>
          <w:sz w:val="20"/>
          <w:szCs w:val="20"/>
        </w:rPr>
        <w:t>Environment</w:t>
      </w:r>
      <w:r w:rsidRPr="001D605D" w:rsidR="00D30583">
        <w:rPr>
          <w:rFonts w:ascii="Tahoma" w:hAnsi="Tahoma" w:cs="Tahoma"/>
          <w:sz w:val="20"/>
          <w:szCs w:val="20"/>
        </w:rPr>
        <w:tab/>
        <w:t>: SharePoint</w:t>
      </w:r>
      <w:r w:rsidRPr="001D605D">
        <w:rPr>
          <w:rFonts w:ascii="Tahoma" w:hAnsi="Tahoma" w:cs="Tahoma"/>
          <w:sz w:val="20"/>
          <w:szCs w:val="20"/>
        </w:rPr>
        <w:t xml:space="preserve"> 2010, O365</w:t>
      </w:r>
    </w:p>
    <w:p w:rsidR="00327D49" w:rsidRPr="001D605D" w:rsidP="00327D49" w14:paraId="6011FC9D" w14:textId="18F63BBF">
      <w:pPr>
        <w:jc w:val="both"/>
        <w:rPr>
          <w:rFonts w:ascii="Tahoma" w:hAnsi="Tahoma" w:cs="Tahoma"/>
          <w:sz w:val="20"/>
          <w:szCs w:val="20"/>
        </w:rPr>
      </w:pPr>
      <w:r w:rsidRPr="001D605D">
        <w:rPr>
          <w:rFonts w:ascii="Tahoma" w:hAnsi="Tahoma" w:cs="Tahoma"/>
          <w:sz w:val="20"/>
          <w:szCs w:val="20"/>
        </w:rPr>
        <w:t>Organization</w:t>
      </w:r>
      <w:r w:rsidRPr="001D605D" w:rsidR="00D30583">
        <w:rPr>
          <w:rFonts w:ascii="Tahoma" w:hAnsi="Tahoma" w:cs="Tahoma"/>
          <w:sz w:val="20"/>
          <w:szCs w:val="20"/>
        </w:rPr>
        <w:tab/>
        <w:t>: Spretnost</w:t>
      </w:r>
      <w:r w:rsidRPr="001D605D">
        <w:rPr>
          <w:rFonts w:ascii="Tahoma" w:hAnsi="Tahoma" w:cs="Tahoma"/>
          <w:sz w:val="20"/>
          <w:szCs w:val="20"/>
        </w:rPr>
        <w:t xml:space="preserve"> Services</w:t>
      </w:r>
    </w:p>
    <w:p w:rsidR="00F3402B" w:rsidRPr="001D605D" w:rsidP="00F3402B" w14:paraId="2D14FB56" w14:textId="77777777">
      <w:pPr>
        <w:overflowPunct w:val="0"/>
        <w:autoSpaceDE w:val="0"/>
        <w:adjustRightInd w:val="0"/>
        <w:rPr>
          <w:rFonts w:ascii="Tahoma" w:hAnsi="Tahoma" w:cs="Tahoma"/>
          <w:b/>
          <w:sz w:val="20"/>
          <w:szCs w:val="20"/>
        </w:rPr>
      </w:pPr>
      <w:r w:rsidRPr="001D605D">
        <w:rPr>
          <w:rFonts w:ascii="Tahoma" w:hAnsi="Tahoma" w:cs="Tahoma"/>
          <w:b/>
          <w:sz w:val="20"/>
          <w:szCs w:val="20"/>
        </w:rPr>
        <w:t>Description:</w:t>
      </w:r>
    </w:p>
    <w:p w:rsidR="0061000A" w:rsidRPr="001D605D" w:rsidP="0061000A" w14:paraId="18FAE617" w14:textId="77777777">
      <w:pPr>
        <w:rPr>
          <w:rFonts w:ascii="Tahoma" w:hAnsi="Tahoma" w:cs="Tahoma"/>
          <w:sz w:val="20"/>
          <w:szCs w:val="20"/>
        </w:rPr>
      </w:pPr>
      <w:r w:rsidRPr="001D605D">
        <w:rPr>
          <w:rFonts w:ascii="Tahoma" w:hAnsi="Tahoma" w:cs="Tahoma"/>
          <w:sz w:val="20"/>
          <w:szCs w:val="20"/>
        </w:rPr>
        <w:t xml:space="preserve">Migrate the content from SharePoint 2010 to SharePoint Online(O365) using Sharegate tool. Using this Sharegate tool we can migrate the site collections data from SharePoint server 2010 to SharePoint Online(O365). Developed PowerApps forms and workflows using Power Automate. This solution/tool is being </w:t>
      </w:r>
      <w:r w:rsidRPr="001D605D">
        <w:rPr>
          <w:rFonts w:ascii="Tahoma" w:hAnsi="Tahoma" w:cs="Tahoma"/>
          <w:sz w:val="20"/>
          <w:szCs w:val="20"/>
          <w:lang w:val="en-IN"/>
        </w:rPr>
        <w:t>used</w:t>
      </w:r>
      <w:r w:rsidRPr="001D605D">
        <w:rPr>
          <w:rFonts w:ascii="Tahoma" w:hAnsi="Tahoma" w:cs="Tahoma"/>
          <w:sz w:val="20"/>
          <w:szCs w:val="20"/>
        </w:rPr>
        <w:t xml:space="preserve"> based on the business needs and requirements and is designed to be flexible to meet the ever-changing needs of the business.</w:t>
      </w:r>
    </w:p>
    <w:p w:rsidR="0061000A" w:rsidRPr="001D605D" w:rsidP="0061000A" w14:paraId="6C59BDA5" w14:textId="77777777">
      <w:pPr>
        <w:jc w:val="both"/>
        <w:rPr>
          <w:rFonts w:ascii="Tahoma" w:hAnsi="Tahoma" w:cs="Tahoma"/>
          <w:b/>
          <w:sz w:val="20"/>
          <w:szCs w:val="20"/>
        </w:rPr>
      </w:pPr>
      <w:r w:rsidRPr="001D605D">
        <w:rPr>
          <w:rFonts w:ascii="Tahoma" w:hAnsi="Tahoma" w:cs="Tahoma"/>
          <w:b/>
          <w:sz w:val="20"/>
          <w:szCs w:val="20"/>
        </w:rPr>
        <w:t xml:space="preserve">Responsibilities: </w:t>
      </w:r>
    </w:p>
    <w:p w:rsidR="0061000A" w:rsidRPr="001D605D" w:rsidP="00E030EF" w14:paraId="49CD531C" w14:textId="77777777">
      <w:pPr>
        <w:pStyle w:val="ListParagraph"/>
        <w:widowControl w:val="0"/>
        <w:numPr>
          <w:ilvl w:val="0"/>
          <w:numId w:val="16"/>
        </w:numPr>
        <w:tabs>
          <w:tab w:val="left" w:pos="0"/>
        </w:tabs>
        <w:autoSpaceDE w:val="0"/>
        <w:autoSpaceDN w:val="0"/>
        <w:adjustRightInd w:val="0"/>
        <w:spacing w:after="0" w:line="240" w:lineRule="auto"/>
        <w:jc w:val="both"/>
        <w:rPr>
          <w:rFonts w:ascii="Tahoma" w:hAnsi="Tahoma" w:cs="Tahoma"/>
          <w:sz w:val="20"/>
          <w:szCs w:val="20"/>
        </w:rPr>
      </w:pPr>
      <w:r w:rsidRPr="001D605D">
        <w:rPr>
          <w:rFonts w:ascii="Tahoma" w:hAnsi="Tahoma" w:cs="Tahoma"/>
          <w:sz w:val="20"/>
          <w:szCs w:val="20"/>
        </w:rPr>
        <w:t xml:space="preserve">Migration </w:t>
      </w:r>
      <w:r w:rsidRPr="001D605D">
        <w:rPr>
          <w:rFonts w:ascii="Tahoma" w:hAnsi="Tahoma" w:cs="Tahoma"/>
          <w:sz w:val="20"/>
          <w:szCs w:val="20"/>
          <w:lang w:val="en-IN"/>
        </w:rPr>
        <w:t>SharePoint 2010</w:t>
      </w:r>
      <w:r w:rsidRPr="001D605D">
        <w:rPr>
          <w:rFonts w:ascii="Tahoma" w:hAnsi="Tahoma" w:cs="Tahoma"/>
          <w:sz w:val="20"/>
          <w:szCs w:val="20"/>
        </w:rPr>
        <w:t xml:space="preserve"> to </w:t>
      </w:r>
      <w:r w:rsidRPr="001D605D">
        <w:rPr>
          <w:rFonts w:ascii="Tahoma" w:hAnsi="Tahoma" w:cs="Tahoma"/>
          <w:sz w:val="20"/>
          <w:szCs w:val="20"/>
          <w:lang w:val="en-IN"/>
        </w:rPr>
        <w:t>SharePoint Online</w:t>
      </w:r>
      <w:r w:rsidRPr="001D605D">
        <w:rPr>
          <w:rFonts w:ascii="Tahoma" w:hAnsi="Tahoma" w:cs="Tahoma"/>
          <w:sz w:val="20"/>
          <w:szCs w:val="20"/>
        </w:rPr>
        <w:t xml:space="preserve"> using Sharegate.</w:t>
      </w:r>
    </w:p>
    <w:p w:rsidR="0061000A" w:rsidRPr="001D605D" w:rsidP="00E030EF" w14:paraId="64FA2FDD"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Analyzing the various components, artifacts, errors and warnings, size of the sites in application by preparing the inventory document.</w:t>
      </w:r>
    </w:p>
    <w:p w:rsidR="0061000A" w:rsidRPr="001D605D" w:rsidP="00E030EF" w14:paraId="6D0B1131" w14:textId="462BAF45">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Implement the Migration of the SharePoint site from 2010 to Office</w:t>
      </w:r>
      <w:r w:rsidRPr="001D605D" w:rsidR="00687052">
        <w:rPr>
          <w:rFonts w:ascii="Tahoma" w:hAnsi="Tahoma" w:cs="Tahoma"/>
          <w:sz w:val="20"/>
          <w:szCs w:val="20"/>
        </w:rPr>
        <w:t>365.</w:t>
      </w:r>
    </w:p>
    <w:p w:rsidR="0061000A" w:rsidRPr="001D605D" w:rsidP="00E030EF" w14:paraId="5C9F71D2"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Replaced the existing InfoPath Forms with </w:t>
      </w:r>
      <w:r w:rsidRPr="001D605D">
        <w:rPr>
          <w:rFonts w:ascii="Tahoma" w:hAnsi="Tahoma" w:cs="Tahoma"/>
          <w:b/>
          <w:sz w:val="20"/>
          <w:szCs w:val="20"/>
        </w:rPr>
        <w:t>PowerApps</w:t>
      </w:r>
    </w:p>
    <w:p w:rsidR="0061000A" w:rsidRPr="001D605D" w:rsidP="00E030EF" w14:paraId="6BDE6A37" w14:textId="11570445">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Provided alternative approaches in PowerApps which are not possible/limitations in </w:t>
      </w:r>
      <w:r w:rsidRPr="001D605D" w:rsidR="00687052">
        <w:rPr>
          <w:rFonts w:ascii="Tahoma" w:hAnsi="Tahoma" w:cs="Tahoma"/>
          <w:sz w:val="20"/>
          <w:szCs w:val="20"/>
        </w:rPr>
        <w:t>PowerApps.</w:t>
      </w:r>
    </w:p>
    <w:p w:rsidR="0061000A" w:rsidRPr="001D605D" w:rsidP="00E030EF" w14:paraId="4E9DB385"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Replaced the existing custom web parts/solutions with </w:t>
      </w:r>
      <w:r w:rsidRPr="001D605D">
        <w:rPr>
          <w:rFonts w:ascii="Tahoma" w:hAnsi="Tahoma" w:cs="Tahoma"/>
          <w:b/>
          <w:sz w:val="20"/>
          <w:szCs w:val="20"/>
        </w:rPr>
        <w:t>PowerApps.</w:t>
      </w:r>
    </w:p>
    <w:p w:rsidR="0061000A" w:rsidRPr="001D605D" w:rsidP="00E030EF" w14:paraId="12FCD2C1"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Designed and implemented the existing Plane request and Flight schedule web parts with</w:t>
      </w:r>
      <w:r w:rsidRPr="001D605D">
        <w:rPr>
          <w:rFonts w:ascii="Tahoma" w:hAnsi="Tahoma" w:cs="Tahoma"/>
          <w:b/>
          <w:sz w:val="20"/>
          <w:szCs w:val="20"/>
        </w:rPr>
        <w:t xml:space="preserve"> PowerApps.</w:t>
      </w:r>
    </w:p>
    <w:p w:rsidR="0061000A" w:rsidRPr="001D605D" w:rsidP="00E030EF" w14:paraId="082DFD00" w14:textId="17FF568B">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Designed and implemented the new</w:t>
      </w:r>
      <w:r w:rsidRPr="001D605D">
        <w:rPr>
          <w:rFonts w:ascii="Tahoma" w:hAnsi="Tahoma" w:cs="Tahoma"/>
          <w:b/>
          <w:sz w:val="20"/>
          <w:szCs w:val="20"/>
        </w:rPr>
        <w:t xml:space="preserve"> PowerApps </w:t>
      </w:r>
      <w:r w:rsidRPr="001D605D">
        <w:rPr>
          <w:rFonts w:ascii="Tahoma" w:hAnsi="Tahoma" w:cs="Tahoma"/>
          <w:sz w:val="20"/>
          <w:szCs w:val="20"/>
        </w:rPr>
        <w:t xml:space="preserve">application to retrieve and submit the data to </w:t>
      </w:r>
      <w:r w:rsidRPr="001D605D">
        <w:rPr>
          <w:rFonts w:ascii="Tahoma" w:hAnsi="Tahoma" w:cs="Tahoma"/>
          <w:b/>
          <w:sz w:val="20"/>
          <w:szCs w:val="20"/>
        </w:rPr>
        <w:t xml:space="preserve">SQL database </w:t>
      </w:r>
      <w:r w:rsidRPr="001D605D">
        <w:rPr>
          <w:rFonts w:ascii="Tahoma" w:hAnsi="Tahoma" w:cs="Tahoma"/>
          <w:sz w:val="20"/>
          <w:szCs w:val="20"/>
        </w:rPr>
        <w:t xml:space="preserve">as data </w:t>
      </w:r>
      <w:r w:rsidRPr="001D605D" w:rsidR="00687052">
        <w:rPr>
          <w:rFonts w:ascii="Tahoma" w:hAnsi="Tahoma" w:cs="Tahoma"/>
          <w:sz w:val="20"/>
          <w:szCs w:val="20"/>
        </w:rPr>
        <w:t>source.</w:t>
      </w:r>
    </w:p>
    <w:p w:rsidR="0061000A" w:rsidRPr="001D605D" w:rsidP="00E030EF" w14:paraId="674F9608"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Designed and implemented the </w:t>
      </w:r>
      <w:r w:rsidRPr="001D605D">
        <w:rPr>
          <w:rFonts w:ascii="Tahoma" w:hAnsi="Tahoma" w:cs="Tahoma"/>
          <w:b/>
          <w:sz w:val="20"/>
          <w:szCs w:val="20"/>
        </w:rPr>
        <w:t>PowerApps</w:t>
      </w:r>
      <w:r w:rsidRPr="001D605D">
        <w:rPr>
          <w:rFonts w:ascii="Tahoma" w:hAnsi="Tahoma" w:cs="Tahoma"/>
          <w:sz w:val="20"/>
          <w:szCs w:val="20"/>
        </w:rPr>
        <w:t xml:space="preserve"> which supports both Desktop and mobile devices.</w:t>
      </w:r>
    </w:p>
    <w:p w:rsidR="0061000A" w:rsidRPr="001D605D" w:rsidP="00E030EF" w14:paraId="733B911D"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Replaced the existing SharePoint designer workflows with </w:t>
      </w:r>
      <w:r w:rsidRPr="001D605D">
        <w:rPr>
          <w:rFonts w:ascii="Tahoma" w:hAnsi="Tahoma" w:cs="Tahoma"/>
          <w:b/>
          <w:sz w:val="20"/>
          <w:szCs w:val="20"/>
        </w:rPr>
        <w:t>Power Automate</w:t>
      </w:r>
      <w:r w:rsidRPr="001D605D">
        <w:rPr>
          <w:rFonts w:ascii="Tahoma" w:hAnsi="Tahoma" w:cs="Tahoma"/>
          <w:sz w:val="20"/>
          <w:szCs w:val="20"/>
        </w:rPr>
        <w:t>.</w:t>
      </w:r>
    </w:p>
    <w:p w:rsidR="0061000A" w:rsidRPr="001D605D" w:rsidP="00E030EF" w14:paraId="4F3AE811"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Created </w:t>
      </w:r>
      <w:r w:rsidRPr="001D605D">
        <w:rPr>
          <w:rFonts w:ascii="Tahoma" w:hAnsi="Tahoma" w:cs="Tahoma"/>
          <w:b/>
          <w:sz w:val="20"/>
          <w:szCs w:val="20"/>
        </w:rPr>
        <w:t>Power Automate</w:t>
      </w:r>
      <w:r w:rsidRPr="001D605D">
        <w:rPr>
          <w:rFonts w:ascii="Tahoma" w:hAnsi="Tahoma" w:cs="Tahoma"/>
          <w:sz w:val="20"/>
          <w:szCs w:val="20"/>
        </w:rPr>
        <w:t xml:space="preserve"> as an alternate solution for Incoming email settings which was not available in SharePoint Online.</w:t>
      </w:r>
    </w:p>
    <w:p w:rsidR="0061000A" w:rsidRPr="001D605D" w:rsidP="00E030EF" w14:paraId="21E5A89F"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Designed the workflows/notifications by using </w:t>
      </w:r>
      <w:r w:rsidRPr="001D605D">
        <w:rPr>
          <w:rFonts w:ascii="Tahoma" w:hAnsi="Tahoma" w:cs="Tahoma"/>
          <w:b/>
          <w:sz w:val="20"/>
          <w:szCs w:val="20"/>
        </w:rPr>
        <w:t>Power Automate</w:t>
      </w:r>
      <w:r w:rsidRPr="001D605D">
        <w:rPr>
          <w:rFonts w:ascii="Tahoma" w:hAnsi="Tahoma" w:cs="Tahoma"/>
          <w:sz w:val="20"/>
          <w:szCs w:val="20"/>
        </w:rPr>
        <w:t xml:space="preserve"> with PowerApps, SharePoint and SQL as connectors</w:t>
      </w:r>
    </w:p>
    <w:p w:rsidR="0061000A" w:rsidRPr="001D605D" w:rsidP="00E030EF" w14:paraId="0282AA71" w14:textId="773F4124">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Resolved the issues during and after </w:t>
      </w:r>
      <w:r w:rsidRPr="001D605D" w:rsidR="00687052">
        <w:rPr>
          <w:rFonts w:ascii="Tahoma" w:hAnsi="Tahoma" w:cs="Tahoma"/>
          <w:sz w:val="20"/>
          <w:szCs w:val="20"/>
        </w:rPr>
        <w:t>migration.</w:t>
      </w:r>
    </w:p>
    <w:p w:rsidR="0061000A" w:rsidRPr="001D605D" w:rsidP="00E030EF" w14:paraId="69D159E2" w14:textId="77777777">
      <w:pPr>
        <w:pStyle w:val="NoSpacing"/>
        <w:numPr>
          <w:ilvl w:val="0"/>
          <w:numId w:val="16"/>
        </w:numPr>
        <w:autoSpaceDE w:val="0"/>
        <w:autoSpaceDN w:val="0"/>
        <w:adjustRightInd w:val="0"/>
        <w:jc w:val="both"/>
        <w:rPr>
          <w:rFonts w:ascii="Tahoma" w:hAnsi="Tahoma" w:cs="Tahoma"/>
          <w:sz w:val="20"/>
          <w:szCs w:val="20"/>
        </w:rPr>
      </w:pPr>
      <w:r w:rsidRPr="001D605D">
        <w:rPr>
          <w:rFonts w:ascii="Tahoma" w:hAnsi="Tahoma" w:cs="Tahoma"/>
          <w:sz w:val="20"/>
          <w:szCs w:val="20"/>
        </w:rPr>
        <w:t>Unit testing / sanity test after successfully migration the application.</w:t>
      </w:r>
    </w:p>
    <w:p w:rsidR="0061000A" w:rsidRPr="001D605D" w:rsidP="00E030EF" w14:paraId="1F723315" w14:textId="77777777">
      <w:pPr>
        <w:pStyle w:val="ListParagraph"/>
        <w:widowControl w:val="0"/>
        <w:numPr>
          <w:ilvl w:val="0"/>
          <w:numId w:val="16"/>
        </w:numPr>
        <w:tabs>
          <w:tab w:val="left" w:pos="0"/>
        </w:tabs>
        <w:autoSpaceDE w:val="0"/>
        <w:autoSpaceDN w:val="0"/>
        <w:adjustRightInd w:val="0"/>
        <w:spacing w:after="0" w:line="240" w:lineRule="auto"/>
        <w:jc w:val="both"/>
        <w:rPr>
          <w:rFonts w:ascii="Tahoma" w:hAnsi="Tahoma" w:cs="Tahoma"/>
          <w:b/>
          <w:sz w:val="20"/>
          <w:szCs w:val="20"/>
        </w:rPr>
      </w:pPr>
      <w:r w:rsidRPr="001D605D">
        <w:rPr>
          <w:rFonts w:ascii="Tahoma" w:hAnsi="Tahoma" w:cs="Tahoma"/>
          <w:sz w:val="20"/>
          <w:szCs w:val="20"/>
          <w:lang w:val="en-IN"/>
        </w:rPr>
        <w:t>Created workflows using Power Automate.</w:t>
      </w:r>
    </w:p>
    <w:p w:rsidR="0076751F" w:rsidRPr="00011097" w:rsidP="00F3402B" w14:paraId="00991B65" w14:textId="19A0650E">
      <w:pPr>
        <w:pStyle w:val="ListParagraph"/>
        <w:widowControl w:val="0"/>
        <w:numPr>
          <w:ilvl w:val="0"/>
          <w:numId w:val="16"/>
        </w:numPr>
        <w:tabs>
          <w:tab w:val="left" w:pos="0"/>
        </w:tabs>
        <w:autoSpaceDE w:val="0"/>
        <w:autoSpaceDN w:val="0"/>
        <w:adjustRightInd w:val="0"/>
        <w:spacing w:after="0" w:line="240" w:lineRule="auto"/>
        <w:jc w:val="both"/>
        <w:rPr>
          <w:rFonts w:ascii="Tahoma" w:hAnsi="Tahoma" w:cs="Tahoma"/>
          <w:b/>
          <w:sz w:val="20"/>
          <w:szCs w:val="20"/>
        </w:rPr>
      </w:pPr>
      <w:r w:rsidRPr="001D605D">
        <w:rPr>
          <w:rFonts w:ascii="Tahoma" w:hAnsi="Tahoma" w:cs="Tahoma"/>
          <w:sz w:val="20"/>
          <w:szCs w:val="20"/>
        </w:rPr>
        <w:t>Provided support after Go-</w:t>
      </w:r>
      <w:r w:rsidRPr="001D605D" w:rsidR="00687052">
        <w:rPr>
          <w:rFonts w:ascii="Tahoma" w:hAnsi="Tahoma" w:cs="Tahoma"/>
          <w:sz w:val="20"/>
          <w:szCs w:val="20"/>
        </w:rPr>
        <w:t>Live.</w:t>
      </w:r>
    </w:p>
    <w:p w:rsidR="00CD0346" w:rsidP="00F3402B" w14:paraId="0CBCA3AC" w14:textId="77777777">
      <w:pPr>
        <w:spacing w:after="0" w:line="240" w:lineRule="auto"/>
        <w:rPr>
          <w:rFonts w:ascii="Tahoma" w:hAnsi="Tahoma" w:cs="Tahoma"/>
          <w:b/>
          <w:bCs/>
          <w:sz w:val="20"/>
          <w:szCs w:val="20"/>
        </w:rPr>
      </w:pPr>
    </w:p>
    <w:p w:rsidR="00F3402B" w:rsidRPr="001D605D" w:rsidP="00F3402B" w14:paraId="3BDFB6E2" w14:textId="77777777">
      <w:pPr>
        <w:spacing w:after="0" w:line="240" w:lineRule="auto"/>
        <w:rPr>
          <w:rFonts w:ascii="Tahoma" w:hAnsi="Tahoma" w:cs="Tahoma"/>
          <w:b/>
          <w:bCs/>
          <w:sz w:val="20"/>
          <w:szCs w:val="20"/>
        </w:rPr>
      </w:pPr>
      <w:r w:rsidRPr="001D605D">
        <w:rPr>
          <w:rFonts w:ascii="Tahoma" w:hAnsi="Tahoma" w:cs="Tahoma"/>
          <w:b/>
          <w:bCs/>
          <w:sz w:val="20"/>
          <w:szCs w:val="20"/>
        </w:rPr>
        <w:t>Title</w:t>
      </w:r>
      <w:r w:rsidRPr="001D605D">
        <w:rPr>
          <w:rFonts w:ascii="Tahoma" w:hAnsi="Tahoma" w:cs="Tahoma"/>
          <w:b/>
          <w:bCs/>
          <w:sz w:val="20"/>
          <w:szCs w:val="20"/>
        </w:rPr>
        <w:tab/>
        <w:t>:</w:t>
      </w:r>
      <w:r w:rsidRPr="001D605D">
        <w:rPr>
          <w:rFonts w:ascii="Tahoma" w:hAnsi="Tahoma" w:cs="Tahoma"/>
          <w:b/>
          <w:bCs/>
          <w:sz w:val="20"/>
          <w:szCs w:val="20"/>
        </w:rPr>
        <w:tab/>
      </w:r>
      <w:r w:rsidR="00DF39A8">
        <w:rPr>
          <w:rFonts w:ascii="Tahoma" w:hAnsi="Tahoma" w:cs="Tahoma"/>
          <w:b/>
          <w:bCs/>
          <w:sz w:val="20"/>
          <w:szCs w:val="20"/>
        </w:rPr>
        <w:t>JBHUNT</w:t>
      </w:r>
    </w:p>
    <w:p w:rsidR="00F3402B" w:rsidRPr="001D605D" w:rsidP="00F3402B" w14:paraId="1077C054" w14:textId="77777777">
      <w:pPr>
        <w:spacing w:after="0" w:line="240" w:lineRule="auto"/>
        <w:rPr>
          <w:rFonts w:ascii="Tahoma" w:hAnsi="Tahoma" w:cs="Tahoma"/>
          <w:sz w:val="20"/>
          <w:szCs w:val="20"/>
        </w:rPr>
      </w:pPr>
      <w:r w:rsidRPr="001D605D">
        <w:rPr>
          <w:rFonts w:ascii="Tahoma" w:hAnsi="Tahoma" w:cs="Tahoma"/>
          <w:sz w:val="20"/>
          <w:szCs w:val="20"/>
        </w:rPr>
        <w:t>Role</w:t>
      </w:r>
      <w:r w:rsidRPr="001D605D">
        <w:rPr>
          <w:rFonts w:ascii="Tahoma" w:hAnsi="Tahoma" w:cs="Tahoma"/>
          <w:sz w:val="20"/>
          <w:szCs w:val="20"/>
        </w:rPr>
        <w:tab/>
        <w:t>:</w:t>
      </w:r>
      <w:r w:rsidRPr="001D605D">
        <w:rPr>
          <w:rFonts w:ascii="Tahoma" w:hAnsi="Tahoma" w:cs="Tahoma"/>
          <w:sz w:val="20"/>
          <w:szCs w:val="20"/>
        </w:rPr>
        <w:tab/>
        <w:t>SharePoint Developer</w:t>
      </w:r>
    </w:p>
    <w:p w:rsidR="00F3402B" w:rsidRPr="001D605D" w:rsidP="00F3402B" w14:paraId="5D1A0592" w14:textId="77777777">
      <w:pPr>
        <w:spacing w:after="0" w:line="240" w:lineRule="auto"/>
        <w:rPr>
          <w:rFonts w:ascii="Tahoma" w:hAnsi="Tahoma" w:cs="Tahoma"/>
          <w:sz w:val="20"/>
          <w:szCs w:val="20"/>
        </w:rPr>
      </w:pPr>
      <w:r>
        <w:rPr>
          <w:rFonts w:ascii="Tahoma" w:hAnsi="Tahoma" w:cs="Tahoma"/>
          <w:sz w:val="20"/>
          <w:szCs w:val="20"/>
        </w:rPr>
        <w:t>Period</w:t>
      </w:r>
      <w:r>
        <w:rPr>
          <w:rFonts w:ascii="Tahoma" w:hAnsi="Tahoma" w:cs="Tahoma"/>
          <w:sz w:val="20"/>
          <w:szCs w:val="20"/>
        </w:rPr>
        <w:tab/>
        <w:t>:</w:t>
      </w:r>
      <w:r>
        <w:rPr>
          <w:rFonts w:ascii="Tahoma" w:hAnsi="Tahoma" w:cs="Tahoma"/>
          <w:sz w:val="20"/>
          <w:szCs w:val="20"/>
        </w:rPr>
        <w:tab/>
        <w:t>April' 2018 to July 2019</w:t>
      </w:r>
    </w:p>
    <w:p w:rsidR="00F3402B" w:rsidRPr="001D605D" w:rsidP="00F3402B" w14:paraId="4A548E93" w14:textId="1DE52F34">
      <w:pPr>
        <w:spacing w:after="0" w:line="240" w:lineRule="auto"/>
        <w:rPr>
          <w:rFonts w:ascii="Tahoma" w:hAnsi="Tahoma" w:cs="Tahoma"/>
          <w:sz w:val="20"/>
          <w:szCs w:val="20"/>
        </w:rPr>
      </w:pPr>
      <w:r w:rsidRPr="001D605D">
        <w:rPr>
          <w:rFonts w:ascii="Tahoma" w:hAnsi="Tahoma" w:cs="Tahoma"/>
          <w:sz w:val="20"/>
          <w:szCs w:val="20"/>
        </w:rPr>
        <w:t>En</w:t>
      </w:r>
      <w:r w:rsidR="00DF39A8">
        <w:rPr>
          <w:rFonts w:ascii="Tahoma" w:hAnsi="Tahoma" w:cs="Tahoma"/>
          <w:sz w:val="20"/>
          <w:szCs w:val="20"/>
        </w:rPr>
        <w:t>vironment</w:t>
      </w:r>
      <w:r w:rsidR="00EA7CFF">
        <w:rPr>
          <w:rFonts w:ascii="Tahoma" w:hAnsi="Tahoma" w:cs="Tahoma"/>
          <w:sz w:val="20"/>
          <w:szCs w:val="20"/>
        </w:rPr>
        <w:tab/>
        <w:t>: SharePoint</w:t>
      </w:r>
      <w:r w:rsidR="00DF39A8">
        <w:rPr>
          <w:rFonts w:ascii="Tahoma" w:hAnsi="Tahoma" w:cs="Tahoma"/>
          <w:sz w:val="20"/>
          <w:szCs w:val="20"/>
        </w:rPr>
        <w:t xml:space="preserve"> 2013</w:t>
      </w:r>
    </w:p>
    <w:p w:rsidR="00F3402B" w:rsidRPr="001D605D" w:rsidP="00F3402B" w14:paraId="28EE83C2" w14:textId="77777777">
      <w:pPr>
        <w:jc w:val="both"/>
        <w:rPr>
          <w:rFonts w:ascii="Tahoma" w:hAnsi="Tahoma" w:cs="Tahoma"/>
          <w:sz w:val="20"/>
          <w:szCs w:val="20"/>
        </w:rPr>
      </w:pPr>
      <w:r w:rsidRPr="001D605D">
        <w:rPr>
          <w:rFonts w:ascii="Tahoma" w:hAnsi="Tahoma" w:cs="Tahoma"/>
          <w:sz w:val="20"/>
          <w:szCs w:val="20"/>
        </w:rPr>
        <w:t>Organization</w:t>
      </w:r>
      <w:r w:rsidRPr="001D605D">
        <w:rPr>
          <w:rFonts w:ascii="Tahoma" w:hAnsi="Tahoma" w:cs="Tahoma"/>
          <w:sz w:val="20"/>
          <w:szCs w:val="20"/>
        </w:rPr>
        <w:tab/>
        <w:t>: Miracle Software Systems</w:t>
      </w:r>
    </w:p>
    <w:p w:rsidR="0061000A" w:rsidRPr="001D605D" w:rsidP="00F3402B" w14:paraId="61416199" w14:textId="77777777">
      <w:pPr>
        <w:overflowPunct w:val="0"/>
        <w:autoSpaceDE w:val="0"/>
        <w:adjustRightInd w:val="0"/>
        <w:rPr>
          <w:rFonts w:ascii="Tahoma" w:hAnsi="Tahoma" w:cs="Tahoma"/>
          <w:b/>
          <w:sz w:val="20"/>
          <w:szCs w:val="20"/>
        </w:rPr>
      </w:pPr>
      <w:r w:rsidRPr="001D605D">
        <w:rPr>
          <w:rFonts w:ascii="Tahoma" w:hAnsi="Tahoma" w:cs="Tahoma"/>
          <w:b/>
          <w:sz w:val="20"/>
          <w:szCs w:val="20"/>
        </w:rPr>
        <w:t>Description:</w:t>
      </w:r>
    </w:p>
    <w:p w:rsidR="0061000A" w:rsidRPr="001D605D" w:rsidP="0061000A" w14:paraId="244A064C" w14:textId="3CE7F229">
      <w:pPr>
        <w:overflowPunct w:val="0"/>
        <w:autoSpaceDE w:val="0"/>
        <w:adjustRightInd w:val="0"/>
        <w:jc w:val="both"/>
        <w:rPr>
          <w:rFonts w:ascii="Tahoma" w:hAnsi="Tahoma" w:cs="Tahoma"/>
          <w:sz w:val="20"/>
          <w:szCs w:val="20"/>
        </w:rPr>
      </w:pPr>
      <w:r w:rsidRPr="001D605D">
        <w:rPr>
          <w:rFonts w:ascii="Tahoma" w:hAnsi="Tahoma" w:cs="Tahoma"/>
          <w:sz w:val="20"/>
          <w:szCs w:val="20"/>
        </w:rPr>
        <w:t>Developing custom forms and complex workflows for</w:t>
      </w:r>
      <w:r w:rsidR="007774E1">
        <w:rPr>
          <w:rFonts w:ascii="Tahoma" w:hAnsi="Tahoma" w:cs="Tahoma"/>
          <w:sz w:val="20"/>
          <w:szCs w:val="20"/>
        </w:rPr>
        <w:t xml:space="preserve"> major application for JB </w:t>
      </w:r>
      <w:r w:rsidR="00EA7CFF">
        <w:rPr>
          <w:rFonts w:ascii="Tahoma" w:hAnsi="Tahoma" w:cs="Tahoma"/>
          <w:sz w:val="20"/>
          <w:szCs w:val="20"/>
        </w:rPr>
        <w:t>Hunt.</w:t>
      </w:r>
      <w:r w:rsidRPr="001D605D">
        <w:rPr>
          <w:rFonts w:ascii="Tahoma" w:hAnsi="Tahoma" w:cs="Tahoma"/>
          <w:sz w:val="20"/>
          <w:szCs w:val="20"/>
        </w:rPr>
        <w:t xml:space="preserve"> Using customization achieved the complex forms designing.</w:t>
      </w:r>
    </w:p>
    <w:p w:rsidR="005C1690" w:rsidP="0061000A" w14:paraId="46E051AC" w14:textId="77777777">
      <w:pPr>
        <w:jc w:val="both"/>
        <w:rPr>
          <w:rFonts w:ascii="Tahoma" w:hAnsi="Tahoma" w:cs="Tahoma"/>
          <w:b/>
          <w:sz w:val="20"/>
          <w:szCs w:val="20"/>
        </w:rPr>
      </w:pPr>
    </w:p>
    <w:p w:rsidR="0061000A" w:rsidRPr="001D605D" w:rsidP="0061000A" w14:paraId="26AA18F0" w14:textId="77777777">
      <w:pPr>
        <w:jc w:val="both"/>
        <w:rPr>
          <w:rFonts w:ascii="Tahoma" w:hAnsi="Tahoma" w:cs="Tahoma"/>
          <w:b/>
          <w:sz w:val="20"/>
          <w:szCs w:val="20"/>
        </w:rPr>
      </w:pPr>
      <w:r w:rsidRPr="001D605D">
        <w:rPr>
          <w:rFonts w:ascii="Tahoma" w:hAnsi="Tahoma" w:cs="Tahoma"/>
          <w:b/>
          <w:sz w:val="20"/>
          <w:szCs w:val="20"/>
        </w:rPr>
        <w:t xml:space="preserve">Responsibilities: </w:t>
      </w:r>
    </w:p>
    <w:p w:rsidR="0061000A" w:rsidRPr="001D605D" w:rsidP="00E030EF" w14:paraId="668B86C7" w14:textId="77777777">
      <w:pPr>
        <w:pStyle w:val="NoSpacing"/>
        <w:numPr>
          <w:ilvl w:val="0"/>
          <w:numId w:val="17"/>
        </w:numPr>
        <w:autoSpaceDE w:val="0"/>
        <w:autoSpaceDN w:val="0"/>
        <w:adjustRightInd w:val="0"/>
        <w:jc w:val="both"/>
        <w:rPr>
          <w:rFonts w:ascii="Tahoma" w:hAnsi="Tahoma" w:cs="Tahoma"/>
          <w:sz w:val="20"/>
          <w:szCs w:val="20"/>
        </w:rPr>
      </w:pPr>
      <w:r w:rsidRPr="001D605D">
        <w:rPr>
          <w:rFonts w:ascii="Tahoma" w:hAnsi="Tahoma" w:cs="Tahoma"/>
          <w:sz w:val="20"/>
          <w:szCs w:val="20"/>
        </w:rPr>
        <w:t>Analyzing the various components, artifacts, errors and warnings, Size of the sites in application by preparing the inventory document.</w:t>
      </w:r>
    </w:p>
    <w:p w:rsidR="0061000A" w:rsidRPr="001D605D" w:rsidP="00E030EF" w14:paraId="11BE6719" w14:textId="0046191E">
      <w:pPr>
        <w:pStyle w:val="NoSpacing"/>
        <w:numPr>
          <w:ilvl w:val="0"/>
          <w:numId w:val="17"/>
        </w:numPr>
        <w:autoSpaceDE w:val="0"/>
        <w:autoSpaceDN w:val="0"/>
        <w:adjustRightInd w:val="0"/>
        <w:jc w:val="both"/>
        <w:rPr>
          <w:rFonts w:ascii="Tahoma" w:hAnsi="Tahoma" w:cs="Tahoma"/>
          <w:sz w:val="20"/>
          <w:szCs w:val="20"/>
        </w:rPr>
      </w:pPr>
      <w:r w:rsidRPr="001D605D">
        <w:rPr>
          <w:rFonts w:ascii="Tahoma" w:hAnsi="Tahoma" w:cs="Tahoma"/>
          <w:sz w:val="20"/>
          <w:szCs w:val="20"/>
        </w:rPr>
        <w:t>Replaced the existing approval form to the</w:t>
      </w:r>
      <w:r w:rsidRPr="001D605D">
        <w:rPr>
          <w:rFonts w:ascii="Tahoma" w:hAnsi="Tahoma" w:cs="Tahoma"/>
          <w:b/>
          <w:sz w:val="20"/>
          <w:szCs w:val="20"/>
        </w:rPr>
        <w:t xml:space="preserve"> Nintex </w:t>
      </w:r>
      <w:r w:rsidRPr="001D605D" w:rsidR="00EA7CFF">
        <w:rPr>
          <w:rFonts w:ascii="Tahoma" w:hAnsi="Tahoma" w:cs="Tahoma"/>
          <w:b/>
          <w:sz w:val="20"/>
          <w:szCs w:val="20"/>
        </w:rPr>
        <w:t>Forms.</w:t>
      </w:r>
    </w:p>
    <w:p w:rsidR="0061000A" w:rsidRPr="001D605D" w:rsidP="00E030EF" w14:paraId="5085E5A6" w14:textId="1A9E7290">
      <w:pPr>
        <w:pStyle w:val="NoSpacing"/>
        <w:numPr>
          <w:ilvl w:val="0"/>
          <w:numId w:val="17"/>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Replaced the existing SharePoint designer workflows with </w:t>
      </w:r>
      <w:r w:rsidRPr="001D605D">
        <w:rPr>
          <w:rFonts w:ascii="Tahoma" w:hAnsi="Tahoma" w:cs="Tahoma"/>
          <w:b/>
          <w:sz w:val="20"/>
          <w:szCs w:val="20"/>
        </w:rPr>
        <w:t xml:space="preserve">Nintex </w:t>
      </w:r>
      <w:r w:rsidRPr="001D605D" w:rsidR="00EA7CFF">
        <w:rPr>
          <w:rFonts w:ascii="Tahoma" w:hAnsi="Tahoma" w:cs="Tahoma"/>
          <w:b/>
          <w:sz w:val="20"/>
          <w:szCs w:val="20"/>
        </w:rPr>
        <w:t>Workflow</w:t>
      </w:r>
      <w:r w:rsidRPr="001D605D">
        <w:rPr>
          <w:rFonts w:ascii="Tahoma" w:hAnsi="Tahoma" w:cs="Tahoma"/>
          <w:sz w:val="20"/>
          <w:szCs w:val="20"/>
        </w:rPr>
        <w:t>.</w:t>
      </w:r>
    </w:p>
    <w:p w:rsidR="0061000A" w:rsidRPr="001D605D" w:rsidP="00E030EF" w14:paraId="3BC7FAA8" w14:textId="77777777">
      <w:pPr>
        <w:pStyle w:val="NoSpacing"/>
        <w:numPr>
          <w:ilvl w:val="0"/>
          <w:numId w:val="17"/>
        </w:numPr>
        <w:autoSpaceDE w:val="0"/>
        <w:autoSpaceDN w:val="0"/>
        <w:adjustRightInd w:val="0"/>
        <w:jc w:val="both"/>
        <w:rPr>
          <w:rFonts w:ascii="Tahoma" w:hAnsi="Tahoma" w:cs="Tahoma"/>
          <w:sz w:val="20"/>
          <w:szCs w:val="20"/>
        </w:rPr>
      </w:pPr>
      <w:r w:rsidRPr="001D605D">
        <w:rPr>
          <w:rFonts w:ascii="Tahoma" w:hAnsi="Tahoma" w:cs="Tahoma"/>
          <w:sz w:val="20"/>
          <w:szCs w:val="20"/>
        </w:rPr>
        <w:t>Unit testing / sanity test after successfully migration the application.</w:t>
      </w:r>
    </w:p>
    <w:p w:rsidR="0061000A" w:rsidRPr="001D605D" w:rsidP="00E030EF" w14:paraId="01E7C159" w14:textId="77777777">
      <w:pPr>
        <w:pStyle w:val="NoSpacing"/>
        <w:numPr>
          <w:ilvl w:val="0"/>
          <w:numId w:val="17"/>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Resolving the issues during and after migration </w:t>
      </w:r>
    </w:p>
    <w:p w:rsidR="0061000A" w:rsidRPr="001D605D" w:rsidP="00E030EF" w14:paraId="32F11D4B" w14:textId="77777777">
      <w:pPr>
        <w:pStyle w:val="NoSpacing"/>
        <w:numPr>
          <w:ilvl w:val="0"/>
          <w:numId w:val="17"/>
        </w:numPr>
        <w:autoSpaceDE w:val="0"/>
        <w:autoSpaceDN w:val="0"/>
        <w:adjustRightInd w:val="0"/>
        <w:jc w:val="both"/>
        <w:rPr>
          <w:rFonts w:ascii="Tahoma" w:hAnsi="Tahoma" w:cs="Tahoma"/>
          <w:sz w:val="20"/>
          <w:szCs w:val="20"/>
        </w:rPr>
      </w:pPr>
      <w:r w:rsidRPr="001D605D">
        <w:rPr>
          <w:rFonts w:ascii="Tahoma" w:hAnsi="Tahoma" w:cs="Tahoma"/>
          <w:sz w:val="20"/>
          <w:szCs w:val="20"/>
        </w:rPr>
        <w:t xml:space="preserve">Designing master page using share point designer. </w:t>
      </w:r>
    </w:p>
    <w:p w:rsidR="0061000A" w:rsidRPr="001D605D" w:rsidP="0061000A" w14:paraId="66FD954C" w14:textId="77777777">
      <w:pPr>
        <w:pStyle w:val="NoSpacing"/>
        <w:autoSpaceDE w:val="0"/>
        <w:autoSpaceDN w:val="0"/>
        <w:adjustRightInd w:val="0"/>
        <w:ind w:left="720"/>
        <w:rPr>
          <w:rFonts w:ascii="Tahoma" w:hAnsi="Tahoma" w:cs="Tahoma"/>
          <w:sz w:val="20"/>
          <w:szCs w:val="20"/>
        </w:rPr>
      </w:pPr>
    </w:p>
    <w:p w:rsidR="0061000A" w:rsidRPr="001D605D" w:rsidP="0061000A" w14:paraId="2955674B" w14:textId="77777777">
      <w:pPr>
        <w:pStyle w:val="Text"/>
        <w:spacing w:before="0" w:after="0"/>
        <w:ind w:left="0"/>
        <w:jc w:val="left"/>
        <w:rPr>
          <w:rFonts w:ascii="Tahoma" w:hAnsi="Tahoma" w:cs="Tahoma"/>
          <w:b/>
          <w:i w:val="0"/>
          <w:iCs w:val="0"/>
          <w:color w:val="auto"/>
          <w:sz w:val="20"/>
          <w:szCs w:val="20"/>
        </w:rPr>
      </w:pPr>
    </w:p>
    <w:p w:rsidR="00F3402B" w:rsidRPr="001D605D" w:rsidP="00F3402B" w14:paraId="4C686430" w14:textId="77777777">
      <w:pPr>
        <w:spacing w:after="0" w:line="240" w:lineRule="auto"/>
        <w:rPr>
          <w:rFonts w:ascii="Tahoma" w:hAnsi="Tahoma" w:cs="Tahoma"/>
          <w:b/>
          <w:bCs/>
          <w:sz w:val="20"/>
          <w:szCs w:val="20"/>
        </w:rPr>
      </w:pPr>
      <w:r>
        <w:rPr>
          <w:rFonts w:ascii="Tahoma" w:hAnsi="Tahoma" w:cs="Tahoma"/>
          <w:b/>
          <w:bCs/>
          <w:sz w:val="20"/>
          <w:szCs w:val="20"/>
        </w:rPr>
        <w:t>Title</w:t>
      </w:r>
      <w:r>
        <w:rPr>
          <w:rFonts w:ascii="Tahoma" w:hAnsi="Tahoma" w:cs="Tahoma"/>
          <w:b/>
          <w:bCs/>
          <w:sz w:val="20"/>
          <w:szCs w:val="20"/>
        </w:rPr>
        <w:tab/>
        <w:t>:</w:t>
      </w:r>
      <w:r>
        <w:rPr>
          <w:rFonts w:ascii="Tahoma" w:hAnsi="Tahoma" w:cs="Tahoma"/>
          <w:b/>
          <w:bCs/>
          <w:sz w:val="20"/>
          <w:szCs w:val="20"/>
        </w:rPr>
        <w:tab/>
        <w:t>COCO-COLA</w:t>
      </w:r>
    </w:p>
    <w:p w:rsidR="00F3402B" w:rsidRPr="001D605D" w:rsidP="00F3402B" w14:paraId="5BD86B44" w14:textId="77777777">
      <w:pPr>
        <w:spacing w:after="0" w:line="240" w:lineRule="auto"/>
        <w:rPr>
          <w:rFonts w:ascii="Tahoma" w:hAnsi="Tahoma" w:cs="Tahoma"/>
          <w:sz w:val="20"/>
          <w:szCs w:val="20"/>
        </w:rPr>
      </w:pPr>
      <w:r w:rsidRPr="001D605D">
        <w:rPr>
          <w:rFonts w:ascii="Tahoma" w:hAnsi="Tahoma" w:cs="Tahoma"/>
          <w:sz w:val="20"/>
          <w:szCs w:val="20"/>
        </w:rPr>
        <w:t>Role</w:t>
      </w:r>
      <w:r w:rsidRPr="001D605D">
        <w:rPr>
          <w:rFonts w:ascii="Tahoma" w:hAnsi="Tahoma" w:cs="Tahoma"/>
          <w:sz w:val="20"/>
          <w:szCs w:val="20"/>
        </w:rPr>
        <w:tab/>
        <w:t>:</w:t>
      </w:r>
      <w:r w:rsidRPr="001D605D">
        <w:rPr>
          <w:rFonts w:ascii="Tahoma" w:hAnsi="Tahoma" w:cs="Tahoma"/>
          <w:sz w:val="20"/>
          <w:szCs w:val="20"/>
        </w:rPr>
        <w:tab/>
        <w:t>SharePoint Developer</w:t>
      </w:r>
    </w:p>
    <w:p w:rsidR="00F3402B" w:rsidRPr="001D605D" w:rsidP="00F3402B" w14:paraId="1897E3C7" w14:textId="77777777">
      <w:pPr>
        <w:spacing w:after="0" w:line="240" w:lineRule="auto"/>
        <w:rPr>
          <w:rFonts w:ascii="Tahoma" w:hAnsi="Tahoma" w:cs="Tahoma"/>
          <w:sz w:val="20"/>
          <w:szCs w:val="20"/>
        </w:rPr>
      </w:pPr>
      <w:r>
        <w:rPr>
          <w:rFonts w:ascii="Tahoma" w:hAnsi="Tahoma" w:cs="Tahoma"/>
          <w:sz w:val="20"/>
          <w:szCs w:val="20"/>
        </w:rPr>
        <w:t>Period</w:t>
      </w:r>
      <w:r>
        <w:rPr>
          <w:rFonts w:ascii="Tahoma" w:hAnsi="Tahoma" w:cs="Tahoma"/>
          <w:sz w:val="20"/>
          <w:szCs w:val="20"/>
        </w:rPr>
        <w:tab/>
        <w:t>:</w:t>
      </w:r>
      <w:r>
        <w:rPr>
          <w:rFonts w:ascii="Tahoma" w:hAnsi="Tahoma" w:cs="Tahoma"/>
          <w:sz w:val="20"/>
          <w:szCs w:val="20"/>
        </w:rPr>
        <w:tab/>
        <w:t>Dec' 2016</w:t>
      </w:r>
      <w:r w:rsidR="00DF39A8">
        <w:rPr>
          <w:rFonts w:ascii="Tahoma" w:hAnsi="Tahoma" w:cs="Tahoma"/>
          <w:sz w:val="20"/>
          <w:szCs w:val="20"/>
        </w:rPr>
        <w:t xml:space="preserve"> to Jan 2018</w:t>
      </w:r>
    </w:p>
    <w:p w:rsidR="00F3402B" w:rsidRPr="001D605D" w:rsidP="00F3402B" w14:paraId="1609F521" w14:textId="1ABDFD31">
      <w:pPr>
        <w:spacing w:after="0" w:line="240" w:lineRule="auto"/>
        <w:rPr>
          <w:rFonts w:ascii="Tahoma" w:hAnsi="Tahoma" w:cs="Tahoma"/>
          <w:sz w:val="20"/>
          <w:szCs w:val="20"/>
        </w:rPr>
      </w:pPr>
      <w:r w:rsidRPr="001D605D">
        <w:rPr>
          <w:rFonts w:ascii="Tahoma" w:hAnsi="Tahoma" w:cs="Tahoma"/>
          <w:sz w:val="20"/>
          <w:szCs w:val="20"/>
        </w:rPr>
        <w:t>Environment</w:t>
      </w:r>
      <w:r w:rsidRPr="001D605D" w:rsidR="00687052">
        <w:rPr>
          <w:rFonts w:ascii="Tahoma" w:hAnsi="Tahoma" w:cs="Tahoma"/>
          <w:sz w:val="20"/>
          <w:szCs w:val="20"/>
        </w:rPr>
        <w:tab/>
        <w:t>: SharePoint</w:t>
      </w:r>
      <w:r w:rsidRPr="001D605D">
        <w:rPr>
          <w:rFonts w:ascii="Tahoma" w:hAnsi="Tahoma" w:cs="Tahoma"/>
          <w:sz w:val="20"/>
          <w:szCs w:val="20"/>
        </w:rPr>
        <w:t xml:space="preserve"> 2013</w:t>
      </w:r>
    </w:p>
    <w:p w:rsidR="00F3402B" w:rsidRPr="001D605D" w:rsidP="00F3402B" w14:paraId="170DB06F" w14:textId="77777777">
      <w:pPr>
        <w:jc w:val="both"/>
        <w:rPr>
          <w:rFonts w:ascii="Tahoma" w:hAnsi="Tahoma" w:cs="Tahoma"/>
          <w:sz w:val="20"/>
          <w:szCs w:val="20"/>
        </w:rPr>
      </w:pPr>
      <w:r w:rsidRPr="001D605D">
        <w:rPr>
          <w:rFonts w:ascii="Tahoma" w:hAnsi="Tahoma" w:cs="Tahoma"/>
          <w:sz w:val="20"/>
          <w:szCs w:val="20"/>
        </w:rPr>
        <w:t>Organization</w:t>
      </w:r>
      <w:r w:rsidRPr="001D605D">
        <w:rPr>
          <w:rFonts w:ascii="Tahoma" w:hAnsi="Tahoma" w:cs="Tahoma"/>
          <w:sz w:val="20"/>
          <w:szCs w:val="20"/>
        </w:rPr>
        <w:tab/>
        <w:t>: Miracle Software Systems</w:t>
      </w:r>
    </w:p>
    <w:p w:rsidR="0061000A" w:rsidRPr="001D605D" w:rsidP="0061000A" w14:paraId="033643B5" w14:textId="77777777">
      <w:pPr>
        <w:pStyle w:val="Text"/>
        <w:spacing w:before="0" w:after="0"/>
        <w:ind w:left="0"/>
        <w:rPr>
          <w:rFonts w:ascii="Tahoma" w:hAnsi="Tahoma" w:cs="Tahoma"/>
          <w:i w:val="0"/>
          <w:sz w:val="20"/>
          <w:szCs w:val="20"/>
        </w:rPr>
      </w:pPr>
    </w:p>
    <w:p w:rsidR="0061000A" w:rsidRPr="001D605D" w:rsidP="0061000A" w14:paraId="53D01EC4" w14:textId="77777777">
      <w:pPr>
        <w:overflowPunct w:val="0"/>
        <w:autoSpaceDE w:val="0"/>
        <w:adjustRightInd w:val="0"/>
        <w:rPr>
          <w:rFonts w:ascii="Tahoma" w:hAnsi="Tahoma" w:cs="Tahoma"/>
          <w:b/>
          <w:sz w:val="20"/>
          <w:szCs w:val="20"/>
        </w:rPr>
      </w:pPr>
      <w:r w:rsidRPr="001D605D">
        <w:rPr>
          <w:rFonts w:ascii="Tahoma" w:hAnsi="Tahoma" w:cs="Tahoma"/>
          <w:b/>
          <w:sz w:val="20"/>
          <w:szCs w:val="20"/>
        </w:rPr>
        <w:t>Description:</w:t>
      </w:r>
    </w:p>
    <w:p w:rsidR="0061000A" w:rsidRPr="001D605D" w:rsidP="0061000A" w14:paraId="72391EE4" w14:textId="554C1831">
      <w:pPr>
        <w:overflowPunct w:val="0"/>
        <w:autoSpaceDE w:val="0"/>
        <w:adjustRightInd w:val="0"/>
        <w:rPr>
          <w:rFonts w:ascii="Tahoma" w:hAnsi="Tahoma" w:cs="Tahoma"/>
          <w:sz w:val="20"/>
          <w:szCs w:val="20"/>
        </w:rPr>
      </w:pPr>
      <w:r w:rsidRPr="001D605D">
        <w:rPr>
          <w:rFonts w:ascii="Tahoma" w:hAnsi="Tahoma" w:cs="Tahoma"/>
          <w:sz w:val="20"/>
          <w:szCs w:val="20"/>
        </w:rPr>
        <w:t xml:space="preserve">This is Document Management </w:t>
      </w:r>
      <w:r w:rsidRPr="001D605D" w:rsidR="00687052">
        <w:rPr>
          <w:rFonts w:ascii="Tahoma" w:hAnsi="Tahoma" w:cs="Tahoma"/>
          <w:sz w:val="20"/>
          <w:szCs w:val="20"/>
        </w:rPr>
        <w:t>System</w:t>
      </w:r>
      <w:r w:rsidR="00687052">
        <w:rPr>
          <w:rFonts w:ascii="Tahoma" w:hAnsi="Tahoma" w:cs="Tahoma"/>
          <w:sz w:val="20"/>
          <w:szCs w:val="20"/>
        </w:rPr>
        <w:t>,</w:t>
      </w:r>
      <w:r w:rsidRPr="001D605D">
        <w:rPr>
          <w:rFonts w:ascii="Tahoma" w:hAnsi="Tahoma" w:cs="Tahoma"/>
          <w:sz w:val="20"/>
          <w:szCs w:val="20"/>
        </w:rPr>
        <w:t>this is used approval process for different departments.</w:t>
      </w:r>
      <w:r w:rsidR="007774E1">
        <w:rPr>
          <w:rFonts w:ascii="Tahoma" w:hAnsi="Tahoma" w:cs="Tahoma"/>
          <w:sz w:val="20"/>
          <w:szCs w:val="20"/>
        </w:rPr>
        <w:t xml:space="preserve"> </w:t>
      </w:r>
      <w:r w:rsidRPr="001D605D">
        <w:rPr>
          <w:rFonts w:ascii="Tahoma" w:hAnsi="Tahoma" w:cs="Tahoma"/>
          <w:sz w:val="20"/>
          <w:szCs w:val="20"/>
        </w:rPr>
        <w:t>Created a InfoPath form with multiple departments and sending that for filling the data and approval of those budgets and incase need to review that we are again sending for review process.</w:t>
      </w:r>
    </w:p>
    <w:p w:rsidR="0061000A" w:rsidRPr="001D605D" w:rsidP="0061000A" w14:paraId="146311EF" w14:textId="77777777">
      <w:pPr>
        <w:overflowPunct w:val="0"/>
        <w:autoSpaceDE w:val="0"/>
        <w:adjustRightInd w:val="0"/>
        <w:rPr>
          <w:rFonts w:ascii="Tahoma" w:hAnsi="Tahoma" w:cs="Tahoma"/>
          <w:b/>
          <w:sz w:val="20"/>
          <w:szCs w:val="20"/>
        </w:rPr>
      </w:pPr>
      <w:r w:rsidRPr="001D605D">
        <w:rPr>
          <w:rFonts w:ascii="Tahoma" w:hAnsi="Tahoma" w:cs="Tahoma"/>
          <w:b/>
          <w:sz w:val="20"/>
          <w:szCs w:val="20"/>
        </w:rPr>
        <w:t>Responsibilities:</w:t>
      </w:r>
    </w:p>
    <w:p w:rsidR="00DF39A8" w:rsidP="005C1690" w14:paraId="37B3B01A" w14:textId="77777777">
      <w:pPr>
        <w:numPr>
          <w:ilvl w:val="0"/>
          <w:numId w:val="15"/>
        </w:numPr>
        <w:tabs>
          <w:tab w:val="left" w:pos="720"/>
          <w:tab w:val="left" w:pos="2880"/>
        </w:tabs>
        <w:spacing w:after="0" w:line="240" w:lineRule="auto"/>
        <w:jc w:val="both"/>
        <w:rPr>
          <w:rFonts w:ascii="Tahoma" w:hAnsi="Tahoma" w:cs="Tahoma"/>
          <w:sz w:val="20"/>
          <w:szCs w:val="20"/>
        </w:rPr>
      </w:pPr>
      <w:r>
        <w:rPr>
          <w:rFonts w:ascii="Tahoma" w:hAnsi="Tahoma" w:cs="Tahoma"/>
          <w:sz w:val="20"/>
          <w:szCs w:val="20"/>
        </w:rPr>
        <w:t>Creating Sites with different layouts and customizing them according to business requirement.</w:t>
      </w:r>
    </w:p>
    <w:p w:rsidR="0061000A" w:rsidRPr="001D605D" w:rsidP="005C1690" w14:paraId="0377AAB8" w14:textId="77777777">
      <w:pPr>
        <w:numPr>
          <w:ilvl w:val="0"/>
          <w:numId w:val="15"/>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Requirements Gathering Analysis &amp; Functional Documentation</w:t>
      </w:r>
    </w:p>
    <w:p w:rsidR="0061000A" w:rsidRPr="001D605D" w:rsidP="005C1690" w14:paraId="20DCFD15" w14:textId="77777777">
      <w:pPr>
        <w:numPr>
          <w:ilvl w:val="0"/>
          <w:numId w:val="15"/>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Workflows Development using Nintex workflow 2013.</w:t>
      </w:r>
    </w:p>
    <w:p w:rsidR="0061000A" w:rsidRPr="001D605D" w:rsidP="005C1690" w14:paraId="58E5D6DC" w14:textId="77777777">
      <w:pPr>
        <w:numPr>
          <w:ilvl w:val="0"/>
          <w:numId w:val="15"/>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designing customized form using InfoPath Designer.</w:t>
      </w:r>
    </w:p>
    <w:p w:rsidR="0061000A" w:rsidRPr="001D605D" w:rsidP="005C1690" w14:paraId="047093A9" w14:textId="77777777">
      <w:pPr>
        <w:numPr>
          <w:ilvl w:val="0"/>
          <w:numId w:val="15"/>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designing approval form using Nintex forms 2013 to initiate approval process</w:t>
      </w:r>
    </w:p>
    <w:p w:rsidR="0061000A" w:rsidRPr="001D605D" w:rsidP="005C1690" w14:paraId="6DDD76C9" w14:textId="77777777">
      <w:pPr>
        <w:pStyle w:val="Text"/>
        <w:numPr>
          <w:ilvl w:val="0"/>
          <w:numId w:val="15"/>
        </w:numPr>
        <w:spacing w:before="0" w:after="0"/>
        <w:jc w:val="left"/>
        <w:rPr>
          <w:rFonts w:ascii="Tahoma" w:hAnsi="Tahoma" w:cs="Tahoma"/>
          <w:b/>
          <w:i w:val="0"/>
          <w:sz w:val="20"/>
          <w:szCs w:val="20"/>
        </w:rPr>
      </w:pPr>
      <w:r w:rsidRPr="001D605D">
        <w:rPr>
          <w:rFonts w:ascii="Tahoma" w:hAnsi="Tahoma" w:cs="Tahoma"/>
          <w:i w:val="0"/>
          <w:sz w:val="20"/>
          <w:szCs w:val="20"/>
        </w:rPr>
        <w:t>Participated in Unit Testing, Bug Fixing and Enhancements.</w:t>
      </w:r>
    </w:p>
    <w:p w:rsidR="0061000A" w:rsidRPr="001D605D" w:rsidP="0061000A" w14:paraId="6422E64B" w14:textId="77777777">
      <w:pPr>
        <w:pStyle w:val="Text"/>
        <w:spacing w:before="0" w:after="0"/>
        <w:ind w:left="720"/>
        <w:jc w:val="left"/>
        <w:rPr>
          <w:rFonts w:ascii="Tahoma" w:hAnsi="Tahoma" w:cs="Tahoma"/>
          <w:b/>
          <w:i w:val="0"/>
          <w:sz w:val="20"/>
          <w:szCs w:val="20"/>
        </w:rPr>
      </w:pPr>
    </w:p>
    <w:p w:rsidR="00F3402B" w:rsidRPr="001D605D" w:rsidP="00F3402B" w14:paraId="29E9AD07" w14:textId="77777777">
      <w:pPr>
        <w:spacing w:after="0" w:line="240" w:lineRule="auto"/>
        <w:rPr>
          <w:rFonts w:ascii="Tahoma" w:hAnsi="Tahoma" w:cs="Tahoma"/>
          <w:b/>
          <w:bCs/>
          <w:sz w:val="20"/>
          <w:szCs w:val="20"/>
        </w:rPr>
      </w:pPr>
      <w:r w:rsidRPr="001D605D">
        <w:rPr>
          <w:rFonts w:ascii="Tahoma" w:hAnsi="Tahoma" w:cs="Tahoma"/>
          <w:b/>
          <w:bCs/>
          <w:sz w:val="20"/>
          <w:szCs w:val="20"/>
        </w:rPr>
        <w:t>Title</w:t>
      </w:r>
      <w:r w:rsidRPr="001D605D">
        <w:rPr>
          <w:rFonts w:ascii="Tahoma" w:hAnsi="Tahoma" w:cs="Tahoma"/>
          <w:b/>
          <w:bCs/>
          <w:sz w:val="20"/>
          <w:szCs w:val="20"/>
        </w:rPr>
        <w:tab/>
        <w:t>:</w:t>
      </w:r>
      <w:r w:rsidRPr="001D605D">
        <w:rPr>
          <w:rFonts w:ascii="Tahoma" w:hAnsi="Tahoma" w:cs="Tahoma"/>
          <w:b/>
          <w:bCs/>
          <w:sz w:val="20"/>
          <w:szCs w:val="20"/>
        </w:rPr>
        <w:tab/>
      </w:r>
      <w:r w:rsidRPr="001D605D" w:rsidR="0076751F">
        <w:rPr>
          <w:rFonts w:ascii="Tahoma" w:hAnsi="Tahoma" w:cs="Tahoma"/>
          <w:b/>
          <w:bCs/>
          <w:sz w:val="20"/>
          <w:szCs w:val="20"/>
        </w:rPr>
        <w:t>COCO-COLA</w:t>
      </w:r>
    </w:p>
    <w:p w:rsidR="00F3402B" w:rsidRPr="001D605D" w:rsidP="00F3402B" w14:paraId="049FC0F6" w14:textId="77777777">
      <w:pPr>
        <w:spacing w:after="0" w:line="240" w:lineRule="auto"/>
        <w:rPr>
          <w:rFonts w:ascii="Tahoma" w:hAnsi="Tahoma" w:cs="Tahoma"/>
          <w:sz w:val="20"/>
          <w:szCs w:val="20"/>
        </w:rPr>
      </w:pPr>
      <w:r w:rsidRPr="001D605D">
        <w:rPr>
          <w:rFonts w:ascii="Tahoma" w:hAnsi="Tahoma" w:cs="Tahoma"/>
          <w:sz w:val="20"/>
          <w:szCs w:val="20"/>
        </w:rPr>
        <w:t>Role</w:t>
      </w:r>
      <w:r w:rsidRPr="001D605D">
        <w:rPr>
          <w:rFonts w:ascii="Tahoma" w:hAnsi="Tahoma" w:cs="Tahoma"/>
          <w:sz w:val="20"/>
          <w:szCs w:val="20"/>
        </w:rPr>
        <w:tab/>
        <w:t>:</w:t>
      </w:r>
      <w:r w:rsidRPr="001D605D">
        <w:rPr>
          <w:rFonts w:ascii="Tahoma" w:hAnsi="Tahoma" w:cs="Tahoma"/>
          <w:sz w:val="20"/>
          <w:szCs w:val="20"/>
        </w:rPr>
        <w:tab/>
        <w:t>SharePoint Developer</w:t>
      </w:r>
    </w:p>
    <w:p w:rsidR="00F3402B" w:rsidRPr="001D605D" w:rsidP="00F3402B" w14:paraId="7FBA418E" w14:textId="77777777">
      <w:pPr>
        <w:spacing w:after="0" w:line="240" w:lineRule="auto"/>
        <w:rPr>
          <w:rFonts w:ascii="Tahoma" w:hAnsi="Tahoma" w:cs="Tahoma"/>
          <w:sz w:val="20"/>
          <w:szCs w:val="20"/>
        </w:rPr>
      </w:pPr>
      <w:r>
        <w:rPr>
          <w:rFonts w:ascii="Tahoma" w:hAnsi="Tahoma" w:cs="Tahoma"/>
          <w:sz w:val="20"/>
          <w:szCs w:val="20"/>
        </w:rPr>
        <w:t>Period</w:t>
      </w:r>
      <w:r>
        <w:rPr>
          <w:rFonts w:ascii="Tahoma" w:hAnsi="Tahoma" w:cs="Tahoma"/>
          <w:sz w:val="20"/>
          <w:szCs w:val="20"/>
        </w:rPr>
        <w:tab/>
        <w:t>:</w:t>
      </w:r>
      <w:r>
        <w:rPr>
          <w:rFonts w:ascii="Tahoma" w:hAnsi="Tahoma" w:cs="Tahoma"/>
          <w:sz w:val="20"/>
          <w:szCs w:val="20"/>
        </w:rPr>
        <w:tab/>
        <w:t>Mar' 2016 to Oct 2016</w:t>
      </w:r>
    </w:p>
    <w:p w:rsidR="00F3402B" w:rsidRPr="001D605D" w:rsidP="00F3402B" w14:paraId="2771DA86" w14:textId="4057F3D7">
      <w:pPr>
        <w:spacing w:after="0" w:line="240" w:lineRule="auto"/>
        <w:rPr>
          <w:rFonts w:ascii="Tahoma" w:hAnsi="Tahoma" w:cs="Tahoma"/>
          <w:sz w:val="20"/>
          <w:szCs w:val="20"/>
        </w:rPr>
      </w:pPr>
      <w:r w:rsidRPr="001D605D">
        <w:rPr>
          <w:rFonts w:ascii="Tahoma" w:hAnsi="Tahoma" w:cs="Tahoma"/>
          <w:sz w:val="20"/>
          <w:szCs w:val="20"/>
        </w:rPr>
        <w:t>Environment</w:t>
      </w:r>
      <w:r w:rsidRPr="001D605D" w:rsidR="00EA7CFF">
        <w:rPr>
          <w:rFonts w:ascii="Tahoma" w:hAnsi="Tahoma" w:cs="Tahoma"/>
          <w:sz w:val="20"/>
          <w:szCs w:val="20"/>
        </w:rPr>
        <w:tab/>
        <w:t>: SharePoint</w:t>
      </w:r>
      <w:r w:rsidRPr="001D605D">
        <w:rPr>
          <w:rFonts w:ascii="Tahoma" w:hAnsi="Tahoma" w:cs="Tahoma"/>
          <w:sz w:val="20"/>
          <w:szCs w:val="20"/>
        </w:rPr>
        <w:t xml:space="preserve"> 2010, O365</w:t>
      </w:r>
    </w:p>
    <w:p w:rsidR="00F3402B" w:rsidRPr="001D605D" w:rsidP="00304A1E" w14:paraId="55D91CEC" w14:textId="77777777">
      <w:pPr>
        <w:jc w:val="both"/>
        <w:rPr>
          <w:rFonts w:ascii="Tahoma" w:hAnsi="Tahoma" w:cs="Tahoma"/>
          <w:sz w:val="20"/>
          <w:szCs w:val="20"/>
        </w:rPr>
      </w:pPr>
      <w:r w:rsidRPr="001D605D">
        <w:rPr>
          <w:rFonts w:ascii="Tahoma" w:hAnsi="Tahoma" w:cs="Tahoma"/>
          <w:sz w:val="20"/>
          <w:szCs w:val="20"/>
        </w:rPr>
        <w:t>Organization</w:t>
      </w:r>
      <w:r w:rsidRPr="001D605D">
        <w:rPr>
          <w:rFonts w:ascii="Tahoma" w:hAnsi="Tahoma" w:cs="Tahoma"/>
          <w:sz w:val="20"/>
          <w:szCs w:val="20"/>
        </w:rPr>
        <w:tab/>
        <w:t>: Miracle Software Systems</w:t>
      </w:r>
    </w:p>
    <w:p w:rsidR="00F3402B" w:rsidRPr="001D605D" w:rsidP="0061000A" w14:paraId="05376633" w14:textId="77777777">
      <w:pPr>
        <w:pStyle w:val="Text"/>
        <w:spacing w:before="0" w:after="0"/>
        <w:ind w:left="0"/>
        <w:jc w:val="left"/>
        <w:rPr>
          <w:rFonts w:ascii="Tahoma" w:hAnsi="Tahoma" w:cs="Tahoma"/>
          <w:b/>
          <w:i w:val="0"/>
          <w:iCs w:val="0"/>
          <w:color w:val="auto"/>
          <w:sz w:val="20"/>
          <w:szCs w:val="20"/>
        </w:rPr>
      </w:pPr>
    </w:p>
    <w:p w:rsidR="0061000A" w:rsidRPr="001D605D" w:rsidP="0061000A" w14:paraId="39586B8C" w14:textId="77777777">
      <w:pPr>
        <w:pStyle w:val="Text"/>
        <w:spacing w:before="0" w:after="0"/>
        <w:ind w:left="0"/>
        <w:jc w:val="left"/>
        <w:rPr>
          <w:rFonts w:ascii="Tahoma" w:hAnsi="Tahoma" w:cs="Tahoma"/>
          <w:b/>
          <w:i w:val="0"/>
          <w:iCs w:val="0"/>
          <w:color w:val="auto"/>
          <w:sz w:val="20"/>
          <w:szCs w:val="20"/>
        </w:rPr>
      </w:pPr>
      <w:r w:rsidRPr="001D605D">
        <w:rPr>
          <w:rFonts w:ascii="Tahoma" w:hAnsi="Tahoma" w:cs="Tahoma"/>
          <w:b/>
          <w:i w:val="0"/>
          <w:iCs w:val="0"/>
          <w:color w:val="auto"/>
          <w:sz w:val="20"/>
          <w:szCs w:val="20"/>
        </w:rPr>
        <w:t xml:space="preserve">Description: </w:t>
      </w:r>
    </w:p>
    <w:p w:rsidR="0061000A" w:rsidRPr="001D605D" w:rsidP="0061000A" w14:paraId="1022BC78" w14:textId="6F3E03B5">
      <w:pPr>
        <w:pStyle w:val="Text"/>
        <w:spacing w:before="0" w:after="0"/>
        <w:ind w:left="0"/>
        <w:jc w:val="left"/>
        <w:rPr>
          <w:rFonts w:ascii="Tahoma" w:hAnsi="Tahoma" w:cs="Tahoma"/>
          <w:i w:val="0"/>
          <w:sz w:val="20"/>
          <w:szCs w:val="20"/>
        </w:rPr>
      </w:pPr>
      <w:r w:rsidRPr="001D605D">
        <w:rPr>
          <w:rFonts w:ascii="Tahoma" w:hAnsi="Tahoma" w:cs="Tahoma"/>
          <w:i w:val="0"/>
          <w:sz w:val="20"/>
          <w:szCs w:val="20"/>
        </w:rPr>
        <w:t xml:space="preserve">This is Document Management </w:t>
      </w:r>
      <w:r w:rsidRPr="001D605D" w:rsidR="00EA7CFF">
        <w:rPr>
          <w:rFonts w:ascii="Tahoma" w:hAnsi="Tahoma" w:cs="Tahoma"/>
          <w:i w:val="0"/>
          <w:sz w:val="20"/>
          <w:szCs w:val="20"/>
        </w:rPr>
        <w:t>System;</w:t>
      </w:r>
      <w:r w:rsidRPr="001D605D">
        <w:rPr>
          <w:rFonts w:ascii="Tahoma" w:hAnsi="Tahoma" w:cs="Tahoma"/>
          <w:i w:val="0"/>
          <w:sz w:val="20"/>
          <w:szCs w:val="20"/>
        </w:rPr>
        <w:t xml:space="preserve"> this is used mainly for updating and maintaining the surveys of various departments. We have migrated the SharePoint </w:t>
      </w:r>
      <w:r w:rsidRPr="001D605D" w:rsidR="00EA7CFF">
        <w:rPr>
          <w:rFonts w:ascii="Tahoma" w:hAnsi="Tahoma" w:cs="Tahoma"/>
          <w:i w:val="0"/>
          <w:sz w:val="20"/>
          <w:szCs w:val="20"/>
        </w:rPr>
        <w:t>Onpremise</w:t>
      </w:r>
      <w:r w:rsidRPr="001D605D">
        <w:rPr>
          <w:rFonts w:ascii="Tahoma" w:hAnsi="Tahoma" w:cs="Tahoma"/>
          <w:i w:val="0"/>
          <w:sz w:val="20"/>
          <w:szCs w:val="20"/>
        </w:rPr>
        <w:t xml:space="preserve"> InfoPath forms to SharePoint online and later we have done all the redemptions work needed. And Developed Workflows using Nintex that retrieved the customer data based on customer number provided by Querying the centralize </w:t>
      </w:r>
      <w:r w:rsidRPr="001D605D" w:rsidR="00EA7CFF">
        <w:rPr>
          <w:rFonts w:ascii="Tahoma" w:hAnsi="Tahoma" w:cs="Tahoma"/>
          <w:i w:val="0"/>
          <w:sz w:val="20"/>
          <w:szCs w:val="20"/>
        </w:rPr>
        <w:t>database (</w:t>
      </w:r>
      <w:r w:rsidRPr="001D605D">
        <w:rPr>
          <w:rFonts w:ascii="Tahoma" w:hAnsi="Tahoma" w:cs="Tahoma"/>
          <w:i w:val="0"/>
          <w:sz w:val="20"/>
          <w:szCs w:val="20"/>
        </w:rPr>
        <w:t>SQL Server) and updating the scores based on the questions answered in the surveys.</w:t>
      </w:r>
    </w:p>
    <w:p w:rsidR="0061000A" w:rsidRPr="001D605D" w:rsidP="0061000A" w14:paraId="1FA4FC92" w14:textId="77777777">
      <w:pPr>
        <w:pStyle w:val="Text"/>
        <w:spacing w:before="0" w:after="0"/>
        <w:ind w:left="0"/>
        <w:jc w:val="left"/>
        <w:rPr>
          <w:rFonts w:ascii="Tahoma" w:hAnsi="Tahoma" w:cs="Tahoma"/>
          <w:i w:val="0"/>
          <w:sz w:val="20"/>
          <w:szCs w:val="20"/>
        </w:rPr>
      </w:pPr>
    </w:p>
    <w:p w:rsidR="0061000A" w:rsidRPr="001D605D" w:rsidP="0061000A" w14:paraId="177A30A1" w14:textId="77777777">
      <w:pPr>
        <w:overflowPunct w:val="0"/>
        <w:autoSpaceDE w:val="0"/>
        <w:adjustRightInd w:val="0"/>
        <w:rPr>
          <w:rFonts w:ascii="Tahoma" w:hAnsi="Tahoma" w:cs="Tahoma"/>
          <w:b/>
          <w:sz w:val="20"/>
          <w:szCs w:val="20"/>
        </w:rPr>
      </w:pPr>
      <w:r w:rsidRPr="001D605D">
        <w:rPr>
          <w:rFonts w:ascii="Tahoma" w:hAnsi="Tahoma" w:cs="Tahoma"/>
          <w:b/>
          <w:sz w:val="20"/>
          <w:szCs w:val="20"/>
        </w:rPr>
        <w:t>Responsibilities:</w:t>
      </w:r>
    </w:p>
    <w:p w:rsidR="0061000A" w:rsidRPr="001D605D" w:rsidP="005C1690" w14:paraId="45A83DD2" w14:textId="77777777">
      <w:pPr>
        <w:numPr>
          <w:ilvl w:val="0"/>
          <w:numId w:val="14"/>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Requirements Gathering Analysis &amp; Functional Documentation.</w:t>
      </w:r>
    </w:p>
    <w:p w:rsidR="0061000A" w:rsidRPr="001D605D" w:rsidP="005C1690" w14:paraId="62587701" w14:textId="77777777">
      <w:pPr>
        <w:numPr>
          <w:ilvl w:val="0"/>
          <w:numId w:val="14"/>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Migrating InfoPath forms to SharePoint Online and redemption work.</w:t>
      </w:r>
    </w:p>
    <w:p w:rsidR="0061000A" w:rsidRPr="001D605D" w:rsidP="005C1690" w14:paraId="76DA59C5" w14:textId="77777777">
      <w:pPr>
        <w:numPr>
          <w:ilvl w:val="0"/>
          <w:numId w:val="14"/>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developing workflows using Nintex.</w:t>
      </w:r>
    </w:p>
    <w:p w:rsidR="0061000A" w:rsidRPr="001D605D" w:rsidP="005C1690" w14:paraId="31B2D6CC" w14:textId="77777777">
      <w:pPr>
        <w:numPr>
          <w:ilvl w:val="0"/>
          <w:numId w:val="14"/>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Querying SQL Server and retrieving data.</w:t>
      </w:r>
    </w:p>
    <w:p w:rsidR="0061000A" w:rsidRPr="001D605D" w:rsidP="005C1690" w14:paraId="34E7303E" w14:textId="77777777">
      <w:pPr>
        <w:numPr>
          <w:ilvl w:val="0"/>
          <w:numId w:val="14"/>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Participated in Unit Testing, Bug Fixing.</w:t>
      </w:r>
    </w:p>
    <w:p w:rsidR="0061000A" w:rsidRPr="001D605D" w:rsidP="0061000A" w14:paraId="24329616" w14:textId="77777777">
      <w:pPr>
        <w:pStyle w:val="Text"/>
        <w:spacing w:before="0" w:after="0"/>
        <w:ind w:left="0"/>
        <w:jc w:val="left"/>
        <w:rPr>
          <w:rFonts w:ascii="Tahoma" w:hAnsi="Tahoma" w:cs="Tahoma"/>
          <w:b/>
          <w:i w:val="0"/>
          <w:sz w:val="20"/>
          <w:szCs w:val="20"/>
        </w:rPr>
      </w:pPr>
    </w:p>
    <w:p w:rsidR="00F3402B" w:rsidRPr="001D605D" w:rsidP="00F3402B" w14:paraId="43B4A27C" w14:textId="77777777">
      <w:pPr>
        <w:spacing w:after="0" w:line="240" w:lineRule="auto"/>
        <w:rPr>
          <w:rFonts w:ascii="Tahoma" w:hAnsi="Tahoma" w:cs="Tahoma"/>
          <w:b/>
          <w:bCs/>
          <w:sz w:val="20"/>
          <w:szCs w:val="20"/>
        </w:rPr>
      </w:pPr>
      <w:r w:rsidRPr="001D605D">
        <w:rPr>
          <w:rFonts w:ascii="Tahoma" w:hAnsi="Tahoma" w:cs="Tahoma"/>
          <w:b/>
          <w:bCs/>
          <w:sz w:val="20"/>
          <w:szCs w:val="20"/>
        </w:rPr>
        <w:t>Title</w:t>
      </w:r>
      <w:r w:rsidRPr="001D605D">
        <w:rPr>
          <w:rFonts w:ascii="Tahoma" w:hAnsi="Tahoma" w:cs="Tahoma"/>
          <w:b/>
          <w:bCs/>
          <w:sz w:val="20"/>
          <w:szCs w:val="20"/>
        </w:rPr>
        <w:tab/>
        <w:t>:</w:t>
      </w:r>
      <w:r w:rsidRPr="001D605D">
        <w:rPr>
          <w:rFonts w:ascii="Tahoma" w:hAnsi="Tahoma" w:cs="Tahoma"/>
          <w:b/>
          <w:bCs/>
          <w:sz w:val="20"/>
          <w:szCs w:val="20"/>
        </w:rPr>
        <w:tab/>
      </w:r>
      <w:r w:rsidRPr="001D605D" w:rsidR="0076751F">
        <w:rPr>
          <w:rFonts w:ascii="Tahoma" w:hAnsi="Tahoma" w:cs="Tahoma"/>
          <w:b/>
          <w:bCs/>
          <w:sz w:val="20"/>
          <w:szCs w:val="20"/>
        </w:rPr>
        <w:t>COCO-COLA</w:t>
      </w:r>
    </w:p>
    <w:p w:rsidR="00F3402B" w:rsidRPr="001D605D" w:rsidP="00F3402B" w14:paraId="03CA3662" w14:textId="77777777">
      <w:pPr>
        <w:spacing w:after="0" w:line="240" w:lineRule="auto"/>
        <w:rPr>
          <w:rFonts w:ascii="Tahoma" w:hAnsi="Tahoma" w:cs="Tahoma"/>
          <w:sz w:val="20"/>
          <w:szCs w:val="20"/>
        </w:rPr>
      </w:pPr>
      <w:r w:rsidRPr="001D605D">
        <w:rPr>
          <w:rFonts w:ascii="Tahoma" w:hAnsi="Tahoma" w:cs="Tahoma"/>
          <w:sz w:val="20"/>
          <w:szCs w:val="20"/>
        </w:rPr>
        <w:t>Role</w:t>
      </w:r>
      <w:r w:rsidRPr="001D605D">
        <w:rPr>
          <w:rFonts w:ascii="Tahoma" w:hAnsi="Tahoma" w:cs="Tahoma"/>
          <w:sz w:val="20"/>
          <w:szCs w:val="20"/>
        </w:rPr>
        <w:tab/>
        <w:t>:</w:t>
      </w:r>
      <w:r w:rsidRPr="001D605D">
        <w:rPr>
          <w:rFonts w:ascii="Tahoma" w:hAnsi="Tahoma" w:cs="Tahoma"/>
          <w:sz w:val="20"/>
          <w:szCs w:val="20"/>
        </w:rPr>
        <w:tab/>
        <w:t>SharePoint Developer</w:t>
      </w:r>
    </w:p>
    <w:p w:rsidR="00F3402B" w:rsidRPr="001D605D" w:rsidP="00F3402B" w14:paraId="7F94FE14" w14:textId="77777777">
      <w:pPr>
        <w:spacing w:after="0" w:line="240" w:lineRule="auto"/>
        <w:rPr>
          <w:rFonts w:ascii="Tahoma" w:hAnsi="Tahoma" w:cs="Tahoma"/>
          <w:sz w:val="20"/>
          <w:szCs w:val="20"/>
        </w:rPr>
      </w:pPr>
      <w:r>
        <w:rPr>
          <w:rFonts w:ascii="Tahoma" w:hAnsi="Tahoma" w:cs="Tahoma"/>
          <w:sz w:val="20"/>
          <w:szCs w:val="20"/>
        </w:rPr>
        <w:t>Period</w:t>
      </w:r>
      <w:r>
        <w:rPr>
          <w:rFonts w:ascii="Tahoma" w:hAnsi="Tahoma" w:cs="Tahoma"/>
          <w:sz w:val="20"/>
          <w:szCs w:val="20"/>
        </w:rPr>
        <w:tab/>
        <w:t>:</w:t>
      </w:r>
      <w:r>
        <w:rPr>
          <w:rFonts w:ascii="Tahoma" w:hAnsi="Tahoma" w:cs="Tahoma"/>
          <w:sz w:val="20"/>
          <w:szCs w:val="20"/>
        </w:rPr>
        <w:tab/>
        <w:t>Oct' 2015 to Feb 2016</w:t>
      </w:r>
    </w:p>
    <w:p w:rsidR="00F3402B" w:rsidRPr="001D605D" w:rsidP="00F3402B" w14:paraId="11E4331D" w14:textId="7C59AF00">
      <w:pPr>
        <w:spacing w:after="0" w:line="240" w:lineRule="auto"/>
        <w:rPr>
          <w:rFonts w:ascii="Tahoma" w:hAnsi="Tahoma" w:cs="Tahoma"/>
          <w:sz w:val="20"/>
          <w:szCs w:val="20"/>
        </w:rPr>
      </w:pPr>
      <w:r>
        <w:rPr>
          <w:rFonts w:ascii="Tahoma" w:hAnsi="Tahoma" w:cs="Tahoma"/>
          <w:sz w:val="20"/>
          <w:szCs w:val="20"/>
        </w:rPr>
        <w:t>Environment</w:t>
      </w:r>
      <w:r w:rsidR="00EA7CFF">
        <w:rPr>
          <w:rFonts w:ascii="Tahoma" w:hAnsi="Tahoma" w:cs="Tahoma"/>
          <w:sz w:val="20"/>
          <w:szCs w:val="20"/>
        </w:rPr>
        <w:tab/>
        <w:t>: SharePoint</w:t>
      </w:r>
      <w:r>
        <w:rPr>
          <w:rFonts w:ascii="Tahoma" w:hAnsi="Tahoma" w:cs="Tahoma"/>
          <w:sz w:val="20"/>
          <w:szCs w:val="20"/>
        </w:rPr>
        <w:t xml:space="preserve"> 2013</w:t>
      </w:r>
    </w:p>
    <w:p w:rsidR="00F3402B" w:rsidRPr="001D605D" w:rsidP="00F3402B" w14:paraId="7A899E19" w14:textId="77777777">
      <w:pPr>
        <w:jc w:val="both"/>
        <w:rPr>
          <w:rFonts w:ascii="Tahoma" w:hAnsi="Tahoma" w:cs="Tahoma"/>
          <w:sz w:val="20"/>
          <w:szCs w:val="20"/>
        </w:rPr>
      </w:pPr>
      <w:r w:rsidRPr="001D605D">
        <w:rPr>
          <w:rFonts w:ascii="Tahoma" w:hAnsi="Tahoma" w:cs="Tahoma"/>
          <w:sz w:val="20"/>
          <w:szCs w:val="20"/>
        </w:rPr>
        <w:t>Organization</w:t>
      </w:r>
      <w:r w:rsidRPr="001D605D">
        <w:rPr>
          <w:rFonts w:ascii="Tahoma" w:hAnsi="Tahoma" w:cs="Tahoma"/>
          <w:sz w:val="20"/>
          <w:szCs w:val="20"/>
        </w:rPr>
        <w:tab/>
        <w:t>: Miracle Software Systems</w:t>
      </w:r>
    </w:p>
    <w:p w:rsidR="0061000A" w:rsidRPr="001D605D" w:rsidP="0061000A" w14:paraId="0C8318A0" w14:textId="77777777">
      <w:pPr>
        <w:pStyle w:val="Text"/>
        <w:spacing w:before="0" w:after="0"/>
        <w:ind w:left="0"/>
        <w:rPr>
          <w:rFonts w:ascii="Tahoma" w:hAnsi="Tahoma" w:cs="Tahoma"/>
          <w:i w:val="0"/>
          <w:sz w:val="20"/>
          <w:szCs w:val="20"/>
        </w:rPr>
      </w:pPr>
    </w:p>
    <w:p w:rsidR="0061000A" w:rsidRPr="001D605D" w:rsidP="0061000A" w14:paraId="1C546933" w14:textId="77777777">
      <w:pPr>
        <w:overflowPunct w:val="0"/>
        <w:autoSpaceDE w:val="0"/>
        <w:adjustRightInd w:val="0"/>
        <w:rPr>
          <w:rFonts w:ascii="Tahoma" w:hAnsi="Tahoma" w:cs="Tahoma"/>
          <w:b/>
          <w:sz w:val="20"/>
          <w:szCs w:val="20"/>
        </w:rPr>
      </w:pPr>
      <w:r w:rsidRPr="001D605D">
        <w:rPr>
          <w:rFonts w:ascii="Tahoma" w:hAnsi="Tahoma" w:cs="Tahoma"/>
          <w:b/>
          <w:sz w:val="20"/>
          <w:szCs w:val="20"/>
        </w:rPr>
        <w:t>Description:</w:t>
      </w:r>
    </w:p>
    <w:p w:rsidR="0061000A" w:rsidRPr="001D605D" w:rsidP="0061000A" w14:paraId="6D549068" w14:textId="7F95954E">
      <w:pPr>
        <w:overflowPunct w:val="0"/>
        <w:autoSpaceDE w:val="0"/>
        <w:adjustRightInd w:val="0"/>
        <w:rPr>
          <w:rFonts w:ascii="Tahoma" w:hAnsi="Tahoma" w:cs="Tahoma"/>
          <w:b/>
          <w:sz w:val="20"/>
          <w:szCs w:val="20"/>
        </w:rPr>
      </w:pPr>
      <w:r w:rsidRPr="001D605D">
        <w:rPr>
          <w:rFonts w:ascii="Tahoma" w:hAnsi="Tahoma" w:cs="Tahoma"/>
          <w:sz w:val="20"/>
          <w:szCs w:val="20"/>
        </w:rPr>
        <w:t xml:space="preserve">This is Document Management </w:t>
      </w:r>
      <w:r w:rsidRPr="001D605D" w:rsidR="00EA7CFF">
        <w:rPr>
          <w:rFonts w:ascii="Tahoma" w:hAnsi="Tahoma" w:cs="Tahoma"/>
          <w:sz w:val="20"/>
          <w:szCs w:val="20"/>
        </w:rPr>
        <w:t>System;</w:t>
      </w:r>
      <w:r w:rsidRPr="001D605D">
        <w:rPr>
          <w:rFonts w:ascii="Tahoma" w:hAnsi="Tahoma" w:cs="Tahoma"/>
          <w:sz w:val="20"/>
          <w:szCs w:val="20"/>
        </w:rPr>
        <w:t xml:space="preserve"> this is used to migrating the content from Live Link site. We are standardized the folder structure in different level of the document management and promoting easily for the document retrieval. We have used the DIP for the uploading document and Excel with metadata properties into the document libraries which is having approval system and publishing different document to pdf in folder Level. Approval system having 4 level of approval owner </w:t>
      </w:r>
      <w:r w:rsidRPr="001D605D" w:rsidR="00EA7CFF">
        <w:rPr>
          <w:rFonts w:ascii="Tahoma" w:hAnsi="Tahoma" w:cs="Tahoma"/>
          <w:sz w:val="20"/>
          <w:szCs w:val="20"/>
        </w:rPr>
        <w:t>who is</w:t>
      </w:r>
      <w:r w:rsidRPr="001D605D">
        <w:rPr>
          <w:rFonts w:ascii="Tahoma" w:hAnsi="Tahoma" w:cs="Tahoma"/>
          <w:sz w:val="20"/>
          <w:szCs w:val="20"/>
        </w:rPr>
        <w:t xml:space="preserve"> having rights for approving the document. Once we approved the </w:t>
      </w:r>
      <w:r w:rsidRPr="001D605D" w:rsidR="00EA7CFF">
        <w:rPr>
          <w:rFonts w:ascii="Tahoma" w:hAnsi="Tahoma" w:cs="Tahoma"/>
          <w:sz w:val="20"/>
          <w:szCs w:val="20"/>
        </w:rPr>
        <w:t>document,</w:t>
      </w:r>
      <w:r w:rsidRPr="001D605D">
        <w:rPr>
          <w:rFonts w:ascii="Tahoma" w:hAnsi="Tahoma" w:cs="Tahoma"/>
          <w:sz w:val="20"/>
          <w:szCs w:val="20"/>
        </w:rPr>
        <w:t xml:space="preserve"> we are converting the document to pdf and applying the watermark finally published it into corresponding folder in the Manufacturing document libraries.</w:t>
      </w:r>
    </w:p>
    <w:p w:rsidR="0061000A" w:rsidRPr="001D605D" w:rsidP="0061000A" w14:paraId="6034DF8A" w14:textId="77777777">
      <w:pPr>
        <w:overflowPunct w:val="0"/>
        <w:autoSpaceDE w:val="0"/>
        <w:adjustRightInd w:val="0"/>
        <w:rPr>
          <w:rFonts w:ascii="Tahoma" w:hAnsi="Tahoma" w:cs="Tahoma"/>
          <w:b/>
          <w:sz w:val="20"/>
          <w:szCs w:val="20"/>
        </w:rPr>
      </w:pPr>
      <w:r w:rsidRPr="001D605D">
        <w:rPr>
          <w:rFonts w:ascii="Tahoma" w:hAnsi="Tahoma" w:cs="Tahoma"/>
          <w:b/>
          <w:sz w:val="20"/>
          <w:szCs w:val="20"/>
        </w:rPr>
        <w:t>Responsibilities:</w:t>
      </w:r>
    </w:p>
    <w:p w:rsidR="0061000A" w:rsidRPr="001D605D" w:rsidP="005C1690" w14:paraId="6770916A" w14:textId="77777777">
      <w:pPr>
        <w:numPr>
          <w:ilvl w:val="0"/>
          <w:numId w:val="13"/>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Requirements Gathering Analysis &amp; Functional Documentation</w:t>
      </w:r>
    </w:p>
    <w:p w:rsidR="0061000A" w:rsidRPr="001D605D" w:rsidP="005C1690" w14:paraId="64877901" w14:textId="77777777">
      <w:pPr>
        <w:numPr>
          <w:ilvl w:val="0"/>
          <w:numId w:val="13"/>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development of document libraries and Lists.</w:t>
      </w:r>
    </w:p>
    <w:p w:rsidR="0061000A" w:rsidRPr="001D605D" w:rsidP="005C1690" w14:paraId="3C3A11FA" w14:textId="77777777">
      <w:pPr>
        <w:numPr>
          <w:ilvl w:val="0"/>
          <w:numId w:val="13"/>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Workflows Development using Nintex workflow 2013.</w:t>
      </w:r>
    </w:p>
    <w:p w:rsidR="0061000A" w:rsidRPr="001D605D" w:rsidP="005C1690" w14:paraId="1AD06BE7" w14:textId="77777777">
      <w:pPr>
        <w:numPr>
          <w:ilvl w:val="0"/>
          <w:numId w:val="13"/>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Involved in designing customized form using InfoPath Designer.</w:t>
      </w:r>
    </w:p>
    <w:p w:rsidR="0061000A" w:rsidRPr="001D605D" w:rsidP="005C1690" w14:paraId="48C84CB7" w14:textId="5D707BB6">
      <w:pPr>
        <w:numPr>
          <w:ilvl w:val="0"/>
          <w:numId w:val="13"/>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 xml:space="preserve">Involved in designing approval form using Nintex forms 2013 to initiate approval </w:t>
      </w:r>
      <w:r w:rsidRPr="001D605D" w:rsidR="00EA7CFF">
        <w:rPr>
          <w:rFonts w:ascii="Tahoma" w:hAnsi="Tahoma" w:cs="Tahoma"/>
          <w:sz w:val="20"/>
          <w:szCs w:val="20"/>
        </w:rPr>
        <w:t>process.</w:t>
      </w:r>
    </w:p>
    <w:p w:rsidR="0061000A" w:rsidRPr="001D605D" w:rsidP="005C1690" w14:paraId="4733F37A" w14:textId="77777777">
      <w:pPr>
        <w:numPr>
          <w:ilvl w:val="0"/>
          <w:numId w:val="13"/>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Participated in Unit Testing, Bug Fixing and Enhancements.</w:t>
      </w:r>
    </w:p>
    <w:p w:rsidR="0061000A" w:rsidRPr="001D605D" w:rsidP="0061000A" w14:paraId="2F1077D9" w14:textId="77777777">
      <w:pPr>
        <w:pStyle w:val="Text"/>
        <w:spacing w:before="0" w:after="0"/>
        <w:ind w:left="0"/>
        <w:jc w:val="left"/>
        <w:rPr>
          <w:rFonts w:ascii="Tahoma" w:hAnsi="Tahoma" w:cs="Tahoma"/>
          <w:b/>
          <w:i w:val="0"/>
          <w:sz w:val="20"/>
          <w:szCs w:val="20"/>
        </w:rPr>
      </w:pPr>
    </w:p>
    <w:p w:rsidR="00F3402B" w:rsidRPr="001D605D" w:rsidP="0061000A" w14:paraId="25D28238" w14:textId="77777777">
      <w:pPr>
        <w:pStyle w:val="Text"/>
        <w:spacing w:before="0" w:after="0"/>
        <w:ind w:left="0"/>
        <w:jc w:val="left"/>
        <w:rPr>
          <w:rFonts w:ascii="Tahoma" w:hAnsi="Tahoma" w:cs="Tahoma"/>
          <w:b/>
          <w:i w:val="0"/>
          <w:sz w:val="20"/>
          <w:szCs w:val="20"/>
        </w:rPr>
      </w:pPr>
    </w:p>
    <w:p w:rsidR="0076751F" w:rsidRPr="001D605D" w:rsidP="0076751F" w14:paraId="17DA75A3" w14:textId="77777777">
      <w:pPr>
        <w:pStyle w:val="Text"/>
        <w:spacing w:before="0" w:after="0"/>
        <w:ind w:left="0"/>
        <w:rPr>
          <w:rFonts w:ascii="Tahoma" w:hAnsi="Tahoma" w:cs="Tahoma"/>
          <w:i w:val="0"/>
          <w:sz w:val="20"/>
          <w:szCs w:val="20"/>
        </w:rPr>
      </w:pPr>
    </w:p>
    <w:p w:rsidR="0076751F" w:rsidRPr="001D605D" w:rsidP="0076751F" w14:paraId="32DFB925" w14:textId="77777777">
      <w:pPr>
        <w:spacing w:after="0" w:line="240" w:lineRule="auto"/>
        <w:rPr>
          <w:rFonts w:ascii="Tahoma" w:hAnsi="Tahoma" w:cs="Tahoma"/>
          <w:b/>
          <w:bCs/>
          <w:sz w:val="20"/>
          <w:szCs w:val="20"/>
        </w:rPr>
      </w:pPr>
      <w:r w:rsidRPr="001D605D">
        <w:rPr>
          <w:rFonts w:ascii="Tahoma" w:hAnsi="Tahoma" w:cs="Tahoma"/>
          <w:b/>
          <w:bCs/>
          <w:sz w:val="20"/>
          <w:szCs w:val="20"/>
        </w:rPr>
        <w:t>Title</w:t>
      </w:r>
      <w:r w:rsidRPr="001D605D">
        <w:rPr>
          <w:rFonts w:ascii="Tahoma" w:hAnsi="Tahoma" w:cs="Tahoma"/>
          <w:b/>
          <w:bCs/>
          <w:sz w:val="20"/>
          <w:szCs w:val="20"/>
        </w:rPr>
        <w:tab/>
        <w:t>:</w:t>
      </w:r>
      <w:r w:rsidRPr="001D605D">
        <w:rPr>
          <w:rFonts w:ascii="Tahoma" w:hAnsi="Tahoma" w:cs="Tahoma"/>
          <w:b/>
          <w:bCs/>
          <w:sz w:val="20"/>
          <w:szCs w:val="20"/>
        </w:rPr>
        <w:tab/>
      </w:r>
      <w:r w:rsidRPr="001D605D">
        <w:rPr>
          <w:rFonts w:ascii="Tahoma" w:hAnsi="Tahoma" w:cs="Tahoma"/>
          <w:b/>
          <w:sz w:val="20"/>
          <w:szCs w:val="20"/>
        </w:rPr>
        <w:t>Family Dollar</w:t>
      </w:r>
    </w:p>
    <w:p w:rsidR="0076751F" w:rsidRPr="001D605D" w:rsidP="0076751F" w14:paraId="4BCE8C7E" w14:textId="77777777">
      <w:pPr>
        <w:spacing w:after="0" w:line="240" w:lineRule="auto"/>
        <w:rPr>
          <w:rFonts w:ascii="Tahoma" w:hAnsi="Tahoma" w:cs="Tahoma"/>
          <w:sz w:val="20"/>
          <w:szCs w:val="20"/>
        </w:rPr>
      </w:pPr>
      <w:r w:rsidRPr="001D605D">
        <w:rPr>
          <w:rFonts w:ascii="Tahoma" w:hAnsi="Tahoma" w:cs="Tahoma"/>
          <w:sz w:val="20"/>
          <w:szCs w:val="20"/>
        </w:rPr>
        <w:t>Role</w:t>
      </w:r>
      <w:r w:rsidRPr="001D605D">
        <w:rPr>
          <w:rFonts w:ascii="Tahoma" w:hAnsi="Tahoma" w:cs="Tahoma"/>
          <w:sz w:val="20"/>
          <w:szCs w:val="20"/>
        </w:rPr>
        <w:tab/>
        <w:t>:</w:t>
      </w:r>
      <w:r w:rsidRPr="001D605D">
        <w:rPr>
          <w:rFonts w:ascii="Tahoma" w:hAnsi="Tahoma" w:cs="Tahoma"/>
          <w:sz w:val="20"/>
          <w:szCs w:val="20"/>
        </w:rPr>
        <w:tab/>
        <w:t>SharePoint Developer</w:t>
      </w:r>
    </w:p>
    <w:p w:rsidR="0076751F" w:rsidRPr="001D605D" w:rsidP="0076751F" w14:paraId="4DF0A5A0" w14:textId="77777777">
      <w:pPr>
        <w:spacing w:after="0" w:line="240" w:lineRule="auto"/>
        <w:rPr>
          <w:rFonts w:ascii="Tahoma" w:hAnsi="Tahoma" w:cs="Tahoma"/>
          <w:sz w:val="20"/>
          <w:szCs w:val="20"/>
        </w:rPr>
      </w:pPr>
      <w:r>
        <w:rPr>
          <w:rFonts w:ascii="Tahoma" w:hAnsi="Tahoma" w:cs="Tahoma"/>
          <w:sz w:val="20"/>
          <w:szCs w:val="20"/>
        </w:rPr>
        <w:t>Period</w:t>
      </w:r>
      <w:r>
        <w:rPr>
          <w:rFonts w:ascii="Tahoma" w:hAnsi="Tahoma" w:cs="Tahoma"/>
          <w:sz w:val="20"/>
          <w:szCs w:val="20"/>
        </w:rPr>
        <w:tab/>
        <w:t>:</w:t>
      </w:r>
      <w:r>
        <w:rPr>
          <w:rFonts w:ascii="Tahoma" w:hAnsi="Tahoma" w:cs="Tahoma"/>
          <w:sz w:val="20"/>
          <w:szCs w:val="20"/>
        </w:rPr>
        <w:tab/>
        <w:t>June' 2014</w:t>
      </w:r>
      <w:r w:rsidR="005C1690">
        <w:rPr>
          <w:rFonts w:ascii="Tahoma" w:hAnsi="Tahoma" w:cs="Tahoma"/>
          <w:sz w:val="20"/>
          <w:szCs w:val="20"/>
        </w:rPr>
        <w:t xml:space="preserve"> to Sep 2015</w:t>
      </w:r>
    </w:p>
    <w:p w:rsidR="0076751F" w:rsidRPr="001D605D" w:rsidP="0076751F" w14:paraId="240EBB86" w14:textId="77777777">
      <w:pPr>
        <w:spacing w:after="0" w:line="240" w:lineRule="auto"/>
        <w:rPr>
          <w:rFonts w:ascii="Tahoma" w:hAnsi="Tahoma" w:cs="Tahoma"/>
          <w:sz w:val="20"/>
          <w:szCs w:val="20"/>
        </w:rPr>
      </w:pPr>
      <w:r w:rsidRPr="001D605D">
        <w:rPr>
          <w:rFonts w:ascii="Tahoma" w:hAnsi="Tahoma" w:cs="Tahoma"/>
          <w:sz w:val="20"/>
          <w:szCs w:val="20"/>
        </w:rPr>
        <w:t>Environment</w:t>
      </w:r>
      <w:r w:rsidRPr="001D605D">
        <w:rPr>
          <w:rFonts w:ascii="Tahoma" w:hAnsi="Tahoma" w:cs="Tahoma"/>
          <w:sz w:val="20"/>
          <w:szCs w:val="20"/>
        </w:rPr>
        <w:tab/>
        <w:t>:</w:t>
      </w:r>
      <w:r w:rsidRPr="001D605D">
        <w:rPr>
          <w:rFonts w:ascii="Tahoma" w:hAnsi="Tahoma" w:cs="Tahoma"/>
          <w:b/>
          <w:sz w:val="20"/>
          <w:szCs w:val="20"/>
        </w:rPr>
        <w:t xml:space="preserve"> </w:t>
      </w:r>
      <w:r w:rsidRPr="001D605D">
        <w:rPr>
          <w:rFonts w:ascii="Tahoma" w:hAnsi="Tahoma" w:cs="Tahoma"/>
          <w:sz w:val="20"/>
          <w:szCs w:val="20"/>
        </w:rPr>
        <w:t>SharePoint 2013, ServiceNow, SharePoint Designer</w:t>
      </w:r>
    </w:p>
    <w:p w:rsidR="0076751F" w:rsidRPr="00CD0346" w:rsidP="0076751F" w14:paraId="643CD9B2" w14:textId="77777777">
      <w:pPr>
        <w:pStyle w:val="Text"/>
        <w:spacing w:before="0" w:after="0"/>
        <w:ind w:left="0"/>
        <w:rPr>
          <w:rFonts w:ascii="Tahoma" w:hAnsi="Tahoma" w:cs="Tahoma"/>
          <w:i w:val="0"/>
          <w:sz w:val="20"/>
          <w:szCs w:val="20"/>
        </w:rPr>
      </w:pPr>
      <w:r w:rsidRPr="00CD0346">
        <w:rPr>
          <w:rFonts w:ascii="Tahoma" w:hAnsi="Tahoma" w:cs="Tahoma"/>
          <w:i w:val="0"/>
          <w:sz w:val="20"/>
          <w:szCs w:val="20"/>
        </w:rPr>
        <w:t>Organization</w:t>
      </w:r>
      <w:r w:rsidRPr="00CD0346">
        <w:rPr>
          <w:rFonts w:ascii="Tahoma" w:hAnsi="Tahoma" w:cs="Tahoma"/>
          <w:i w:val="0"/>
          <w:sz w:val="20"/>
          <w:szCs w:val="20"/>
        </w:rPr>
        <w:tab/>
        <w:t>: Miracle Software Systems</w:t>
      </w:r>
    </w:p>
    <w:p w:rsidR="001D605D" w:rsidRPr="001D605D" w:rsidP="0076751F" w14:paraId="0D786F96" w14:textId="77777777">
      <w:pPr>
        <w:overflowPunct w:val="0"/>
        <w:autoSpaceDE w:val="0"/>
        <w:adjustRightInd w:val="0"/>
        <w:rPr>
          <w:rFonts w:ascii="Tahoma" w:hAnsi="Tahoma" w:cs="Tahoma"/>
          <w:b/>
          <w:sz w:val="20"/>
          <w:szCs w:val="20"/>
        </w:rPr>
      </w:pPr>
    </w:p>
    <w:p w:rsidR="0076751F" w:rsidRPr="001D605D" w:rsidP="0076751F" w14:paraId="605D92E0" w14:textId="77777777">
      <w:pPr>
        <w:overflowPunct w:val="0"/>
        <w:autoSpaceDE w:val="0"/>
        <w:adjustRightInd w:val="0"/>
        <w:rPr>
          <w:rFonts w:ascii="Tahoma" w:hAnsi="Tahoma" w:cs="Tahoma"/>
          <w:b/>
          <w:sz w:val="20"/>
          <w:szCs w:val="20"/>
        </w:rPr>
      </w:pPr>
      <w:r w:rsidRPr="001D605D">
        <w:rPr>
          <w:rFonts w:ascii="Tahoma" w:hAnsi="Tahoma" w:cs="Tahoma"/>
          <w:b/>
          <w:sz w:val="20"/>
          <w:szCs w:val="20"/>
        </w:rPr>
        <w:t>Description:</w:t>
      </w:r>
    </w:p>
    <w:p w:rsidR="0076751F" w:rsidRPr="001D605D" w:rsidP="0076751F" w14:paraId="00D87CDC" w14:textId="77777777">
      <w:pPr>
        <w:rPr>
          <w:rFonts w:ascii="Tahoma" w:eastAsia="Calibri" w:hAnsi="Tahoma" w:cs="Tahoma"/>
          <w:sz w:val="20"/>
          <w:szCs w:val="20"/>
        </w:rPr>
      </w:pPr>
      <w:r w:rsidRPr="001D605D">
        <w:rPr>
          <w:rFonts w:ascii="Tahoma" w:eastAsia="Calibri" w:hAnsi="Tahoma" w:cs="Tahoma"/>
          <w:color w:val="00000A"/>
          <w:sz w:val="20"/>
          <w:szCs w:val="20"/>
        </w:rPr>
        <w:t>Retailer Company with Stores where they are using SharePoint 2010 Portal. We are providing support by handling the Tickets regarding their SharePoint Portal. We also developed workflows using Designer and Visual studio.</w:t>
      </w:r>
    </w:p>
    <w:p w:rsidR="0076751F" w:rsidRPr="001D605D" w:rsidP="0076751F" w14:paraId="0C3AC377" w14:textId="77777777">
      <w:pPr>
        <w:overflowPunct w:val="0"/>
        <w:autoSpaceDE w:val="0"/>
        <w:adjustRightInd w:val="0"/>
        <w:rPr>
          <w:rFonts w:ascii="Tahoma" w:hAnsi="Tahoma" w:cs="Tahoma"/>
          <w:b/>
          <w:sz w:val="20"/>
          <w:szCs w:val="20"/>
        </w:rPr>
      </w:pPr>
      <w:r w:rsidRPr="001D605D">
        <w:rPr>
          <w:rFonts w:ascii="Tahoma" w:hAnsi="Tahoma" w:cs="Tahoma"/>
          <w:b/>
          <w:sz w:val="20"/>
          <w:szCs w:val="20"/>
        </w:rPr>
        <w:t>Responsibilities:</w:t>
      </w:r>
    </w:p>
    <w:p w:rsidR="0076751F" w:rsidRPr="001D605D" w:rsidP="0076751F" w14:paraId="456960E8" w14:textId="77777777">
      <w:pPr>
        <w:numPr>
          <w:ilvl w:val="0"/>
          <w:numId w:val="12"/>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Requirements Gathering Analysis &amp; Functional Documentation</w:t>
      </w:r>
    </w:p>
    <w:p w:rsidR="0076751F" w:rsidRPr="001D605D" w:rsidP="0076751F" w14:paraId="76B77DDB" w14:textId="77777777">
      <w:pPr>
        <w:numPr>
          <w:ilvl w:val="0"/>
          <w:numId w:val="12"/>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Analyzing requirements and estimations.</w:t>
      </w:r>
    </w:p>
    <w:p w:rsidR="0076751F" w:rsidRPr="001D605D" w:rsidP="0076751F" w14:paraId="78642D58" w14:textId="77777777">
      <w:pPr>
        <w:numPr>
          <w:ilvl w:val="0"/>
          <w:numId w:val="12"/>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Developing workflows using SP Designer 2010 and visual studio.</w:t>
      </w:r>
    </w:p>
    <w:p w:rsidR="0076751F" w:rsidRPr="001D605D" w:rsidP="0076751F" w14:paraId="362C93A9" w14:textId="77777777">
      <w:pPr>
        <w:numPr>
          <w:ilvl w:val="0"/>
          <w:numId w:val="12"/>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Handling tickets regarding the permissions issues like updating the user profiles and granting permissions for sites etc.</w:t>
      </w:r>
    </w:p>
    <w:p w:rsidR="0076751F" w:rsidRPr="001D605D" w:rsidP="0076751F" w14:paraId="67299CA0" w14:textId="77777777">
      <w:pPr>
        <w:numPr>
          <w:ilvl w:val="0"/>
          <w:numId w:val="12"/>
        </w:numPr>
        <w:tabs>
          <w:tab w:val="left" w:pos="720"/>
          <w:tab w:val="left" w:pos="2880"/>
        </w:tabs>
        <w:spacing w:after="0" w:line="240" w:lineRule="auto"/>
        <w:jc w:val="both"/>
        <w:rPr>
          <w:rFonts w:ascii="Tahoma" w:hAnsi="Tahoma" w:cs="Tahoma"/>
          <w:sz w:val="20"/>
          <w:szCs w:val="20"/>
        </w:rPr>
      </w:pPr>
      <w:r w:rsidRPr="001D605D">
        <w:rPr>
          <w:rFonts w:ascii="Tahoma" w:hAnsi="Tahoma" w:cs="Tahoma"/>
          <w:sz w:val="20"/>
          <w:szCs w:val="20"/>
        </w:rPr>
        <w:t>Developing InfoPath forms using InfoPath Designer 2010.</w:t>
      </w:r>
    </w:p>
    <w:p w:rsidR="0076751F" w:rsidRPr="001D605D" w:rsidP="0076751F" w14:paraId="426A84FC" w14:textId="77777777">
      <w:pPr>
        <w:pStyle w:val="ExperienceTitleChar"/>
        <w:ind w:left="0"/>
        <w:rPr>
          <w:rFonts w:ascii="Tahoma" w:hAnsi="Tahoma" w:cs="Tahoma"/>
          <w:b/>
          <w:bCs/>
          <w:i w:val="0"/>
          <w:iCs w:val="0"/>
        </w:rPr>
      </w:pPr>
    </w:p>
    <w:p w:rsidR="0076751F" w:rsidRPr="001D605D" w:rsidP="0076751F" w14:paraId="0B7C8FBE" w14:textId="77777777">
      <w:pPr>
        <w:pStyle w:val="ExperienceTitleChar"/>
        <w:ind w:left="360"/>
        <w:rPr>
          <w:rFonts w:ascii="Tahoma" w:hAnsi="Tahoma" w:cs="Tahoma"/>
        </w:rPr>
      </w:pPr>
    </w:p>
    <w:p w:rsidR="0076751F" w:rsidRPr="001D605D" w:rsidP="0076751F" w14:paraId="44A3177B" w14:textId="77777777">
      <w:pPr>
        <w:pStyle w:val="ExperienceTitleChar"/>
        <w:ind w:left="360"/>
        <w:rPr>
          <w:rFonts w:ascii="Tahoma" w:hAnsi="Tahoma" w:cs="Tahoma"/>
          <w:b/>
          <w:bCs/>
          <w:i w:val="0"/>
          <w:iCs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13"/>
          </v:shape>
        </w:pict>
      </w:r>
    </w:p>
    <w:sectPr w:rsidSect="00EF78FB">
      <w:pgSz w:w="12240" w:h="15840"/>
      <w:pgMar w:top="360" w:right="810" w:bottom="3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ndale Sans UI">
    <w:altName w:val="Arial Unicode MS"/>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 o:bullet="t">
        <v:imagedata r:id="rId1" o:title="bullet-grey"/>
      </v:shape>
    </w:pict>
  </w:numPicBullet>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1">
    <w:nsid w:val="094725A7"/>
    <w:multiLevelType w:val="hybridMultilevel"/>
    <w:tmpl w:val="86DADB96"/>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65699F"/>
    <w:multiLevelType w:val="hybridMultilevel"/>
    <w:tmpl w:val="70805274"/>
    <w:lvl w:ilvl="0">
      <w:start w:val="1"/>
      <w:numFmt w:val="bullet"/>
      <w:lvlText w:val=""/>
      <w:lvlPicBulletId w:val="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DB2273B"/>
    <w:multiLevelType w:val="hybridMultilevel"/>
    <w:tmpl w:val="A1523DC0"/>
    <w:lvl w:ilvl="0">
      <w:start w:val="1"/>
      <w:numFmt w:val="bullet"/>
      <w:pStyle w:val="CoreExpertise"/>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360"/>
        </w:tabs>
        <w:ind w:left="360" w:hanging="360"/>
      </w:pPr>
      <w:rPr>
        <w:rFonts w:ascii="Wingdings" w:hAnsi="Wingding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9B30F6F"/>
    <w:multiLevelType w:val="hybridMultilevel"/>
    <w:tmpl w:val="6B1CAB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CD6850"/>
    <w:multiLevelType w:val="hybridMultilevel"/>
    <w:tmpl w:val="347E3A14"/>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16D61DC"/>
    <w:multiLevelType w:val="multilevel"/>
    <w:tmpl w:val="10F4CDE6"/>
    <w:styleLink w:val="WWNum22"/>
    <w:lvl w:ilvl="0">
      <w:start w:val="0"/>
      <w:numFmt w:val="bullet"/>
      <w:lvlText w:val=""/>
      <w:lvlJc w:val="left"/>
      <w:rPr>
        <w:rFonts w:ascii="Symbol" w:hAnsi="Symbol"/>
      </w:rPr>
    </w:lvl>
    <w:lvl w:ilvl="1">
      <w:start w:val="0"/>
      <w:numFmt w:val="bullet"/>
      <w:lvlText w:val="o"/>
      <w:lvlJc w:val="left"/>
      <w:rPr>
        <w:rFonts w:ascii="Courier New" w:hAnsi="Courier New" w:cs="Courier New"/>
      </w:rPr>
    </w:lvl>
    <w:lvl w:ilvl="2">
      <w:start w:val="0"/>
      <w:numFmt w:val="bullet"/>
      <w:lvlText w:val=""/>
      <w:lvlJc w:val="left"/>
      <w:rPr>
        <w:rFonts w:ascii="Wingdings" w:hAnsi="Wingdings"/>
      </w:rPr>
    </w:lvl>
    <w:lvl w:ilvl="3">
      <w:start w:val="0"/>
      <w:numFmt w:val="bullet"/>
      <w:lvlText w:val=""/>
      <w:lvlJc w:val="left"/>
      <w:rPr>
        <w:rFonts w:ascii="Symbol" w:hAnsi="Symbol"/>
      </w:rPr>
    </w:lvl>
    <w:lvl w:ilvl="4">
      <w:start w:val="0"/>
      <w:numFmt w:val="bullet"/>
      <w:lvlText w:val="o"/>
      <w:lvlJc w:val="left"/>
      <w:rPr>
        <w:rFonts w:ascii="Courier New" w:hAnsi="Courier New" w:cs="Courier New"/>
      </w:rPr>
    </w:lvl>
    <w:lvl w:ilvl="5">
      <w:start w:val="0"/>
      <w:numFmt w:val="bullet"/>
      <w:lvlText w:val=""/>
      <w:lvlJc w:val="left"/>
      <w:rPr>
        <w:rFonts w:ascii="Wingdings" w:hAnsi="Wingdings"/>
      </w:rPr>
    </w:lvl>
    <w:lvl w:ilvl="6">
      <w:start w:val="0"/>
      <w:numFmt w:val="bullet"/>
      <w:lvlText w:val=""/>
      <w:lvlJc w:val="left"/>
      <w:rPr>
        <w:rFonts w:ascii="Symbol" w:hAnsi="Symbol"/>
      </w:rPr>
    </w:lvl>
    <w:lvl w:ilvl="7">
      <w:start w:val="0"/>
      <w:numFmt w:val="bullet"/>
      <w:lvlText w:val="o"/>
      <w:lvlJc w:val="left"/>
      <w:rPr>
        <w:rFonts w:ascii="Courier New" w:hAnsi="Courier New" w:cs="Courier New"/>
      </w:rPr>
    </w:lvl>
    <w:lvl w:ilvl="8">
      <w:start w:val="0"/>
      <w:numFmt w:val="bullet"/>
      <w:lvlText w:val=""/>
      <w:lvlJc w:val="left"/>
      <w:rPr>
        <w:rFonts w:ascii="Wingdings" w:hAnsi="Wingdings"/>
      </w:rPr>
    </w:lvl>
  </w:abstractNum>
  <w:abstractNum w:abstractNumId="7">
    <w:nsid w:val="31D15DBD"/>
    <w:multiLevelType w:val="hybridMultilevel"/>
    <w:tmpl w:val="A9DAC4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4AF64EC"/>
    <w:multiLevelType w:val="hybridMultilevel"/>
    <w:tmpl w:val="20E2F9C8"/>
    <w:lvl w:ilvl="0">
      <w:start w:val="1"/>
      <w:numFmt w:val="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5DC7AA6"/>
    <w:multiLevelType w:val="hybridMultilevel"/>
    <w:tmpl w:val="2CA6259C"/>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B642A37"/>
    <w:multiLevelType w:val="hybridMultilevel"/>
    <w:tmpl w:val="7CC05D84"/>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D761605"/>
    <w:multiLevelType w:val="hybridMultilevel"/>
    <w:tmpl w:val="F99C5E66"/>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648732E"/>
    <w:multiLevelType w:val="hybridMultilevel"/>
    <w:tmpl w:val="1D7C9590"/>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AD50030"/>
    <w:multiLevelType w:val="hybridMultilevel"/>
    <w:tmpl w:val="234A13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990405E"/>
    <w:multiLevelType w:val="hybridMultilevel"/>
    <w:tmpl w:val="374CC9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E4F5076"/>
    <w:multiLevelType w:val="hybridMultilevel"/>
    <w:tmpl w:val="93ACAE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6297131"/>
    <w:multiLevelType w:val="hybridMultilevel"/>
    <w:tmpl w:val="CBDAFF1C"/>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69FA5EF0"/>
    <w:multiLevelType w:val="hybridMultilevel"/>
    <w:tmpl w:val="E10AE962"/>
    <w:lvl w:ilvl="0">
      <w:start w:val="1"/>
      <w:numFmt w:val="bullet"/>
      <w:lvlText w:val=""/>
      <w:lvlPicBulletId w:val="0"/>
      <w:lvlJc w:val="left"/>
      <w:pPr>
        <w:ind w:left="450" w:hanging="360"/>
      </w:pPr>
      <w:rPr>
        <w:rFonts w:ascii="Symbol" w:hAnsi="Symbol" w:hint="default"/>
        <w:color w:val="auto"/>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8">
    <w:nsid w:val="75B57CB4"/>
    <w:multiLevelType w:val="hybridMultilevel"/>
    <w:tmpl w:val="D7D20EEA"/>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8"/>
  </w:num>
  <w:num w:numId="4">
    <w:abstractNumId w:val="3"/>
  </w:num>
  <w:num w:numId="5">
    <w:abstractNumId w:val="6"/>
  </w:num>
  <w:num w:numId="6">
    <w:abstractNumId w:val="15"/>
  </w:num>
  <w:num w:numId="7">
    <w:abstractNumId w:val="0"/>
  </w:num>
  <w:num w:numId="8">
    <w:abstractNumId w:val="7"/>
  </w:num>
  <w:num w:numId="9">
    <w:abstractNumId w:val="13"/>
  </w:num>
  <w:num w:numId="10">
    <w:abstractNumId w:val="4"/>
  </w:num>
  <w:num w:numId="11">
    <w:abstractNumId w:val="2"/>
  </w:num>
  <w:num w:numId="12">
    <w:abstractNumId w:val="9"/>
  </w:num>
  <w:num w:numId="13">
    <w:abstractNumId w:val="1"/>
  </w:num>
  <w:num w:numId="14">
    <w:abstractNumId w:val="5"/>
  </w:num>
  <w:num w:numId="15">
    <w:abstractNumId w:val="18"/>
  </w:num>
  <w:num w:numId="16">
    <w:abstractNumId w:val="10"/>
  </w:num>
  <w:num w:numId="17">
    <w:abstractNumId w:val="12"/>
  </w:num>
  <w:num w:numId="18">
    <w:abstractNumId w:val="14"/>
  </w:num>
  <w:num w:numId="1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2DEA"/>
    <w:rsid w:val="00002E78"/>
    <w:rsid w:val="000047E5"/>
    <w:rsid w:val="00006205"/>
    <w:rsid w:val="00010547"/>
    <w:rsid w:val="00011097"/>
    <w:rsid w:val="000141FB"/>
    <w:rsid w:val="00014902"/>
    <w:rsid w:val="000166D6"/>
    <w:rsid w:val="0001780F"/>
    <w:rsid w:val="00020FAD"/>
    <w:rsid w:val="000217F1"/>
    <w:rsid w:val="00021D3A"/>
    <w:rsid w:val="00022BD5"/>
    <w:rsid w:val="00022F40"/>
    <w:rsid w:val="00023D1C"/>
    <w:rsid w:val="000249A6"/>
    <w:rsid w:val="00026103"/>
    <w:rsid w:val="0002632F"/>
    <w:rsid w:val="00026C4E"/>
    <w:rsid w:val="00027CC6"/>
    <w:rsid w:val="00030F9B"/>
    <w:rsid w:val="0003119B"/>
    <w:rsid w:val="00032122"/>
    <w:rsid w:val="00032563"/>
    <w:rsid w:val="00032DCC"/>
    <w:rsid w:val="00033D4B"/>
    <w:rsid w:val="0003750E"/>
    <w:rsid w:val="00042EC8"/>
    <w:rsid w:val="0004410F"/>
    <w:rsid w:val="00045445"/>
    <w:rsid w:val="000477DD"/>
    <w:rsid w:val="00050CEA"/>
    <w:rsid w:val="00051883"/>
    <w:rsid w:val="00051D96"/>
    <w:rsid w:val="000556A4"/>
    <w:rsid w:val="000562AB"/>
    <w:rsid w:val="00056E85"/>
    <w:rsid w:val="00057578"/>
    <w:rsid w:val="0006121C"/>
    <w:rsid w:val="00062DFB"/>
    <w:rsid w:val="00064DDD"/>
    <w:rsid w:val="00065B27"/>
    <w:rsid w:val="00065BCD"/>
    <w:rsid w:val="000670ED"/>
    <w:rsid w:val="000676DA"/>
    <w:rsid w:val="00067943"/>
    <w:rsid w:val="00067A23"/>
    <w:rsid w:val="0007133C"/>
    <w:rsid w:val="00071E71"/>
    <w:rsid w:val="00073423"/>
    <w:rsid w:val="000734C6"/>
    <w:rsid w:val="00074562"/>
    <w:rsid w:val="00074936"/>
    <w:rsid w:val="0007631D"/>
    <w:rsid w:val="0007734C"/>
    <w:rsid w:val="00077750"/>
    <w:rsid w:val="000803E1"/>
    <w:rsid w:val="00081384"/>
    <w:rsid w:val="00083D5A"/>
    <w:rsid w:val="00085354"/>
    <w:rsid w:val="00087A87"/>
    <w:rsid w:val="00087BF1"/>
    <w:rsid w:val="000938F8"/>
    <w:rsid w:val="000940AA"/>
    <w:rsid w:val="000940AE"/>
    <w:rsid w:val="000949BB"/>
    <w:rsid w:val="00094D2A"/>
    <w:rsid w:val="000955D0"/>
    <w:rsid w:val="0009600A"/>
    <w:rsid w:val="000A1C12"/>
    <w:rsid w:val="000A1E22"/>
    <w:rsid w:val="000A2ED8"/>
    <w:rsid w:val="000A4C5E"/>
    <w:rsid w:val="000A57AA"/>
    <w:rsid w:val="000B16C0"/>
    <w:rsid w:val="000B1E4C"/>
    <w:rsid w:val="000B221F"/>
    <w:rsid w:val="000B4040"/>
    <w:rsid w:val="000B4309"/>
    <w:rsid w:val="000C01F1"/>
    <w:rsid w:val="000C1A48"/>
    <w:rsid w:val="000C2025"/>
    <w:rsid w:val="000C2FB9"/>
    <w:rsid w:val="000C5570"/>
    <w:rsid w:val="000C75B8"/>
    <w:rsid w:val="000C7B27"/>
    <w:rsid w:val="000D17E3"/>
    <w:rsid w:val="000D265E"/>
    <w:rsid w:val="000D2A1A"/>
    <w:rsid w:val="000D4B26"/>
    <w:rsid w:val="000E11F7"/>
    <w:rsid w:val="000E6EF2"/>
    <w:rsid w:val="000F0BD2"/>
    <w:rsid w:val="000F3A05"/>
    <w:rsid w:val="000F3BEE"/>
    <w:rsid w:val="000F5C38"/>
    <w:rsid w:val="000F5C49"/>
    <w:rsid w:val="000F5C75"/>
    <w:rsid w:val="000F6498"/>
    <w:rsid w:val="000F6FED"/>
    <w:rsid w:val="00100ABE"/>
    <w:rsid w:val="00102824"/>
    <w:rsid w:val="001030B7"/>
    <w:rsid w:val="00106278"/>
    <w:rsid w:val="00107C81"/>
    <w:rsid w:val="00110E51"/>
    <w:rsid w:val="0011202D"/>
    <w:rsid w:val="001137A9"/>
    <w:rsid w:val="0011402D"/>
    <w:rsid w:val="00114ECC"/>
    <w:rsid w:val="00115E6C"/>
    <w:rsid w:val="0011690F"/>
    <w:rsid w:val="00116EB8"/>
    <w:rsid w:val="00117C00"/>
    <w:rsid w:val="00121501"/>
    <w:rsid w:val="00123D45"/>
    <w:rsid w:val="001257EA"/>
    <w:rsid w:val="00126F12"/>
    <w:rsid w:val="00127E1B"/>
    <w:rsid w:val="001301CA"/>
    <w:rsid w:val="0013080C"/>
    <w:rsid w:val="00130E4B"/>
    <w:rsid w:val="001343D4"/>
    <w:rsid w:val="00135234"/>
    <w:rsid w:val="001355A8"/>
    <w:rsid w:val="001376EC"/>
    <w:rsid w:val="001378C7"/>
    <w:rsid w:val="00137EFD"/>
    <w:rsid w:val="00140E1A"/>
    <w:rsid w:val="001426BC"/>
    <w:rsid w:val="001429B2"/>
    <w:rsid w:val="00143180"/>
    <w:rsid w:val="0014341F"/>
    <w:rsid w:val="00143965"/>
    <w:rsid w:val="00147553"/>
    <w:rsid w:val="001500BC"/>
    <w:rsid w:val="0015039B"/>
    <w:rsid w:val="00151518"/>
    <w:rsid w:val="00152456"/>
    <w:rsid w:val="00156974"/>
    <w:rsid w:val="001613B6"/>
    <w:rsid w:val="001615A3"/>
    <w:rsid w:val="001617FA"/>
    <w:rsid w:val="00163E55"/>
    <w:rsid w:val="00164473"/>
    <w:rsid w:val="00166E8A"/>
    <w:rsid w:val="001736B2"/>
    <w:rsid w:val="00173BC3"/>
    <w:rsid w:val="00176C69"/>
    <w:rsid w:val="00177C0E"/>
    <w:rsid w:val="001810C6"/>
    <w:rsid w:val="00182204"/>
    <w:rsid w:val="00182CD4"/>
    <w:rsid w:val="00186791"/>
    <w:rsid w:val="00187129"/>
    <w:rsid w:val="001911DC"/>
    <w:rsid w:val="00192115"/>
    <w:rsid w:val="001921CF"/>
    <w:rsid w:val="00192DE5"/>
    <w:rsid w:val="001945AD"/>
    <w:rsid w:val="00195A5C"/>
    <w:rsid w:val="00195F49"/>
    <w:rsid w:val="00196966"/>
    <w:rsid w:val="001A1886"/>
    <w:rsid w:val="001A324F"/>
    <w:rsid w:val="001A444A"/>
    <w:rsid w:val="001A5630"/>
    <w:rsid w:val="001A5B7D"/>
    <w:rsid w:val="001B3CFE"/>
    <w:rsid w:val="001B3D46"/>
    <w:rsid w:val="001B46AD"/>
    <w:rsid w:val="001B4B1D"/>
    <w:rsid w:val="001B5E7E"/>
    <w:rsid w:val="001B6687"/>
    <w:rsid w:val="001B6B77"/>
    <w:rsid w:val="001B7D94"/>
    <w:rsid w:val="001C0047"/>
    <w:rsid w:val="001C0BDF"/>
    <w:rsid w:val="001C16F7"/>
    <w:rsid w:val="001C49B2"/>
    <w:rsid w:val="001C4F9C"/>
    <w:rsid w:val="001C5842"/>
    <w:rsid w:val="001C64AD"/>
    <w:rsid w:val="001C6938"/>
    <w:rsid w:val="001C7FDF"/>
    <w:rsid w:val="001D07EE"/>
    <w:rsid w:val="001D1B95"/>
    <w:rsid w:val="001D3338"/>
    <w:rsid w:val="001D5CA6"/>
    <w:rsid w:val="001D605D"/>
    <w:rsid w:val="001E3323"/>
    <w:rsid w:val="001E39D8"/>
    <w:rsid w:val="001E3E96"/>
    <w:rsid w:val="001E61AE"/>
    <w:rsid w:val="001E64A4"/>
    <w:rsid w:val="001F2A73"/>
    <w:rsid w:val="001F59FE"/>
    <w:rsid w:val="001F7206"/>
    <w:rsid w:val="00201BCB"/>
    <w:rsid w:val="00203243"/>
    <w:rsid w:val="002049DE"/>
    <w:rsid w:val="00205434"/>
    <w:rsid w:val="00205E53"/>
    <w:rsid w:val="00207A24"/>
    <w:rsid w:val="002110B5"/>
    <w:rsid w:val="002125DA"/>
    <w:rsid w:val="00212F50"/>
    <w:rsid w:val="00215B52"/>
    <w:rsid w:val="002161FC"/>
    <w:rsid w:val="0021737A"/>
    <w:rsid w:val="002179BF"/>
    <w:rsid w:val="00220032"/>
    <w:rsid w:val="0022012C"/>
    <w:rsid w:val="00220C4C"/>
    <w:rsid w:val="002218AA"/>
    <w:rsid w:val="00224383"/>
    <w:rsid w:val="002256E1"/>
    <w:rsid w:val="00226832"/>
    <w:rsid w:val="00230797"/>
    <w:rsid w:val="00231C36"/>
    <w:rsid w:val="00232013"/>
    <w:rsid w:val="0023568E"/>
    <w:rsid w:val="00237713"/>
    <w:rsid w:val="00240207"/>
    <w:rsid w:val="00241D69"/>
    <w:rsid w:val="00245224"/>
    <w:rsid w:val="00246747"/>
    <w:rsid w:val="00251FB5"/>
    <w:rsid w:val="00252B00"/>
    <w:rsid w:val="00256F89"/>
    <w:rsid w:val="00257726"/>
    <w:rsid w:val="00257E53"/>
    <w:rsid w:val="00257E94"/>
    <w:rsid w:val="002602CC"/>
    <w:rsid w:val="0026035A"/>
    <w:rsid w:val="00260523"/>
    <w:rsid w:val="00261B67"/>
    <w:rsid w:val="00263A6B"/>
    <w:rsid w:val="00264406"/>
    <w:rsid w:val="00264AAB"/>
    <w:rsid w:val="00265D9A"/>
    <w:rsid w:val="0026713F"/>
    <w:rsid w:val="00274B7D"/>
    <w:rsid w:val="00274E26"/>
    <w:rsid w:val="00275991"/>
    <w:rsid w:val="00276DAE"/>
    <w:rsid w:val="00277080"/>
    <w:rsid w:val="002779AD"/>
    <w:rsid w:val="00281FCE"/>
    <w:rsid w:val="00282206"/>
    <w:rsid w:val="00282682"/>
    <w:rsid w:val="0028511C"/>
    <w:rsid w:val="0028534A"/>
    <w:rsid w:val="00285578"/>
    <w:rsid w:val="002856DD"/>
    <w:rsid w:val="00290594"/>
    <w:rsid w:val="0029148B"/>
    <w:rsid w:val="002923A1"/>
    <w:rsid w:val="00292581"/>
    <w:rsid w:val="00293EB1"/>
    <w:rsid w:val="002950AB"/>
    <w:rsid w:val="002956D0"/>
    <w:rsid w:val="00295DA4"/>
    <w:rsid w:val="00297E48"/>
    <w:rsid w:val="002A1E21"/>
    <w:rsid w:val="002A5463"/>
    <w:rsid w:val="002A727C"/>
    <w:rsid w:val="002B0ED9"/>
    <w:rsid w:val="002B14BB"/>
    <w:rsid w:val="002B1DD6"/>
    <w:rsid w:val="002B3AB0"/>
    <w:rsid w:val="002B5F21"/>
    <w:rsid w:val="002B66F1"/>
    <w:rsid w:val="002B6949"/>
    <w:rsid w:val="002B7B0E"/>
    <w:rsid w:val="002C0E2C"/>
    <w:rsid w:val="002C0F71"/>
    <w:rsid w:val="002C315E"/>
    <w:rsid w:val="002C359F"/>
    <w:rsid w:val="002C423A"/>
    <w:rsid w:val="002C628E"/>
    <w:rsid w:val="002C6BBA"/>
    <w:rsid w:val="002C797D"/>
    <w:rsid w:val="002D1B40"/>
    <w:rsid w:val="002D2A45"/>
    <w:rsid w:val="002D4467"/>
    <w:rsid w:val="002D5E92"/>
    <w:rsid w:val="002E3C16"/>
    <w:rsid w:val="002E3E5E"/>
    <w:rsid w:val="002E4DFF"/>
    <w:rsid w:val="002E4E9F"/>
    <w:rsid w:val="002E5929"/>
    <w:rsid w:val="002E5B00"/>
    <w:rsid w:val="002E5CDC"/>
    <w:rsid w:val="002F0F89"/>
    <w:rsid w:val="002F21CE"/>
    <w:rsid w:val="002F31E4"/>
    <w:rsid w:val="002F426F"/>
    <w:rsid w:val="002F4879"/>
    <w:rsid w:val="002F59B6"/>
    <w:rsid w:val="002F630A"/>
    <w:rsid w:val="002F7C26"/>
    <w:rsid w:val="00303EA6"/>
    <w:rsid w:val="0030418B"/>
    <w:rsid w:val="00304486"/>
    <w:rsid w:val="00304718"/>
    <w:rsid w:val="00304A1E"/>
    <w:rsid w:val="00305518"/>
    <w:rsid w:val="003074C8"/>
    <w:rsid w:val="0031034A"/>
    <w:rsid w:val="00310431"/>
    <w:rsid w:val="00310F55"/>
    <w:rsid w:val="00312E70"/>
    <w:rsid w:val="00314CB6"/>
    <w:rsid w:val="00315D0D"/>
    <w:rsid w:val="003160BB"/>
    <w:rsid w:val="003202DF"/>
    <w:rsid w:val="0032774E"/>
    <w:rsid w:val="00327D49"/>
    <w:rsid w:val="003328DF"/>
    <w:rsid w:val="00334C3E"/>
    <w:rsid w:val="003355FC"/>
    <w:rsid w:val="0033584E"/>
    <w:rsid w:val="00335A4D"/>
    <w:rsid w:val="0033711D"/>
    <w:rsid w:val="003378D6"/>
    <w:rsid w:val="00342DC5"/>
    <w:rsid w:val="00343EF7"/>
    <w:rsid w:val="003447A2"/>
    <w:rsid w:val="00345681"/>
    <w:rsid w:val="00345EEF"/>
    <w:rsid w:val="00346175"/>
    <w:rsid w:val="003476DA"/>
    <w:rsid w:val="00347831"/>
    <w:rsid w:val="00347B13"/>
    <w:rsid w:val="003517DE"/>
    <w:rsid w:val="0035184B"/>
    <w:rsid w:val="0035265E"/>
    <w:rsid w:val="00352ABF"/>
    <w:rsid w:val="003559A9"/>
    <w:rsid w:val="00355B16"/>
    <w:rsid w:val="00356C13"/>
    <w:rsid w:val="00356CD0"/>
    <w:rsid w:val="0036328E"/>
    <w:rsid w:val="003665CD"/>
    <w:rsid w:val="00366B45"/>
    <w:rsid w:val="00367797"/>
    <w:rsid w:val="00371CAE"/>
    <w:rsid w:val="003726AC"/>
    <w:rsid w:val="00373259"/>
    <w:rsid w:val="00373C36"/>
    <w:rsid w:val="00373E55"/>
    <w:rsid w:val="00374319"/>
    <w:rsid w:val="00375A35"/>
    <w:rsid w:val="003778AA"/>
    <w:rsid w:val="00380268"/>
    <w:rsid w:val="003828F9"/>
    <w:rsid w:val="00382D97"/>
    <w:rsid w:val="00382ECF"/>
    <w:rsid w:val="0038366D"/>
    <w:rsid w:val="00383D8F"/>
    <w:rsid w:val="003842E4"/>
    <w:rsid w:val="00385818"/>
    <w:rsid w:val="0038785D"/>
    <w:rsid w:val="00390D2E"/>
    <w:rsid w:val="003927A1"/>
    <w:rsid w:val="00395F4F"/>
    <w:rsid w:val="00397C48"/>
    <w:rsid w:val="00397E7D"/>
    <w:rsid w:val="003A0314"/>
    <w:rsid w:val="003A0964"/>
    <w:rsid w:val="003A26F9"/>
    <w:rsid w:val="003A52F5"/>
    <w:rsid w:val="003A53F8"/>
    <w:rsid w:val="003A730B"/>
    <w:rsid w:val="003A73BC"/>
    <w:rsid w:val="003B014B"/>
    <w:rsid w:val="003B219F"/>
    <w:rsid w:val="003B2F15"/>
    <w:rsid w:val="003B3BEA"/>
    <w:rsid w:val="003B5FD9"/>
    <w:rsid w:val="003B75F4"/>
    <w:rsid w:val="003C20FE"/>
    <w:rsid w:val="003C26D3"/>
    <w:rsid w:val="003C4DE4"/>
    <w:rsid w:val="003C6AFC"/>
    <w:rsid w:val="003D0BF7"/>
    <w:rsid w:val="003D1505"/>
    <w:rsid w:val="003D3142"/>
    <w:rsid w:val="003D3D6A"/>
    <w:rsid w:val="003D5092"/>
    <w:rsid w:val="003D5CE2"/>
    <w:rsid w:val="003D63C0"/>
    <w:rsid w:val="003E028A"/>
    <w:rsid w:val="003E02B3"/>
    <w:rsid w:val="003E09E6"/>
    <w:rsid w:val="003E1787"/>
    <w:rsid w:val="003E425E"/>
    <w:rsid w:val="003E4E3D"/>
    <w:rsid w:val="003E5F87"/>
    <w:rsid w:val="003E6559"/>
    <w:rsid w:val="003E7101"/>
    <w:rsid w:val="003E778E"/>
    <w:rsid w:val="003F01E7"/>
    <w:rsid w:val="003F1B4F"/>
    <w:rsid w:val="003F29CA"/>
    <w:rsid w:val="003F443B"/>
    <w:rsid w:val="003F5218"/>
    <w:rsid w:val="003F7523"/>
    <w:rsid w:val="0040145B"/>
    <w:rsid w:val="00401693"/>
    <w:rsid w:val="004029C5"/>
    <w:rsid w:val="0040402D"/>
    <w:rsid w:val="00406EC5"/>
    <w:rsid w:val="004110C4"/>
    <w:rsid w:val="004114AA"/>
    <w:rsid w:val="004140BD"/>
    <w:rsid w:val="00417949"/>
    <w:rsid w:val="00417E4F"/>
    <w:rsid w:val="004209FC"/>
    <w:rsid w:val="00420C2C"/>
    <w:rsid w:val="00424499"/>
    <w:rsid w:val="00424DB7"/>
    <w:rsid w:val="00426C70"/>
    <w:rsid w:val="004343F9"/>
    <w:rsid w:val="00434479"/>
    <w:rsid w:val="0043575D"/>
    <w:rsid w:val="0043741C"/>
    <w:rsid w:val="0043757E"/>
    <w:rsid w:val="004420CA"/>
    <w:rsid w:val="00442A69"/>
    <w:rsid w:val="00442FB9"/>
    <w:rsid w:val="00444589"/>
    <w:rsid w:val="00444780"/>
    <w:rsid w:val="00447ECD"/>
    <w:rsid w:val="00452D35"/>
    <w:rsid w:val="0045420F"/>
    <w:rsid w:val="00455988"/>
    <w:rsid w:val="004559A8"/>
    <w:rsid w:val="00456051"/>
    <w:rsid w:val="00456293"/>
    <w:rsid w:val="00456EB4"/>
    <w:rsid w:val="00460F83"/>
    <w:rsid w:val="004610EB"/>
    <w:rsid w:val="00461C59"/>
    <w:rsid w:val="00463327"/>
    <w:rsid w:val="004638E3"/>
    <w:rsid w:val="004670DE"/>
    <w:rsid w:val="00470A1C"/>
    <w:rsid w:val="00471E43"/>
    <w:rsid w:val="004733D8"/>
    <w:rsid w:val="004742C0"/>
    <w:rsid w:val="004761EB"/>
    <w:rsid w:val="00476F26"/>
    <w:rsid w:val="004832E2"/>
    <w:rsid w:val="00484E96"/>
    <w:rsid w:val="00485C88"/>
    <w:rsid w:val="00487604"/>
    <w:rsid w:val="00490178"/>
    <w:rsid w:val="0049175D"/>
    <w:rsid w:val="00492BC7"/>
    <w:rsid w:val="00492C2F"/>
    <w:rsid w:val="00492D68"/>
    <w:rsid w:val="00492FFD"/>
    <w:rsid w:val="00495B07"/>
    <w:rsid w:val="00495D5B"/>
    <w:rsid w:val="0049703E"/>
    <w:rsid w:val="004A06FF"/>
    <w:rsid w:val="004A2F95"/>
    <w:rsid w:val="004A382E"/>
    <w:rsid w:val="004A3BD4"/>
    <w:rsid w:val="004A4FC8"/>
    <w:rsid w:val="004B2E38"/>
    <w:rsid w:val="004B3B77"/>
    <w:rsid w:val="004B7565"/>
    <w:rsid w:val="004B7B35"/>
    <w:rsid w:val="004C3190"/>
    <w:rsid w:val="004C4347"/>
    <w:rsid w:val="004C4D4D"/>
    <w:rsid w:val="004D25AD"/>
    <w:rsid w:val="004D27FC"/>
    <w:rsid w:val="004D2864"/>
    <w:rsid w:val="004D4D44"/>
    <w:rsid w:val="004E0FD7"/>
    <w:rsid w:val="004E245B"/>
    <w:rsid w:val="004E4B08"/>
    <w:rsid w:val="004E648C"/>
    <w:rsid w:val="004F02AC"/>
    <w:rsid w:val="004F2D2A"/>
    <w:rsid w:val="004F2D8D"/>
    <w:rsid w:val="004F5632"/>
    <w:rsid w:val="004F5A89"/>
    <w:rsid w:val="004F5EB7"/>
    <w:rsid w:val="004F64B0"/>
    <w:rsid w:val="00500C52"/>
    <w:rsid w:val="0050213E"/>
    <w:rsid w:val="00502B8A"/>
    <w:rsid w:val="0050465F"/>
    <w:rsid w:val="005047E3"/>
    <w:rsid w:val="00504CC8"/>
    <w:rsid w:val="00504D91"/>
    <w:rsid w:val="005068A8"/>
    <w:rsid w:val="0050690D"/>
    <w:rsid w:val="005105E7"/>
    <w:rsid w:val="00511EB9"/>
    <w:rsid w:val="0051267B"/>
    <w:rsid w:val="00513EBF"/>
    <w:rsid w:val="00515FBA"/>
    <w:rsid w:val="005166BA"/>
    <w:rsid w:val="00517E05"/>
    <w:rsid w:val="00521AF6"/>
    <w:rsid w:val="00522012"/>
    <w:rsid w:val="00522E33"/>
    <w:rsid w:val="005233A2"/>
    <w:rsid w:val="00523535"/>
    <w:rsid w:val="00523BCB"/>
    <w:rsid w:val="0052709F"/>
    <w:rsid w:val="00530FD5"/>
    <w:rsid w:val="00533314"/>
    <w:rsid w:val="00535F56"/>
    <w:rsid w:val="005365B2"/>
    <w:rsid w:val="0053767D"/>
    <w:rsid w:val="00537721"/>
    <w:rsid w:val="005377CA"/>
    <w:rsid w:val="00542023"/>
    <w:rsid w:val="005421A3"/>
    <w:rsid w:val="005421E9"/>
    <w:rsid w:val="00544F93"/>
    <w:rsid w:val="0054556E"/>
    <w:rsid w:val="0055195B"/>
    <w:rsid w:val="00553335"/>
    <w:rsid w:val="005536F6"/>
    <w:rsid w:val="00553ADB"/>
    <w:rsid w:val="005564B3"/>
    <w:rsid w:val="005568C7"/>
    <w:rsid w:val="00556D27"/>
    <w:rsid w:val="005600A9"/>
    <w:rsid w:val="0056113D"/>
    <w:rsid w:val="005621E5"/>
    <w:rsid w:val="0056318A"/>
    <w:rsid w:val="005633AA"/>
    <w:rsid w:val="00563809"/>
    <w:rsid w:val="00564EAE"/>
    <w:rsid w:val="005668EB"/>
    <w:rsid w:val="0056714E"/>
    <w:rsid w:val="005672BD"/>
    <w:rsid w:val="00567A7C"/>
    <w:rsid w:val="00567E53"/>
    <w:rsid w:val="00570F39"/>
    <w:rsid w:val="0057117B"/>
    <w:rsid w:val="00575B9B"/>
    <w:rsid w:val="00576C90"/>
    <w:rsid w:val="0057770F"/>
    <w:rsid w:val="00583970"/>
    <w:rsid w:val="005845B4"/>
    <w:rsid w:val="00586A1D"/>
    <w:rsid w:val="00587BEB"/>
    <w:rsid w:val="0059072A"/>
    <w:rsid w:val="005919D2"/>
    <w:rsid w:val="005927E3"/>
    <w:rsid w:val="00592F7C"/>
    <w:rsid w:val="005937B1"/>
    <w:rsid w:val="00593BE3"/>
    <w:rsid w:val="0059621D"/>
    <w:rsid w:val="005967D4"/>
    <w:rsid w:val="00596BF0"/>
    <w:rsid w:val="00597D58"/>
    <w:rsid w:val="00597DB1"/>
    <w:rsid w:val="005A3754"/>
    <w:rsid w:val="005A3A5B"/>
    <w:rsid w:val="005A5098"/>
    <w:rsid w:val="005A7DEC"/>
    <w:rsid w:val="005A7E3D"/>
    <w:rsid w:val="005B29DB"/>
    <w:rsid w:val="005B3C90"/>
    <w:rsid w:val="005B5A58"/>
    <w:rsid w:val="005B5D40"/>
    <w:rsid w:val="005B6BF8"/>
    <w:rsid w:val="005B703E"/>
    <w:rsid w:val="005C1551"/>
    <w:rsid w:val="005C1690"/>
    <w:rsid w:val="005C23CE"/>
    <w:rsid w:val="005C3740"/>
    <w:rsid w:val="005C55A8"/>
    <w:rsid w:val="005C55FF"/>
    <w:rsid w:val="005C67B6"/>
    <w:rsid w:val="005C720C"/>
    <w:rsid w:val="005D4941"/>
    <w:rsid w:val="005D6CD7"/>
    <w:rsid w:val="005E0EBB"/>
    <w:rsid w:val="005E115C"/>
    <w:rsid w:val="005E1B10"/>
    <w:rsid w:val="005E3C92"/>
    <w:rsid w:val="005E6D49"/>
    <w:rsid w:val="005F12E6"/>
    <w:rsid w:val="005F440B"/>
    <w:rsid w:val="005F7747"/>
    <w:rsid w:val="00601C1E"/>
    <w:rsid w:val="00602FED"/>
    <w:rsid w:val="006038CD"/>
    <w:rsid w:val="00603BD2"/>
    <w:rsid w:val="00605559"/>
    <w:rsid w:val="00606CF5"/>
    <w:rsid w:val="0060796F"/>
    <w:rsid w:val="0061000A"/>
    <w:rsid w:val="006126F1"/>
    <w:rsid w:val="00612FE2"/>
    <w:rsid w:val="00613345"/>
    <w:rsid w:val="00613877"/>
    <w:rsid w:val="00613AEE"/>
    <w:rsid w:val="00614003"/>
    <w:rsid w:val="00614970"/>
    <w:rsid w:val="006153BA"/>
    <w:rsid w:val="0061555A"/>
    <w:rsid w:val="006155FD"/>
    <w:rsid w:val="006160C2"/>
    <w:rsid w:val="00620AB5"/>
    <w:rsid w:val="006257EF"/>
    <w:rsid w:val="00626203"/>
    <w:rsid w:val="00627925"/>
    <w:rsid w:val="00633A6E"/>
    <w:rsid w:val="00635DF7"/>
    <w:rsid w:val="00640BB4"/>
    <w:rsid w:val="00641882"/>
    <w:rsid w:val="006427EC"/>
    <w:rsid w:val="00642E3C"/>
    <w:rsid w:val="006458C4"/>
    <w:rsid w:val="006460B7"/>
    <w:rsid w:val="006461DC"/>
    <w:rsid w:val="006478CD"/>
    <w:rsid w:val="00650367"/>
    <w:rsid w:val="00651AC9"/>
    <w:rsid w:val="00652700"/>
    <w:rsid w:val="00653AA3"/>
    <w:rsid w:val="00653DFF"/>
    <w:rsid w:val="006546D0"/>
    <w:rsid w:val="0065513D"/>
    <w:rsid w:val="00656D85"/>
    <w:rsid w:val="00661B12"/>
    <w:rsid w:val="006634BC"/>
    <w:rsid w:val="00666F0B"/>
    <w:rsid w:val="0066740D"/>
    <w:rsid w:val="00667C50"/>
    <w:rsid w:val="00672570"/>
    <w:rsid w:val="006729B9"/>
    <w:rsid w:val="00675920"/>
    <w:rsid w:val="00676B15"/>
    <w:rsid w:val="0068065C"/>
    <w:rsid w:val="0068185D"/>
    <w:rsid w:val="00681910"/>
    <w:rsid w:val="00681ED6"/>
    <w:rsid w:val="006836E3"/>
    <w:rsid w:val="0068471E"/>
    <w:rsid w:val="00687052"/>
    <w:rsid w:val="006874E6"/>
    <w:rsid w:val="00691F53"/>
    <w:rsid w:val="0069411B"/>
    <w:rsid w:val="006A360E"/>
    <w:rsid w:val="006A3AB8"/>
    <w:rsid w:val="006A59B3"/>
    <w:rsid w:val="006B024B"/>
    <w:rsid w:val="006B377E"/>
    <w:rsid w:val="006B4CE1"/>
    <w:rsid w:val="006B61E1"/>
    <w:rsid w:val="006B6EC1"/>
    <w:rsid w:val="006B7C6B"/>
    <w:rsid w:val="006C03DC"/>
    <w:rsid w:val="006C0DC6"/>
    <w:rsid w:val="006C594F"/>
    <w:rsid w:val="006C6F12"/>
    <w:rsid w:val="006C74E9"/>
    <w:rsid w:val="006C7653"/>
    <w:rsid w:val="006D1213"/>
    <w:rsid w:val="006D20AA"/>
    <w:rsid w:val="006D3C6E"/>
    <w:rsid w:val="006D5431"/>
    <w:rsid w:val="006D7910"/>
    <w:rsid w:val="006E1487"/>
    <w:rsid w:val="006E15FD"/>
    <w:rsid w:val="006E21C6"/>
    <w:rsid w:val="006E2284"/>
    <w:rsid w:val="006E36A3"/>
    <w:rsid w:val="006E5FF5"/>
    <w:rsid w:val="006F060D"/>
    <w:rsid w:val="006F1A7F"/>
    <w:rsid w:val="006F54B1"/>
    <w:rsid w:val="006F5A7C"/>
    <w:rsid w:val="006F64CD"/>
    <w:rsid w:val="006F7775"/>
    <w:rsid w:val="007005D1"/>
    <w:rsid w:val="0070173D"/>
    <w:rsid w:val="0070204E"/>
    <w:rsid w:val="007021B6"/>
    <w:rsid w:val="00705F43"/>
    <w:rsid w:val="007065B3"/>
    <w:rsid w:val="007101B9"/>
    <w:rsid w:val="00711E41"/>
    <w:rsid w:val="0071200C"/>
    <w:rsid w:val="00715445"/>
    <w:rsid w:val="00715596"/>
    <w:rsid w:val="00715FD4"/>
    <w:rsid w:val="00716365"/>
    <w:rsid w:val="00717DCE"/>
    <w:rsid w:val="00721DDA"/>
    <w:rsid w:val="00722C37"/>
    <w:rsid w:val="00724235"/>
    <w:rsid w:val="007243E1"/>
    <w:rsid w:val="007302EC"/>
    <w:rsid w:val="007373E2"/>
    <w:rsid w:val="0074027A"/>
    <w:rsid w:val="0074508F"/>
    <w:rsid w:val="0074518A"/>
    <w:rsid w:val="00746329"/>
    <w:rsid w:val="00747BDA"/>
    <w:rsid w:val="00747DA8"/>
    <w:rsid w:val="00750EFB"/>
    <w:rsid w:val="007512F1"/>
    <w:rsid w:val="007534D8"/>
    <w:rsid w:val="0075561F"/>
    <w:rsid w:val="0075620D"/>
    <w:rsid w:val="00756225"/>
    <w:rsid w:val="00757499"/>
    <w:rsid w:val="007576F0"/>
    <w:rsid w:val="00764EF1"/>
    <w:rsid w:val="0076751F"/>
    <w:rsid w:val="00767FF5"/>
    <w:rsid w:val="00770132"/>
    <w:rsid w:val="00771BB4"/>
    <w:rsid w:val="00771EC4"/>
    <w:rsid w:val="007774E1"/>
    <w:rsid w:val="007811F6"/>
    <w:rsid w:val="0078160F"/>
    <w:rsid w:val="00781C0C"/>
    <w:rsid w:val="00782F73"/>
    <w:rsid w:val="007843A8"/>
    <w:rsid w:val="0078560F"/>
    <w:rsid w:val="0078635A"/>
    <w:rsid w:val="00786415"/>
    <w:rsid w:val="00786FBF"/>
    <w:rsid w:val="00787D11"/>
    <w:rsid w:val="00790C52"/>
    <w:rsid w:val="00791ACE"/>
    <w:rsid w:val="00795347"/>
    <w:rsid w:val="007A0E52"/>
    <w:rsid w:val="007A0FF6"/>
    <w:rsid w:val="007A2FF0"/>
    <w:rsid w:val="007A4AC3"/>
    <w:rsid w:val="007A568E"/>
    <w:rsid w:val="007A703C"/>
    <w:rsid w:val="007A765E"/>
    <w:rsid w:val="007B1759"/>
    <w:rsid w:val="007B513B"/>
    <w:rsid w:val="007B580D"/>
    <w:rsid w:val="007C0A95"/>
    <w:rsid w:val="007C0DD8"/>
    <w:rsid w:val="007C0F87"/>
    <w:rsid w:val="007C2D2D"/>
    <w:rsid w:val="007C3F0D"/>
    <w:rsid w:val="007C4C73"/>
    <w:rsid w:val="007C7124"/>
    <w:rsid w:val="007D55E3"/>
    <w:rsid w:val="007D693F"/>
    <w:rsid w:val="007E133F"/>
    <w:rsid w:val="007E3A7A"/>
    <w:rsid w:val="007E4467"/>
    <w:rsid w:val="007F1140"/>
    <w:rsid w:val="007F300E"/>
    <w:rsid w:val="007F4C08"/>
    <w:rsid w:val="007F4FB3"/>
    <w:rsid w:val="008016AD"/>
    <w:rsid w:val="008017CE"/>
    <w:rsid w:val="00802484"/>
    <w:rsid w:val="0080353C"/>
    <w:rsid w:val="008047A5"/>
    <w:rsid w:val="00804D4F"/>
    <w:rsid w:val="0080515F"/>
    <w:rsid w:val="00814EF6"/>
    <w:rsid w:val="008162C5"/>
    <w:rsid w:val="00817D2E"/>
    <w:rsid w:val="00820736"/>
    <w:rsid w:val="00820A4B"/>
    <w:rsid w:val="00821237"/>
    <w:rsid w:val="00821B59"/>
    <w:rsid w:val="0082321E"/>
    <w:rsid w:val="0082395C"/>
    <w:rsid w:val="00824571"/>
    <w:rsid w:val="008248B4"/>
    <w:rsid w:val="00824F9F"/>
    <w:rsid w:val="008271FD"/>
    <w:rsid w:val="00827CF0"/>
    <w:rsid w:val="00827DCF"/>
    <w:rsid w:val="008300DF"/>
    <w:rsid w:val="008308D1"/>
    <w:rsid w:val="00836843"/>
    <w:rsid w:val="00836FAC"/>
    <w:rsid w:val="00841B7D"/>
    <w:rsid w:val="00842A5D"/>
    <w:rsid w:val="00842FD0"/>
    <w:rsid w:val="00845106"/>
    <w:rsid w:val="0084613F"/>
    <w:rsid w:val="00846BF4"/>
    <w:rsid w:val="008473B7"/>
    <w:rsid w:val="00850704"/>
    <w:rsid w:val="00850E09"/>
    <w:rsid w:val="00853251"/>
    <w:rsid w:val="008544CD"/>
    <w:rsid w:val="00854B7E"/>
    <w:rsid w:val="00856078"/>
    <w:rsid w:val="00864295"/>
    <w:rsid w:val="00870CF6"/>
    <w:rsid w:val="00870D8B"/>
    <w:rsid w:val="00871076"/>
    <w:rsid w:val="00872D60"/>
    <w:rsid w:val="00873193"/>
    <w:rsid w:val="0087339D"/>
    <w:rsid w:val="00873A02"/>
    <w:rsid w:val="00873EED"/>
    <w:rsid w:val="00874CED"/>
    <w:rsid w:val="0087594C"/>
    <w:rsid w:val="00875975"/>
    <w:rsid w:val="008760A6"/>
    <w:rsid w:val="008774CE"/>
    <w:rsid w:val="00883408"/>
    <w:rsid w:val="008857AA"/>
    <w:rsid w:val="00886CDF"/>
    <w:rsid w:val="00887551"/>
    <w:rsid w:val="008930C1"/>
    <w:rsid w:val="00893713"/>
    <w:rsid w:val="008956B7"/>
    <w:rsid w:val="00897AE1"/>
    <w:rsid w:val="008A1A31"/>
    <w:rsid w:val="008A3CE2"/>
    <w:rsid w:val="008A5BE3"/>
    <w:rsid w:val="008A5C49"/>
    <w:rsid w:val="008A61CD"/>
    <w:rsid w:val="008A6670"/>
    <w:rsid w:val="008A6C91"/>
    <w:rsid w:val="008A73DF"/>
    <w:rsid w:val="008B0BC0"/>
    <w:rsid w:val="008B114F"/>
    <w:rsid w:val="008B2155"/>
    <w:rsid w:val="008B2445"/>
    <w:rsid w:val="008B3437"/>
    <w:rsid w:val="008B4CF0"/>
    <w:rsid w:val="008B5416"/>
    <w:rsid w:val="008C2863"/>
    <w:rsid w:val="008D0904"/>
    <w:rsid w:val="008D2D40"/>
    <w:rsid w:val="008D3DD5"/>
    <w:rsid w:val="008D72EA"/>
    <w:rsid w:val="008E05C9"/>
    <w:rsid w:val="008E30E4"/>
    <w:rsid w:val="008E51A2"/>
    <w:rsid w:val="008E5994"/>
    <w:rsid w:val="008E5A60"/>
    <w:rsid w:val="008E6346"/>
    <w:rsid w:val="008E6E83"/>
    <w:rsid w:val="008E7FDB"/>
    <w:rsid w:val="008F0F2B"/>
    <w:rsid w:val="008F1563"/>
    <w:rsid w:val="008F48DB"/>
    <w:rsid w:val="008F5D87"/>
    <w:rsid w:val="008F74D3"/>
    <w:rsid w:val="00901115"/>
    <w:rsid w:val="0090223F"/>
    <w:rsid w:val="0090241A"/>
    <w:rsid w:val="009028AE"/>
    <w:rsid w:val="009029E6"/>
    <w:rsid w:val="00906916"/>
    <w:rsid w:val="009078AE"/>
    <w:rsid w:val="009113A4"/>
    <w:rsid w:val="00912241"/>
    <w:rsid w:val="00912AF5"/>
    <w:rsid w:val="00912B6F"/>
    <w:rsid w:val="00912C6D"/>
    <w:rsid w:val="00914502"/>
    <w:rsid w:val="009246D3"/>
    <w:rsid w:val="00924C6A"/>
    <w:rsid w:val="00926C96"/>
    <w:rsid w:val="00927B3A"/>
    <w:rsid w:val="00927D22"/>
    <w:rsid w:val="009304DD"/>
    <w:rsid w:val="00934733"/>
    <w:rsid w:val="00936568"/>
    <w:rsid w:val="00936923"/>
    <w:rsid w:val="00936AE8"/>
    <w:rsid w:val="00941C14"/>
    <w:rsid w:val="00941DEB"/>
    <w:rsid w:val="00942067"/>
    <w:rsid w:val="009432B6"/>
    <w:rsid w:val="0094648E"/>
    <w:rsid w:val="00946A46"/>
    <w:rsid w:val="00946FF7"/>
    <w:rsid w:val="009520CE"/>
    <w:rsid w:val="0095402D"/>
    <w:rsid w:val="00954215"/>
    <w:rsid w:val="009550D4"/>
    <w:rsid w:val="009554C4"/>
    <w:rsid w:val="00956214"/>
    <w:rsid w:val="0096494A"/>
    <w:rsid w:val="009659DB"/>
    <w:rsid w:val="00965CA2"/>
    <w:rsid w:val="00965E2F"/>
    <w:rsid w:val="00965E81"/>
    <w:rsid w:val="0097100A"/>
    <w:rsid w:val="0097158D"/>
    <w:rsid w:val="009716B7"/>
    <w:rsid w:val="00972696"/>
    <w:rsid w:val="00973619"/>
    <w:rsid w:val="00974EAD"/>
    <w:rsid w:val="00977D5C"/>
    <w:rsid w:val="009809B9"/>
    <w:rsid w:val="00982AAE"/>
    <w:rsid w:val="009831ED"/>
    <w:rsid w:val="0098330F"/>
    <w:rsid w:val="00984247"/>
    <w:rsid w:val="0098565D"/>
    <w:rsid w:val="00987B9D"/>
    <w:rsid w:val="009905BB"/>
    <w:rsid w:val="00992531"/>
    <w:rsid w:val="009944BF"/>
    <w:rsid w:val="00995786"/>
    <w:rsid w:val="00996682"/>
    <w:rsid w:val="009A1AA2"/>
    <w:rsid w:val="009A7609"/>
    <w:rsid w:val="009A7D54"/>
    <w:rsid w:val="009B012D"/>
    <w:rsid w:val="009B05C0"/>
    <w:rsid w:val="009B0B87"/>
    <w:rsid w:val="009B1006"/>
    <w:rsid w:val="009B223C"/>
    <w:rsid w:val="009B266A"/>
    <w:rsid w:val="009B2762"/>
    <w:rsid w:val="009B4382"/>
    <w:rsid w:val="009B45C2"/>
    <w:rsid w:val="009B46B3"/>
    <w:rsid w:val="009B7FFE"/>
    <w:rsid w:val="009C079F"/>
    <w:rsid w:val="009C1BF4"/>
    <w:rsid w:val="009C4794"/>
    <w:rsid w:val="009C4D98"/>
    <w:rsid w:val="009C55A4"/>
    <w:rsid w:val="009C5B41"/>
    <w:rsid w:val="009C615A"/>
    <w:rsid w:val="009C631A"/>
    <w:rsid w:val="009D0346"/>
    <w:rsid w:val="009D06C9"/>
    <w:rsid w:val="009D10AE"/>
    <w:rsid w:val="009D1C57"/>
    <w:rsid w:val="009D1CA1"/>
    <w:rsid w:val="009D2634"/>
    <w:rsid w:val="009D2F85"/>
    <w:rsid w:val="009D546F"/>
    <w:rsid w:val="009D6286"/>
    <w:rsid w:val="009D6828"/>
    <w:rsid w:val="009D7E68"/>
    <w:rsid w:val="009E1619"/>
    <w:rsid w:val="009E20C6"/>
    <w:rsid w:val="009E251B"/>
    <w:rsid w:val="009E2C19"/>
    <w:rsid w:val="009E4163"/>
    <w:rsid w:val="009E555F"/>
    <w:rsid w:val="009E5ED4"/>
    <w:rsid w:val="009E641F"/>
    <w:rsid w:val="009F2935"/>
    <w:rsid w:val="009F2EB3"/>
    <w:rsid w:val="009F3022"/>
    <w:rsid w:val="009F3385"/>
    <w:rsid w:val="009F4340"/>
    <w:rsid w:val="009F473C"/>
    <w:rsid w:val="009F7A47"/>
    <w:rsid w:val="009F7F83"/>
    <w:rsid w:val="00A00753"/>
    <w:rsid w:val="00A0222E"/>
    <w:rsid w:val="00A05898"/>
    <w:rsid w:val="00A07239"/>
    <w:rsid w:val="00A07C67"/>
    <w:rsid w:val="00A11A3E"/>
    <w:rsid w:val="00A11A65"/>
    <w:rsid w:val="00A12E2A"/>
    <w:rsid w:val="00A139DF"/>
    <w:rsid w:val="00A1436E"/>
    <w:rsid w:val="00A15471"/>
    <w:rsid w:val="00A156DE"/>
    <w:rsid w:val="00A174EA"/>
    <w:rsid w:val="00A23BE9"/>
    <w:rsid w:val="00A2471E"/>
    <w:rsid w:val="00A24876"/>
    <w:rsid w:val="00A263D5"/>
    <w:rsid w:val="00A31FE3"/>
    <w:rsid w:val="00A3263D"/>
    <w:rsid w:val="00A34535"/>
    <w:rsid w:val="00A34C8A"/>
    <w:rsid w:val="00A34E80"/>
    <w:rsid w:val="00A357B4"/>
    <w:rsid w:val="00A35D7E"/>
    <w:rsid w:val="00A35EA3"/>
    <w:rsid w:val="00A40E54"/>
    <w:rsid w:val="00A43D0D"/>
    <w:rsid w:val="00A44D5E"/>
    <w:rsid w:val="00A4544F"/>
    <w:rsid w:val="00A4682A"/>
    <w:rsid w:val="00A533BE"/>
    <w:rsid w:val="00A540C3"/>
    <w:rsid w:val="00A542A3"/>
    <w:rsid w:val="00A54E4F"/>
    <w:rsid w:val="00A550FC"/>
    <w:rsid w:val="00A56BF5"/>
    <w:rsid w:val="00A573E7"/>
    <w:rsid w:val="00A63F5B"/>
    <w:rsid w:val="00A663CA"/>
    <w:rsid w:val="00A674B6"/>
    <w:rsid w:val="00A6793D"/>
    <w:rsid w:val="00A71156"/>
    <w:rsid w:val="00A71652"/>
    <w:rsid w:val="00A71D93"/>
    <w:rsid w:val="00A720F5"/>
    <w:rsid w:val="00A75862"/>
    <w:rsid w:val="00A8042D"/>
    <w:rsid w:val="00A81E5D"/>
    <w:rsid w:val="00A82BB8"/>
    <w:rsid w:val="00A83E97"/>
    <w:rsid w:val="00A8785D"/>
    <w:rsid w:val="00A901F3"/>
    <w:rsid w:val="00A94BF4"/>
    <w:rsid w:val="00AA0AE9"/>
    <w:rsid w:val="00AA2739"/>
    <w:rsid w:val="00AA43CA"/>
    <w:rsid w:val="00AA5EF9"/>
    <w:rsid w:val="00AA6D2E"/>
    <w:rsid w:val="00AA7674"/>
    <w:rsid w:val="00AB01DD"/>
    <w:rsid w:val="00AB1C4E"/>
    <w:rsid w:val="00AB27D7"/>
    <w:rsid w:val="00AB412E"/>
    <w:rsid w:val="00AB45EF"/>
    <w:rsid w:val="00AB7601"/>
    <w:rsid w:val="00AC1960"/>
    <w:rsid w:val="00AC1AE7"/>
    <w:rsid w:val="00AC1D15"/>
    <w:rsid w:val="00AC1FDC"/>
    <w:rsid w:val="00AC3163"/>
    <w:rsid w:val="00AC36B4"/>
    <w:rsid w:val="00AC5A02"/>
    <w:rsid w:val="00AD04AA"/>
    <w:rsid w:val="00AD132F"/>
    <w:rsid w:val="00AD2D67"/>
    <w:rsid w:val="00AD6B8C"/>
    <w:rsid w:val="00AD71AD"/>
    <w:rsid w:val="00AE0002"/>
    <w:rsid w:val="00AE0825"/>
    <w:rsid w:val="00AE1E06"/>
    <w:rsid w:val="00AE1E59"/>
    <w:rsid w:val="00AE6349"/>
    <w:rsid w:val="00AE75BA"/>
    <w:rsid w:val="00AF0AED"/>
    <w:rsid w:val="00AF0E6D"/>
    <w:rsid w:val="00AF3DC7"/>
    <w:rsid w:val="00AF764C"/>
    <w:rsid w:val="00B00469"/>
    <w:rsid w:val="00B03B6B"/>
    <w:rsid w:val="00B07C82"/>
    <w:rsid w:val="00B10512"/>
    <w:rsid w:val="00B11D50"/>
    <w:rsid w:val="00B12BE0"/>
    <w:rsid w:val="00B13195"/>
    <w:rsid w:val="00B16619"/>
    <w:rsid w:val="00B166AC"/>
    <w:rsid w:val="00B17FF1"/>
    <w:rsid w:val="00B279AF"/>
    <w:rsid w:val="00B27B52"/>
    <w:rsid w:val="00B318E8"/>
    <w:rsid w:val="00B31967"/>
    <w:rsid w:val="00B31988"/>
    <w:rsid w:val="00B341A7"/>
    <w:rsid w:val="00B34582"/>
    <w:rsid w:val="00B348D2"/>
    <w:rsid w:val="00B360DA"/>
    <w:rsid w:val="00B3635F"/>
    <w:rsid w:val="00B36857"/>
    <w:rsid w:val="00B37A58"/>
    <w:rsid w:val="00B40733"/>
    <w:rsid w:val="00B428C5"/>
    <w:rsid w:val="00B42B30"/>
    <w:rsid w:val="00B443DB"/>
    <w:rsid w:val="00B4554F"/>
    <w:rsid w:val="00B460F0"/>
    <w:rsid w:val="00B46AB5"/>
    <w:rsid w:val="00B4792C"/>
    <w:rsid w:val="00B5083E"/>
    <w:rsid w:val="00B54747"/>
    <w:rsid w:val="00B56426"/>
    <w:rsid w:val="00B5695C"/>
    <w:rsid w:val="00B56A9D"/>
    <w:rsid w:val="00B57607"/>
    <w:rsid w:val="00B60810"/>
    <w:rsid w:val="00B60AAC"/>
    <w:rsid w:val="00B62246"/>
    <w:rsid w:val="00B62685"/>
    <w:rsid w:val="00B63370"/>
    <w:rsid w:val="00B63AB0"/>
    <w:rsid w:val="00B660AC"/>
    <w:rsid w:val="00B6625F"/>
    <w:rsid w:val="00B703C1"/>
    <w:rsid w:val="00B704F2"/>
    <w:rsid w:val="00B720F4"/>
    <w:rsid w:val="00B76176"/>
    <w:rsid w:val="00B80DE8"/>
    <w:rsid w:val="00B81E16"/>
    <w:rsid w:val="00B83B3F"/>
    <w:rsid w:val="00B83D01"/>
    <w:rsid w:val="00B84A0C"/>
    <w:rsid w:val="00B86173"/>
    <w:rsid w:val="00B866F5"/>
    <w:rsid w:val="00B86A2F"/>
    <w:rsid w:val="00B87806"/>
    <w:rsid w:val="00B902F8"/>
    <w:rsid w:val="00B91C06"/>
    <w:rsid w:val="00B95C05"/>
    <w:rsid w:val="00B964E5"/>
    <w:rsid w:val="00BA1C2E"/>
    <w:rsid w:val="00BA245B"/>
    <w:rsid w:val="00BA2AE6"/>
    <w:rsid w:val="00BA4859"/>
    <w:rsid w:val="00BA5092"/>
    <w:rsid w:val="00BA571B"/>
    <w:rsid w:val="00BB14AC"/>
    <w:rsid w:val="00BB1C3E"/>
    <w:rsid w:val="00BB3DD4"/>
    <w:rsid w:val="00BB5DAA"/>
    <w:rsid w:val="00BC2E45"/>
    <w:rsid w:val="00BC51BF"/>
    <w:rsid w:val="00BC603F"/>
    <w:rsid w:val="00BC6F98"/>
    <w:rsid w:val="00BD0BF5"/>
    <w:rsid w:val="00BD1D73"/>
    <w:rsid w:val="00BD275C"/>
    <w:rsid w:val="00BD2D89"/>
    <w:rsid w:val="00BD3582"/>
    <w:rsid w:val="00BD5773"/>
    <w:rsid w:val="00BE04C2"/>
    <w:rsid w:val="00BE2B28"/>
    <w:rsid w:val="00BE3E55"/>
    <w:rsid w:val="00BF7768"/>
    <w:rsid w:val="00BF77E2"/>
    <w:rsid w:val="00C01197"/>
    <w:rsid w:val="00C021B9"/>
    <w:rsid w:val="00C03B11"/>
    <w:rsid w:val="00C03E5D"/>
    <w:rsid w:val="00C05DE5"/>
    <w:rsid w:val="00C05F44"/>
    <w:rsid w:val="00C0666D"/>
    <w:rsid w:val="00C07C92"/>
    <w:rsid w:val="00C12216"/>
    <w:rsid w:val="00C13183"/>
    <w:rsid w:val="00C1366E"/>
    <w:rsid w:val="00C13A05"/>
    <w:rsid w:val="00C15350"/>
    <w:rsid w:val="00C168E6"/>
    <w:rsid w:val="00C202C8"/>
    <w:rsid w:val="00C223A9"/>
    <w:rsid w:val="00C224A6"/>
    <w:rsid w:val="00C23867"/>
    <w:rsid w:val="00C23E7A"/>
    <w:rsid w:val="00C24B75"/>
    <w:rsid w:val="00C25E93"/>
    <w:rsid w:val="00C26694"/>
    <w:rsid w:val="00C27035"/>
    <w:rsid w:val="00C27F25"/>
    <w:rsid w:val="00C30220"/>
    <w:rsid w:val="00C30D9D"/>
    <w:rsid w:val="00C342AD"/>
    <w:rsid w:val="00C347F4"/>
    <w:rsid w:val="00C34B05"/>
    <w:rsid w:val="00C419DE"/>
    <w:rsid w:val="00C42127"/>
    <w:rsid w:val="00C432BC"/>
    <w:rsid w:val="00C448CF"/>
    <w:rsid w:val="00C454E4"/>
    <w:rsid w:val="00C47151"/>
    <w:rsid w:val="00C50D03"/>
    <w:rsid w:val="00C5168A"/>
    <w:rsid w:val="00C516F8"/>
    <w:rsid w:val="00C52513"/>
    <w:rsid w:val="00C531E8"/>
    <w:rsid w:val="00C53B3A"/>
    <w:rsid w:val="00C54BC2"/>
    <w:rsid w:val="00C54C4D"/>
    <w:rsid w:val="00C55A08"/>
    <w:rsid w:val="00C55A4D"/>
    <w:rsid w:val="00C55C92"/>
    <w:rsid w:val="00C572C4"/>
    <w:rsid w:val="00C576BE"/>
    <w:rsid w:val="00C608C1"/>
    <w:rsid w:val="00C615A8"/>
    <w:rsid w:val="00C65C38"/>
    <w:rsid w:val="00C702E7"/>
    <w:rsid w:val="00C70EA2"/>
    <w:rsid w:val="00C7188C"/>
    <w:rsid w:val="00C72C99"/>
    <w:rsid w:val="00C73624"/>
    <w:rsid w:val="00C74D49"/>
    <w:rsid w:val="00C7666F"/>
    <w:rsid w:val="00C76688"/>
    <w:rsid w:val="00C81186"/>
    <w:rsid w:val="00C8179B"/>
    <w:rsid w:val="00C818A8"/>
    <w:rsid w:val="00C87BBF"/>
    <w:rsid w:val="00C90785"/>
    <w:rsid w:val="00C90791"/>
    <w:rsid w:val="00C9192E"/>
    <w:rsid w:val="00C93132"/>
    <w:rsid w:val="00C935B6"/>
    <w:rsid w:val="00C93FC9"/>
    <w:rsid w:val="00C96281"/>
    <w:rsid w:val="00C96925"/>
    <w:rsid w:val="00C97429"/>
    <w:rsid w:val="00C97C0B"/>
    <w:rsid w:val="00CA0934"/>
    <w:rsid w:val="00CA1A11"/>
    <w:rsid w:val="00CA3453"/>
    <w:rsid w:val="00CA35F2"/>
    <w:rsid w:val="00CA37CF"/>
    <w:rsid w:val="00CA69BE"/>
    <w:rsid w:val="00CB09E5"/>
    <w:rsid w:val="00CB0BB8"/>
    <w:rsid w:val="00CB10D9"/>
    <w:rsid w:val="00CB266A"/>
    <w:rsid w:val="00CB31B5"/>
    <w:rsid w:val="00CB3EF7"/>
    <w:rsid w:val="00CB44EE"/>
    <w:rsid w:val="00CB5FD6"/>
    <w:rsid w:val="00CC324A"/>
    <w:rsid w:val="00CC3399"/>
    <w:rsid w:val="00CC52C1"/>
    <w:rsid w:val="00CC631B"/>
    <w:rsid w:val="00CC6C10"/>
    <w:rsid w:val="00CC7C62"/>
    <w:rsid w:val="00CD0346"/>
    <w:rsid w:val="00CD27F0"/>
    <w:rsid w:val="00CD2AEA"/>
    <w:rsid w:val="00CD3861"/>
    <w:rsid w:val="00CD39E9"/>
    <w:rsid w:val="00CD3C43"/>
    <w:rsid w:val="00CD4654"/>
    <w:rsid w:val="00CD71FA"/>
    <w:rsid w:val="00CE1021"/>
    <w:rsid w:val="00CE3694"/>
    <w:rsid w:val="00CE37E4"/>
    <w:rsid w:val="00CE3BA9"/>
    <w:rsid w:val="00CE60CB"/>
    <w:rsid w:val="00CF3817"/>
    <w:rsid w:val="00CF3E4B"/>
    <w:rsid w:val="00CF410E"/>
    <w:rsid w:val="00CF635A"/>
    <w:rsid w:val="00CF7BFB"/>
    <w:rsid w:val="00D005E2"/>
    <w:rsid w:val="00D01639"/>
    <w:rsid w:val="00D0288F"/>
    <w:rsid w:val="00D15432"/>
    <w:rsid w:val="00D1600E"/>
    <w:rsid w:val="00D21D8C"/>
    <w:rsid w:val="00D22859"/>
    <w:rsid w:val="00D24966"/>
    <w:rsid w:val="00D25565"/>
    <w:rsid w:val="00D26B68"/>
    <w:rsid w:val="00D27516"/>
    <w:rsid w:val="00D27CBA"/>
    <w:rsid w:val="00D27D20"/>
    <w:rsid w:val="00D30583"/>
    <w:rsid w:val="00D3091D"/>
    <w:rsid w:val="00D30BC1"/>
    <w:rsid w:val="00D326E3"/>
    <w:rsid w:val="00D34F52"/>
    <w:rsid w:val="00D354EF"/>
    <w:rsid w:val="00D377D9"/>
    <w:rsid w:val="00D37B6C"/>
    <w:rsid w:val="00D37C61"/>
    <w:rsid w:val="00D40C80"/>
    <w:rsid w:val="00D4182B"/>
    <w:rsid w:val="00D43CC6"/>
    <w:rsid w:val="00D43DA6"/>
    <w:rsid w:val="00D45F94"/>
    <w:rsid w:val="00D4612B"/>
    <w:rsid w:val="00D47A0B"/>
    <w:rsid w:val="00D50956"/>
    <w:rsid w:val="00D50B7F"/>
    <w:rsid w:val="00D50D28"/>
    <w:rsid w:val="00D54C6F"/>
    <w:rsid w:val="00D559F7"/>
    <w:rsid w:val="00D55E76"/>
    <w:rsid w:val="00D6178D"/>
    <w:rsid w:val="00D6273D"/>
    <w:rsid w:val="00D636B2"/>
    <w:rsid w:val="00D641AC"/>
    <w:rsid w:val="00D64B72"/>
    <w:rsid w:val="00D6690C"/>
    <w:rsid w:val="00D67D95"/>
    <w:rsid w:val="00D70576"/>
    <w:rsid w:val="00D72F37"/>
    <w:rsid w:val="00D73D00"/>
    <w:rsid w:val="00D76BAD"/>
    <w:rsid w:val="00D77E3D"/>
    <w:rsid w:val="00D83E31"/>
    <w:rsid w:val="00D8439C"/>
    <w:rsid w:val="00D844C8"/>
    <w:rsid w:val="00D847CE"/>
    <w:rsid w:val="00D85795"/>
    <w:rsid w:val="00D86A8B"/>
    <w:rsid w:val="00D86D4C"/>
    <w:rsid w:val="00D87375"/>
    <w:rsid w:val="00D8755E"/>
    <w:rsid w:val="00D87C76"/>
    <w:rsid w:val="00D904F1"/>
    <w:rsid w:val="00D90712"/>
    <w:rsid w:val="00D9172D"/>
    <w:rsid w:val="00D91A96"/>
    <w:rsid w:val="00D94D39"/>
    <w:rsid w:val="00D94ED5"/>
    <w:rsid w:val="00D952E0"/>
    <w:rsid w:val="00D96C8A"/>
    <w:rsid w:val="00D9755E"/>
    <w:rsid w:val="00D97939"/>
    <w:rsid w:val="00DA0959"/>
    <w:rsid w:val="00DA4B52"/>
    <w:rsid w:val="00DA5C54"/>
    <w:rsid w:val="00DA7C5D"/>
    <w:rsid w:val="00DB148A"/>
    <w:rsid w:val="00DB2D30"/>
    <w:rsid w:val="00DB3583"/>
    <w:rsid w:val="00DB4E4A"/>
    <w:rsid w:val="00DB673A"/>
    <w:rsid w:val="00DB726F"/>
    <w:rsid w:val="00DC295D"/>
    <w:rsid w:val="00DC3358"/>
    <w:rsid w:val="00DC6302"/>
    <w:rsid w:val="00DC6B51"/>
    <w:rsid w:val="00DD1182"/>
    <w:rsid w:val="00DD4FAD"/>
    <w:rsid w:val="00DD7401"/>
    <w:rsid w:val="00DE3356"/>
    <w:rsid w:val="00DE4A61"/>
    <w:rsid w:val="00DE5DE7"/>
    <w:rsid w:val="00DF0302"/>
    <w:rsid w:val="00DF16C8"/>
    <w:rsid w:val="00DF1D2F"/>
    <w:rsid w:val="00DF39A8"/>
    <w:rsid w:val="00DF3B8C"/>
    <w:rsid w:val="00DF5954"/>
    <w:rsid w:val="00DF6105"/>
    <w:rsid w:val="00DF622C"/>
    <w:rsid w:val="00DF7D79"/>
    <w:rsid w:val="00E00F11"/>
    <w:rsid w:val="00E030EF"/>
    <w:rsid w:val="00E04703"/>
    <w:rsid w:val="00E04BE2"/>
    <w:rsid w:val="00E079A5"/>
    <w:rsid w:val="00E10AE0"/>
    <w:rsid w:val="00E111D8"/>
    <w:rsid w:val="00E13BA7"/>
    <w:rsid w:val="00E13BE0"/>
    <w:rsid w:val="00E149EB"/>
    <w:rsid w:val="00E169F2"/>
    <w:rsid w:val="00E16BEB"/>
    <w:rsid w:val="00E22B7D"/>
    <w:rsid w:val="00E23DF3"/>
    <w:rsid w:val="00E241AA"/>
    <w:rsid w:val="00E2543B"/>
    <w:rsid w:val="00E27CD8"/>
    <w:rsid w:val="00E31371"/>
    <w:rsid w:val="00E31AFA"/>
    <w:rsid w:val="00E36688"/>
    <w:rsid w:val="00E36F04"/>
    <w:rsid w:val="00E37C50"/>
    <w:rsid w:val="00E37E8B"/>
    <w:rsid w:val="00E40EE1"/>
    <w:rsid w:val="00E4102E"/>
    <w:rsid w:val="00E410CD"/>
    <w:rsid w:val="00E4261C"/>
    <w:rsid w:val="00E42BC3"/>
    <w:rsid w:val="00E42CAC"/>
    <w:rsid w:val="00E44F41"/>
    <w:rsid w:val="00E45A21"/>
    <w:rsid w:val="00E513E1"/>
    <w:rsid w:val="00E521BB"/>
    <w:rsid w:val="00E53B49"/>
    <w:rsid w:val="00E5624A"/>
    <w:rsid w:val="00E57FCE"/>
    <w:rsid w:val="00E60247"/>
    <w:rsid w:val="00E64B2F"/>
    <w:rsid w:val="00E67486"/>
    <w:rsid w:val="00E70BB7"/>
    <w:rsid w:val="00E73384"/>
    <w:rsid w:val="00E73AD1"/>
    <w:rsid w:val="00E755AA"/>
    <w:rsid w:val="00E76E04"/>
    <w:rsid w:val="00E81549"/>
    <w:rsid w:val="00E82919"/>
    <w:rsid w:val="00E8394C"/>
    <w:rsid w:val="00E83BA8"/>
    <w:rsid w:val="00E83ECE"/>
    <w:rsid w:val="00E855BC"/>
    <w:rsid w:val="00E855D2"/>
    <w:rsid w:val="00E85DC3"/>
    <w:rsid w:val="00E86109"/>
    <w:rsid w:val="00E902E3"/>
    <w:rsid w:val="00E91683"/>
    <w:rsid w:val="00E93ABA"/>
    <w:rsid w:val="00E93CA7"/>
    <w:rsid w:val="00E95604"/>
    <w:rsid w:val="00E9685C"/>
    <w:rsid w:val="00E97024"/>
    <w:rsid w:val="00E97B5C"/>
    <w:rsid w:val="00EA0359"/>
    <w:rsid w:val="00EA07BB"/>
    <w:rsid w:val="00EA0F62"/>
    <w:rsid w:val="00EA5427"/>
    <w:rsid w:val="00EA5FF6"/>
    <w:rsid w:val="00EA61A9"/>
    <w:rsid w:val="00EA7CFF"/>
    <w:rsid w:val="00EB0134"/>
    <w:rsid w:val="00EB287D"/>
    <w:rsid w:val="00EB3F12"/>
    <w:rsid w:val="00EB40A8"/>
    <w:rsid w:val="00EB6AC6"/>
    <w:rsid w:val="00EC6F65"/>
    <w:rsid w:val="00EC7598"/>
    <w:rsid w:val="00EC75FA"/>
    <w:rsid w:val="00ED0BE2"/>
    <w:rsid w:val="00ED1401"/>
    <w:rsid w:val="00ED3376"/>
    <w:rsid w:val="00ED499D"/>
    <w:rsid w:val="00ED4BB1"/>
    <w:rsid w:val="00EE20B7"/>
    <w:rsid w:val="00EE221C"/>
    <w:rsid w:val="00EE28AF"/>
    <w:rsid w:val="00EE303A"/>
    <w:rsid w:val="00EE477D"/>
    <w:rsid w:val="00EE4FF2"/>
    <w:rsid w:val="00EE5E7D"/>
    <w:rsid w:val="00EF27F6"/>
    <w:rsid w:val="00EF280B"/>
    <w:rsid w:val="00EF3085"/>
    <w:rsid w:val="00EF5301"/>
    <w:rsid w:val="00EF6F4F"/>
    <w:rsid w:val="00EF78FB"/>
    <w:rsid w:val="00F032D6"/>
    <w:rsid w:val="00F0498D"/>
    <w:rsid w:val="00F04BCC"/>
    <w:rsid w:val="00F10D53"/>
    <w:rsid w:val="00F1238C"/>
    <w:rsid w:val="00F13930"/>
    <w:rsid w:val="00F17071"/>
    <w:rsid w:val="00F173BB"/>
    <w:rsid w:val="00F17776"/>
    <w:rsid w:val="00F23373"/>
    <w:rsid w:val="00F2490E"/>
    <w:rsid w:val="00F24F2B"/>
    <w:rsid w:val="00F27DA6"/>
    <w:rsid w:val="00F30B86"/>
    <w:rsid w:val="00F3324D"/>
    <w:rsid w:val="00F33341"/>
    <w:rsid w:val="00F335BB"/>
    <w:rsid w:val="00F3402B"/>
    <w:rsid w:val="00F35BE6"/>
    <w:rsid w:val="00F36F4A"/>
    <w:rsid w:val="00F4140D"/>
    <w:rsid w:val="00F468BE"/>
    <w:rsid w:val="00F4696D"/>
    <w:rsid w:val="00F4791F"/>
    <w:rsid w:val="00F47AF3"/>
    <w:rsid w:val="00F5070C"/>
    <w:rsid w:val="00F50B1E"/>
    <w:rsid w:val="00F51FF6"/>
    <w:rsid w:val="00F522EB"/>
    <w:rsid w:val="00F52319"/>
    <w:rsid w:val="00F5345E"/>
    <w:rsid w:val="00F55823"/>
    <w:rsid w:val="00F55C60"/>
    <w:rsid w:val="00F60B8C"/>
    <w:rsid w:val="00F611DA"/>
    <w:rsid w:val="00F62768"/>
    <w:rsid w:val="00F62DA6"/>
    <w:rsid w:val="00F62EFC"/>
    <w:rsid w:val="00F63487"/>
    <w:rsid w:val="00F64300"/>
    <w:rsid w:val="00F6563C"/>
    <w:rsid w:val="00F65C67"/>
    <w:rsid w:val="00F65F9B"/>
    <w:rsid w:val="00F66C1A"/>
    <w:rsid w:val="00F671A8"/>
    <w:rsid w:val="00F718C8"/>
    <w:rsid w:val="00F73922"/>
    <w:rsid w:val="00F7519C"/>
    <w:rsid w:val="00F76163"/>
    <w:rsid w:val="00F774F2"/>
    <w:rsid w:val="00F77FAC"/>
    <w:rsid w:val="00F80605"/>
    <w:rsid w:val="00F8103F"/>
    <w:rsid w:val="00F814A6"/>
    <w:rsid w:val="00F81777"/>
    <w:rsid w:val="00F83E72"/>
    <w:rsid w:val="00F84710"/>
    <w:rsid w:val="00F84716"/>
    <w:rsid w:val="00F8544C"/>
    <w:rsid w:val="00F87CE8"/>
    <w:rsid w:val="00F961C8"/>
    <w:rsid w:val="00F97788"/>
    <w:rsid w:val="00FA2AB3"/>
    <w:rsid w:val="00FA60D6"/>
    <w:rsid w:val="00FA6C32"/>
    <w:rsid w:val="00FA6EA7"/>
    <w:rsid w:val="00FA7FCD"/>
    <w:rsid w:val="00FB0B01"/>
    <w:rsid w:val="00FB2C35"/>
    <w:rsid w:val="00FB2F73"/>
    <w:rsid w:val="00FB3233"/>
    <w:rsid w:val="00FB50F2"/>
    <w:rsid w:val="00FB54DE"/>
    <w:rsid w:val="00FC030D"/>
    <w:rsid w:val="00FC0C8F"/>
    <w:rsid w:val="00FC3BB3"/>
    <w:rsid w:val="00FC48CB"/>
    <w:rsid w:val="00FC6043"/>
    <w:rsid w:val="00FC6B6E"/>
    <w:rsid w:val="00FC79D1"/>
    <w:rsid w:val="00FD0D11"/>
    <w:rsid w:val="00FD4251"/>
    <w:rsid w:val="00FD7640"/>
    <w:rsid w:val="00FD7CD2"/>
    <w:rsid w:val="00FD7DB5"/>
    <w:rsid w:val="00FE001E"/>
    <w:rsid w:val="00FE1ACD"/>
    <w:rsid w:val="00FE1D85"/>
    <w:rsid w:val="00FE214F"/>
    <w:rsid w:val="00FE5970"/>
    <w:rsid w:val="00FE7701"/>
    <w:rsid w:val="00FF2126"/>
    <w:rsid w:val="00FF243D"/>
    <w:rsid w:val="00FF40EF"/>
    <w:rsid w:val="00FF5024"/>
    <w:rsid w:val="00FF64B7"/>
    <w:rsid w:val="00FF673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53C8E2B-58F1-4010-A5E2-2E2F6284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C4E"/>
  </w:style>
  <w:style w:type="paragraph" w:styleId="Heading1">
    <w:name w:val="heading 1"/>
    <w:basedOn w:val="Normal"/>
    <w:next w:val="Normal"/>
    <w:link w:val="Heading1Char"/>
    <w:qFormat/>
    <w:rsid w:val="00FA6EA7"/>
    <w:pPr>
      <w:keepNext/>
      <w:spacing w:after="0" w:line="240" w:lineRule="auto"/>
      <w:outlineLvl w:val="0"/>
    </w:pPr>
    <w:rPr>
      <w:rFonts w:ascii="Arial Black" w:eastAsia="Times New Roman" w:hAnsi="Arial Black" w:cs="Arial Black"/>
      <w:sz w:val="36"/>
      <w:szCs w:val="36"/>
    </w:rPr>
  </w:style>
  <w:style w:type="paragraph" w:styleId="Heading3">
    <w:name w:val="heading 3"/>
    <w:basedOn w:val="Normal"/>
    <w:next w:val="Normal"/>
    <w:link w:val="Heading3Char"/>
    <w:uiPriority w:val="99"/>
    <w:qFormat/>
    <w:rsid w:val="00FA6EA7"/>
    <w:pPr>
      <w:keepNext/>
      <w:spacing w:before="20" w:after="20" w:line="240" w:lineRule="auto"/>
      <w:jc w:val="center"/>
      <w:outlineLvl w:val="2"/>
    </w:pPr>
    <w:rPr>
      <w:rFonts w:ascii="Tahoma" w:eastAsia="Times New Roman" w:hAnsi="Tahoma" w:cs="Tahoma"/>
      <w:b/>
      <w:bCs/>
      <w:sz w:val="16"/>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2ED8"/>
    <w:rPr>
      <w:sz w:val="16"/>
      <w:szCs w:val="16"/>
    </w:rPr>
  </w:style>
  <w:style w:type="paragraph" w:styleId="CommentText">
    <w:name w:val="annotation text"/>
    <w:basedOn w:val="Normal"/>
    <w:link w:val="CommentTextChar"/>
    <w:uiPriority w:val="99"/>
    <w:semiHidden/>
    <w:unhideWhenUsed/>
    <w:rsid w:val="000A2ED8"/>
    <w:pPr>
      <w:spacing w:line="240" w:lineRule="auto"/>
    </w:pPr>
    <w:rPr>
      <w:sz w:val="20"/>
      <w:szCs w:val="20"/>
    </w:rPr>
  </w:style>
  <w:style w:type="character" w:customStyle="1" w:styleId="CommentTextChar">
    <w:name w:val="Comment Text Char"/>
    <w:basedOn w:val="DefaultParagraphFont"/>
    <w:link w:val="CommentText"/>
    <w:uiPriority w:val="99"/>
    <w:semiHidden/>
    <w:rsid w:val="000A2ED8"/>
    <w:rPr>
      <w:sz w:val="20"/>
      <w:szCs w:val="20"/>
    </w:rPr>
  </w:style>
  <w:style w:type="paragraph" w:styleId="CommentSubject">
    <w:name w:val="annotation subject"/>
    <w:basedOn w:val="CommentText"/>
    <w:next w:val="CommentText"/>
    <w:link w:val="CommentSubjectChar"/>
    <w:uiPriority w:val="99"/>
    <w:semiHidden/>
    <w:unhideWhenUsed/>
    <w:rsid w:val="000A2ED8"/>
    <w:rPr>
      <w:b/>
      <w:bCs/>
    </w:rPr>
  </w:style>
  <w:style w:type="character" w:customStyle="1" w:styleId="CommentSubjectChar">
    <w:name w:val="Comment Subject Char"/>
    <w:basedOn w:val="CommentTextChar"/>
    <w:link w:val="CommentSubject"/>
    <w:uiPriority w:val="99"/>
    <w:semiHidden/>
    <w:rsid w:val="000A2ED8"/>
    <w:rPr>
      <w:b/>
      <w:bCs/>
      <w:sz w:val="20"/>
      <w:szCs w:val="20"/>
    </w:rPr>
  </w:style>
  <w:style w:type="character" w:customStyle="1" w:styleId="highlight1">
    <w:name w:val="highlight1"/>
    <w:basedOn w:val="DefaultParagraphFont"/>
    <w:rsid w:val="00B34582"/>
    <w:rPr>
      <w:shd w:val="clear" w:color="auto" w:fill="FFFF00"/>
    </w:rPr>
  </w:style>
  <w:style w:type="character" w:customStyle="1" w:styleId="rvts32">
    <w:name w:val="rvts32"/>
    <w:basedOn w:val="DefaultParagraphFont"/>
    <w:rsid w:val="006B61E1"/>
    <w:rPr>
      <w:rFonts w:ascii="Calibri" w:hAnsi="Calibri" w:hint="default"/>
      <w:color w:val="000000"/>
      <w:sz w:val="22"/>
      <w:szCs w:val="22"/>
    </w:rPr>
  </w:style>
  <w:style w:type="character" w:customStyle="1" w:styleId="rvts381">
    <w:name w:val="rvts381"/>
    <w:basedOn w:val="DefaultParagraphFont"/>
    <w:rsid w:val="00137EFD"/>
    <w:rPr>
      <w:rFonts w:ascii="Calibri" w:hAnsi="Calibri" w:hint="default"/>
      <w:sz w:val="22"/>
      <w:szCs w:val="22"/>
    </w:rPr>
  </w:style>
  <w:style w:type="character" w:customStyle="1" w:styleId="rvts48">
    <w:name w:val="rvts48"/>
    <w:basedOn w:val="DefaultParagraphFont"/>
    <w:rsid w:val="00E04BE2"/>
    <w:rPr>
      <w:rFonts w:ascii="Calibri" w:hAnsi="Calibri" w:hint="default"/>
      <w:color w:val="0070C0"/>
      <w:sz w:val="22"/>
      <w:szCs w:val="22"/>
    </w:rPr>
  </w:style>
  <w:style w:type="character" w:customStyle="1" w:styleId="rvts37">
    <w:name w:val="rvts37"/>
    <w:basedOn w:val="DefaultParagraphFont"/>
    <w:rsid w:val="00E04BE2"/>
    <w:rPr>
      <w:rFonts w:ascii="Calibri" w:hAnsi="Calibri" w:hint="default"/>
      <w:b/>
      <w:bCs/>
      <w:sz w:val="22"/>
      <w:szCs w:val="22"/>
    </w:rPr>
  </w:style>
  <w:style w:type="character" w:customStyle="1" w:styleId="rvts357">
    <w:name w:val="rvts357"/>
    <w:basedOn w:val="DefaultParagraphFont"/>
    <w:rsid w:val="00156974"/>
    <w:rPr>
      <w:rFonts w:ascii="Calibri" w:hAnsi="Calibri" w:hint="default"/>
      <w:sz w:val="22"/>
      <w:szCs w:val="22"/>
    </w:rPr>
  </w:style>
  <w:style w:type="character" w:customStyle="1" w:styleId="rvts419">
    <w:name w:val="rvts419"/>
    <w:basedOn w:val="DefaultParagraphFont"/>
    <w:rsid w:val="00314CB6"/>
    <w:rPr>
      <w:rFonts w:ascii="Calibri" w:hAnsi="Calibri" w:hint="default"/>
      <w:color w:val="000000"/>
      <w:sz w:val="22"/>
      <w:szCs w:val="22"/>
    </w:rPr>
  </w:style>
  <w:style w:type="character" w:customStyle="1" w:styleId="rvts116">
    <w:name w:val="rvts116"/>
    <w:basedOn w:val="DefaultParagraphFont"/>
    <w:rsid w:val="00B63AB0"/>
    <w:rPr>
      <w:rFonts w:ascii="Calibri" w:hAnsi="Calibri" w:hint="default"/>
      <w:sz w:val="22"/>
      <w:szCs w:val="22"/>
      <w:shd w:val="clear" w:color="auto" w:fill="FFFFFF"/>
    </w:rPr>
  </w:style>
  <w:style w:type="paragraph" w:customStyle="1" w:styleId="CharCharCharCharCharCharChar">
    <w:name w:val="Char Char Char Char Char Char Char"/>
    <w:basedOn w:val="Normal"/>
    <w:rsid w:val="00EA0359"/>
    <w:pPr>
      <w:spacing w:before="60" w:after="160" w:line="240" w:lineRule="exact"/>
    </w:pPr>
    <w:rPr>
      <w:rFonts w:ascii="Verdana" w:eastAsia="Times New Roman" w:hAnsi="Verdana" w:cs="Arial"/>
      <w:color w:val="FF00FF"/>
      <w:sz w:val="20"/>
      <w:szCs w:val="24"/>
      <w:lang w:val="en-GB"/>
    </w:rPr>
  </w:style>
  <w:style w:type="character" w:customStyle="1" w:styleId="rvts353">
    <w:name w:val="rvts353"/>
    <w:basedOn w:val="DefaultParagraphFont"/>
    <w:rsid w:val="002B66F1"/>
    <w:rPr>
      <w:rFonts w:ascii="Calibri" w:hAnsi="Calibri" w:hint="default"/>
      <w:sz w:val="22"/>
      <w:szCs w:val="22"/>
      <w:shd w:val="clear" w:color="auto" w:fill="FFFFFF"/>
    </w:rPr>
  </w:style>
  <w:style w:type="character" w:customStyle="1" w:styleId="rvts34">
    <w:name w:val="rvts34"/>
    <w:basedOn w:val="DefaultParagraphFont"/>
    <w:rsid w:val="00484E96"/>
    <w:rPr>
      <w:rFonts w:ascii="Calibri" w:hAnsi="Calibri" w:hint="default"/>
      <w:i/>
      <w:iCs/>
      <w:color w:val="595959"/>
      <w:sz w:val="22"/>
      <w:szCs w:val="22"/>
    </w:rPr>
  </w:style>
  <w:style w:type="character" w:customStyle="1" w:styleId="rvts35">
    <w:name w:val="rvts35"/>
    <w:basedOn w:val="DefaultParagraphFont"/>
    <w:rsid w:val="00484E96"/>
    <w:rPr>
      <w:rFonts w:ascii="Calibri" w:hAnsi="Calibri" w:hint="default"/>
      <w:color w:val="595959"/>
      <w:sz w:val="22"/>
      <w:szCs w:val="22"/>
    </w:rPr>
  </w:style>
  <w:style w:type="character" w:customStyle="1" w:styleId="rvts72">
    <w:name w:val="rvts72"/>
    <w:basedOn w:val="DefaultParagraphFont"/>
    <w:rsid w:val="003F443B"/>
    <w:rPr>
      <w:rFonts w:ascii="Calibri" w:hAnsi="Calibri" w:hint="default"/>
      <w:color w:val="548DD4"/>
      <w:sz w:val="22"/>
      <w:szCs w:val="22"/>
    </w:rPr>
  </w:style>
  <w:style w:type="character" w:customStyle="1" w:styleId="rvts197">
    <w:name w:val="rvts197"/>
    <w:basedOn w:val="DefaultParagraphFont"/>
    <w:rsid w:val="003F443B"/>
    <w:rPr>
      <w:rFonts w:ascii="Calibri" w:hAnsi="Calibri" w:hint="default"/>
      <w:color w:val="0000FF"/>
      <w:sz w:val="22"/>
      <w:szCs w:val="22"/>
    </w:rPr>
  </w:style>
  <w:style w:type="character" w:customStyle="1" w:styleId="rvts199">
    <w:name w:val="rvts199"/>
    <w:basedOn w:val="DefaultParagraphFont"/>
    <w:rsid w:val="003F443B"/>
    <w:rPr>
      <w:rFonts w:ascii="Calibri" w:hAnsi="Calibri" w:hint="default"/>
      <w:i/>
      <w:iCs/>
      <w:color w:val="548DD4"/>
      <w:sz w:val="22"/>
      <w:szCs w:val="22"/>
    </w:rPr>
  </w:style>
  <w:style w:type="character" w:customStyle="1" w:styleId="rvts105">
    <w:name w:val="rvts105"/>
    <w:basedOn w:val="DefaultParagraphFont"/>
    <w:rsid w:val="003F443B"/>
    <w:rPr>
      <w:color w:val="0070C0"/>
    </w:rPr>
  </w:style>
  <w:style w:type="character" w:customStyle="1" w:styleId="rvts243">
    <w:name w:val="rvts243"/>
    <w:basedOn w:val="DefaultParagraphFont"/>
    <w:rsid w:val="003F443B"/>
    <w:rPr>
      <w:shd w:val="clear" w:color="auto" w:fill="FFFFFF"/>
    </w:rPr>
  </w:style>
  <w:style w:type="character" w:customStyle="1" w:styleId="rvts238">
    <w:name w:val="rvts238"/>
    <w:basedOn w:val="DefaultParagraphFont"/>
    <w:rsid w:val="00FF5024"/>
    <w:rPr>
      <w:i/>
      <w:iCs/>
      <w:color w:val="767171"/>
    </w:rPr>
  </w:style>
  <w:style w:type="character" w:customStyle="1" w:styleId="rvts244">
    <w:name w:val="rvts244"/>
    <w:basedOn w:val="DefaultParagraphFont"/>
    <w:rsid w:val="00FF5024"/>
    <w:rPr>
      <w:color w:val="2E74B5"/>
      <w:shd w:val="clear" w:color="auto" w:fill="FFFFFF"/>
    </w:rPr>
  </w:style>
  <w:style w:type="character" w:customStyle="1" w:styleId="rvts87">
    <w:name w:val="rvts87"/>
    <w:basedOn w:val="DefaultParagraphFont"/>
    <w:rsid w:val="00AD2D67"/>
    <w:rPr>
      <w:rFonts w:ascii="Calibri" w:hAnsi="Calibri" w:hint="default"/>
      <w:color w:val="141823"/>
      <w:sz w:val="22"/>
      <w:szCs w:val="22"/>
      <w:shd w:val="clear" w:color="auto" w:fill="FFFFFF"/>
    </w:rPr>
  </w:style>
  <w:style w:type="character" w:customStyle="1" w:styleId="rvts60">
    <w:name w:val="rvts60"/>
    <w:basedOn w:val="DefaultParagraphFont"/>
    <w:rsid w:val="00715596"/>
    <w:rPr>
      <w:rFonts w:ascii="Calibri" w:hAnsi="Calibri" w:hint="default"/>
      <w:color w:val="0070C0"/>
      <w:sz w:val="22"/>
      <w:szCs w:val="22"/>
      <w:shd w:val="clear" w:color="auto" w:fill="FFFFFF"/>
    </w:rPr>
  </w:style>
  <w:style w:type="character" w:customStyle="1" w:styleId="rvts61">
    <w:name w:val="rvts61"/>
    <w:basedOn w:val="DefaultParagraphFont"/>
    <w:rsid w:val="00715596"/>
    <w:rPr>
      <w:rFonts w:ascii="Calibri" w:hAnsi="Calibri" w:hint="default"/>
      <w:i/>
      <w:iCs/>
      <w:color w:val="595959"/>
      <w:sz w:val="22"/>
      <w:szCs w:val="22"/>
      <w:shd w:val="clear" w:color="auto" w:fill="FFFFFF"/>
    </w:rPr>
  </w:style>
  <w:style w:type="character" w:customStyle="1" w:styleId="rvts62">
    <w:name w:val="rvts62"/>
    <w:basedOn w:val="DefaultParagraphFont"/>
    <w:rsid w:val="00715596"/>
    <w:rPr>
      <w:rFonts w:ascii="Calibri" w:hAnsi="Calibri" w:hint="default"/>
      <w:color w:val="595959"/>
      <w:sz w:val="22"/>
      <w:szCs w:val="22"/>
      <w:shd w:val="clear" w:color="auto" w:fill="FFFFFF"/>
    </w:rPr>
  </w:style>
  <w:style w:type="character" w:customStyle="1" w:styleId="rvts186">
    <w:name w:val="rvts186"/>
    <w:basedOn w:val="DefaultParagraphFont"/>
    <w:rsid w:val="007E133F"/>
    <w:rPr>
      <w:rFonts w:ascii="Calibri" w:hAnsi="Calibri" w:hint="default"/>
      <w:color w:val="17365D"/>
      <w:sz w:val="22"/>
      <w:szCs w:val="22"/>
    </w:rPr>
  </w:style>
  <w:style w:type="character" w:customStyle="1" w:styleId="rvts29">
    <w:name w:val="rvts29"/>
    <w:basedOn w:val="DefaultParagraphFont"/>
    <w:rsid w:val="00676B15"/>
    <w:rPr>
      <w:rFonts w:ascii="Calibri" w:hAnsi="Calibri" w:cs="Calibri" w:hint="default"/>
      <w:color w:val="000000"/>
      <w:sz w:val="22"/>
      <w:szCs w:val="22"/>
    </w:rPr>
  </w:style>
  <w:style w:type="character" w:customStyle="1" w:styleId="ListParagraphChar">
    <w:name w:val="List Paragraph Char"/>
    <w:link w:val="ListParagraph"/>
    <w:rsid w:val="0050690D"/>
  </w:style>
  <w:style w:type="paragraph" w:customStyle="1" w:styleId="CoreExpertise">
    <w:name w:val="Core_Expertise"/>
    <w:basedOn w:val="Normal"/>
    <w:uiPriority w:val="99"/>
    <w:rsid w:val="00771EC4"/>
    <w:pPr>
      <w:widowControl w:val="0"/>
      <w:numPr>
        <w:numId w:val="4"/>
      </w:numPr>
      <w:spacing w:before="100" w:after="100" w:line="240" w:lineRule="auto"/>
    </w:pPr>
    <w:rPr>
      <w:rFonts w:ascii="Verdana" w:eastAsia="Times New Roman" w:hAnsi="Verdana" w:cs="Verdana"/>
      <w:sz w:val="18"/>
      <w:szCs w:val="18"/>
    </w:rPr>
  </w:style>
  <w:style w:type="paragraph" w:styleId="BodyText">
    <w:name w:val="Body Text"/>
    <w:basedOn w:val="Normal"/>
    <w:link w:val="BodyTextChar"/>
    <w:uiPriority w:val="99"/>
    <w:semiHidden/>
    <w:unhideWhenUsed/>
    <w:rsid w:val="00771EC4"/>
    <w:pPr>
      <w:spacing w:after="120"/>
    </w:pPr>
  </w:style>
  <w:style w:type="character" w:customStyle="1" w:styleId="BodyTextChar">
    <w:name w:val="Body Text Char"/>
    <w:basedOn w:val="DefaultParagraphFont"/>
    <w:link w:val="BodyText"/>
    <w:uiPriority w:val="99"/>
    <w:semiHidden/>
    <w:rsid w:val="00771EC4"/>
  </w:style>
  <w:style w:type="character" w:customStyle="1" w:styleId="Heading1Char">
    <w:name w:val="Heading 1 Char"/>
    <w:basedOn w:val="DefaultParagraphFont"/>
    <w:link w:val="Heading1"/>
    <w:rsid w:val="00FA6EA7"/>
    <w:rPr>
      <w:rFonts w:ascii="Arial Black" w:eastAsia="Times New Roman" w:hAnsi="Arial Black" w:cs="Arial Black"/>
      <w:sz w:val="36"/>
      <w:szCs w:val="36"/>
    </w:rPr>
  </w:style>
  <w:style w:type="character" w:customStyle="1" w:styleId="Heading3Char">
    <w:name w:val="Heading 3 Char"/>
    <w:basedOn w:val="DefaultParagraphFont"/>
    <w:link w:val="Heading3"/>
    <w:uiPriority w:val="99"/>
    <w:rsid w:val="00FA6EA7"/>
    <w:rPr>
      <w:rFonts w:ascii="Tahoma" w:eastAsia="Times New Roman" w:hAnsi="Tahoma" w:cs="Tahoma"/>
      <w:b/>
      <w:bCs/>
      <w:sz w:val="16"/>
      <w:szCs w:val="16"/>
      <w:u w:val="single"/>
    </w:rPr>
  </w:style>
  <w:style w:type="paragraph" w:styleId="BodyText3">
    <w:name w:val="Body Text 3"/>
    <w:basedOn w:val="Normal"/>
    <w:link w:val="BodyText3Char"/>
    <w:uiPriority w:val="99"/>
    <w:rsid w:val="00FA6EA7"/>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FA6EA7"/>
    <w:rPr>
      <w:rFonts w:ascii="Times New Roman" w:eastAsia="Times New Roman" w:hAnsi="Times New Roman" w:cs="Times New Roman"/>
      <w:sz w:val="16"/>
      <w:szCs w:val="16"/>
    </w:rPr>
  </w:style>
  <w:style w:type="paragraph" w:customStyle="1" w:styleId="ExperienceTitleChar">
    <w:name w:val="Experience_Title Char"/>
    <w:basedOn w:val="Normal"/>
    <w:uiPriority w:val="99"/>
    <w:rsid w:val="00FA6EA7"/>
    <w:pPr>
      <w:keepNext/>
      <w:widowControl w:val="0"/>
      <w:adjustRightInd w:val="0"/>
      <w:spacing w:before="120" w:after="60" w:line="240" w:lineRule="auto"/>
      <w:ind w:left="720" w:right="360"/>
      <w:textAlignment w:val="baseline"/>
    </w:pPr>
    <w:rPr>
      <w:rFonts w:ascii="Verdana" w:eastAsia="Times New Roman" w:hAnsi="Verdana" w:cs="Verdana"/>
      <w:i/>
      <w:iCs/>
      <w:sz w:val="20"/>
      <w:szCs w:val="20"/>
    </w:rPr>
  </w:style>
  <w:style w:type="paragraph" w:customStyle="1" w:styleId="ExperienceBlockChar">
    <w:name w:val="Experience_Block Char"/>
    <w:basedOn w:val="Normal"/>
    <w:uiPriority w:val="99"/>
    <w:rsid w:val="00FA6EA7"/>
    <w:pPr>
      <w:widowControl w:val="0"/>
      <w:adjustRightInd w:val="0"/>
      <w:spacing w:after="60" w:line="240" w:lineRule="auto"/>
      <w:ind w:left="1267" w:right="360"/>
      <w:textAlignment w:val="baseline"/>
    </w:pPr>
    <w:rPr>
      <w:rFonts w:ascii="Verdana" w:eastAsia="Times New Roman" w:hAnsi="Verdana" w:cs="Verdana"/>
      <w:sz w:val="20"/>
      <w:szCs w:val="20"/>
    </w:rPr>
  </w:style>
  <w:style w:type="paragraph" w:styleId="NoSpacing">
    <w:name w:val="No Spacing"/>
    <w:qFormat/>
    <w:rsid w:val="00781C0C"/>
    <w:pPr>
      <w:spacing w:after="0" w:line="240" w:lineRule="auto"/>
    </w:pPr>
  </w:style>
  <w:style w:type="paragraph" w:customStyle="1" w:styleId="Textbody">
    <w:name w:val="Text body"/>
    <w:basedOn w:val="Normal"/>
    <w:rsid w:val="00C202C8"/>
    <w:pPr>
      <w:suppressAutoHyphens/>
      <w:autoSpaceDN w:val="0"/>
      <w:spacing w:after="120" w:line="240" w:lineRule="auto"/>
      <w:textAlignment w:val="baseline"/>
    </w:pPr>
    <w:rPr>
      <w:rFonts w:ascii="Calibri" w:eastAsia="SimSun" w:hAnsi="Calibri" w:cs="Tahoma"/>
      <w:kern w:val="3"/>
      <w:sz w:val="24"/>
      <w:szCs w:val="24"/>
    </w:rPr>
  </w:style>
  <w:style w:type="paragraph" w:customStyle="1" w:styleId="SectionHeading">
    <w:name w:val="Section Heading"/>
    <w:rsid w:val="00C202C8"/>
    <w:pPr>
      <w:suppressAutoHyphens/>
      <w:autoSpaceDN w:val="0"/>
      <w:spacing w:after="0" w:line="240" w:lineRule="auto"/>
      <w:ind w:left="-360"/>
      <w:textAlignment w:val="baseline"/>
    </w:pPr>
    <w:rPr>
      <w:rFonts w:ascii="Calibri" w:eastAsia="SimSun" w:hAnsi="Calibri" w:cs="Tahoma"/>
      <w:b/>
      <w:color w:val="00AAE7"/>
      <w:kern w:val="3"/>
      <w:sz w:val="28"/>
      <w:szCs w:val="24"/>
    </w:rPr>
  </w:style>
  <w:style w:type="numbering" w:customStyle="1" w:styleId="WWNum22">
    <w:name w:val="WWNum22"/>
    <w:basedOn w:val="NoList"/>
    <w:rsid w:val="00C202C8"/>
    <w:pPr>
      <w:numPr>
        <w:numId w:val="5"/>
      </w:numPr>
    </w:pPr>
  </w:style>
  <w:style w:type="paragraph" w:customStyle="1" w:styleId="Text">
    <w:name w:val="Text"/>
    <w:basedOn w:val="Caption"/>
    <w:rsid w:val="0061000A"/>
    <w:pPr>
      <w:suppressLineNumbers/>
      <w:suppressAutoHyphens/>
      <w:autoSpaceDN w:val="0"/>
      <w:spacing w:before="120" w:after="120"/>
      <w:ind w:left="-360"/>
      <w:jc w:val="both"/>
      <w:textAlignment w:val="baseline"/>
    </w:pPr>
    <w:rPr>
      <w:rFonts w:ascii="Calibri" w:eastAsia="SimSun" w:hAnsi="Calibri" w:cs="Mangal"/>
      <w:b w:val="0"/>
      <w:bCs w:val="0"/>
      <w:i/>
      <w:iCs/>
      <w:color w:val="232527"/>
      <w:kern w:val="3"/>
      <w:sz w:val="24"/>
      <w:szCs w:val="24"/>
    </w:rPr>
  </w:style>
  <w:style w:type="character" w:customStyle="1" w:styleId="WW8Num14z6">
    <w:name w:val="WW8Num14z6"/>
    <w:rsid w:val="0061000A"/>
  </w:style>
  <w:style w:type="paragraph" w:styleId="Caption">
    <w:name w:val="caption"/>
    <w:basedOn w:val="Normal"/>
    <w:next w:val="Normal"/>
    <w:uiPriority w:val="35"/>
    <w:semiHidden/>
    <w:unhideWhenUsed/>
    <w:qFormat/>
    <w:rsid w:val="0061000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https://rdxfootmark.naukri.com/v2/track/openCv?trackingInfo=5ab83fd99bc164ccaf01fb3bd8655a07134f530e18705c4458440321091b5b58120e120014415d580a4356014b4450530401195c1333471b1b111547595d0d564e011503504e1c180c571833471b1b0617455f580d555601514841481f0f2b561358191b15001043095e08541b140e445745455d5f08054c1b00100317130d5d5d551c120a120011474a411b1213471b1b111545515f0f554b110918115c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gif" /><Relationship Id="rId9" Type="http://schemas.openxmlformats.org/officeDocument/2006/relationships/image" Target="media/image6.png" /></Relationships>
</file>

<file path=word/_rels/numbering.xml.rels>&#65279;<?xml version="1.0" encoding="utf-8" standalone="yes"?><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Venkata Reddy MUPPIDI</cp:lastModifiedBy>
  <cp:revision>180</cp:revision>
  <cp:lastPrinted>2015-09-10T08:41:00Z</cp:lastPrinted>
  <dcterms:created xsi:type="dcterms:W3CDTF">2020-09-14T07:01:00Z</dcterms:created>
  <dcterms:modified xsi:type="dcterms:W3CDTF">2021-05-26T01:02:00Z</dcterms:modified>
</cp:coreProperties>
</file>