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44A19" w:rsidP="00FD62C4">
      <w:pPr>
        <w:pStyle w:val="ContactDetails"/>
        <w:jc w:val="center"/>
        <w:rPr>
          <w:rFonts w:asciiTheme="majorHAnsi" w:hAnsiTheme="majorHAnsi"/>
          <w:sz w:val="32"/>
          <w:szCs w:val="32"/>
        </w:rPr>
      </w:pPr>
    </w:p>
    <w:p w:rsidR="00FD62C4" w:rsidRPr="005F2FF7" w:rsidP="00CD549E">
      <w:pPr>
        <w:pStyle w:val="ContactDetails"/>
        <w:rPr>
          <w:rFonts w:asciiTheme="majorHAnsi" w:hAnsiTheme="majorHAnsi"/>
          <w:sz w:val="36"/>
          <w:szCs w:val="32"/>
        </w:rPr>
      </w:pPr>
      <w:r>
        <w:rPr>
          <w:rFonts w:asciiTheme="majorHAnsi" w:hAnsiTheme="majorHAnsi"/>
          <w:sz w:val="36"/>
          <w:szCs w:val="32"/>
        </w:rPr>
        <w:t xml:space="preserve">                                       Nidhi Khandelwal</w:t>
      </w:r>
    </w:p>
    <w:p w:rsidR="00FD62C4" w:rsidRPr="005F2FF7" w:rsidP="00FD62C4">
      <w:pPr>
        <w:pStyle w:val="ContactDetails"/>
        <w:jc w:val="center"/>
        <w:rPr>
          <w:rFonts w:asciiTheme="majorHAnsi" w:hAnsiTheme="majorHAnsi"/>
          <w:sz w:val="24"/>
          <w:szCs w:val="20"/>
        </w:rPr>
      </w:pPr>
      <w:r>
        <w:rPr>
          <w:rFonts w:asciiTheme="majorHAnsi" w:hAnsiTheme="majorHAnsi"/>
          <w:sz w:val="24"/>
          <w:szCs w:val="20"/>
        </w:rPr>
        <w:t>Phone: (+91)</w:t>
      </w:r>
      <w:r w:rsidR="000C5D5A">
        <w:rPr>
          <w:rFonts w:asciiTheme="majorHAnsi" w:hAnsiTheme="majorHAnsi"/>
          <w:sz w:val="24"/>
          <w:szCs w:val="20"/>
        </w:rPr>
        <w:t>: 7300123841 (</w:t>
      </w:r>
      <w:r w:rsidRPr="005F2FF7">
        <w:rPr>
          <w:rFonts w:asciiTheme="majorHAnsi" w:hAnsiTheme="majorHAnsi"/>
          <w:sz w:val="24"/>
          <w:szCs w:val="20"/>
        </w:rPr>
        <w:t xml:space="preserve"> Email: </w:t>
      </w:r>
      <w:r w:rsidR="00CD549E">
        <w:rPr>
          <w:rFonts w:asciiTheme="majorHAnsi" w:hAnsiTheme="majorHAnsi"/>
          <w:sz w:val="24"/>
          <w:szCs w:val="20"/>
        </w:rPr>
        <w:t>canidhialwar</w:t>
      </w:r>
      <w:r w:rsidRPr="005F2FF7" w:rsidR="00C453F4">
        <w:rPr>
          <w:rFonts w:asciiTheme="majorHAnsi" w:hAnsiTheme="majorHAnsi"/>
          <w:sz w:val="24"/>
          <w:szCs w:val="20"/>
        </w:rPr>
        <w:t>@gmail.com</w:t>
      </w:r>
      <w:r w:rsidR="000C5D5A">
        <w:rPr>
          <w:rFonts w:asciiTheme="majorHAnsi" w:hAnsiTheme="majorHAnsi"/>
          <w:sz w:val="24"/>
          <w:szCs w:val="20"/>
        </w:rPr>
        <w:t>)</w:t>
      </w:r>
    </w:p>
    <w:p w:rsidR="007655BB" w:rsidP="00C453F4">
      <w:pPr>
        <w:pStyle w:val="ContactDetails"/>
        <w:jc w:val="center"/>
        <w:rPr>
          <w:rFonts w:asciiTheme="majorHAnsi" w:hAnsiTheme="majorHAnsi" w:cs="Arial"/>
          <w:bCs/>
          <w:color w:val="800000"/>
          <w:sz w:val="20"/>
          <w:szCs w:val="20"/>
          <w:lang w:val="fr-FR"/>
        </w:rPr>
      </w:pPr>
      <w:r w:rsidRPr="005F2FF7">
        <w:rPr>
          <w:rFonts w:asciiTheme="majorHAnsi" w:hAnsiTheme="majorHAnsi"/>
          <w:sz w:val="24"/>
          <w:szCs w:val="20"/>
        </w:rPr>
        <w:t xml:space="preserve">Address: </w:t>
      </w:r>
      <w:r w:rsidR="00C34D7F">
        <w:rPr>
          <w:rFonts w:asciiTheme="majorHAnsi" w:hAnsiTheme="majorHAnsi"/>
          <w:sz w:val="24"/>
          <w:szCs w:val="20"/>
        </w:rPr>
        <w:t xml:space="preserve">Mg </w:t>
      </w:r>
      <w:r w:rsidR="00E44BCD">
        <w:rPr>
          <w:rFonts w:asciiTheme="majorHAnsi" w:hAnsiTheme="majorHAnsi"/>
          <w:sz w:val="24"/>
          <w:szCs w:val="20"/>
        </w:rPr>
        <w:t>road,</w:t>
      </w:r>
      <w:r w:rsidR="00C34D7F">
        <w:rPr>
          <w:rFonts w:asciiTheme="majorHAnsi" w:hAnsiTheme="majorHAnsi"/>
          <w:sz w:val="24"/>
          <w:szCs w:val="20"/>
        </w:rPr>
        <w:t xml:space="preserve"> </w:t>
      </w:r>
      <w:r w:rsidR="00E44BCD">
        <w:rPr>
          <w:rFonts w:asciiTheme="majorHAnsi" w:hAnsiTheme="majorHAnsi"/>
          <w:sz w:val="24"/>
          <w:szCs w:val="20"/>
        </w:rPr>
        <w:t>Gurgaon</w:t>
      </w:r>
      <w:bookmarkStart w:id="0" w:name="_GoBack"/>
      <w:bookmarkEnd w:id="0"/>
    </w:p>
    <w:p w:rsidR="007655BB" w:rsidRPr="005F2FF7" w:rsidP="00C453F4">
      <w:pPr>
        <w:pStyle w:val="ContactDetails"/>
        <w:jc w:val="center"/>
        <w:rPr>
          <w:rFonts w:asciiTheme="majorHAnsi" w:hAnsiTheme="majorHAnsi" w:cs="Arial"/>
          <w:bCs/>
          <w:color w:val="800000"/>
          <w:sz w:val="22"/>
          <w:szCs w:val="20"/>
          <w:lang w:val="fr-FR"/>
        </w:rPr>
      </w:pPr>
    </w:p>
    <w:p w:rsidR="00D940E5" w:rsidRPr="005F2FF7" w:rsidP="002D245B">
      <w:pPr>
        <w:shd w:val="clear" w:color="auto" w:fill="808000"/>
        <w:ind w:right="-48"/>
        <w:rPr>
          <w:rFonts w:asciiTheme="majorHAnsi" w:hAnsiTheme="majorHAnsi" w:cs="Arial"/>
          <w:b/>
          <w:color w:val="FFFFFF"/>
          <w:sz w:val="22"/>
          <w:szCs w:val="20"/>
        </w:rPr>
      </w:pPr>
      <w:r w:rsidRPr="005E4B82">
        <w:rPr>
          <w:rFonts w:asciiTheme="majorHAnsi" w:hAnsiTheme="majorHAnsi" w:cs="Arial"/>
          <w:b/>
          <w:color w:val="FFFFFF"/>
          <w:sz w:val="22"/>
          <w:szCs w:val="20"/>
          <w:highlight w:val="darkBlue"/>
        </w:rPr>
        <w:t>Career Objective</w:t>
      </w:r>
    </w:p>
    <w:p w:rsidR="00FD62C4" w:rsidRPr="005F2FF7" w:rsidP="005E2C57">
      <w:pPr>
        <w:tabs>
          <w:tab w:val="left" w:pos="1980"/>
        </w:tabs>
        <w:jc w:val="both"/>
        <w:rPr>
          <w:rFonts w:asciiTheme="majorHAnsi" w:hAnsiTheme="majorHAnsi" w:cs="Arial"/>
          <w:sz w:val="22"/>
          <w:szCs w:val="20"/>
        </w:rPr>
      </w:pPr>
    </w:p>
    <w:p w:rsidR="00D940E5" w:rsidRPr="005F2FF7" w:rsidP="005E2C57">
      <w:pPr>
        <w:tabs>
          <w:tab w:val="left" w:pos="1980"/>
        </w:tabs>
        <w:jc w:val="both"/>
        <w:rPr>
          <w:rFonts w:asciiTheme="majorHAnsi" w:hAnsiTheme="majorHAnsi" w:cs="Arial"/>
          <w:sz w:val="22"/>
          <w:szCs w:val="20"/>
        </w:rPr>
      </w:pPr>
      <w:r w:rsidRPr="005F2FF7">
        <w:rPr>
          <w:rFonts w:asciiTheme="majorHAnsi" w:hAnsiTheme="majorHAnsi" w:cs="Arial"/>
          <w:sz w:val="22"/>
          <w:szCs w:val="20"/>
        </w:rPr>
        <w:t>Seeking a challenging and creative job in the growth-oriented environment where I can utilize and enhance my skills and learning abilities so as to achieve the organizational goals.</w:t>
      </w:r>
    </w:p>
    <w:p w:rsidR="004F7045" w:rsidRPr="005F2FF7" w:rsidP="005E2C57">
      <w:pPr>
        <w:tabs>
          <w:tab w:val="left" w:pos="1980"/>
        </w:tabs>
        <w:jc w:val="both"/>
        <w:rPr>
          <w:rFonts w:asciiTheme="majorHAnsi" w:hAnsiTheme="majorHAnsi" w:cs="Arial"/>
          <w:sz w:val="22"/>
          <w:szCs w:val="20"/>
        </w:rPr>
      </w:pPr>
    </w:p>
    <w:p w:rsidR="005E2C57" w:rsidRPr="005F2FF7" w:rsidP="005E2C57">
      <w:pPr>
        <w:tabs>
          <w:tab w:val="left" w:pos="1980"/>
        </w:tabs>
        <w:jc w:val="both"/>
        <w:rPr>
          <w:rFonts w:asciiTheme="majorHAnsi" w:hAnsiTheme="majorHAnsi" w:cs="Arial"/>
          <w:sz w:val="22"/>
          <w:szCs w:val="20"/>
        </w:rPr>
      </w:pPr>
    </w:p>
    <w:p w:rsidR="00D940E5" w:rsidRPr="005F2FF7" w:rsidP="007655BB">
      <w:pPr>
        <w:shd w:val="clear" w:color="auto" w:fill="808000"/>
        <w:tabs>
          <w:tab w:val="right" w:pos="10704"/>
        </w:tabs>
        <w:spacing w:after="120"/>
        <w:ind w:right="-48"/>
        <w:rPr>
          <w:rFonts w:asciiTheme="majorHAnsi" w:hAnsiTheme="majorHAnsi" w:cs="Arial"/>
          <w:b/>
          <w:color w:val="FFFFFF"/>
          <w:sz w:val="22"/>
          <w:szCs w:val="20"/>
        </w:rPr>
      </w:pPr>
      <w:bookmarkStart w:id="1" w:name="_Hlk506326599"/>
      <w:r w:rsidRPr="005E4B82">
        <w:rPr>
          <w:rFonts w:asciiTheme="majorHAnsi" w:hAnsiTheme="majorHAnsi" w:cs="Arial"/>
          <w:b/>
          <w:color w:val="FFFFFF"/>
          <w:sz w:val="22"/>
          <w:szCs w:val="20"/>
          <w:highlight w:val="darkBlue"/>
        </w:rPr>
        <w:t>Professional Qualification</w:t>
      </w:r>
      <w:r w:rsidRPr="005F2FF7" w:rsidR="007655BB">
        <w:rPr>
          <w:rFonts w:asciiTheme="majorHAnsi" w:hAnsiTheme="majorHAnsi" w:cs="Arial"/>
          <w:b/>
          <w:color w:val="FFFFFF"/>
          <w:sz w:val="22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2652"/>
        <w:gridCol w:w="2659"/>
        <w:gridCol w:w="2669"/>
        <w:gridCol w:w="2666"/>
      </w:tblGrid>
      <w:tr w:rsidTr="005B7CD3">
        <w:tblPrEx>
          <w:tblW w:w="0" w:type="auto"/>
          <w:tblLook w:val="04A0"/>
        </w:tblPrEx>
        <w:tc>
          <w:tcPr>
            <w:tcW w:w="2718" w:type="dxa"/>
          </w:tcPr>
          <w:bookmarkEnd w:id="1"/>
          <w:p w:rsidR="005B7CD3" w:rsidRPr="00607178" w:rsidP="00E575E2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00" w:lineRule="auto"/>
              <w:jc w:val="both"/>
              <w:rPr>
                <w:rFonts w:asciiTheme="majorHAnsi" w:hAnsiTheme="majorHAnsi" w:cs="Arial"/>
                <w:iCs/>
                <w:sz w:val="22"/>
                <w:szCs w:val="20"/>
              </w:rPr>
            </w:pPr>
            <w:r w:rsidRPr="00607178">
              <w:rPr>
                <w:rFonts w:asciiTheme="majorHAnsi" w:hAnsiTheme="majorHAnsi" w:cs="Arial"/>
                <w:iCs/>
                <w:sz w:val="22"/>
                <w:szCs w:val="20"/>
              </w:rPr>
              <w:t>S.No.</w:t>
            </w:r>
          </w:p>
        </w:tc>
        <w:tc>
          <w:tcPr>
            <w:tcW w:w="2718" w:type="dxa"/>
          </w:tcPr>
          <w:p w:rsidR="005B7CD3" w:rsidRPr="00607178" w:rsidP="00E575E2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00" w:lineRule="auto"/>
              <w:jc w:val="both"/>
              <w:rPr>
                <w:rFonts w:asciiTheme="majorHAnsi" w:hAnsiTheme="majorHAnsi" w:cs="Arial"/>
                <w:iCs/>
                <w:sz w:val="22"/>
                <w:szCs w:val="20"/>
              </w:rPr>
            </w:pPr>
            <w:r w:rsidRPr="00607178">
              <w:rPr>
                <w:rFonts w:asciiTheme="majorHAnsi" w:hAnsiTheme="majorHAnsi" w:cs="Arial"/>
                <w:iCs/>
                <w:sz w:val="22"/>
                <w:szCs w:val="20"/>
              </w:rPr>
              <w:t>Degree</w:t>
            </w:r>
          </w:p>
        </w:tc>
        <w:tc>
          <w:tcPr>
            <w:tcW w:w="2718" w:type="dxa"/>
          </w:tcPr>
          <w:p w:rsidR="005B7CD3" w:rsidRPr="00607178" w:rsidP="00E575E2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00" w:lineRule="auto"/>
              <w:jc w:val="both"/>
              <w:rPr>
                <w:rFonts w:asciiTheme="majorHAnsi" w:hAnsiTheme="majorHAnsi" w:cs="Arial"/>
                <w:iCs/>
                <w:sz w:val="22"/>
                <w:szCs w:val="20"/>
              </w:rPr>
            </w:pPr>
            <w:r w:rsidRPr="00607178">
              <w:rPr>
                <w:rFonts w:asciiTheme="majorHAnsi" w:hAnsiTheme="majorHAnsi" w:cs="Arial"/>
                <w:iCs/>
                <w:sz w:val="22"/>
                <w:szCs w:val="20"/>
              </w:rPr>
              <w:t>University</w:t>
            </w:r>
          </w:p>
        </w:tc>
        <w:tc>
          <w:tcPr>
            <w:tcW w:w="2718" w:type="dxa"/>
          </w:tcPr>
          <w:p w:rsidR="005B7CD3" w:rsidRPr="00607178" w:rsidP="00E575E2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00" w:lineRule="auto"/>
              <w:jc w:val="both"/>
              <w:rPr>
                <w:rFonts w:asciiTheme="majorHAnsi" w:hAnsiTheme="majorHAnsi" w:cs="Arial"/>
                <w:iCs/>
                <w:sz w:val="22"/>
                <w:szCs w:val="20"/>
              </w:rPr>
            </w:pPr>
            <w:r w:rsidRPr="00607178">
              <w:rPr>
                <w:rFonts w:asciiTheme="majorHAnsi" w:hAnsiTheme="majorHAnsi" w:cs="Arial"/>
                <w:iCs/>
                <w:sz w:val="22"/>
                <w:szCs w:val="20"/>
              </w:rPr>
              <w:t>Passing Year</w:t>
            </w:r>
          </w:p>
        </w:tc>
      </w:tr>
      <w:tr w:rsidTr="005B7CD3">
        <w:tblPrEx>
          <w:tblW w:w="0" w:type="auto"/>
          <w:tblLook w:val="04A0"/>
        </w:tblPrEx>
        <w:tc>
          <w:tcPr>
            <w:tcW w:w="2718" w:type="dxa"/>
          </w:tcPr>
          <w:p w:rsidR="005B7CD3" w:rsidRPr="00607178" w:rsidP="00E575E2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00" w:lineRule="auto"/>
              <w:jc w:val="both"/>
              <w:rPr>
                <w:rFonts w:asciiTheme="majorHAnsi" w:hAnsiTheme="majorHAnsi" w:cs="Arial"/>
                <w:iCs/>
                <w:sz w:val="22"/>
                <w:szCs w:val="20"/>
              </w:rPr>
            </w:pPr>
            <w:r w:rsidRPr="00607178">
              <w:rPr>
                <w:rFonts w:asciiTheme="majorHAnsi" w:hAnsiTheme="majorHAnsi" w:cs="Arial"/>
                <w:iCs/>
                <w:sz w:val="22"/>
                <w:szCs w:val="20"/>
              </w:rPr>
              <w:t>1.</w:t>
            </w:r>
          </w:p>
        </w:tc>
        <w:tc>
          <w:tcPr>
            <w:tcW w:w="2718" w:type="dxa"/>
          </w:tcPr>
          <w:p w:rsidR="005B7CD3" w:rsidRPr="00607178" w:rsidP="00E575E2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00" w:lineRule="auto"/>
              <w:jc w:val="both"/>
              <w:rPr>
                <w:rFonts w:asciiTheme="majorHAnsi" w:hAnsiTheme="majorHAnsi" w:cs="Arial"/>
                <w:iCs/>
                <w:sz w:val="22"/>
                <w:szCs w:val="20"/>
              </w:rPr>
            </w:pPr>
            <w:r w:rsidRPr="00607178">
              <w:rPr>
                <w:rFonts w:asciiTheme="majorHAnsi" w:hAnsiTheme="majorHAnsi" w:cs="Arial"/>
                <w:iCs/>
                <w:sz w:val="22"/>
                <w:szCs w:val="20"/>
              </w:rPr>
              <w:t>C.A.</w:t>
            </w:r>
          </w:p>
        </w:tc>
        <w:tc>
          <w:tcPr>
            <w:tcW w:w="2718" w:type="dxa"/>
          </w:tcPr>
          <w:p w:rsidR="005B7CD3" w:rsidRPr="00607178" w:rsidP="00E575E2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00" w:lineRule="auto"/>
              <w:jc w:val="both"/>
              <w:rPr>
                <w:rFonts w:asciiTheme="majorHAnsi" w:hAnsiTheme="majorHAnsi" w:cs="Arial"/>
                <w:iCs/>
                <w:sz w:val="22"/>
                <w:szCs w:val="20"/>
              </w:rPr>
            </w:pPr>
            <w:r w:rsidRPr="00607178">
              <w:rPr>
                <w:rFonts w:asciiTheme="majorHAnsi" w:hAnsiTheme="majorHAnsi" w:cs="Arial"/>
                <w:iCs/>
                <w:sz w:val="22"/>
                <w:szCs w:val="20"/>
              </w:rPr>
              <w:t>ICAI</w:t>
            </w:r>
          </w:p>
        </w:tc>
        <w:tc>
          <w:tcPr>
            <w:tcW w:w="2718" w:type="dxa"/>
          </w:tcPr>
          <w:p w:rsidR="005B7CD3" w:rsidRPr="00607178" w:rsidP="00E575E2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00" w:lineRule="auto"/>
              <w:jc w:val="both"/>
              <w:rPr>
                <w:rFonts w:asciiTheme="majorHAnsi" w:hAnsiTheme="majorHAnsi" w:cs="Arial"/>
                <w:iCs/>
                <w:sz w:val="22"/>
                <w:szCs w:val="20"/>
              </w:rPr>
            </w:pPr>
            <w:r w:rsidRPr="00607178">
              <w:rPr>
                <w:rFonts w:asciiTheme="majorHAnsi" w:hAnsiTheme="majorHAnsi" w:cs="Arial"/>
                <w:iCs/>
                <w:sz w:val="22"/>
                <w:szCs w:val="20"/>
              </w:rPr>
              <w:t>July 2016</w:t>
            </w:r>
          </w:p>
        </w:tc>
      </w:tr>
      <w:tr w:rsidTr="005B7CD3">
        <w:tblPrEx>
          <w:tblW w:w="0" w:type="auto"/>
          <w:tblLook w:val="04A0"/>
        </w:tblPrEx>
        <w:tc>
          <w:tcPr>
            <w:tcW w:w="2718" w:type="dxa"/>
          </w:tcPr>
          <w:p w:rsidR="005B7CD3" w:rsidRPr="00607178" w:rsidP="00E575E2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00" w:lineRule="auto"/>
              <w:jc w:val="both"/>
              <w:rPr>
                <w:rFonts w:asciiTheme="majorHAnsi" w:hAnsiTheme="majorHAnsi" w:cs="Arial"/>
                <w:iCs/>
                <w:sz w:val="22"/>
                <w:szCs w:val="20"/>
              </w:rPr>
            </w:pPr>
            <w:r w:rsidRPr="00607178">
              <w:rPr>
                <w:rFonts w:asciiTheme="majorHAnsi" w:hAnsiTheme="majorHAnsi" w:cs="Arial"/>
                <w:iCs/>
                <w:sz w:val="22"/>
                <w:szCs w:val="20"/>
              </w:rPr>
              <w:t>2.</w:t>
            </w:r>
          </w:p>
        </w:tc>
        <w:tc>
          <w:tcPr>
            <w:tcW w:w="2718" w:type="dxa"/>
          </w:tcPr>
          <w:p w:rsidR="005B7CD3" w:rsidRPr="00607178" w:rsidP="00E575E2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00" w:lineRule="auto"/>
              <w:jc w:val="both"/>
              <w:rPr>
                <w:rFonts w:asciiTheme="majorHAnsi" w:hAnsiTheme="majorHAnsi" w:cs="Arial"/>
                <w:iCs/>
                <w:sz w:val="22"/>
                <w:szCs w:val="20"/>
              </w:rPr>
            </w:pPr>
            <w:r w:rsidRPr="00607178">
              <w:rPr>
                <w:rFonts w:asciiTheme="majorHAnsi" w:hAnsiTheme="majorHAnsi" w:cs="Arial"/>
                <w:iCs/>
                <w:sz w:val="22"/>
                <w:szCs w:val="20"/>
              </w:rPr>
              <w:t>C.S.</w:t>
            </w:r>
          </w:p>
        </w:tc>
        <w:tc>
          <w:tcPr>
            <w:tcW w:w="2718" w:type="dxa"/>
          </w:tcPr>
          <w:p w:rsidR="005B7CD3" w:rsidRPr="00607178" w:rsidP="00E575E2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00" w:lineRule="auto"/>
              <w:jc w:val="both"/>
              <w:rPr>
                <w:rFonts w:asciiTheme="majorHAnsi" w:hAnsiTheme="majorHAnsi" w:cs="Arial"/>
                <w:iCs/>
                <w:sz w:val="22"/>
                <w:szCs w:val="20"/>
              </w:rPr>
            </w:pPr>
            <w:r w:rsidRPr="00607178">
              <w:rPr>
                <w:rFonts w:asciiTheme="majorHAnsi" w:hAnsiTheme="majorHAnsi" w:cs="Arial"/>
                <w:iCs/>
                <w:sz w:val="22"/>
                <w:szCs w:val="20"/>
              </w:rPr>
              <w:t>ICSI</w:t>
            </w:r>
          </w:p>
        </w:tc>
        <w:tc>
          <w:tcPr>
            <w:tcW w:w="2718" w:type="dxa"/>
          </w:tcPr>
          <w:p w:rsidR="005B7CD3" w:rsidRPr="00607178" w:rsidP="00E575E2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00" w:lineRule="auto"/>
              <w:jc w:val="both"/>
              <w:rPr>
                <w:rFonts w:asciiTheme="majorHAnsi" w:hAnsiTheme="majorHAnsi" w:cs="Arial"/>
                <w:iCs/>
                <w:sz w:val="22"/>
                <w:szCs w:val="20"/>
              </w:rPr>
            </w:pPr>
            <w:r w:rsidRPr="00607178">
              <w:rPr>
                <w:rFonts w:asciiTheme="majorHAnsi" w:hAnsiTheme="majorHAnsi" w:cs="Arial"/>
                <w:iCs/>
                <w:sz w:val="22"/>
                <w:szCs w:val="20"/>
              </w:rPr>
              <w:t>Feb.2016</w:t>
            </w:r>
          </w:p>
        </w:tc>
      </w:tr>
    </w:tbl>
    <w:p w:rsidR="00D940E5" w:rsidRPr="005B7CD3" w:rsidP="00E575E2">
      <w:p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jc w:val="both"/>
        <w:rPr>
          <w:rFonts w:asciiTheme="majorHAnsi" w:hAnsiTheme="majorHAnsi" w:cs="Arial"/>
          <w:iCs/>
          <w:color w:val="FF0000"/>
          <w:sz w:val="22"/>
          <w:szCs w:val="20"/>
        </w:rPr>
      </w:pPr>
    </w:p>
    <w:p w:rsidR="007655BB" w:rsidRPr="005F2FF7" w:rsidP="00E575E2">
      <w:p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jc w:val="both"/>
        <w:rPr>
          <w:rFonts w:asciiTheme="majorHAnsi" w:hAnsiTheme="majorHAnsi" w:cs="Arial"/>
          <w:i/>
          <w:iCs/>
          <w:color w:val="FF0000"/>
          <w:sz w:val="22"/>
          <w:szCs w:val="20"/>
        </w:rPr>
      </w:pPr>
    </w:p>
    <w:p w:rsidR="00286AB8" w:rsidRPr="005F2FF7" w:rsidP="00286AB8">
      <w:pPr>
        <w:shd w:val="clear" w:color="auto" w:fill="808000"/>
        <w:spacing w:after="120"/>
        <w:ind w:right="-43"/>
        <w:rPr>
          <w:rFonts w:asciiTheme="majorHAnsi" w:hAnsiTheme="majorHAnsi" w:cs="Arial"/>
          <w:b/>
          <w:color w:val="FFFFFF"/>
          <w:sz w:val="22"/>
          <w:szCs w:val="20"/>
        </w:rPr>
      </w:pPr>
      <w:r w:rsidRPr="005E4B82">
        <w:rPr>
          <w:rFonts w:asciiTheme="majorHAnsi" w:hAnsiTheme="majorHAnsi" w:cs="Arial"/>
          <w:b/>
          <w:color w:val="FFFFFF"/>
          <w:sz w:val="22"/>
          <w:szCs w:val="20"/>
          <w:highlight w:val="darkBlue"/>
        </w:rPr>
        <w:t>Academic Qualification</w:t>
      </w:r>
    </w:p>
    <w:tbl>
      <w:tblPr>
        <w:tblW w:w="4905" w:type="pct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0A0"/>
      </w:tblPr>
      <w:tblGrid>
        <w:gridCol w:w="858"/>
        <w:gridCol w:w="2532"/>
        <w:gridCol w:w="2563"/>
        <w:gridCol w:w="1835"/>
        <w:gridCol w:w="2650"/>
      </w:tblGrid>
      <w:tr w:rsidTr="00626177">
        <w:tblPrEx>
          <w:tblW w:w="4905" w:type="pct"/>
          <w:tblCellSpacing w:w="20" w:type="dxa"/>
          <w:tblInd w:w="163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ook w:val="00A0"/>
        </w:tblPrEx>
        <w:trPr>
          <w:trHeight w:val="18"/>
          <w:tblCellSpacing w:w="20" w:type="dxa"/>
        </w:trPr>
        <w:tc>
          <w:tcPr>
            <w:tcW w:w="38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286AB8" w:rsidRPr="005F2FF7" w:rsidP="00626177">
            <w:pPr>
              <w:ind w:left="124" w:hanging="124"/>
              <w:jc w:val="center"/>
              <w:rPr>
                <w:rFonts w:asciiTheme="majorHAnsi" w:hAnsiTheme="majorHAnsi" w:cs="Arial"/>
                <w:b/>
                <w:color w:val="FFFFFF"/>
                <w:sz w:val="22"/>
                <w:szCs w:val="20"/>
              </w:rPr>
            </w:pPr>
            <w:r w:rsidRPr="005F2FF7">
              <w:rPr>
                <w:rFonts w:asciiTheme="majorHAnsi" w:hAnsiTheme="majorHAnsi" w:cs="Arial"/>
                <w:b/>
                <w:color w:val="FFFFFF"/>
                <w:sz w:val="22"/>
                <w:szCs w:val="20"/>
              </w:rPr>
              <w:t>Sr. No</w:t>
            </w:r>
          </w:p>
        </w:tc>
        <w:tc>
          <w:tcPr>
            <w:tcW w:w="1194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286AB8" w:rsidRPr="005F2FF7" w:rsidP="00626177">
            <w:pPr>
              <w:ind w:right="526"/>
              <w:jc w:val="center"/>
              <w:rPr>
                <w:rFonts w:asciiTheme="majorHAnsi" w:hAnsiTheme="majorHAnsi" w:cs="Arial"/>
                <w:b/>
                <w:color w:val="FFFFFF"/>
                <w:sz w:val="22"/>
                <w:szCs w:val="20"/>
              </w:rPr>
            </w:pPr>
            <w:r w:rsidRPr="005F2FF7">
              <w:rPr>
                <w:rFonts w:asciiTheme="majorHAnsi" w:hAnsiTheme="majorHAnsi" w:cs="Arial"/>
                <w:b/>
                <w:color w:val="FFFFFF"/>
                <w:sz w:val="22"/>
                <w:szCs w:val="20"/>
              </w:rPr>
              <w:t>Degree</w:t>
            </w:r>
          </w:p>
        </w:tc>
        <w:tc>
          <w:tcPr>
            <w:tcW w:w="120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286AB8" w:rsidRPr="005F2FF7" w:rsidP="00626177">
            <w:pPr>
              <w:jc w:val="center"/>
              <w:rPr>
                <w:rFonts w:asciiTheme="majorHAnsi" w:hAnsiTheme="majorHAnsi" w:cs="Arial"/>
                <w:b/>
                <w:color w:val="FFFFFF"/>
                <w:sz w:val="22"/>
                <w:szCs w:val="20"/>
              </w:rPr>
            </w:pPr>
            <w:r w:rsidRPr="005F2FF7">
              <w:rPr>
                <w:rFonts w:asciiTheme="majorHAnsi" w:hAnsiTheme="majorHAnsi" w:cs="Arial"/>
                <w:b/>
                <w:color w:val="FFFFFF"/>
                <w:sz w:val="22"/>
                <w:szCs w:val="20"/>
              </w:rPr>
              <w:t>Board/University</w:t>
            </w:r>
          </w:p>
        </w:tc>
        <w:tc>
          <w:tcPr>
            <w:tcW w:w="860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286AB8" w:rsidRPr="005F2FF7" w:rsidP="00626177">
            <w:pPr>
              <w:jc w:val="center"/>
              <w:rPr>
                <w:rFonts w:asciiTheme="majorHAnsi" w:hAnsiTheme="majorHAnsi" w:cs="Arial"/>
                <w:b/>
                <w:color w:val="FFFFFF"/>
                <w:sz w:val="22"/>
                <w:szCs w:val="20"/>
              </w:rPr>
            </w:pPr>
            <w:r w:rsidRPr="005F2FF7">
              <w:rPr>
                <w:rFonts w:asciiTheme="majorHAnsi" w:hAnsiTheme="majorHAnsi" w:cs="Arial"/>
                <w:b/>
                <w:color w:val="FFFFFF"/>
                <w:sz w:val="22"/>
                <w:szCs w:val="20"/>
              </w:rPr>
              <w:t>Passing Year</w:t>
            </w:r>
          </w:p>
        </w:tc>
        <w:tc>
          <w:tcPr>
            <w:tcW w:w="124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286AB8" w:rsidRPr="005F2FF7" w:rsidP="00626177">
            <w:pPr>
              <w:jc w:val="center"/>
              <w:rPr>
                <w:rFonts w:asciiTheme="majorHAnsi" w:hAnsiTheme="majorHAnsi" w:cs="Arial"/>
                <w:b/>
                <w:color w:val="FFFFFF"/>
                <w:sz w:val="22"/>
                <w:szCs w:val="20"/>
              </w:rPr>
            </w:pPr>
            <w:r w:rsidRPr="005F2FF7">
              <w:rPr>
                <w:rFonts w:asciiTheme="majorHAnsi" w:hAnsiTheme="majorHAnsi" w:cs="Arial"/>
                <w:b/>
                <w:color w:val="FFFFFF"/>
                <w:sz w:val="22"/>
                <w:szCs w:val="20"/>
              </w:rPr>
              <w:t>%Marks</w:t>
            </w:r>
          </w:p>
        </w:tc>
      </w:tr>
      <w:tr w:rsidTr="00626177">
        <w:tblPrEx>
          <w:tblW w:w="4905" w:type="pct"/>
          <w:tblCellSpacing w:w="20" w:type="dxa"/>
          <w:tblInd w:w="163" w:type="dxa"/>
          <w:tblLook w:val="00A0"/>
        </w:tblPrEx>
        <w:trPr>
          <w:trHeight w:val="39"/>
          <w:tblCellSpacing w:w="20" w:type="dxa"/>
        </w:trPr>
        <w:tc>
          <w:tcPr>
            <w:tcW w:w="38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286AB8">
            <w:pPr>
              <w:jc w:val="center"/>
              <w:rPr>
                <w:rFonts w:asciiTheme="majorHAnsi" w:hAnsiTheme="majorHAnsi" w:cs="Arial"/>
                <w:sz w:val="22"/>
                <w:szCs w:val="20"/>
              </w:rPr>
            </w:pPr>
            <w:r w:rsidRPr="005F2FF7">
              <w:rPr>
                <w:rFonts w:asciiTheme="majorHAnsi" w:hAnsiTheme="majorHAnsi" w:cs="Arial"/>
                <w:sz w:val="22"/>
                <w:szCs w:val="20"/>
              </w:rPr>
              <w:t>1.</w:t>
            </w:r>
          </w:p>
        </w:tc>
        <w:tc>
          <w:tcPr>
            <w:tcW w:w="1194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286AB8">
            <w:pPr>
              <w:ind w:right="526"/>
              <w:rPr>
                <w:rFonts w:asciiTheme="majorHAnsi" w:hAnsiTheme="majorHAnsi" w:cs="Arial"/>
                <w:sz w:val="22"/>
                <w:szCs w:val="20"/>
              </w:rPr>
            </w:pPr>
            <w:r w:rsidRPr="005F2FF7">
              <w:rPr>
                <w:rFonts w:asciiTheme="majorHAnsi" w:hAnsiTheme="majorHAnsi" w:cs="Arial"/>
                <w:sz w:val="22"/>
                <w:szCs w:val="20"/>
              </w:rPr>
              <w:t>B. Com</w:t>
            </w:r>
          </w:p>
        </w:tc>
        <w:tc>
          <w:tcPr>
            <w:tcW w:w="120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5B7CD3">
            <w:pPr>
              <w:rPr>
                <w:rFonts w:asciiTheme="majorHAnsi" w:hAnsiTheme="majorHAnsi" w:cs="Arial"/>
                <w:sz w:val="22"/>
                <w:szCs w:val="20"/>
              </w:rPr>
            </w:pPr>
            <w:r>
              <w:rPr>
                <w:rFonts w:asciiTheme="majorHAnsi" w:hAnsiTheme="majorHAnsi" w:cs="Arial"/>
                <w:sz w:val="22"/>
                <w:szCs w:val="20"/>
              </w:rPr>
              <w:t>Rajasthan</w:t>
            </w:r>
            <w:r w:rsidR="00977877">
              <w:rPr>
                <w:rFonts w:asciiTheme="majorHAnsi" w:hAnsiTheme="majorHAnsi" w:cs="Arial"/>
                <w:sz w:val="22"/>
                <w:szCs w:val="20"/>
              </w:rPr>
              <w:t xml:space="preserve"> University </w:t>
            </w:r>
          </w:p>
        </w:tc>
        <w:tc>
          <w:tcPr>
            <w:tcW w:w="860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5B7CD3">
            <w:pPr>
              <w:jc w:val="center"/>
              <w:rPr>
                <w:rFonts w:asciiTheme="majorHAnsi" w:hAnsiTheme="majorHAnsi" w:cs="Arial"/>
                <w:sz w:val="22"/>
                <w:szCs w:val="20"/>
              </w:rPr>
            </w:pPr>
            <w:r w:rsidRPr="005F2FF7">
              <w:rPr>
                <w:rFonts w:asciiTheme="majorHAnsi" w:hAnsiTheme="majorHAnsi" w:cs="Arial"/>
                <w:sz w:val="22"/>
                <w:szCs w:val="20"/>
              </w:rPr>
              <w:t>20</w:t>
            </w:r>
            <w:r w:rsidR="005B7CD3">
              <w:rPr>
                <w:rFonts w:asciiTheme="majorHAnsi" w:hAnsiTheme="majorHAnsi" w:cs="Arial"/>
                <w:sz w:val="22"/>
                <w:szCs w:val="20"/>
              </w:rPr>
              <w:t>08</w:t>
            </w:r>
          </w:p>
        </w:tc>
        <w:tc>
          <w:tcPr>
            <w:tcW w:w="124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286AB8">
            <w:pPr>
              <w:jc w:val="center"/>
              <w:rPr>
                <w:rFonts w:asciiTheme="majorHAnsi" w:hAnsiTheme="majorHAnsi" w:cs="Arial"/>
                <w:sz w:val="22"/>
                <w:szCs w:val="20"/>
              </w:rPr>
            </w:pPr>
            <w:r>
              <w:rPr>
                <w:rFonts w:asciiTheme="majorHAnsi" w:hAnsiTheme="majorHAnsi" w:cs="Arial"/>
                <w:sz w:val="22"/>
                <w:szCs w:val="20"/>
              </w:rPr>
              <w:t>74</w:t>
            </w:r>
          </w:p>
        </w:tc>
      </w:tr>
      <w:tr w:rsidTr="00626177">
        <w:tblPrEx>
          <w:tblW w:w="4905" w:type="pct"/>
          <w:tblCellSpacing w:w="20" w:type="dxa"/>
          <w:tblInd w:w="163" w:type="dxa"/>
          <w:tblLook w:val="00A0"/>
        </w:tblPrEx>
        <w:trPr>
          <w:trHeight w:val="39"/>
          <w:tblCellSpacing w:w="20" w:type="dxa"/>
        </w:trPr>
        <w:tc>
          <w:tcPr>
            <w:tcW w:w="38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286AB8">
            <w:pPr>
              <w:jc w:val="center"/>
              <w:rPr>
                <w:rFonts w:asciiTheme="majorHAnsi" w:hAnsiTheme="majorHAnsi" w:cs="Arial"/>
                <w:sz w:val="22"/>
                <w:szCs w:val="20"/>
              </w:rPr>
            </w:pPr>
            <w:r w:rsidRPr="005F2FF7">
              <w:rPr>
                <w:rFonts w:asciiTheme="majorHAnsi" w:hAnsiTheme="majorHAnsi" w:cs="Arial"/>
                <w:sz w:val="22"/>
                <w:szCs w:val="20"/>
              </w:rPr>
              <w:t>2.</w:t>
            </w:r>
          </w:p>
        </w:tc>
        <w:tc>
          <w:tcPr>
            <w:tcW w:w="1194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286AB8">
            <w:pPr>
              <w:ind w:right="526"/>
              <w:rPr>
                <w:rFonts w:asciiTheme="majorHAnsi" w:hAnsiTheme="majorHAnsi" w:cs="Arial"/>
                <w:sz w:val="22"/>
                <w:szCs w:val="20"/>
              </w:rPr>
            </w:pPr>
            <w:r w:rsidRPr="005F2FF7">
              <w:rPr>
                <w:sz w:val="22"/>
                <w:szCs w:val="20"/>
              </w:rPr>
              <w:t>Class XII</w:t>
            </w:r>
          </w:p>
        </w:tc>
        <w:tc>
          <w:tcPr>
            <w:tcW w:w="120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286AB8">
            <w:pPr>
              <w:rPr>
                <w:rFonts w:asciiTheme="majorHAnsi" w:hAnsiTheme="majorHAnsi" w:cs="Arial"/>
                <w:sz w:val="22"/>
                <w:szCs w:val="20"/>
              </w:rPr>
            </w:pPr>
            <w:r>
              <w:rPr>
                <w:rFonts w:asciiTheme="majorHAnsi" w:hAnsiTheme="majorHAnsi" w:cs="Arial"/>
                <w:sz w:val="22"/>
                <w:szCs w:val="20"/>
              </w:rPr>
              <w:t>R</w:t>
            </w:r>
            <w:r w:rsidRPr="005F2FF7">
              <w:rPr>
                <w:rFonts w:asciiTheme="majorHAnsi" w:hAnsiTheme="majorHAnsi" w:cs="Arial"/>
                <w:sz w:val="22"/>
                <w:szCs w:val="20"/>
              </w:rPr>
              <w:t>.B.S.E</w:t>
            </w:r>
          </w:p>
        </w:tc>
        <w:tc>
          <w:tcPr>
            <w:tcW w:w="860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286AB8">
            <w:pPr>
              <w:jc w:val="center"/>
              <w:rPr>
                <w:rFonts w:asciiTheme="majorHAnsi" w:hAnsiTheme="majorHAnsi" w:cs="Arial"/>
                <w:sz w:val="22"/>
                <w:szCs w:val="20"/>
              </w:rPr>
            </w:pPr>
            <w:r>
              <w:rPr>
                <w:rFonts w:asciiTheme="majorHAnsi" w:hAnsiTheme="majorHAnsi" w:cs="Arial"/>
                <w:sz w:val="22"/>
                <w:szCs w:val="20"/>
              </w:rPr>
              <w:t>2005</w:t>
            </w:r>
          </w:p>
        </w:tc>
        <w:tc>
          <w:tcPr>
            <w:tcW w:w="124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286AB8">
            <w:pPr>
              <w:jc w:val="center"/>
              <w:rPr>
                <w:rFonts w:asciiTheme="majorHAnsi" w:hAnsiTheme="majorHAnsi" w:cs="Arial"/>
                <w:sz w:val="22"/>
                <w:szCs w:val="20"/>
              </w:rPr>
            </w:pPr>
            <w:r>
              <w:rPr>
                <w:rFonts w:asciiTheme="majorHAnsi" w:hAnsiTheme="majorHAnsi" w:cs="Arial"/>
                <w:sz w:val="22"/>
                <w:szCs w:val="20"/>
              </w:rPr>
              <w:t>67</w:t>
            </w:r>
          </w:p>
        </w:tc>
      </w:tr>
      <w:tr w:rsidTr="00626177">
        <w:tblPrEx>
          <w:tblW w:w="4905" w:type="pct"/>
          <w:tblCellSpacing w:w="20" w:type="dxa"/>
          <w:tblInd w:w="163" w:type="dxa"/>
          <w:tblLook w:val="00A0"/>
        </w:tblPrEx>
        <w:trPr>
          <w:trHeight w:val="39"/>
          <w:tblCellSpacing w:w="20" w:type="dxa"/>
        </w:trPr>
        <w:tc>
          <w:tcPr>
            <w:tcW w:w="38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286AB8">
            <w:pPr>
              <w:jc w:val="center"/>
              <w:rPr>
                <w:rFonts w:asciiTheme="majorHAnsi" w:hAnsiTheme="majorHAnsi" w:cs="Arial"/>
                <w:sz w:val="22"/>
                <w:szCs w:val="20"/>
              </w:rPr>
            </w:pPr>
            <w:r w:rsidRPr="005F2FF7">
              <w:rPr>
                <w:rFonts w:asciiTheme="majorHAnsi" w:hAnsiTheme="majorHAnsi" w:cs="Arial"/>
                <w:sz w:val="22"/>
                <w:szCs w:val="20"/>
              </w:rPr>
              <w:t>3.</w:t>
            </w:r>
          </w:p>
        </w:tc>
        <w:tc>
          <w:tcPr>
            <w:tcW w:w="1194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286AB8" w:rsidRPr="005F2FF7" w:rsidP="00286AB8">
            <w:pPr>
              <w:ind w:right="526"/>
              <w:rPr>
                <w:rFonts w:asciiTheme="majorHAnsi" w:hAnsiTheme="majorHAnsi" w:cs="Arial"/>
                <w:sz w:val="22"/>
                <w:szCs w:val="20"/>
              </w:rPr>
            </w:pPr>
            <w:r w:rsidRPr="005F2FF7">
              <w:rPr>
                <w:sz w:val="22"/>
                <w:szCs w:val="20"/>
              </w:rPr>
              <w:t>Class X</w:t>
            </w:r>
          </w:p>
        </w:tc>
        <w:tc>
          <w:tcPr>
            <w:tcW w:w="120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286AB8">
            <w:pPr>
              <w:rPr>
                <w:rFonts w:asciiTheme="majorHAnsi" w:hAnsiTheme="majorHAnsi" w:cs="Arial"/>
                <w:sz w:val="22"/>
                <w:szCs w:val="20"/>
              </w:rPr>
            </w:pPr>
            <w:r>
              <w:rPr>
                <w:rFonts w:asciiTheme="majorHAnsi" w:hAnsiTheme="majorHAnsi" w:cs="Arial"/>
                <w:sz w:val="22"/>
                <w:szCs w:val="20"/>
              </w:rPr>
              <w:t>R</w:t>
            </w:r>
            <w:r w:rsidRPr="005F2FF7">
              <w:rPr>
                <w:rFonts w:asciiTheme="majorHAnsi" w:hAnsiTheme="majorHAnsi" w:cs="Arial"/>
                <w:sz w:val="22"/>
                <w:szCs w:val="20"/>
              </w:rPr>
              <w:t>.B.S.E</w:t>
            </w:r>
          </w:p>
        </w:tc>
        <w:tc>
          <w:tcPr>
            <w:tcW w:w="860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286AB8">
            <w:pPr>
              <w:jc w:val="center"/>
              <w:rPr>
                <w:rFonts w:asciiTheme="majorHAnsi" w:hAnsiTheme="majorHAnsi" w:cs="Arial"/>
                <w:sz w:val="22"/>
                <w:szCs w:val="20"/>
              </w:rPr>
            </w:pPr>
            <w:r>
              <w:rPr>
                <w:rFonts w:asciiTheme="majorHAnsi" w:hAnsiTheme="majorHAnsi" w:cs="Arial"/>
                <w:sz w:val="22"/>
                <w:szCs w:val="20"/>
              </w:rPr>
              <w:t>2003</w:t>
            </w:r>
          </w:p>
        </w:tc>
        <w:tc>
          <w:tcPr>
            <w:tcW w:w="124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86AB8" w:rsidRPr="005F2FF7" w:rsidP="00286AB8">
            <w:pPr>
              <w:jc w:val="center"/>
              <w:rPr>
                <w:rFonts w:asciiTheme="majorHAnsi" w:hAnsiTheme="majorHAnsi" w:cs="Arial"/>
                <w:sz w:val="22"/>
                <w:szCs w:val="20"/>
              </w:rPr>
            </w:pPr>
            <w:r>
              <w:rPr>
                <w:rFonts w:asciiTheme="majorHAnsi" w:hAnsiTheme="majorHAnsi" w:cs="Arial"/>
                <w:sz w:val="22"/>
                <w:szCs w:val="20"/>
              </w:rPr>
              <w:t>68</w:t>
            </w:r>
          </w:p>
        </w:tc>
      </w:tr>
    </w:tbl>
    <w:p w:rsidR="00286AB8" w:rsidP="00E575E2">
      <w:p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jc w:val="both"/>
        <w:rPr>
          <w:rFonts w:asciiTheme="majorHAnsi" w:hAnsiTheme="majorHAnsi" w:cs="Arial"/>
          <w:i/>
          <w:iCs/>
          <w:color w:val="FF0000"/>
          <w:sz w:val="22"/>
          <w:szCs w:val="20"/>
        </w:rPr>
      </w:pPr>
    </w:p>
    <w:p w:rsidR="009D72A9" w:rsidRPr="005F2FF7" w:rsidP="00E575E2">
      <w:p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jc w:val="both"/>
        <w:rPr>
          <w:rFonts w:asciiTheme="majorHAnsi" w:hAnsiTheme="majorHAnsi" w:cs="Arial"/>
          <w:i/>
          <w:iCs/>
          <w:color w:val="FF0000"/>
          <w:sz w:val="22"/>
          <w:szCs w:val="20"/>
        </w:rPr>
      </w:pPr>
    </w:p>
    <w:p w:rsidR="007655BB" w:rsidRPr="005F2FF7" w:rsidP="00E575E2">
      <w:p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jc w:val="both"/>
        <w:rPr>
          <w:rFonts w:asciiTheme="majorHAnsi" w:hAnsiTheme="majorHAnsi" w:cs="Arial"/>
          <w:i/>
          <w:iCs/>
          <w:color w:val="FF0000"/>
          <w:sz w:val="22"/>
          <w:szCs w:val="20"/>
        </w:rPr>
      </w:pPr>
    </w:p>
    <w:p w:rsidR="00EB1E11" w:rsidP="00286AB8">
      <w:pPr>
        <w:shd w:val="clear" w:color="auto" w:fill="808000"/>
        <w:spacing w:after="120"/>
        <w:ind w:right="-43"/>
        <w:rPr>
          <w:rFonts w:asciiTheme="majorHAnsi" w:hAnsiTheme="majorHAnsi" w:cs="Arial"/>
          <w:b/>
          <w:color w:val="FFFFFF"/>
          <w:sz w:val="22"/>
          <w:szCs w:val="20"/>
        </w:rPr>
      </w:pPr>
      <w:r w:rsidRPr="005E4B82">
        <w:rPr>
          <w:rFonts w:asciiTheme="majorHAnsi" w:hAnsiTheme="majorHAnsi" w:cs="Arial"/>
          <w:b/>
          <w:color w:val="FFFFFF"/>
          <w:sz w:val="22"/>
          <w:szCs w:val="20"/>
          <w:highlight w:val="darkBlue"/>
        </w:rPr>
        <w:t xml:space="preserve">Post Qualification </w:t>
      </w:r>
      <w:r w:rsidRPr="005E4B82" w:rsidR="00C04243">
        <w:rPr>
          <w:rFonts w:asciiTheme="majorHAnsi" w:hAnsiTheme="majorHAnsi" w:cs="Arial"/>
          <w:b/>
          <w:color w:val="FFFFFF"/>
          <w:sz w:val="22"/>
          <w:szCs w:val="20"/>
          <w:highlight w:val="darkBlue"/>
        </w:rPr>
        <w:t>Experience:</w:t>
      </w:r>
      <w:r w:rsidRPr="005F2FF7" w:rsidR="00C04243">
        <w:rPr>
          <w:rFonts w:asciiTheme="majorHAnsi" w:hAnsiTheme="majorHAnsi" w:cs="Arial"/>
          <w:b/>
          <w:color w:val="FFFFFF"/>
          <w:sz w:val="22"/>
          <w:szCs w:val="20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91"/>
        <w:gridCol w:w="7605"/>
      </w:tblGrid>
      <w:tr w:rsidTr="00AE70DD">
        <w:tblPrEx>
          <w:tblW w:w="0" w:type="auto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21"/>
        </w:trPr>
        <w:tc>
          <w:tcPr>
            <w:tcW w:w="2791" w:type="dxa"/>
          </w:tcPr>
          <w:p w:rsidR="00552E15" w:rsidRPr="00EB1E11" w:rsidP="00AE70DD">
            <w:pPr>
              <w:rPr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1</w:t>
            </w:r>
            <w:r w:rsidRPr="00EB1E11">
              <w:rPr>
                <w:sz w:val="28"/>
                <w:highlight w:val="cyan"/>
              </w:rPr>
              <w:t>.Ministry of Corporate Affairs</w:t>
            </w:r>
            <w:r>
              <w:rPr>
                <w:sz w:val="28"/>
                <w:highlight w:val="cyan"/>
              </w:rPr>
              <w:t xml:space="preserve"> ,New Delhi</w:t>
            </w:r>
          </w:p>
          <w:p w:rsidR="00552E15" w:rsidRPr="00EB1E11" w:rsidP="00AE70DD">
            <w:pPr>
              <w:rPr>
                <w:sz w:val="28"/>
                <w:highlight w:val="cyan"/>
              </w:rPr>
            </w:pPr>
          </w:p>
        </w:tc>
        <w:tc>
          <w:tcPr>
            <w:tcW w:w="7605" w:type="dxa"/>
          </w:tcPr>
          <w:p w:rsidR="00552E15" w:rsidRPr="00EB1E11" w:rsidP="00AE70DD">
            <w:pPr>
              <w:rPr>
                <w:sz w:val="28"/>
                <w:highlight w:val="cyan"/>
              </w:rPr>
            </w:pPr>
            <w:r w:rsidRPr="00EB1E11">
              <w:rPr>
                <w:sz w:val="28"/>
                <w:highlight w:val="cyan"/>
              </w:rPr>
              <w:t>Presently working</w:t>
            </w:r>
            <w:r>
              <w:rPr>
                <w:sz w:val="28"/>
                <w:highlight w:val="cyan"/>
              </w:rPr>
              <w:t xml:space="preserve"> (June 2019- current)</w:t>
            </w:r>
          </w:p>
        </w:tc>
      </w:tr>
      <w:tr w:rsidTr="00AE70DD">
        <w:tblPrEx>
          <w:tblW w:w="0" w:type="auto"/>
          <w:tblInd w:w="250" w:type="dxa"/>
          <w:tblLook w:val="0000"/>
        </w:tblPrEx>
        <w:trPr>
          <w:trHeight w:val="367"/>
        </w:trPr>
        <w:tc>
          <w:tcPr>
            <w:tcW w:w="2791" w:type="dxa"/>
          </w:tcPr>
          <w:p w:rsidR="00552E15" w:rsidP="00AE70DD">
            <w:pPr>
              <w:rPr>
                <w:sz w:val="28"/>
              </w:rPr>
            </w:pPr>
            <w:r>
              <w:rPr>
                <w:sz w:val="28"/>
              </w:rPr>
              <w:t>Designation</w:t>
            </w:r>
          </w:p>
          <w:p w:rsidR="00552E15" w:rsidP="00AE70DD">
            <w:pPr>
              <w:rPr>
                <w:sz w:val="28"/>
              </w:rPr>
            </w:pPr>
          </w:p>
        </w:tc>
        <w:tc>
          <w:tcPr>
            <w:tcW w:w="7605" w:type="dxa"/>
          </w:tcPr>
          <w:p w:rsidR="00552E15" w:rsidP="00AE70DD">
            <w:pPr>
              <w:rPr>
                <w:sz w:val="28"/>
              </w:rPr>
            </w:pPr>
            <w:r>
              <w:rPr>
                <w:sz w:val="28"/>
              </w:rPr>
              <w:t>Young Professional</w:t>
            </w:r>
          </w:p>
          <w:p w:rsidR="00552E15" w:rsidP="00AE70DD">
            <w:pPr>
              <w:rPr>
                <w:sz w:val="28"/>
              </w:rPr>
            </w:pPr>
          </w:p>
        </w:tc>
      </w:tr>
      <w:tr w:rsidTr="00AE70DD">
        <w:tblPrEx>
          <w:tblW w:w="0" w:type="auto"/>
          <w:tblInd w:w="250" w:type="dxa"/>
          <w:tblLook w:val="0000"/>
        </w:tblPrEx>
        <w:trPr>
          <w:trHeight w:val="1385"/>
        </w:trPr>
        <w:tc>
          <w:tcPr>
            <w:tcW w:w="2791" w:type="dxa"/>
          </w:tcPr>
          <w:p w:rsidR="00552E15" w:rsidP="00AE70DD">
            <w:pPr>
              <w:rPr>
                <w:sz w:val="28"/>
              </w:rPr>
            </w:pPr>
            <w:r>
              <w:rPr>
                <w:sz w:val="28"/>
              </w:rPr>
              <w:t>Job responsibilities</w:t>
            </w:r>
          </w:p>
        </w:tc>
        <w:tc>
          <w:tcPr>
            <w:tcW w:w="7605" w:type="dxa"/>
          </w:tcPr>
          <w:p w:rsidR="00552E15" w:rsidP="00E44BCD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EB1E11">
              <w:rPr>
                <w:sz w:val="28"/>
              </w:rPr>
              <w:t>Review of Inspection Report</w:t>
            </w:r>
          </w:p>
          <w:p w:rsidR="00552E15" w:rsidP="00E44BCD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Review of Inquiry report</w:t>
            </w:r>
          </w:p>
          <w:p w:rsidR="00552E15" w:rsidP="00E44BCD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Handle the complaints of Inspection and inquiry</w:t>
            </w:r>
          </w:p>
          <w:p w:rsidR="00552E15" w:rsidP="00E44BCD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Draft the letter</w:t>
            </w:r>
          </w:p>
          <w:p w:rsidR="00E44BCD" w:rsidRPr="00E44BCD" w:rsidP="00E44BCD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E44BCD">
              <w:rPr>
                <w:sz w:val="28"/>
              </w:rPr>
              <w:t>Review of Balance Sheet and Statement of Profit and Loss.</w:t>
            </w:r>
          </w:p>
          <w:p w:rsidR="00552E15" w:rsidRPr="00EB1E11" w:rsidP="00AE70DD">
            <w:pPr>
              <w:pStyle w:val="ListParagraph"/>
              <w:rPr>
                <w:sz w:val="28"/>
              </w:rPr>
            </w:pPr>
          </w:p>
        </w:tc>
      </w:tr>
    </w:tbl>
    <w:p w:rsidR="00552E15" w:rsidP="00286AB8">
      <w:pPr>
        <w:shd w:val="clear" w:color="auto" w:fill="808000"/>
        <w:spacing w:after="120"/>
        <w:ind w:right="-43"/>
        <w:rPr>
          <w:rFonts w:asciiTheme="majorHAnsi" w:hAnsiTheme="majorHAnsi" w:cs="Arial"/>
          <w:b/>
          <w:color w:val="FFFFFF"/>
          <w:sz w:val="22"/>
          <w:szCs w:val="20"/>
        </w:rPr>
      </w:pPr>
    </w:p>
    <w:p w:rsidR="00552E15" w:rsidRPr="005F2FF7" w:rsidP="00286AB8">
      <w:pPr>
        <w:shd w:val="clear" w:color="auto" w:fill="808000"/>
        <w:spacing w:after="120"/>
        <w:ind w:right="-43"/>
        <w:rPr>
          <w:rFonts w:asciiTheme="majorHAnsi" w:hAnsiTheme="majorHAnsi" w:cs="Arial"/>
          <w:b/>
          <w:color w:val="FFFFFF"/>
          <w:sz w:val="22"/>
          <w:szCs w:val="20"/>
        </w:rPr>
      </w:pPr>
    </w:p>
    <w:tbl>
      <w:tblPr>
        <w:tblW w:w="4830" w:type="pct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0A0"/>
      </w:tblPr>
      <w:tblGrid>
        <w:gridCol w:w="2784"/>
        <w:gridCol w:w="7494"/>
      </w:tblGrid>
      <w:tr w:rsidTr="00A2355E">
        <w:tblPrEx>
          <w:tblW w:w="4830" w:type="pct"/>
          <w:tblCellSpacing w:w="20" w:type="dxa"/>
          <w:tblInd w:w="163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ook w:val="00A0"/>
        </w:tblPrEx>
        <w:trPr>
          <w:trHeight w:val="495"/>
          <w:tblCellSpacing w:w="20" w:type="dxa"/>
        </w:trPr>
        <w:tc>
          <w:tcPr>
            <w:tcW w:w="4962" w:type="pct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21171F" w:rsidRPr="005F2FF7" w:rsidP="00EE102B">
            <w:pPr>
              <w:tabs>
                <w:tab w:val="left" w:pos="4132"/>
              </w:tabs>
              <w:rPr>
                <w:rFonts w:asciiTheme="majorHAnsi" w:hAnsiTheme="majorHAnsi" w:cs="Arial"/>
                <w:b/>
                <w:color w:val="FFFFFF"/>
                <w:sz w:val="22"/>
                <w:szCs w:val="20"/>
              </w:rPr>
            </w:pPr>
            <w:r>
              <w:rPr>
                <w:rFonts w:asciiTheme="majorHAnsi" w:hAnsiTheme="majorHAnsi" w:cs="Arial"/>
                <w:b/>
                <w:color w:val="FFFFFF"/>
                <w:sz w:val="22"/>
                <w:szCs w:val="20"/>
                <w:highlight w:val="darkBlue"/>
              </w:rPr>
              <w:t xml:space="preserve">2 </w:t>
            </w:r>
            <w:r w:rsidRPr="005E4B82" w:rsidR="00EB1E11">
              <w:rPr>
                <w:rFonts w:asciiTheme="majorHAnsi" w:hAnsiTheme="majorHAnsi" w:cs="Arial"/>
                <w:b/>
                <w:color w:val="FFFFFF"/>
                <w:sz w:val="22"/>
                <w:szCs w:val="20"/>
                <w:highlight w:val="darkBlue"/>
              </w:rPr>
              <w:t>.</w:t>
            </w:r>
            <w:r w:rsidRPr="005E4B82" w:rsidR="007E7F52">
              <w:rPr>
                <w:rFonts w:asciiTheme="majorHAnsi" w:hAnsiTheme="majorHAnsi" w:cs="Arial"/>
                <w:b/>
                <w:color w:val="FFFFFF"/>
                <w:sz w:val="22"/>
                <w:szCs w:val="20"/>
                <w:highlight w:val="darkBlue"/>
              </w:rPr>
              <w:t>K.L.Datta</w:t>
            </w:r>
            <w:r w:rsidRPr="005E4B82" w:rsidR="007E7F52">
              <w:rPr>
                <w:rFonts w:asciiTheme="majorHAnsi" w:hAnsiTheme="majorHAnsi" w:cs="Arial"/>
                <w:b/>
                <w:color w:val="FFFFFF"/>
                <w:sz w:val="22"/>
                <w:szCs w:val="20"/>
                <w:highlight w:val="darkBlue"/>
              </w:rPr>
              <w:t xml:space="preserve"> &amp; Company</w:t>
            </w:r>
            <w:r w:rsidR="00EE102B">
              <w:rPr>
                <w:rFonts w:asciiTheme="majorHAnsi" w:hAnsiTheme="majorHAnsi" w:cs="Arial"/>
                <w:b/>
                <w:color w:val="FFFFFF"/>
                <w:sz w:val="22"/>
                <w:szCs w:val="20"/>
              </w:rPr>
              <w:t xml:space="preserve"> </w:t>
            </w:r>
            <w:r w:rsidR="00EE102B">
              <w:rPr>
                <w:rFonts w:asciiTheme="majorHAnsi" w:hAnsiTheme="majorHAnsi" w:cs="Arial"/>
                <w:b/>
                <w:color w:val="FFFFFF"/>
                <w:sz w:val="22"/>
                <w:szCs w:val="20"/>
              </w:rPr>
              <w:tab/>
            </w:r>
          </w:p>
        </w:tc>
      </w:tr>
      <w:tr w:rsidTr="00A2355E">
        <w:tblPrEx>
          <w:tblW w:w="4830" w:type="pct"/>
          <w:tblCellSpacing w:w="20" w:type="dxa"/>
          <w:tblInd w:w="163" w:type="dxa"/>
          <w:tblLook w:val="00A0"/>
        </w:tblPrEx>
        <w:trPr>
          <w:trHeight w:val="38"/>
          <w:tblCellSpacing w:w="20" w:type="dxa"/>
        </w:trPr>
        <w:tc>
          <w:tcPr>
            <w:tcW w:w="133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1171F" w:rsidRPr="00E44BCD" w:rsidP="00626177">
            <w:pPr>
              <w:ind w:right="526"/>
              <w:rPr>
                <w:sz w:val="28"/>
              </w:rPr>
            </w:pPr>
            <w:r w:rsidRPr="00E44BCD">
              <w:rPr>
                <w:sz w:val="28"/>
              </w:rPr>
              <w:t>Company</w:t>
            </w:r>
          </w:p>
        </w:tc>
        <w:tc>
          <w:tcPr>
            <w:tcW w:w="361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1171F" w:rsidRPr="00E44BCD" w:rsidP="007655BB">
            <w:pPr>
              <w:ind w:right="526"/>
              <w:rPr>
                <w:sz w:val="28"/>
              </w:rPr>
            </w:pPr>
            <w:r w:rsidRPr="00E44BCD">
              <w:rPr>
                <w:sz w:val="28"/>
              </w:rPr>
              <w:t>K.L.</w:t>
            </w:r>
            <w:r w:rsidRPr="00E44BCD" w:rsidR="00BC6496">
              <w:rPr>
                <w:sz w:val="28"/>
              </w:rPr>
              <w:t xml:space="preserve"> </w:t>
            </w:r>
            <w:r w:rsidRPr="00E44BCD" w:rsidR="00380464">
              <w:rPr>
                <w:sz w:val="28"/>
              </w:rPr>
              <w:t>DATTA &amp; CO.</w:t>
            </w:r>
          </w:p>
        </w:tc>
      </w:tr>
      <w:tr w:rsidTr="00A2355E">
        <w:tblPrEx>
          <w:tblW w:w="4830" w:type="pct"/>
          <w:tblCellSpacing w:w="20" w:type="dxa"/>
          <w:tblInd w:w="163" w:type="dxa"/>
          <w:tblLook w:val="00A0"/>
        </w:tblPrEx>
        <w:trPr>
          <w:trHeight w:val="38"/>
          <w:tblCellSpacing w:w="20" w:type="dxa"/>
        </w:trPr>
        <w:tc>
          <w:tcPr>
            <w:tcW w:w="133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1171F" w:rsidRPr="00E44BCD" w:rsidP="00626177">
            <w:pPr>
              <w:ind w:right="526"/>
              <w:rPr>
                <w:sz w:val="28"/>
              </w:rPr>
            </w:pPr>
            <w:r w:rsidRPr="00E44BCD">
              <w:rPr>
                <w:sz w:val="28"/>
              </w:rPr>
              <w:t>Designation</w:t>
            </w:r>
          </w:p>
        </w:tc>
        <w:tc>
          <w:tcPr>
            <w:tcW w:w="361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1171F" w:rsidRPr="00E44BCD" w:rsidP="00626177">
            <w:pPr>
              <w:rPr>
                <w:sz w:val="28"/>
              </w:rPr>
            </w:pPr>
            <w:r w:rsidRPr="00E44BCD">
              <w:rPr>
                <w:sz w:val="28"/>
              </w:rPr>
              <w:t>C.A.</w:t>
            </w:r>
          </w:p>
        </w:tc>
      </w:tr>
      <w:tr w:rsidTr="00A2355E">
        <w:tblPrEx>
          <w:tblW w:w="4830" w:type="pct"/>
          <w:tblCellSpacing w:w="20" w:type="dxa"/>
          <w:tblInd w:w="163" w:type="dxa"/>
          <w:tblLook w:val="00A0"/>
        </w:tblPrEx>
        <w:trPr>
          <w:trHeight w:val="38"/>
          <w:tblCellSpacing w:w="20" w:type="dxa"/>
        </w:trPr>
        <w:tc>
          <w:tcPr>
            <w:tcW w:w="133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1171F" w:rsidRPr="00E44BCD" w:rsidP="00626177">
            <w:pPr>
              <w:ind w:right="526"/>
              <w:rPr>
                <w:sz w:val="28"/>
              </w:rPr>
            </w:pPr>
            <w:r w:rsidRPr="00E44BCD">
              <w:rPr>
                <w:sz w:val="28"/>
              </w:rPr>
              <w:t>Software Used</w:t>
            </w:r>
          </w:p>
        </w:tc>
        <w:tc>
          <w:tcPr>
            <w:tcW w:w="361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1171F" w:rsidRPr="00E44BCD" w:rsidP="00626177">
            <w:pPr>
              <w:rPr>
                <w:sz w:val="28"/>
              </w:rPr>
            </w:pPr>
            <w:r w:rsidRPr="00E44BCD">
              <w:rPr>
                <w:sz w:val="28"/>
              </w:rPr>
              <w:t>Tally ERP 9</w:t>
            </w:r>
            <w:r w:rsidRPr="00E44BCD" w:rsidR="00736532">
              <w:rPr>
                <w:sz w:val="28"/>
              </w:rPr>
              <w:t>, MS Excel</w:t>
            </w:r>
            <w:r w:rsidRPr="00E44BCD" w:rsidR="007E7F52">
              <w:rPr>
                <w:sz w:val="28"/>
              </w:rPr>
              <w:t xml:space="preserve">, </w:t>
            </w:r>
            <w:r w:rsidRPr="00E44BCD" w:rsidR="007E7F52">
              <w:rPr>
                <w:sz w:val="28"/>
              </w:rPr>
              <w:t>Ms</w:t>
            </w:r>
            <w:r w:rsidRPr="00E44BCD" w:rsidR="007E7F52">
              <w:rPr>
                <w:sz w:val="28"/>
              </w:rPr>
              <w:t xml:space="preserve"> word , </w:t>
            </w:r>
            <w:r w:rsidRPr="00E44BCD" w:rsidR="007E7F52">
              <w:rPr>
                <w:sz w:val="28"/>
              </w:rPr>
              <w:t>Compu</w:t>
            </w:r>
            <w:r w:rsidRPr="00E44BCD" w:rsidR="007E7F52">
              <w:rPr>
                <w:sz w:val="28"/>
              </w:rPr>
              <w:t xml:space="preserve"> Tax</w:t>
            </w:r>
          </w:p>
        </w:tc>
      </w:tr>
      <w:tr w:rsidTr="00A2355E">
        <w:tblPrEx>
          <w:tblW w:w="4830" w:type="pct"/>
          <w:tblCellSpacing w:w="20" w:type="dxa"/>
          <w:tblInd w:w="163" w:type="dxa"/>
          <w:tblLook w:val="00A0"/>
        </w:tblPrEx>
        <w:trPr>
          <w:trHeight w:val="1922"/>
          <w:tblCellSpacing w:w="20" w:type="dxa"/>
        </w:trPr>
        <w:tc>
          <w:tcPr>
            <w:tcW w:w="133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1171F" w:rsidRPr="00E44BCD" w:rsidP="00626177">
            <w:pPr>
              <w:ind w:right="526"/>
              <w:rPr>
                <w:sz w:val="28"/>
              </w:rPr>
            </w:pPr>
            <w:r w:rsidRPr="00E44BCD">
              <w:rPr>
                <w:sz w:val="28"/>
              </w:rPr>
              <w:t>Job Responsibilities</w:t>
            </w:r>
          </w:p>
        </w:tc>
        <w:tc>
          <w:tcPr>
            <w:tcW w:w="361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93E25" w:rsidRPr="00E44BCD" w:rsidP="00BC6496">
            <w:pPr>
              <w:contextualSpacing/>
              <w:jc w:val="both"/>
              <w:rPr>
                <w:sz w:val="28"/>
              </w:rPr>
            </w:pPr>
          </w:p>
          <w:p w:rsidR="00E93E25" w:rsidRPr="00E44BCD" w:rsidP="000C5D5A">
            <w:pPr>
              <w:pStyle w:val="ListParagraph"/>
              <w:numPr>
                <w:ilvl w:val="0"/>
                <w:numId w:val="4"/>
              </w:numPr>
              <w:contextualSpacing/>
              <w:jc w:val="both"/>
              <w:rPr>
                <w:sz w:val="28"/>
              </w:rPr>
            </w:pPr>
            <w:r w:rsidRPr="00E44BCD">
              <w:rPr>
                <w:sz w:val="28"/>
              </w:rPr>
              <w:t xml:space="preserve">Statutory </w:t>
            </w:r>
            <w:r w:rsidRPr="00E44BCD" w:rsidR="0079499D">
              <w:rPr>
                <w:sz w:val="28"/>
              </w:rPr>
              <w:t>Audit</w:t>
            </w:r>
            <w:r w:rsidRPr="00E44BCD" w:rsidR="00977877">
              <w:rPr>
                <w:sz w:val="28"/>
              </w:rPr>
              <w:t xml:space="preserve"> </w:t>
            </w:r>
          </w:p>
          <w:p w:rsidR="00E93E25" w:rsidRPr="00E44BCD" w:rsidP="000C5D5A">
            <w:pPr>
              <w:pStyle w:val="ListParagraph"/>
              <w:numPr>
                <w:ilvl w:val="0"/>
                <w:numId w:val="4"/>
              </w:numPr>
              <w:contextualSpacing/>
              <w:jc w:val="both"/>
              <w:rPr>
                <w:sz w:val="28"/>
              </w:rPr>
            </w:pPr>
            <w:r w:rsidRPr="00E44BCD">
              <w:rPr>
                <w:sz w:val="28"/>
              </w:rPr>
              <w:t xml:space="preserve">Internal Audit, </w:t>
            </w:r>
          </w:p>
          <w:p w:rsidR="00E93E25" w:rsidRPr="00E44BCD" w:rsidP="000C5D5A">
            <w:pPr>
              <w:pStyle w:val="ListParagraph"/>
              <w:numPr>
                <w:ilvl w:val="0"/>
                <w:numId w:val="4"/>
              </w:numPr>
              <w:contextualSpacing/>
              <w:jc w:val="both"/>
              <w:rPr>
                <w:sz w:val="28"/>
              </w:rPr>
            </w:pPr>
            <w:r w:rsidRPr="00E44BCD">
              <w:rPr>
                <w:sz w:val="28"/>
              </w:rPr>
              <w:t>Taxation,</w:t>
            </w:r>
          </w:p>
          <w:p w:rsidR="00E93E25" w:rsidRPr="00E44BCD" w:rsidP="000C5D5A">
            <w:pPr>
              <w:pStyle w:val="ListParagraph"/>
              <w:numPr>
                <w:ilvl w:val="0"/>
                <w:numId w:val="4"/>
              </w:numPr>
              <w:contextualSpacing/>
              <w:jc w:val="both"/>
              <w:rPr>
                <w:sz w:val="28"/>
              </w:rPr>
            </w:pPr>
            <w:r w:rsidRPr="00E44BCD">
              <w:rPr>
                <w:sz w:val="28"/>
              </w:rPr>
              <w:t>Income Tax Return Filling</w:t>
            </w:r>
            <w:r w:rsidRPr="00E44BCD" w:rsidR="00AD2BC4">
              <w:rPr>
                <w:sz w:val="28"/>
              </w:rPr>
              <w:t xml:space="preserve">, </w:t>
            </w:r>
          </w:p>
          <w:p w:rsidR="00E93E25" w:rsidRPr="00E44BCD" w:rsidP="000C5D5A">
            <w:pPr>
              <w:pStyle w:val="ListParagraph"/>
              <w:numPr>
                <w:ilvl w:val="0"/>
                <w:numId w:val="4"/>
              </w:numPr>
              <w:contextualSpacing/>
              <w:jc w:val="both"/>
              <w:rPr>
                <w:sz w:val="28"/>
              </w:rPr>
            </w:pPr>
            <w:r w:rsidRPr="00E44BCD">
              <w:rPr>
                <w:sz w:val="28"/>
              </w:rPr>
              <w:t xml:space="preserve">Finalization of Annual Accounts and Notes to Accounts, </w:t>
            </w:r>
          </w:p>
          <w:p w:rsidR="0021171F" w:rsidRPr="00E44BCD" w:rsidP="000C5D5A">
            <w:pPr>
              <w:pStyle w:val="ListParagraph"/>
              <w:numPr>
                <w:ilvl w:val="0"/>
                <w:numId w:val="4"/>
              </w:numPr>
              <w:contextualSpacing/>
              <w:jc w:val="both"/>
              <w:rPr>
                <w:sz w:val="28"/>
              </w:rPr>
            </w:pPr>
            <w:r w:rsidRPr="00E44BCD">
              <w:rPr>
                <w:sz w:val="28"/>
              </w:rPr>
              <w:t>GST Registrations</w:t>
            </w:r>
          </w:p>
          <w:p w:rsidR="00E93E25" w:rsidRPr="00E44BCD" w:rsidP="000C5D5A">
            <w:pPr>
              <w:pStyle w:val="ListParagraph"/>
              <w:numPr>
                <w:ilvl w:val="0"/>
                <w:numId w:val="4"/>
              </w:numPr>
              <w:contextualSpacing/>
              <w:jc w:val="both"/>
              <w:rPr>
                <w:sz w:val="28"/>
              </w:rPr>
            </w:pPr>
            <w:r w:rsidRPr="00E44BCD">
              <w:rPr>
                <w:sz w:val="28"/>
              </w:rPr>
              <w:t xml:space="preserve">Reconciliations </w:t>
            </w:r>
          </w:p>
          <w:p w:rsidR="00BC6496" w:rsidRPr="00E44BCD" w:rsidP="000C5D5A">
            <w:pPr>
              <w:pStyle w:val="ListParagraph"/>
              <w:numPr>
                <w:ilvl w:val="0"/>
                <w:numId w:val="4"/>
              </w:numPr>
              <w:contextualSpacing/>
              <w:jc w:val="both"/>
              <w:rPr>
                <w:sz w:val="28"/>
              </w:rPr>
            </w:pPr>
            <w:r w:rsidRPr="00E44BCD">
              <w:rPr>
                <w:sz w:val="28"/>
              </w:rPr>
              <w:t>Tds Returns</w:t>
            </w:r>
          </w:p>
          <w:p w:rsidR="00BC6496" w:rsidRPr="00E44BCD" w:rsidP="000C5D5A">
            <w:pPr>
              <w:pStyle w:val="ListParagraph"/>
              <w:numPr>
                <w:ilvl w:val="0"/>
                <w:numId w:val="4"/>
              </w:numPr>
              <w:contextualSpacing/>
              <w:jc w:val="both"/>
              <w:rPr>
                <w:sz w:val="28"/>
              </w:rPr>
            </w:pPr>
            <w:r w:rsidRPr="00E44BCD">
              <w:rPr>
                <w:sz w:val="28"/>
              </w:rPr>
              <w:t>Gst Returns</w:t>
            </w:r>
          </w:p>
          <w:p w:rsidR="00BC6496" w:rsidRPr="00E44BCD" w:rsidP="000C5D5A">
            <w:pPr>
              <w:pStyle w:val="ListParagraph"/>
              <w:numPr>
                <w:ilvl w:val="0"/>
                <w:numId w:val="4"/>
              </w:numPr>
              <w:contextualSpacing/>
              <w:jc w:val="both"/>
              <w:rPr>
                <w:sz w:val="28"/>
              </w:rPr>
            </w:pPr>
            <w:r w:rsidRPr="00E44BCD">
              <w:rPr>
                <w:sz w:val="28"/>
              </w:rPr>
              <w:t>Drafting of replies of various show cause notices issued by the Income Tax Department under the provision of the Income Tax Act 1961</w:t>
            </w:r>
          </w:p>
          <w:p w:rsidR="00BC6496" w:rsidRPr="00E44BCD" w:rsidP="000C5D5A">
            <w:pPr>
              <w:numPr>
                <w:ilvl w:val="0"/>
                <w:numId w:val="4"/>
              </w:numPr>
              <w:jc w:val="both"/>
              <w:rPr>
                <w:sz w:val="28"/>
              </w:rPr>
            </w:pPr>
            <w:r w:rsidRPr="00E44BCD">
              <w:rPr>
                <w:sz w:val="28"/>
              </w:rPr>
              <w:t>Preparation of appeals before CIT (A) in Form no.35 and assisted in preparation of written submissions and paper book.</w:t>
            </w:r>
          </w:p>
          <w:p w:rsidR="00BC6496" w:rsidRPr="00E44BCD" w:rsidP="000C5D5A">
            <w:pPr>
              <w:numPr>
                <w:ilvl w:val="0"/>
                <w:numId w:val="4"/>
              </w:numPr>
              <w:jc w:val="both"/>
              <w:rPr>
                <w:sz w:val="28"/>
              </w:rPr>
            </w:pPr>
            <w:r w:rsidRPr="00E44BCD">
              <w:rPr>
                <w:sz w:val="28"/>
              </w:rPr>
              <w:t>Scrutiny of Financial Statements.</w:t>
            </w:r>
          </w:p>
          <w:p w:rsidR="00BC6496" w:rsidRPr="00E44BCD" w:rsidP="000C5D5A">
            <w:pPr>
              <w:numPr>
                <w:ilvl w:val="0"/>
                <w:numId w:val="4"/>
              </w:numPr>
              <w:jc w:val="both"/>
              <w:rPr>
                <w:sz w:val="28"/>
              </w:rPr>
            </w:pPr>
            <w:r w:rsidRPr="00E44BCD">
              <w:rPr>
                <w:sz w:val="28"/>
              </w:rPr>
              <w:t>Finalizing Audit Report.</w:t>
            </w:r>
          </w:p>
          <w:p w:rsidR="00BC6496" w:rsidRPr="00E44BCD" w:rsidP="000C5D5A">
            <w:pPr>
              <w:numPr>
                <w:ilvl w:val="0"/>
                <w:numId w:val="4"/>
              </w:numPr>
              <w:jc w:val="both"/>
              <w:rPr>
                <w:sz w:val="28"/>
              </w:rPr>
            </w:pPr>
            <w:r w:rsidRPr="00E44BCD">
              <w:rPr>
                <w:sz w:val="28"/>
              </w:rPr>
              <w:t>Day to day accounting by the client.</w:t>
            </w:r>
          </w:p>
          <w:p w:rsidR="00BC6496" w:rsidRPr="00E44BCD" w:rsidP="000C5D5A">
            <w:pPr>
              <w:numPr>
                <w:ilvl w:val="0"/>
                <w:numId w:val="4"/>
              </w:numPr>
              <w:jc w:val="both"/>
              <w:rPr>
                <w:sz w:val="28"/>
              </w:rPr>
            </w:pPr>
            <w:r w:rsidRPr="00E44BCD">
              <w:rPr>
                <w:sz w:val="28"/>
              </w:rPr>
              <w:t>Finalizing periodic and yearly financial statements.</w:t>
            </w:r>
          </w:p>
          <w:p w:rsidR="00BC6496" w:rsidRPr="00E44BCD" w:rsidP="00EB1E11">
            <w:pPr>
              <w:ind w:left="72"/>
              <w:jc w:val="both"/>
              <w:rPr>
                <w:sz w:val="28"/>
              </w:rPr>
            </w:pPr>
          </w:p>
        </w:tc>
      </w:tr>
      <w:tr w:rsidTr="00A2355E">
        <w:tblPrEx>
          <w:tblW w:w="4830" w:type="pct"/>
          <w:tblCellSpacing w:w="20" w:type="dxa"/>
          <w:tblInd w:w="163" w:type="dxa"/>
          <w:tblLook w:val="00A0"/>
        </w:tblPrEx>
        <w:trPr>
          <w:trHeight w:val="38"/>
          <w:tblCellSpacing w:w="20" w:type="dxa"/>
        </w:trPr>
        <w:tc>
          <w:tcPr>
            <w:tcW w:w="133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1171F" w:rsidRPr="00E44BCD" w:rsidP="00626177">
            <w:pPr>
              <w:ind w:right="526"/>
              <w:rPr>
                <w:sz w:val="28"/>
              </w:rPr>
            </w:pPr>
          </w:p>
        </w:tc>
        <w:tc>
          <w:tcPr>
            <w:tcW w:w="361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1171F" w:rsidRPr="00E44BCD" w:rsidP="00626177">
            <w:pPr>
              <w:rPr>
                <w:sz w:val="28"/>
              </w:rPr>
            </w:pPr>
          </w:p>
        </w:tc>
      </w:tr>
    </w:tbl>
    <w:p w:rsidR="00BC73B5" w:rsidRPr="00E44BCD" w:rsidP="00E575E2">
      <w:p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jc w:val="both"/>
        <w:rPr>
          <w:sz w:val="28"/>
        </w:rPr>
      </w:pPr>
    </w:p>
    <w:p w:rsidR="00E93E25" w:rsidRPr="00E44BCD" w:rsidP="00E575E2">
      <w:p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jc w:val="both"/>
        <w:rPr>
          <w:sz w:val="28"/>
        </w:rPr>
      </w:pPr>
    </w:p>
    <w:p w:rsidR="009D72A9" w:rsidRPr="00E44BCD" w:rsidP="00E575E2">
      <w:p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jc w:val="both"/>
        <w:rPr>
          <w:sz w:val="28"/>
        </w:rPr>
      </w:pPr>
    </w:p>
    <w:p w:rsidR="009D72A9" w:rsidRPr="00E44BCD" w:rsidP="00E575E2">
      <w:p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jc w:val="both"/>
        <w:rPr>
          <w:sz w:val="28"/>
        </w:rPr>
      </w:pPr>
    </w:p>
    <w:p w:rsidR="009D72A9" w:rsidRPr="00E44BCD" w:rsidP="00E575E2">
      <w:p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jc w:val="both"/>
        <w:rPr>
          <w:sz w:val="28"/>
        </w:rPr>
      </w:pPr>
    </w:p>
    <w:p w:rsidR="009D72A9" w:rsidRPr="00E44BCD" w:rsidP="00E575E2">
      <w:p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jc w:val="both"/>
        <w:rPr>
          <w:sz w:val="28"/>
        </w:rPr>
      </w:pPr>
    </w:p>
    <w:p w:rsidR="009D72A9" w:rsidRPr="00E44BCD" w:rsidP="00E575E2">
      <w:p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jc w:val="both"/>
        <w:rPr>
          <w:sz w:val="28"/>
        </w:rPr>
      </w:pPr>
    </w:p>
    <w:tbl>
      <w:tblPr>
        <w:tblW w:w="4905" w:type="pct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0A0"/>
      </w:tblPr>
      <w:tblGrid>
        <w:gridCol w:w="2838"/>
        <w:gridCol w:w="7600"/>
      </w:tblGrid>
      <w:tr w:rsidTr="00626177">
        <w:tblPrEx>
          <w:tblW w:w="4905" w:type="pct"/>
          <w:tblCellSpacing w:w="20" w:type="dxa"/>
          <w:tblInd w:w="163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ook w:val="00A0"/>
        </w:tblPrEx>
        <w:trPr>
          <w:trHeight w:val="18"/>
          <w:tblCellSpacing w:w="20" w:type="dxa"/>
        </w:trPr>
        <w:tc>
          <w:tcPr>
            <w:tcW w:w="4963" w:type="pct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736532" w:rsidRPr="00E44BCD" w:rsidP="00EE102B">
            <w:pPr>
              <w:rPr>
                <w:sz w:val="28"/>
              </w:rPr>
            </w:pPr>
            <w:r w:rsidRPr="00E44BCD">
              <w:rPr>
                <w:sz w:val="28"/>
              </w:rPr>
              <w:t>3</w:t>
            </w:r>
            <w:r w:rsidRPr="00E44BCD">
              <w:rPr>
                <w:sz w:val="28"/>
              </w:rPr>
              <w:t xml:space="preserve">. </w:t>
            </w:r>
            <w:r w:rsidRPr="00E44BCD" w:rsidR="00C34D7F">
              <w:rPr>
                <w:sz w:val="28"/>
              </w:rPr>
              <w:t>Mukesh</w:t>
            </w:r>
            <w:r w:rsidRPr="00E44BCD" w:rsidR="00C34D7F">
              <w:rPr>
                <w:sz w:val="28"/>
              </w:rPr>
              <w:t xml:space="preserve"> </w:t>
            </w:r>
            <w:r w:rsidRPr="00E44BCD" w:rsidR="00C34D7F">
              <w:rPr>
                <w:sz w:val="28"/>
              </w:rPr>
              <w:t>Babulal</w:t>
            </w:r>
            <w:r w:rsidRPr="00E44BCD" w:rsidR="00C34D7F">
              <w:rPr>
                <w:sz w:val="28"/>
              </w:rPr>
              <w:t xml:space="preserve"> &amp; Associates</w:t>
            </w:r>
          </w:p>
        </w:tc>
      </w:tr>
      <w:tr w:rsidTr="00626177">
        <w:tblPrEx>
          <w:tblW w:w="4905" w:type="pct"/>
          <w:tblCellSpacing w:w="20" w:type="dxa"/>
          <w:tblInd w:w="163" w:type="dxa"/>
          <w:tblLook w:val="00A0"/>
        </w:tblPrEx>
        <w:trPr>
          <w:trHeight w:val="39"/>
          <w:tblCellSpacing w:w="20" w:type="dxa"/>
        </w:trPr>
        <w:tc>
          <w:tcPr>
            <w:tcW w:w="1336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36532" w:rsidRPr="00E44BCD" w:rsidP="00626177">
            <w:pPr>
              <w:ind w:right="526"/>
              <w:rPr>
                <w:sz w:val="28"/>
              </w:rPr>
            </w:pPr>
            <w:r w:rsidRPr="00E44BCD">
              <w:rPr>
                <w:sz w:val="28"/>
              </w:rPr>
              <w:t>Company</w:t>
            </w:r>
          </w:p>
        </w:tc>
        <w:tc>
          <w:tcPr>
            <w:tcW w:w="360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36532" w:rsidRPr="00E44BCD" w:rsidP="007655BB">
            <w:pPr>
              <w:ind w:right="526"/>
              <w:rPr>
                <w:sz w:val="28"/>
              </w:rPr>
            </w:pPr>
            <w:r w:rsidRPr="00E44BCD">
              <w:rPr>
                <w:sz w:val="28"/>
              </w:rPr>
              <w:t>Mukesh</w:t>
            </w:r>
            <w:r w:rsidRPr="00E44BCD">
              <w:rPr>
                <w:sz w:val="28"/>
              </w:rPr>
              <w:t xml:space="preserve"> </w:t>
            </w:r>
            <w:r w:rsidRPr="00E44BCD">
              <w:rPr>
                <w:sz w:val="28"/>
              </w:rPr>
              <w:t>Babulal</w:t>
            </w:r>
            <w:r w:rsidRPr="00E44BCD">
              <w:rPr>
                <w:sz w:val="28"/>
              </w:rPr>
              <w:t xml:space="preserve"> &amp; Associates</w:t>
            </w:r>
            <w:r w:rsidRPr="00E44BCD" w:rsidR="00BC6496">
              <w:rPr>
                <w:sz w:val="28"/>
              </w:rPr>
              <w:t>.</w:t>
            </w:r>
          </w:p>
        </w:tc>
      </w:tr>
      <w:tr w:rsidTr="00626177">
        <w:tblPrEx>
          <w:tblW w:w="4905" w:type="pct"/>
          <w:tblCellSpacing w:w="20" w:type="dxa"/>
          <w:tblInd w:w="163" w:type="dxa"/>
          <w:tblLook w:val="00A0"/>
        </w:tblPrEx>
        <w:trPr>
          <w:trHeight w:val="39"/>
          <w:tblCellSpacing w:w="20" w:type="dxa"/>
        </w:trPr>
        <w:tc>
          <w:tcPr>
            <w:tcW w:w="1336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36532" w:rsidRPr="00E44BCD" w:rsidP="00626177">
            <w:pPr>
              <w:ind w:right="526"/>
              <w:rPr>
                <w:sz w:val="28"/>
              </w:rPr>
            </w:pPr>
            <w:r w:rsidRPr="00E44BCD">
              <w:rPr>
                <w:sz w:val="28"/>
              </w:rPr>
              <w:t>Designation</w:t>
            </w:r>
          </w:p>
        </w:tc>
        <w:tc>
          <w:tcPr>
            <w:tcW w:w="360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36532" w:rsidRPr="00E44BCD" w:rsidP="00626177">
            <w:pPr>
              <w:rPr>
                <w:sz w:val="28"/>
              </w:rPr>
            </w:pPr>
            <w:r w:rsidRPr="00E44BCD">
              <w:rPr>
                <w:sz w:val="28"/>
              </w:rPr>
              <w:t>C.A.</w:t>
            </w:r>
          </w:p>
        </w:tc>
      </w:tr>
      <w:tr w:rsidTr="00626177">
        <w:tblPrEx>
          <w:tblW w:w="4905" w:type="pct"/>
          <w:tblCellSpacing w:w="20" w:type="dxa"/>
          <w:tblInd w:w="163" w:type="dxa"/>
          <w:tblLook w:val="00A0"/>
        </w:tblPrEx>
        <w:trPr>
          <w:trHeight w:val="39"/>
          <w:tblCellSpacing w:w="20" w:type="dxa"/>
        </w:trPr>
        <w:tc>
          <w:tcPr>
            <w:tcW w:w="1336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36532" w:rsidRPr="00E44BCD" w:rsidP="00626177">
            <w:pPr>
              <w:ind w:right="526"/>
              <w:rPr>
                <w:sz w:val="28"/>
              </w:rPr>
            </w:pPr>
            <w:r w:rsidRPr="00E44BCD">
              <w:rPr>
                <w:sz w:val="28"/>
              </w:rPr>
              <w:t>Software Used</w:t>
            </w:r>
          </w:p>
        </w:tc>
        <w:tc>
          <w:tcPr>
            <w:tcW w:w="360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36532" w:rsidRPr="00E44BCD" w:rsidP="00626177">
            <w:pPr>
              <w:rPr>
                <w:sz w:val="28"/>
              </w:rPr>
            </w:pPr>
            <w:r w:rsidRPr="00E44BCD">
              <w:rPr>
                <w:sz w:val="28"/>
              </w:rPr>
              <w:t>Tally ERP 9, MS Excel</w:t>
            </w:r>
            <w:r w:rsidRPr="00E44BCD" w:rsidR="00BC6496">
              <w:rPr>
                <w:sz w:val="28"/>
              </w:rPr>
              <w:t xml:space="preserve">, MS WORD </w:t>
            </w:r>
          </w:p>
        </w:tc>
      </w:tr>
      <w:tr w:rsidTr="00626177">
        <w:tblPrEx>
          <w:tblW w:w="4905" w:type="pct"/>
          <w:tblCellSpacing w:w="20" w:type="dxa"/>
          <w:tblInd w:w="163" w:type="dxa"/>
          <w:tblLook w:val="00A0"/>
        </w:tblPrEx>
        <w:trPr>
          <w:trHeight w:val="39"/>
          <w:tblCellSpacing w:w="20" w:type="dxa"/>
        </w:trPr>
        <w:tc>
          <w:tcPr>
            <w:tcW w:w="1336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36532" w:rsidRPr="00E44BCD" w:rsidP="00626177">
            <w:pPr>
              <w:ind w:right="526"/>
              <w:rPr>
                <w:sz w:val="28"/>
              </w:rPr>
            </w:pPr>
            <w:r w:rsidRPr="00E44BCD">
              <w:rPr>
                <w:sz w:val="28"/>
              </w:rPr>
              <w:t>Job Responsibilities</w:t>
            </w:r>
          </w:p>
        </w:tc>
        <w:tc>
          <w:tcPr>
            <w:tcW w:w="360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36532" w:rsidRPr="00E44BCD" w:rsidP="000C5D5A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line="276" w:lineRule="auto"/>
              <w:ind w:right="139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Review of Balance Sheet and Statement of Profit and</w:t>
            </w:r>
            <w:r w:rsidRPr="00E44BCD" w:rsidR="00780546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Loss.</w:t>
            </w:r>
          </w:p>
          <w:p w:rsidR="00736532" w:rsidRPr="00E44BCD" w:rsidP="000C5D5A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line="276" w:lineRule="auto"/>
              <w:ind w:right="139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Preparation of Audit Report and Annexure</w:t>
            </w:r>
          </w:p>
          <w:p w:rsidR="00736532" w:rsidRPr="00E44BCD" w:rsidP="000C5D5A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line="276" w:lineRule="auto"/>
              <w:ind w:right="139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Adherence to Accounting Standards issued by</w:t>
            </w:r>
            <w:r w:rsidRPr="00E44BCD" w:rsidR="00780546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ICAI.</w:t>
            </w:r>
          </w:p>
          <w:p w:rsidR="00736532" w:rsidRPr="00E44BCD" w:rsidP="000C5D5A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line="276" w:lineRule="auto"/>
              <w:ind w:right="139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Statutory Compliances P</w:t>
            </w: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reparation and filling of Form 3CD and annexure thereof u/s 44ABof Income Tax Act, </w:t>
            </w: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1961.</w:t>
            </w:r>
          </w:p>
          <w:p w:rsidR="00736532" w:rsidRPr="00E44BCD" w:rsidP="000C5D5A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line="276" w:lineRule="auto"/>
              <w:ind w:right="139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Review of Computation of Income as per provisions of Income Tax</w:t>
            </w:r>
            <w:r w:rsidRPr="00E44BCD" w:rsidR="00780546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Act.</w:t>
            </w:r>
          </w:p>
          <w:p w:rsidR="00736532" w:rsidRPr="00E44BCD" w:rsidP="000C5D5A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line="276" w:lineRule="auto"/>
              <w:ind w:right="139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Review of Cash &amp; Bank transactions including Bank</w:t>
            </w:r>
            <w:r w:rsidRPr="00E44BCD" w:rsidR="00780546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reconciliation statement. </w:t>
            </w:r>
          </w:p>
          <w:p w:rsidR="00F71AA2" w:rsidRPr="00E44BCD" w:rsidP="000C5D5A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line="276" w:lineRule="auto"/>
              <w:ind w:right="139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Vendor &amp; Debtor</w:t>
            </w:r>
            <w:r w:rsidRPr="00E44BCD" w:rsidR="00780546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Reconciliation.</w:t>
            </w:r>
          </w:p>
          <w:p w:rsidR="00F71AA2" w:rsidRPr="00E44BCD" w:rsidP="000C5D5A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line="276" w:lineRule="auto"/>
              <w:ind w:right="139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Checking of correctness and authorization of various</w:t>
            </w:r>
            <w:r w:rsidRPr="00E44BCD" w:rsidR="00780546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expenses.</w:t>
            </w:r>
          </w:p>
          <w:p w:rsidR="00736532" w:rsidRPr="00E44BCD" w:rsidP="000C5D5A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ind w:right="139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Checking of compliance of applicable statutory provisions like</w:t>
            </w:r>
            <w:r w:rsidRPr="00E44BCD" w:rsidR="00780546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44BCD" w:rsidR="00BC6496">
              <w:rPr>
                <w:rFonts w:ascii="Times New Roman" w:eastAsia="Times New Roman" w:hAnsi="Times New Roman" w:cs="Times New Roman"/>
                <w:sz w:val="28"/>
                <w:szCs w:val="24"/>
              </w:rPr>
              <w:t>TDS</w:t>
            </w:r>
            <w:r w:rsidRPr="00E44BCD" w:rsidR="00BC6496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ESI</w:t>
            </w: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, EPF and other</w:t>
            </w:r>
            <w:r w:rsidRPr="00E44BCD" w:rsidR="00780546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legal</w:t>
            </w:r>
            <w:r w:rsidRPr="00E44BCD" w:rsidR="00780546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compliances.</w:t>
            </w:r>
          </w:p>
          <w:p w:rsidR="00BC6496" w:rsidRPr="00E44BCD" w:rsidP="000C5D5A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ind w:right="139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Physical verification of Stock &amp; Fixed</w:t>
            </w:r>
            <w:r w:rsidRPr="00E44BCD" w:rsidR="00780546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44BCD">
              <w:rPr>
                <w:rFonts w:ascii="Times New Roman" w:eastAsia="Times New Roman" w:hAnsi="Times New Roman" w:cs="Times New Roman"/>
                <w:sz w:val="28"/>
                <w:szCs w:val="24"/>
              </w:rPr>
              <w:t>Assets.</w:t>
            </w:r>
          </w:p>
          <w:p w:rsidR="00286AB8" w:rsidRPr="00E44BCD" w:rsidP="00662886">
            <w:pPr>
              <w:pStyle w:val="TableParagraph"/>
              <w:tabs>
                <w:tab w:val="left" w:pos="226"/>
              </w:tabs>
              <w:ind w:left="720" w:right="139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7655BB" w:rsidRPr="00E44BCD" w:rsidP="007655BB">
            <w:pPr>
              <w:pStyle w:val="ListParagraph"/>
              <w:contextualSpacing/>
              <w:jc w:val="both"/>
              <w:rPr>
                <w:sz w:val="28"/>
              </w:rPr>
            </w:pPr>
          </w:p>
        </w:tc>
      </w:tr>
      <w:tr w:rsidTr="00626177">
        <w:tblPrEx>
          <w:tblW w:w="4905" w:type="pct"/>
          <w:tblCellSpacing w:w="20" w:type="dxa"/>
          <w:tblInd w:w="163" w:type="dxa"/>
          <w:tblLook w:val="00A0"/>
        </w:tblPrEx>
        <w:trPr>
          <w:trHeight w:val="39"/>
          <w:tblCellSpacing w:w="20" w:type="dxa"/>
        </w:trPr>
        <w:tc>
          <w:tcPr>
            <w:tcW w:w="1336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36532" w:rsidRPr="00E44BCD" w:rsidP="00626177">
            <w:pPr>
              <w:ind w:right="526"/>
              <w:rPr>
                <w:sz w:val="28"/>
              </w:rPr>
            </w:pPr>
          </w:p>
        </w:tc>
        <w:tc>
          <w:tcPr>
            <w:tcW w:w="360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36532" w:rsidRPr="00E44BCD" w:rsidP="00626177">
            <w:pPr>
              <w:rPr>
                <w:sz w:val="28"/>
              </w:rPr>
            </w:pPr>
          </w:p>
        </w:tc>
      </w:tr>
    </w:tbl>
    <w:p w:rsidR="00736532" w:rsidRPr="00E44BCD" w:rsidP="00E575E2">
      <w:p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jc w:val="both"/>
        <w:rPr>
          <w:sz w:val="28"/>
        </w:rPr>
      </w:pPr>
    </w:p>
    <w:p w:rsidR="00A130CA" w:rsidRPr="00E44BCD" w:rsidP="00A130CA">
      <w:pPr>
        <w:shd w:val="clear" w:color="auto" w:fill="808000"/>
        <w:spacing w:after="120"/>
        <w:ind w:right="-48"/>
        <w:rPr>
          <w:sz w:val="28"/>
        </w:rPr>
      </w:pPr>
      <w:r w:rsidRPr="00E44BCD">
        <w:rPr>
          <w:sz w:val="28"/>
        </w:rPr>
        <w:t>Achievements</w:t>
      </w:r>
    </w:p>
    <w:p w:rsidR="00727DD4" w:rsidRPr="00E44BCD" w:rsidP="000C5D5A">
      <w:pPr>
        <w:pStyle w:val="ListParagraph"/>
        <w:numPr>
          <w:ilvl w:val="0"/>
          <w:numId w:val="2"/>
        </w:numPr>
        <w:contextualSpacing/>
        <w:rPr>
          <w:sz w:val="28"/>
        </w:rPr>
      </w:pPr>
      <w:r w:rsidRPr="00E44BCD">
        <w:rPr>
          <w:sz w:val="28"/>
        </w:rPr>
        <w:t>Successfully completed Certification in General Manag</w:t>
      </w:r>
      <w:r w:rsidRPr="00E44BCD" w:rsidR="00B00D89">
        <w:rPr>
          <w:sz w:val="28"/>
        </w:rPr>
        <w:t>ement and Communication Skills.</w:t>
      </w:r>
    </w:p>
    <w:p w:rsidR="00727DD4" w:rsidRPr="00E44BCD" w:rsidP="000C5D5A">
      <w:pPr>
        <w:pStyle w:val="ListParagraph"/>
        <w:numPr>
          <w:ilvl w:val="0"/>
          <w:numId w:val="2"/>
        </w:numPr>
        <w:contextualSpacing/>
        <w:rPr>
          <w:sz w:val="28"/>
        </w:rPr>
      </w:pPr>
      <w:r w:rsidRPr="00E44BCD">
        <w:rPr>
          <w:sz w:val="28"/>
        </w:rPr>
        <w:t>Successfully completed the Advance IT Training Course conducted by ICAI.</w:t>
      </w:r>
    </w:p>
    <w:p w:rsidR="00A130CA" w:rsidRPr="00E44BCD" w:rsidP="000C5D5A">
      <w:pPr>
        <w:pStyle w:val="ListParagraph"/>
        <w:numPr>
          <w:ilvl w:val="0"/>
          <w:numId w:val="2"/>
        </w:numPr>
        <w:contextualSpacing/>
        <w:rPr>
          <w:sz w:val="28"/>
        </w:rPr>
      </w:pPr>
      <w:r w:rsidRPr="00E44BCD">
        <w:rPr>
          <w:sz w:val="28"/>
        </w:rPr>
        <w:t>Successfully completed the 100 Hours Computer Training Course conducted by ICAI.</w:t>
      </w:r>
    </w:p>
    <w:p w:rsidR="00A130CA" w:rsidRPr="00E44BCD" w:rsidP="00A130CA">
      <w:pPr>
        <w:widowControl w:val="0"/>
        <w:tabs>
          <w:tab w:val="left" w:pos="0"/>
        </w:tabs>
        <w:ind w:right="139"/>
        <w:jc w:val="both"/>
        <w:rPr>
          <w:sz w:val="28"/>
        </w:rPr>
      </w:pPr>
    </w:p>
    <w:p w:rsidR="00A130CA" w:rsidRPr="00E44BCD" w:rsidP="00A130CA">
      <w:pPr>
        <w:shd w:val="clear" w:color="auto" w:fill="808000"/>
        <w:spacing w:after="120"/>
        <w:ind w:right="-48"/>
        <w:rPr>
          <w:sz w:val="28"/>
        </w:rPr>
      </w:pPr>
      <w:r w:rsidRPr="00E44BCD">
        <w:rPr>
          <w:sz w:val="28"/>
        </w:rPr>
        <w:t>IT Skill Set</w:t>
      </w:r>
    </w:p>
    <w:p w:rsidR="00A130CA" w:rsidRPr="00E44BCD" w:rsidP="000C5D5A">
      <w:pPr>
        <w:pStyle w:val="ListParagraph"/>
        <w:widowControl w:val="0"/>
        <w:numPr>
          <w:ilvl w:val="0"/>
          <w:numId w:val="3"/>
        </w:numPr>
        <w:tabs>
          <w:tab w:val="left" w:pos="0"/>
        </w:tabs>
        <w:ind w:right="139"/>
        <w:jc w:val="both"/>
        <w:rPr>
          <w:sz w:val="28"/>
        </w:rPr>
      </w:pPr>
      <w:r w:rsidRPr="00E44BCD">
        <w:rPr>
          <w:sz w:val="28"/>
        </w:rPr>
        <w:t>Well versed with MS-Office  (MS-Word,  MS-Excel and</w:t>
      </w:r>
      <w:r w:rsidRPr="00E44BCD" w:rsidR="00780546">
        <w:rPr>
          <w:sz w:val="28"/>
        </w:rPr>
        <w:t xml:space="preserve"> </w:t>
      </w:r>
      <w:r w:rsidRPr="00E44BCD">
        <w:rPr>
          <w:sz w:val="28"/>
        </w:rPr>
        <w:t>MS-PowerPoint)</w:t>
      </w:r>
    </w:p>
    <w:p w:rsidR="005B7077" w:rsidRPr="00E44BCD" w:rsidP="000C5D5A">
      <w:pPr>
        <w:pStyle w:val="ListParagraph"/>
        <w:widowControl w:val="0"/>
        <w:numPr>
          <w:ilvl w:val="0"/>
          <w:numId w:val="3"/>
        </w:numPr>
        <w:tabs>
          <w:tab w:val="left" w:pos="0"/>
        </w:tabs>
        <w:ind w:right="139"/>
        <w:jc w:val="both"/>
        <w:rPr>
          <w:sz w:val="28"/>
        </w:rPr>
      </w:pPr>
      <w:r w:rsidRPr="00E44BCD">
        <w:rPr>
          <w:sz w:val="28"/>
        </w:rPr>
        <w:t>Working knowledge of using ERPs like Tally ERP9.</w:t>
      </w:r>
    </w:p>
    <w:p w:rsidR="0096634E" w:rsidRPr="00E44BCD" w:rsidP="0096634E">
      <w:pPr>
        <w:pStyle w:val="ListParagraph"/>
        <w:widowControl w:val="0"/>
        <w:tabs>
          <w:tab w:val="left" w:pos="0"/>
        </w:tabs>
        <w:ind w:right="139"/>
        <w:jc w:val="both"/>
        <w:rPr>
          <w:sz w:val="28"/>
        </w:rPr>
      </w:pPr>
    </w:p>
    <w:p w:rsidR="000E5653" w:rsidRPr="00E44BCD" w:rsidP="00B901FE">
      <w:pPr>
        <w:spacing w:line="300" w:lineRule="auto"/>
        <w:rPr>
          <w:sz w:val="28"/>
        </w:rPr>
      </w:pPr>
    </w:p>
    <w:p w:rsidR="0096634E" w:rsidRPr="00E44BCD" w:rsidP="0096634E">
      <w:pPr>
        <w:shd w:val="clear" w:color="auto" w:fill="808000"/>
        <w:spacing w:after="120"/>
        <w:ind w:right="-48"/>
        <w:rPr>
          <w:sz w:val="28"/>
        </w:rPr>
      </w:pPr>
      <w:r w:rsidRPr="00E44BCD">
        <w:rPr>
          <w:sz w:val="28"/>
        </w:rPr>
        <w:t>Extra Curricular</w:t>
      </w:r>
      <w:r w:rsidRPr="00E44BCD">
        <w:rPr>
          <w:sz w:val="28"/>
        </w:rPr>
        <w:t xml:space="preserve"> Activities &amp; Achievements</w:t>
      </w:r>
    </w:p>
    <w:p w:rsidR="0096634E" w:rsidRPr="00E44BCD" w:rsidP="000C5D5A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E44BCD">
        <w:rPr>
          <w:sz w:val="28"/>
        </w:rPr>
        <w:t>Organized and participated in various events at school level like quiz etc. and won many prizes</w:t>
      </w:r>
      <w:r w:rsidRPr="00E44BCD" w:rsidR="003D42B8">
        <w:rPr>
          <w:sz w:val="28"/>
        </w:rPr>
        <w:t>.</w:t>
      </w:r>
    </w:p>
    <w:p w:rsidR="0096634E" w:rsidRPr="00E44BCD" w:rsidP="000C5D5A">
      <w:pPr>
        <w:numPr>
          <w:ilvl w:val="0"/>
          <w:numId w:val="3"/>
        </w:numPr>
        <w:jc w:val="both"/>
        <w:rPr>
          <w:sz w:val="28"/>
        </w:rPr>
      </w:pPr>
      <w:r w:rsidRPr="00E44BCD">
        <w:rPr>
          <w:sz w:val="28"/>
        </w:rPr>
        <w:t>Participated and won prizes at competitions at school level</w:t>
      </w:r>
    </w:p>
    <w:p w:rsidR="0096634E" w:rsidRPr="00E44BCD" w:rsidP="000C5D5A">
      <w:pPr>
        <w:numPr>
          <w:ilvl w:val="0"/>
          <w:numId w:val="3"/>
        </w:numPr>
        <w:jc w:val="both"/>
        <w:rPr>
          <w:sz w:val="28"/>
        </w:rPr>
      </w:pPr>
      <w:r w:rsidRPr="00E44BCD">
        <w:rPr>
          <w:sz w:val="28"/>
        </w:rPr>
        <w:t>Secured 1st rank in college</w:t>
      </w:r>
    </w:p>
    <w:p w:rsidR="008751EC" w:rsidRPr="00E44BCD" w:rsidP="0096634E">
      <w:pPr>
        <w:pStyle w:val="ListParagraph"/>
        <w:widowControl w:val="0"/>
        <w:tabs>
          <w:tab w:val="left" w:pos="0"/>
        </w:tabs>
        <w:ind w:right="139"/>
        <w:jc w:val="both"/>
        <w:rPr>
          <w:sz w:val="28"/>
        </w:rPr>
      </w:pPr>
    </w:p>
    <w:p w:rsidR="008751EC" w:rsidRPr="00E44BCD" w:rsidP="00B901FE">
      <w:pPr>
        <w:spacing w:line="300" w:lineRule="auto"/>
        <w:rPr>
          <w:sz w:val="28"/>
        </w:rPr>
      </w:pPr>
    </w:p>
    <w:tbl>
      <w:tblPr>
        <w:tblW w:w="4907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0A0"/>
      </w:tblPr>
      <w:tblGrid>
        <w:gridCol w:w="1845"/>
        <w:gridCol w:w="2718"/>
        <w:gridCol w:w="1552"/>
        <w:gridCol w:w="4327"/>
      </w:tblGrid>
      <w:tr w:rsidTr="00717384">
        <w:tblPrEx>
          <w:tblW w:w="4907" w:type="pct"/>
          <w:jc w:val="center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ook w:val="00A0"/>
        </w:tblPrEx>
        <w:trPr>
          <w:trHeight w:val="18"/>
          <w:tblCellSpacing w:w="20" w:type="dxa"/>
          <w:jc w:val="center"/>
        </w:trPr>
        <w:tc>
          <w:tcPr>
            <w:tcW w:w="4963" w:type="pct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727DD4" w:rsidRPr="00E44BCD" w:rsidP="00626177">
            <w:pPr>
              <w:ind w:left="124" w:hanging="124"/>
              <w:rPr>
                <w:sz w:val="28"/>
              </w:rPr>
            </w:pPr>
            <w:r w:rsidRPr="00E44BCD">
              <w:rPr>
                <w:sz w:val="28"/>
              </w:rPr>
              <w:t>Personal Details</w:t>
            </w:r>
          </w:p>
        </w:tc>
      </w:tr>
      <w:tr w:rsidTr="00717384">
        <w:tblPrEx>
          <w:tblW w:w="4907" w:type="pct"/>
          <w:jc w:val="center"/>
          <w:tblCellSpacing w:w="20" w:type="dxa"/>
          <w:tblLook w:val="00A0"/>
        </w:tblPrEx>
        <w:trPr>
          <w:trHeight w:val="18"/>
          <w:tblCellSpacing w:w="20" w:type="dxa"/>
          <w:jc w:val="center"/>
        </w:trPr>
        <w:tc>
          <w:tcPr>
            <w:tcW w:w="86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727DD4" w:rsidRPr="00E44BCD" w:rsidP="00626177">
            <w:pPr>
              <w:ind w:left="124" w:hanging="124"/>
              <w:rPr>
                <w:sz w:val="28"/>
              </w:rPr>
            </w:pPr>
            <w:r w:rsidRPr="00E44BCD">
              <w:rPr>
                <w:sz w:val="28"/>
              </w:rPr>
              <w:t>DOB</w:t>
            </w:r>
          </w:p>
        </w:tc>
        <w:tc>
          <w:tcPr>
            <w:tcW w:w="1297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727DD4" w:rsidRPr="00E44BCD" w:rsidP="00626177">
            <w:pPr>
              <w:ind w:right="526"/>
              <w:rPr>
                <w:sz w:val="28"/>
              </w:rPr>
            </w:pPr>
            <w:r w:rsidRPr="00E44BCD">
              <w:rPr>
                <w:sz w:val="28"/>
              </w:rPr>
              <w:t>29-07-1988</w:t>
            </w:r>
          </w:p>
        </w:tc>
        <w:tc>
          <w:tcPr>
            <w:tcW w:w="73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727DD4" w:rsidRPr="00E44BCD" w:rsidP="00626177">
            <w:pPr>
              <w:rPr>
                <w:sz w:val="28"/>
              </w:rPr>
            </w:pPr>
            <w:r w:rsidRPr="00E44BCD">
              <w:rPr>
                <w:sz w:val="28"/>
              </w:rPr>
              <w:t>Gender</w:t>
            </w:r>
          </w:p>
        </w:tc>
        <w:tc>
          <w:tcPr>
            <w:tcW w:w="201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727DD4" w:rsidRPr="00E44BCD" w:rsidP="00626177">
            <w:pPr>
              <w:rPr>
                <w:sz w:val="28"/>
              </w:rPr>
            </w:pPr>
            <w:r w:rsidRPr="00E44BCD">
              <w:rPr>
                <w:sz w:val="28"/>
              </w:rPr>
              <w:t>Female</w:t>
            </w:r>
          </w:p>
        </w:tc>
      </w:tr>
      <w:tr w:rsidTr="00717384">
        <w:tblPrEx>
          <w:tblW w:w="4907" w:type="pct"/>
          <w:jc w:val="center"/>
          <w:tblCellSpacing w:w="20" w:type="dxa"/>
          <w:tblLook w:val="00A0"/>
        </w:tblPrEx>
        <w:trPr>
          <w:trHeight w:val="18"/>
          <w:tblCellSpacing w:w="20" w:type="dxa"/>
          <w:jc w:val="center"/>
        </w:trPr>
        <w:tc>
          <w:tcPr>
            <w:tcW w:w="86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727DD4" w:rsidRPr="00E44BCD" w:rsidP="00626177">
            <w:pPr>
              <w:ind w:left="124" w:hanging="124"/>
              <w:rPr>
                <w:sz w:val="28"/>
              </w:rPr>
            </w:pPr>
            <w:r w:rsidRPr="00E44BCD">
              <w:rPr>
                <w:sz w:val="28"/>
              </w:rPr>
              <w:t>Father’s Name</w:t>
            </w:r>
          </w:p>
        </w:tc>
        <w:tc>
          <w:tcPr>
            <w:tcW w:w="1297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727DD4" w:rsidRPr="00E44BCD" w:rsidP="00626177">
            <w:pPr>
              <w:ind w:right="526"/>
              <w:rPr>
                <w:sz w:val="28"/>
              </w:rPr>
            </w:pPr>
            <w:r w:rsidRPr="00E44BCD">
              <w:rPr>
                <w:sz w:val="28"/>
              </w:rPr>
              <w:t>Kailash chand</w:t>
            </w:r>
          </w:p>
        </w:tc>
        <w:tc>
          <w:tcPr>
            <w:tcW w:w="73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727DD4" w:rsidRPr="00E44BCD" w:rsidP="00626177">
            <w:pPr>
              <w:rPr>
                <w:sz w:val="28"/>
              </w:rPr>
            </w:pPr>
            <w:r w:rsidRPr="00E44BCD">
              <w:rPr>
                <w:sz w:val="28"/>
              </w:rPr>
              <w:t>Nationality</w:t>
            </w:r>
          </w:p>
        </w:tc>
        <w:tc>
          <w:tcPr>
            <w:tcW w:w="201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727DD4" w:rsidRPr="00E44BCD" w:rsidP="00626177">
            <w:pPr>
              <w:rPr>
                <w:sz w:val="28"/>
              </w:rPr>
            </w:pPr>
            <w:r w:rsidRPr="00E44BCD">
              <w:rPr>
                <w:sz w:val="28"/>
              </w:rPr>
              <w:t>Indian</w:t>
            </w:r>
          </w:p>
        </w:tc>
      </w:tr>
      <w:tr w:rsidTr="00717384">
        <w:tblPrEx>
          <w:tblW w:w="4907" w:type="pct"/>
          <w:jc w:val="center"/>
          <w:tblCellSpacing w:w="20" w:type="dxa"/>
          <w:tblLook w:val="00A0"/>
        </w:tblPrEx>
        <w:trPr>
          <w:trHeight w:val="18"/>
          <w:tblCellSpacing w:w="20" w:type="dxa"/>
          <w:jc w:val="center"/>
        </w:trPr>
        <w:tc>
          <w:tcPr>
            <w:tcW w:w="86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727DD4" w:rsidRPr="00E44BCD" w:rsidP="00626177">
            <w:pPr>
              <w:ind w:left="124" w:hanging="124"/>
              <w:rPr>
                <w:sz w:val="28"/>
              </w:rPr>
            </w:pPr>
            <w:r w:rsidRPr="00E44BCD">
              <w:rPr>
                <w:sz w:val="28"/>
              </w:rPr>
              <w:t>Language Known</w:t>
            </w:r>
          </w:p>
        </w:tc>
        <w:tc>
          <w:tcPr>
            <w:tcW w:w="1297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727DD4" w:rsidRPr="00E44BCD" w:rsidP="00626177">
            <w:pPr>
              <w:ind w:right="526"/>
              <w:rPr>
                <w:sz w:val="28"/>
              </w:rPr>
            </w:pPr>
            <w:r w:rsidRPr="00E44BCD">
              <w:rPr>
                <w:sz w:val="28"/>
              </w:rPr>
              <w:t>English,</w:t>
            </w:r>
            <w:r w:rsidRPr="00E44BCD">
              <w:rPr>
                <w:sz w:val="28"/>
              </w:rPr>
              <w:t xml:space="preserve"> Hindi</w:t>
            </w:r>
            <w:r w:rsidRPr="00E44BCD" w:rsidR="00B00D89">
              <w:rPr>
                <w:sz w:val="28"/>
              </w:rPr>
              <w:t xml:space="preserve"> </w:t>
            </w:r>
          </w:p>
        </w:tc>
        <w:tc>
          <w:tcPr>
            <w:tcW w:w="73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808000"/>
          </w:tcPr>
          <w:p w:rsidR="00727DD4" w:rsidRPr="00E44BCD" w:rsidP="00626177">
            <w:pPr>
              <w:rPr>
                <w:sz w:val="28"/>
              </w:rPr>
            </w:pPr>
            <w:r w:rsidRPr="00E44BCD">
              <w:rPr>
                <w:sz w:val="28"/>
              </w:rPr>
              <w:t>Marital Status</w:t>
            </w:r>
          </w:p>
        </w:tc>
        <w:tc>
          <w:tcPr>
            <w:tcW w:w="201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727DD4" w:rsidRPr="00E44BCD" w:rsidP="00626177">
            <w:pPr>
              <w:rPr>
                <w:sz w:val="28"/>
              </w:rPr>
            </w:pPr>
            <w:r w:rsidRPr="00E44BCD">
              <w:rPr>
                <w:sz w:val="28"/>
              </w:rPr>
              <w:t>ENGAGED</w:t>
            </w:r>
          </w:p>
        </w:tc>
      </w:tr>
    </w:tbl>
    <w:p w:rsidR="000E5653" w:rsidRPr="00E44BCD" w:rsidP="00B901FE">
      <w:pPr>
        <w:spacing w:line="300" w:lineRule="auto"/>
        <w:rPr>
          <w:sz w:val="28"/>
        </w:rPr>
      </w:pPr>
    </w:p>
    <w:p w:rsidR="0055462B" w:rsidRPr="00E44BCD" w:rsidP="00B901FE">
      <w:pPr>
        <w:spacing w:line="300" w:lineRule="auto"/>
        <w:rPr>
          <w:sz w:val="28"/>
        </w:rPr>
      </w:pPr>
    </w:p>
    <w:p w:rsidR="00544A19" w:rsidRPr="00E44BCD" w:rsidP="00B901FE">
      <w:pPr>
        <w:spacing w:line="300" w:lineRule="auto"/>
        <w:rPr>
          <w:sz w:val="28"/>
        </w:rPr>
      </w:pPr>
    </w:p>
    <w:p w:rsidR="0055462B" w:rsidRPr="00E44BCD" w:rsidP="00B901FE">
      <w:pPr>
        <w:spacing w:line="300" w:lineRule="auto"/>
        <w:rPr>
          <w:sz w:val="28"/>
        </w:rPr>
      </w:pPr>
    </w:p>
    <w:p w:rsidR="0055462B" w:rsidRPr="00E44BCD" w:rsidP="00B901FE">
      <w:pPr>
        <w:spacing w:line="300" w:lineRule="auto"/>
        <w:rPr>
          <w:sz w:val="28"/>
        </w:rPr>
      </w:pPr>
      <w:r w:rsidRPr="00E44BCD">
        <w:rPr>
          <w:sz w:val="28"/>
        </w:rPr>
        <w:t xml:space="preserve">Place: </w:t>
      </w:r>
      <w:r w:rsidRPr="00E44BCD">
        <w:rPr>
          <w:sz w:val="28"/>
        </w:rPr>
        <w:t>Gurugram</w:t>
      </w:r>
      <w:r w:rsidRPr="00E44BCD" w:rsidR="00727DD4">
        <w:rPr>
          <w:sz w:val="28"/>
        </w:rPr>
        <w:tab/>
      </w:r>
      <w:r w:rsidRPr="00E44BCD" w:rsidR="00727DD4">
        <w:rPr>
          <w:sz w:val="28"/>
        </w:rPr>
        <w:tab/>
      </w:r>
      <w:r w:rsidRPr="00E44BCD" w:rsidR="00780546">
        <w:rPr>
          <w:sz w:val="28"/>
        </w:rPr>
        <w:tab/>
      </w:r>
      <w:r w:rsidRPr="00E44BCD" w:rsidR="00780546">
        <w:rPr>
          <w:sz w:val="28"/>
        </w:rPr>
        <w:tab/>
      </w:r>
      <w:r w:rsidRPr="00E44BCD" w:rsidR="00780546">
        <w:rPr>
          <w:sz w:val="28"/>
        </w:rPr>
        <w:tab/>
      </w:r>
      <w:r w:rsidRPr="00E44BCD" w:rsidR="00780546">
        <w:rPr>
          <w:sz w:val="28"/>
        </w:rPr>
        <w:tab/>
      </w:r>
      <w:r w:rsidRPr="00E44BCD" w:rsidR="00B901FE">
        <w:rPr>
          <w:sz w:val="28"/>
        </w:rPr>
        <w:tab/>
      </w:r>
      <w:r w:rsidRPr="00E44BCD" w:rsidR="00385410">
        <w:rPr>
          <w:sz w:val="28"/>
        </w:rPr>
        <w:tab/>
      </w:r>
      <w:r w:rsidRPr="00E44BCD" w:rsidR="00385410">
        <w:rPr>
          <w:sz w:val="28"/>
        </w:rPr>
        <w:tab/>
      </w:r>
      <w:r w:rsidRPr="00E44BCD" w:rsidR="007655BB">
        <w:rPr>
          <w:sz w:val="28"/>
        </w:rPr>
        <w:t xml:space="preserve">  (</w:t>
      </w:r>
      <w:r w:rsidRPr="00E44BCD" w:rsidR="00B00D89">
        <w:rPr>
          <w:sz w:val="28"/>
        </w:rPr>
        <w:t>Nidhi</w:t>
      </w:r>
      <w:r w:rsidRPr="00E44BCD" w:rsidR="00B00D89">
        <w:rPr>
          <w:sz w:val="28"/>
        </w:rPr>
        <w:t xml:space="preserve"> </w:t>
      </w:r>
      <w:r w:rsidRPr="00E44BCD" w:rsidR="00B00D89">
        <w:rPr>
          <w:sz w:val="28"/>
        </w:rPr>
        <w:t>khandelwal</w:t>
      </w:r>
      <w:r w:rsidRPr="00E44BCD" w:rsidR="00400EFD">
        <w:rPr>
          <w:sz w:val="28"/>
        </w:rPr>
        <w:t>)</w:t>
      </w:r>
    </w:p>
    <w:p w:rsidR="00D940E5" w:rsidRPr="00E44BCD" w:rsidP="00E575E2">
      <w:pPr>
        <w:spacing w:line="300" w:lineRule="auto"/>
        <w:rPr>
          <w:sz w:val="28"/>
        </w:rPr>
      </w:pPr>
      <w:r w:rsidRPr="00E44BCD">
        <w:rPr>
          <w:sz w:val="28"/>
        </w:rPr>
        <w:tab/>
      </w:r>
      <w:r w:rsidRPr="00E44BCD">
        <w:rPr>
          <w:sz w:val="28"/>
        </w:rPr>
        <w:tab/>
      </w:r>
      <w:r w:rsidRPr="00E44BCD">
        <w:rPr>
          <w:sz w:val="2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D62C4">
      <w:pgSz w:w="12240" w:h="16704" w:code="1"/>
      <w:pgMar w:top="720" w:right="720" w:bottom="720" w:left="720" w:header="720" w:footer="720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38E110A"/>
    <w:multiLevelType w:val="hybridMultilevel"/>
    <w:tmpl w:val="F1FE438C"/>
    <w:lvl w:ilvl="0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3B375D84"/>
    <w:multiLevelType w:val="hybridMultilevel"/>
    <w:tmpl w:val="832E10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568DB"/>
    <w:multiLevelType w:val="hybridMultilevel"/>
    <w:tmpl w:val="08A617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83F72"/>
    <w:multiLevelType w:val="hybridMultilevel"/>
    <w:tmpl w:val="942E1CA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673E8"/>
    <w:multiLevelType w:val="hybridMultilevel"/>
    <w:tmpl w:val="D98A04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120"/>
  <w:displayHorizontalDrawingGridEvery w:val="2"/>
  <w:characterSpacingControl w:val="doNotCompress"/>
  <w:doNotEmbedSmartTags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B7"/>
    <w:rsid w:val="000124FB"/>
    <w:rsid w:val="00031B90"/>
    <w:rsid w:val="0003653B"/>
    <w:rsid w:val="00037197"/>
    <w:rsid w:val="00051125"/>
    <w:rsid w:val="000532C9"/>
    <w:rsid w:val="00060324"/>
    <w:rsid w:val="0008441C"/>
    <w:rsid w:val="000929B8"/>
    <w:rsid w:val="000A511E"/>
    <w:rsid w:val="000B7009"/>
    <w:rsid w:val="000C079E"/>
    <w:rsid w:val="000C12FE"/>
    <w:rsid w:val="000C5D5A"/>
    <w:rsid w:val="000C693B"/>
    <w:rsid w:val="000C7CA0"/>
    <w:rsid w:val="000D1C0A"/>
    <w:rsid w:val="000D2E9A"/>
    <w:rsid w:val="000E242B"/>
    <w:rsid w:val="000E3969"/>
    <w:rsid w:val="000E3D06"/>
    <w:rsid w:val="000E5653"/>
    <w:rsid w:val="000F0FB5"/>
    <w:rsid w:val="001064FD"/>
    <w:rsid w:val="0011276D"/>
    <w:rsid w:val="00127CD7"/>
    <w:rsid w:val="00135F52"/>
    <w:rsid w:val="00146E87"/>
    <w:rsid w:val="00154A06"/>
    <w:rsid w:val="00177250"/>
    <w:rsid w:val="0019098C"/>
    <w:rsid w:val="00190CF2"/>
    <w:rsid w:val="001A2AC7"/>
    <w:rsid w:val="001B49E5"/>
    <w:rsid w:val="001E1F71"/>
    <w:rsid w:val="001F607E"/>
    <w:rsid w:val="0021171F"/>
    <w:rsid w:val="00215729"/>
    <w:rsid w:val="00216817"/>
    <w:rsid w:val="00221967"/>
    <w:rsid w:val="002408D7"/>
    <w:rsid w:val="00241E27"/>
    <w:rsid w:val="00255C08"/>
    <w:rsid w:val="00261A94"/>
    <w:rsid w:val="00265F2F"/>
    <w:rsid w:val="00266216"/>
    <w:rsid w:val="00284F4B"/>
    <w:rsid w:val="0028653E"/>
    <w:rsid w:val="00286850"/>
    <w:rsid w:val="00286AB8"/>
    <w:rsid w:val="002906C8"/>
    <w:rsid w:val="002958B3"/>
    <w:rsid w:val="002A19B0"/>
    <w:rsid w:val="002A3A4E"/>
    <w:rsid w:val="002C152C"/>
    <w:rsid w:val="002C5BD1"/>
    <w:rsid w:val="002C7ECF"/>
    <w:rsid w:val="002D245B"/>
    <w:rsid w:val="002E6B17"/>
    <w:rsid w:val="002F1EA4"/>
    <w:rsid w:val="00313AF7"/>
    <w:rsid w:val="00316E11"/>
    <w:rsid w:val="003204A4"/>
    <w:rsid w:val="003227DF"/>
    <w:rsid w:val="00322AF9"/>
    <w:rsid w:val="00340DBD"/>
    <w:rsid w:val="00342DBD"/>
    <w:rsid w:val="00355378"/>
    <w:rsid w:val="00355B15"/>
    <w:rsid w:val="00372C45"/>
    <w:rsid w:val="00380464"/>
    <w:rsid w:val="00385410"/>
    <w:rsid w:val="003A0BC7"/>
    <w:rsid w:val="003B0643"/>
    <w:rsid w:val="003B2D50"/>
    <w:rsid w:val="003B5DB8"/>
    <w:rsid w:val="003D11EF"/>
    <w:rsid w:val="003D3216"/>
    <w:rsid w:val="003D42B8"/>
    <w:rsid w:val="003D4A9F"/>
    <w:rsid w:val="003E4459"/>
    <w:rsid w:val="003E5726"/>
    <w:rsid w:val="00400EFD"/>
    <w:rsid w:val="00416FB2"/>
    <w:rsid w:val="00436768"/>
    <w:rsid w:val="00437630"/>
    <w:rsid w:val="00437D31"/>
    <w:rsid w:val="0045420A"/>
    <w:rsid w:val="00454BBF"/>
    <w:rsid w:val="00476CD3"/>
    <w:rsid w:val="00485F80"/>
    <w:rsid w:val="00497A16"/>
    <w:rsid w:val="004B2DF8"/>
    <w:rsid w:val="004B393E"/>
    <w:rsid w:val="004B66D2"/>
    <w:rsid w:val="004B702E"/>
    <w:rsid w:val="004C3B38"/>
    <w:rsid w:val="004C5270"/>
    <w:rsid w:val="004D2843"/>
    <w:rsid w:val="004D6EE4"/>
    <w:rsid w:val="004F7045"/>
    <w:rsid w:val="00501334"/>
    <w:rsid w:val="0051499A"/>
    <w:rsid w:val="005173DA"/>
    <w:rsid w:val="005404D0"/>
    <w:rsid w:val="005441F3"/>
    <w:rsid w:val="005443AC"/>
    <w:rsid w:val="00544A19"/>
    <w:rsid w:val="00552E15"/>
    <w:rsid w:val="0055462B"/>
    <w:rsid w:val="00557E12"/>
    <w:rsid w:val="00565E22"/>
    <w:rsid w:val="00574F22"/>
    <w:rsid w:val="005B7077"/>
    <w:rsid w:val="005B7CD3"/>
    <w:rsid w:val="005D5591"/>
    <w:rsid w:val="005E2C57"/>
    <w:rsid w:val="005E4B82"/>
    <w:rsid w:val="005E65A0"/>
    <w:rsid w:val="005F0294"/>
    <w:rsid w:val="005F2FF7"/>
    <w:rsid w:val="006050B7"/>
    <w:rsid w:val="00607178"/>
    <w:rsid w:val="00611392"/>
    <w:rsid w:val="00626177"/>
    <w:rsid w:val="006540E4"/>
    <w:rsid w:val="00662886"/>
    <w:rsid w:val="006804F5"/>
    <w:rsid w:val="00681288"/>
    <w:rsid w:val="00683331"/>
    <w:rsid w:val="0068769D"/>
    <w:rsid w:val="0069049E"/>
    <w:rsid w:val="006D1020"/>
    <w:rsid w:val="006D22D1"/>
    <w:rsid w:val="006D5ED2"/>
    <w:rsid w:val="006D66E3"/>
    <w:rsid w:val="006D6F28"/>
    <w:rsid w:val="006D7321"/>
    <w:rsid w:val="006D78AC"/>
    <w:rsid w:val="006E00DA"/>
    <w:rsid w:val="006F15DA"/>
    <w:rsid w:val="00701D92"/>
    <w:rsid w:val="00717384"/>
    <w:rsid w:val="00726BBF"/>
    <w:rsid w:val="00727DD4"/>
    <w:rsid w:val="00736532"/>
    <w:rsid w:val="007378E3"/>
    <w:rsid w:val="0074244A"/>
    <w:rsid w:val="007460D7"/>
    <w:rsid w:val="0075380C"/>
    <w:rsid w:val="007655BB"/>
    <w:rsid w:val="007765AF"/>
    <w:rsid w:val="00780243"/>
    <w:rsid w:val="00780546"/>
    <w:rsid w:val="0078096D"/>
    <w:rsid w:val="00783D54"/>
    <w:rsid w:val="0079499D"/>
    <w:rsid w:val="007A545A"/>
    <w:rsid w:val="007B489E"/>
    <w:rsid w:val="007C6E8C"/>
    <w:rsid w:val="007D470B"/>
    <w:rsid w:val="007E7F52"/>
    <w:rsid w:val="007F4634"/>
    <w:rsid w:val="007F53B3"/>
    <w:rsid w:val="00806F8B"/>
    <w:rsid w:val="0083062C"/>
    <w:rsid w:val="00833CD2"/>
    <w:rsid w:val="00844446"/>
    <w:rsid w:val="00850D76"/>
    <w:rsid w:val="00851951"/>
    <w:rsid w:val="00874AB8"/>
    <w:rsid w:val="008751EC"/>
    <w:rsid w:val="00884397"/>
    <w:rsid w:val="008A015E"/>
    <w:rsid w:val="008A1D3F"/>
    <w:rsid w:val="008A1FB5"/>
    <w:rsid w:val="008D41BD"/>
    <w:rsid w:val="008E26D2"/>
    <w:rsid w:val="008E3DF5"/>
    <w:rsid w:val="008F4C3C"/>
    <w:rsid w:val="009012A7"/>
    <w:rsid w:val="009072CD"/>
    <w:rsid w:val="00911D09"/>
    <w:rsid w:val="0093541C"/>
    <w:rsid w:val="0095367B"/>
    <w:rsid w:val="009613FB"/>
    <w:rsid w:val="009616E6"/>
    <w:rsid w:val="00961E13"/>
    <w:rsid w:val="0096634E"/>
    <w:rsid w:val="009727C3"/>
    <w:rsid w:val="009772A1"/>
    <w:rsid w:val="00977877"/>
    <w:rsid w:val="00980ED8"/>
    <w:rsid w:val="00983B3B"/>
    <w:rsid w:val="00985B3F"/>
    <w:rsid w:val="00987718"/>
    <w:rsid w:val="009977C0"/>
    <w:rsid w:val="009A5B0E"/>
    <w:rsid w:val="009B2D44"/>
    <w:rsid w:val="009B5638"/>
    <w:rsid w:val="009C1603"/>
    <w:rsid w:val="009D2093"/>
    <w:rsid w:val="009D72A9"/>
    <w:rsid w:val="009F757E"/>
    <w:rsid w:val="00A00537"/>
    <w:rsid w:val="00A130CA"/>
    <w:rsid w:val="00A2355E"/>
    <w:rsid w:val="00A379CA"/>
    <w:rsid w:val="00A564BA"/>
    <w:rsid w:val="00A83C52"/>
    <w:rsid w:val="00A8560F"/>
    <w:rsid w:val="00A87A3B"/>
    <w:rsid w:val="00AA2F05"/>
    <w:rsid w:val="00AA2F57"/>
    <w:rsid w:val="00AB1B15"/>
    <w:rsid w:val="00AC1C2B"/>
    <w:rsid w:val="00AC5E6F"/>
    <w:rsid w:val="00AD2BC4"/>
    <w:rsid w:val="00AE23D8"/>
    <w:rsid w:val="00AE6DFA"/>
    <w:rsid w:val="00AE70DD"/>
    <w:rsid w:val="00AF67FB"/>
    <w:rsid w:val="00B00D89"/>
    <w:rsid w:val="00B029B4"/>
    <w:rsid w:val="00B038D3"/>
    <w:rsid w:val="00B11526"/>
    <w:rsid w:val="00B12C3A"/>
    <w:rsid w:val="00B23B0C"/>
    <w:rsid w:val="00B37AE3"/>
    <w:rsid w:val="00B56A6B"/>
    <w:rsid w:val="00B76D26"/>
    <w:rsid w:val="00B901FE"/>
    <w:rsid w:val="00B90759"/>
    <w:rsid w:val="00BA0153"/>
    <w:rsid w:val="00BA110D"/>
    <w:rsid w:val="00BA5D32"/>
    <w:rsid w:val="00BC6496"/>
    <w:rsid w:val="00BC73B5"/>
    <w:rsid w:val="00BE32A6"/>
    <w:rsid w:val="00BF48AC"/>
    <w:rsid w:val="00C04243"/>
    <w:rsid w:val="00C054EF"/>
    <w:rsid w:val="00C115E9"/>
    <w:rsid w:val="00C15D3B"/>
    <w:rsid w:val="00C3234C"/>
    <w:rsid w:val="00C34D7F"/>
    <w:rsid w:val="00C453F4"/>
    <w:rsid w:val="00C47F8F"/>
    <w:rsid w:val="00C5530E"/>
    <w:rsid w:val="00C65835"/>
    <w:rsid w:val="00C758F7"/>
    <w:rsid w:val="00C75CF8"/>
    <w:rsid w:val="00C84FD1"/>
    <w:rsid w:val="00C85A09"/>
    <w:rsid w:val="00C86387"/>
    <w:rsid w:val="00C95A47"/>
    <w:rsid w:val="00CA556C"/>
    <w:rsid w:val="00CB5AF1"/>
    <w:rsid w:val="00CC1F1C"/>
    <w:rsid w:val="00CD549E"/>
    <w:rsid w:val="00CF189C"/>
    <w:rsid w:val="00CF4151"/>
    <w:rsid w:val="00D04335"/>
    <w:rsid w:val="00D05241"/>
    <w:rsid w:val="00D142C4"/>
    <w:rsid w:val="00D1472B"/>
    <w:rsid w:val="00D1663C"/>
    <w:rsid w:val="00D2671C"/>
    <w:rsid w:val="00D421A1"/>
    <w:rsid w:val="00D940E5"/>
    <w:rsid w:val="00D975D3"/>
    <w:rsid w:val="00DB3000"/>
    <w:rsid w:val="00DD411D"/>
    <w:rsid w:val="00DF1A59"/>
    <w:rsid w:val="00DF597A"/>
    <w:rsid w:val="00E0312B"/>
    <w:rsid w:val="00E134B7"/>
    <w:rsid w:val="00E2125D"/>
    <w:rsid w:val="00E3047F"/>
    <w:rsid w:val="00E42D6E"/>
    <w:rsid w:val="00E44BCD"/>
    <w:rsid w:val="00E5428E"/>
    <w:rsid w:val="00E5484E"/>
    <w:rsid w:val="00E566F0"/>
    <w:rsid w:val="00E575E2"/>
    <w:rsid w:val="00E63591"/>
    <w:rsid w:val="00E67E0D"/>
    <w:rsid w:val="00E84A07"/>
    <w:rsid w:val="00E93E25"/>
    <w:rsid w:val="00E9606B"/>
    <w:rsid w:val="00EB1E11"/>
    <w:rsid w:val="00EB566C"/>
    <w:rsid w:val="00EB77BA"/>
    <w:rsid w:val="00EC2627"/>
    <w:rsid w:val="00EE102B"/>
    <w:rsid w:val="00EF04D5"/>
    <w:rsid w:val="00F23A8A"/>
    <w:rsid w:val="00F305BC"/>
    <w:rsid w:val="00F35A14"/>
    <w:rsid w:val="00F4389F"/>
    <w:rsid w:val="00F506D0"/>
    <w:rsid w:val="00F57EFF"/>
    <w:rsid w:val="00F631C4"/>
    <w:rsid w:val="00F63CCA"/>
    <w:rsid w:val="00F65C88"/>
    <w:rsid w:val="00F67A52"/>
    <w:rsid w:val="00F71AA2"/>
    <w:rsid w:val="00F7699F"/>
    <w:rsid w:val="00F976D7"/>
    <w:rsid w:val="00FD59C6"/>
    <w:rsid w:val="00FD5B7E"/>
    <w:rsid w:val="00FD62C4"/>
    <w:rsid w:val="00FE527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15:docId w15:val="{A558F41C-5743-4794-8426-7E441281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A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4459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B5638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3E4459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9B5638"/>
    <w:rPr>
      <w:rFonts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9B5638"/>
    <w:pPr>
      <w:jc w:val="center"/>
    </w:pPr>
    <w:rPr>
      <w:rFonts w:ascii="Lucida Calligraphy" w:hAnsi="Lucida Calligraphy" w:cs="Lucida Calligraphy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locked/>
    <w:rsid w:val="009B5638"/>
    <w:rPr>
      <w:rFonts w:ascii="Lucida Calligraphy" w:hAnsi="Lucida Calligraphy" w:cs="Lucida Calligraphy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9B5638"/>
    <w:pPr>
      <w:ind w:left="720"/>
    </w:pPr>
  </w:style>
  <w:style w:type="paragraph" w:customStyle="1" w:styleId="TableParagraph">
    <w:name w:val="Table Paragraph"/>
    <w:basedOn w:val="Normal"/>
    <w:uiPriority w:val="1"/>
    <w:qFormat/>
    <w:rsid w:val="006E00DA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rsid w:val="00385410"/>
    <w:rPr>
      <w:color w:val="0000FF" w:themeColor="hyperlink"/>
      <w:u w:val="single"/>
    </w:rPr>
  </w:style>
  <w:style w:type="paragraph" w:customStyle="1" w:styleId="ContactDetails">
    <w:name w:val="Contact Details"/>
    <w:basedOn w:val="Normal"/>
    <w:rsid w:val="00FD62C4"/>
    <w:pPr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C86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3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CD5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a05be42e06c8a9050640daa295b67121134f530e18705c4458440321091b5b58120a170013425b590e4356014b4450530401195c1333471b1b111547595d0d5948011503504e1c180c571833471b1b0617455f580d555601514841481f0f2b561358191b15001043095e08541b140e445745455d5f08054c1b00100317130d5d5d551c120a120011474a411b1213471b1b111542505d0f5149160a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8A27F-DE9C-4B22-9EB8-6B88E5B40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Lochan &amp; Co.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</dc:creator>
  <cp:lastModifiedBy>acer</cp:lastModifiedBy>
  <cp:revision>15</cp:revision>
  <cp:lastPrinted>2018-05-18T09:47:00Z</cp:lastPrinted>
  <dcterms:created xsi:type="dcterms:W3CDTF">2019-09-03T23:41:00Z</dcterms:created>
  <dcterms:modified xsi:type="dcterms:W3CDTF">2020-12-22T21:27:00Z</dcterms:modified>
</cp:coreProperties>
</file>