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085ED2">
      <w:pPr>
        <w:jc w:val="center"/>
        <w:rPr>
          <w:rFonts w:ascii="Arial Black" w:hAnsi="Arial Black"/>
          <w:b/>
          <w:sz w:val="28"/>
          <w:szCs w:val="28"/>
        </w:rPr>
      </w:pPr>
      <w:r>
        <w:rPr>
          <w:rFonts w:ascii="Arial Black" w:hAnsi="Arial Black"/>
          <w:b/>
          <w:sz w:val="28"/>
          <w:szCs w:val="28"/>
        </w:rPr>
        <w:t>CURRICULUM VITAE</w:t>
      </w:r>
    </w:p>
    <w:p w:rsidR="00085ED2" w:rsidRPr="00EC21ED" w:rsidP="00EC21ED">
      <w:pPr>
        <w:ind w:left="-360"/>
        <w:rPr>
          <w:b/>
          <w:sz w:val="24"/>
        </w:rPr>
      </w:pPr>
      <w:r>
        <w:rPr>
          <w:b/>
          <w:sz w:val="24"/>
        </w:rPr>
        <w:t>Apurva</w:t>
      </w:r>
      <w:r w:rsidRPr="00EC21ED" w:rsidR="00D06FEA">
        <w:rPr>
          <w:b/>
          <w:sz w:val="24"/>
        </w:rPr>
        <w:t xml:space="preserve"> </w:t>
      </w:r>
      <w:r w:rsidR="00051118">
        <w:rPr>
          <w:b/>
          <w:sz w:val="24"/>
        </w:rPr>
        <w:t>Tayal</w:t>
      </w:r>
    </w:p>
    <w:p w:rsidR="00EC21ED" w:rsidP="00EC21ED">
      <w:pPr>
        <w:ind w:left="-360"/>
        <w:rPr>
          <w:b/>
          <w:sz w:val="24"/>
        </w:rPr>
      </w:pPr>
      <w:r>
        <w:rPr>
          <w:b/>
          <w:sz w:val="24"/>
        </w:rPr>
        <w:t>Contact No.</w:t>
      </w:r>
      <w:r>
        <w:rPr>
          <w:b/>
          <w:sz w:val="24"/>
        </w:rPr>
        <w:t xml:space="preserve">: </w:t>
      </w:r>
      <w:r w:rsidRPr="00EC21ED" w:rsidR="009E1533">
        <w:rPr>
          <w:sz w:val="24"/>
        </w:rPr>
        <w:t>+91-7015563451</w:t>
      </w:r>
      <w:r w:rsidRPr="00EC21ED" w:rsidR="00D06FEA">
        <w:rPr>
          <w:sz w:val="24"/>
        </w:rPr>
        <w:t>(</w:t>
      </w:r>
      <w:r w:rsidRPr="00EC21ED" w:rsidR="009E1533">
        <w:rPr>
          <w:sz w:val="24"/>
        </w:rPr>
        <w:t>M)</w:t>
      </w:r>
    </w:p>
    <w:p w:rsidR="00EC21ED" w:rsidP="00EC21ED">
      <w:pPr>
        <w:ind w:left="-360"/>
        <w:rPr>
          <w:b/>
          <w:sz w:val="24"/>
        </w:rPr>
      </w:pPr>
      <w:r>
        <w:rPr>
          <w:b/>
          <w:sz w:val="24"/>
        </w:rPr>
        <w:t xml:space="preserve">Email: </w:t>
      </w:r>
      <w:hyperlink r:id="rId4" w:history="1">
        <w:r w:rsidRPr="00EC21ED" w:rsidR="00D06FEA">
          <w:rPr>
            <w:rStyle w:val="Hyperlink"/>
            <w:sz w:val="24"/>
          </w:rPr>
          <w:t>apurvamttl01@gmail.com</w:t>
        </w:r>
      </w:hyperlink>
    </w:p>
    <w:p w:rsidR="00085ED2" w:rsidRPr="00EC21ED" w:rsidP="00EC21ED">
      <w:pPr>
        <w:ind w:left="-360"/>
        <w:rPr>
          <w:b/>
          <w:sz w:val="24"/>
        </w:rPr>
      </w:pPr>
      <w:r>
        <w:rPr>
          <w:b/>
          <w:sz w:val="24"/>
        </w:rPr>
        <w:t xml:space="preserve">Add: </w:t>
      </w:r>
      <w:r w:rsidRPr="00EC21ED" w:rsidR="00D06FEA">
        <w:rPr>
          <w:sz w:val="24"/>
        </w:rPr>
        <w:t xml:space="preserve">#614, Sec-7, HBC </w:t>
      </w:r>
      <w:r w:rsidRPr="00EC21ED" w:rsidR="00D06FEA">
        <w:rPr>
          <w:sz w:val="24"/>
        </w:rPr>
        <w:tab/>
      </w:r>
      <w:r w:rsidRPr="00EC21ED" w:rsidR="00D06FEA">
        <w:rPr>
          <w:sz w:val="24"/>
        </w:rPr>
        <w:tab/>
      </w:r>
      <w:r w:rsidRPr="00EC21ED" w:rsidR="00D06FEA">
        <w:rPr>
          <w:sz w:val="24"/>
        </w:rPr>
        <w:tab/>
      </w:r>
    </w:p>
    <w:p w:rsidR="00085ED2" w:rsidRPr="00EC21ED" w:rsidP="00EC21ED">
      <w:pPr>
        <w:ind w:left="-360"/>
        <w:rPr>
          <w:sz w:val="24"/>
        </w:rPr>
      </w:pPr>
      <w:r w:rsidRPr="00EC21ED">
        <w:rPr>
          <w:sz w:val="24"/>
        </w:rPr>
        <w:t>Ambala city, Haryana- 134003</w:t>
      </w:r>
    </w:p>
    <w:p w:rsidR="00085ED2"/>
    <w:tbl>
      <w:tblPr>
        <w:tblW w:w="10440" w:type="dxa"/>
        <w:tblInd w:w="-350" w:type="dxa"/>
        <w:tblLayout w:type="fixed"/>
        <w:tblCellMar>
          <w:left w:w="10" w:type="dxa"/>
          <w:right w:w="10" w:type="dxa"/>
        </w:tblCellMar>
        <w:tblLook w:val="0000"/>
      </w:tblPr>
      <w:tblGrid>
        <w:gridCol w:w="10440"/>
      </w:tblGrid>
      <w:tr>
        <w:tblPrEx>
          <w:tblW w:w="10440" w:type="dxa"/>
          <w:tblInd w:w="-350" w:type="dxa"/>
          <w:tblLayout w:type="fixed"/>
          <w:tblCellMar>
            <w:left w:w="10" w:type="dxa"/>
            <w:right w:w="10" w:type="dxa"/>
          </w:tblCellMar>
          <w:tblLook w:val="0000"/>
        </w:tblPrEx>
        <w:trPr>
          <w:trHeight w:val="154"/>
        </w:trPr>
        <w:tc>
          <w:tcPr>
            <w:tcW w:w="10440" w:type="dxa"/>
            <w:shd w:val="clear" w:color="auto" w:fill="C0C0C0"/>
          </w:tcPr>
          <w:p w:rsidR="00085ED2">
            <w:pPr>
              <w:jc w:val="both"/>
              <w:rPr>
                <w:rFonts w:ascii="Verdana" w:hAnsi="Verdana"/>
                <w:b/>
                <w:bCs/>
                <w:color w:val="002060"/>
                <w:szCs w:val="20"/>
              </w:rPr>
            </w:pPr>
            <w:r>
              <w:rPr>
                <w:rFonts w:ascii="Verdana" w:hAnsi="Verdana"/>
                <w:b/>
                <w:bCs/>
                <w:color w:val="002060"/>
                <w:szCs w:val="20"/>
              </w:rPr>
              <w:t>Career Objective</w:t>
            </w:r>
            <w:r w:rsidR="00D06FEA">
              <w:rPr>
                <w:rFonts w:ascii="Verdana" w:hAnsi="Verdana"/>
                <w:b/>
                <w:bCs/>
                <w:color w:val="002060"/>
                <w:szCs w:val="20"/>
              </w:rPr>
              <w:t xml:space="preserve">: </w:t>
            </w:r>
          </w:p>
        </w:tc>
      </w:tr>
      <w:tr>
        <w:tblPrEx>
          <w:tblW w:w="10440" w:type="dxa"/>
          <w:tblInd w:w="-350" w:type="dxa"/>
          <w:tblLayout w:type="fixed"/>
          <w:tblCellMar>
            <w:left w:w="10" w:type="dxa"/>
            <w:right w:w="10" w:type="dxa"/>
          </w:tblCellMar>
          <w:tblLook w:val="0000"/>
        </w:tblPrEx>
        <w:trPr>
          <w:trHeight w:val="488"/>
        </w:trPr>
        <w:tc>
          <w:tcPr>
            <w:tcW w:w="10440" w:type="dxa"/>
          </w:tcPr>
          <w:p w:rsidR="003B3454" w:rsidRPr="001E3F7B">
            <w:pPr>
              <w:rPr>
                <w:sz w:val="22"/>
              </w:rPr>
            </w:pPr>
          </w:p>
          <w:p w:rsidR="00085ED2" w:rsidRPr="001453FC">
            <w:pPr>
              <w:rPr>
                <w:sz w:val="24"/>
              </w:rPr>
            </w:pPr>
            <w:r w:rsidRPr="001453FC">
              <w:rPr>
                <w:sz w:val="24"/>
              </w:rPr>
              <w:t>To attain the apex of professionalism in the dynamic and avant-garde company, where acquire skills and experiences are utilized towards diverse job responsibilities, continued growth and advancement.</w:t>
            </w:r>
          </w:p>
        </w:tc>
      </w:tr>
    </w:tbl>
    <w:p w:rsidR="00085ED2">
      <w:pPr>
        <w:tabs>
          <w:tab w:val="left" w:pos="2700"/>
        </w:tabs>
      </w:pPr>
      <w:r>
        <w:tab/>
      </w:r>
    </w:p>
    <w:tbl>
      <w:tblPr>
        <w:tblW w:w="10530" w:type="dxa"/>
        <w:tblInd w:w="-252" w:type="dxa"/>
        <w:tblLayout w:type="fixed"/>
        <w:tblLook w:val="0000"/>
      </w:tblPr>
      <w:tblGrid>
        <w:gridCol w:w="10530"/>
      </w:tblGrid>
      <w:tr w:rsidTr="00052487">
        <w:tblPrEx>
          <w:tblW w:w="10530" w:type="dxa"/>
          <w:tblInd w:w="-252" w:type="dxa"/>
          <w:tblLayout w:type="fixed"/>
          <w:tblLook w:val="0000"/>
        </w:tblPrEx>
        <w:trPr>
          <w:trHeight w:val="243"/>
        </w:trPr>
        <w:tc>
          <w:tcPr>
            <w:tcW w:w="10530" w:type="dxa"/>
            <w:shd w:val="clear" w:color="auto" w:fill="C0C0C0"/>
          </w:tcPr>
          <w:p w:rsidR="00085ED2" w:rsidP="003E3177">
            <w:pPr>
              <w:ind w:right="702"/>
              <w:jc w:val="both"/>
              <w:rPr>
                <w:rFonts w:ascii="Verdana" w:hAnsi="Verdana"/>
                <w:b/>
                <w:bCs/>
                <w:color w:val="002060"/>
                <w:szCs w:val="20"/>
              </w:rPr>
            </w:pPr>
            <w:r>
              <w:rPr>
                <w:rFonts w:ascii="Verdana" w:hAnsi="Verdana"/>
                <w:b/>
                <w:bCs/>
                <w:color w:val="002060"/>
                <w:szCs w:val="20"/>
              </w:rPr>
              <w:t xml:space="preserve">Work Experience  : </w:t>
            </w:r>
          </w:p>
        </w:tc>
      </w:tr>
      <w:tr w:rsidTr="00052487">
        <w:tblPrEx>
          <w:tblW w:w="10530" w:type="dxa"/>
          <w:tblInd w:w="-252" w:type="dxa"/>
          <w:tblLayout w:type="fixed"/>
          <w:tblLook w:val="0000"/>
        </w:tblPrEx>
        <w:trPr>
          <w:trHeight w:val="82"/>
        </w:trPr>
        <w:tc>
          <w:tcPr>
            <w:tcW w:w="10530" w:type="dxa"/>
            <w:tcFitText/>
          </w:tcPr>
          <w:p w:rsidR="003B3454" w:rsidRPr="00051118" w:rsidP="003B3454">
            <w:pPr>
              <w:pStyle w:val="ListParagraph"/>
              <w:widowControl/>
              <w:ind w:right="702"/>
              <w:rPr>
                <w:b/>
                <w:color w:val="002060"/>
                <w:sz w:val="24"/>
              </w:rPr>
            </w:pPr>
          </w:p>
          <w:p w:rsidR="003B3454" w:rsidRPr="00051118" w:rsidP="003B3454">
            <w:pPr>
              <w:pStyle w:val="ListParagraph"/>
              <w:widowControl/>
              <w:numPr>
                <w:ilvl w:val="0"/>
                <w:numId w:val="13"/>
              </w:numPr>
              <w:ind w:right="702"/>
              <w:rPr>
                <w:b/>
                <w:color w:val="002060"/>
                <w:sz w:val="24"/>
              </w:rPr>
            </w:pPr>
            <w:r w:rsidRPr="00051118">
              <w:rPr>
                <w:b/>
                <w:color w:val="002060"/>
                <w:sz w:val="24"/>
              </w:rPr>
              <w:t xml:space="preserve">Firm: </w:t>
            </w:r>
            <w:r w:rsidRPr="00051118" w:rsidR="00D803B0">
              <w:rPr>
                <w:sz w:val="24"/>
              </w:rPr>
              <w:t>Intelenet Global Service</w:t>
            </w:r>
          </w:p>
          <w:p w:rsidR="003B3454" w:rsidRPr="00051118" w:rsidP="003B3454">
            <w:pPr>
              <w:pStyle w:val="ListParagraph"/>
              <w:widowControl/>
              <w:ind w:right="702"/>
              <w:rPr>
                <w:b/>
                <w:color w:val="002060"/>
                <w:sz w:val="24"/>
              </w:rPr>
            </w:pPr>
            <w:r w:rsidRPr="00051118">
              <w:rPr>
                <w:b/>
                <w:color w:val="002060"/>
                <w:sz w:val="24"/>
              </w:rPr>
              <w:t>Designation:</w:t>
            </w:r>
            <w:r w:rsidRPr="00051118" w:rsidR="00D803B0">
              <w:rPr>
                <w:b/>
                <w:color w:val="002060"/>
                <w:sz w:val="24"/>
              </w:rPr>
              <w:t xml:space="preserve"> </w:t>
            </w:r>
            <w:r w:rsidRPr="00051118" w:rsidR="00D803B0">
              <w:rPr>
                <w:sz w:val="24"/>
              </w:rPr>
              <w:t>Customer Care Executive</w:t>
            </w:r>
          </w:p>
          <w:p w:rsidR="003B3454" w:rsidRPr="00051118" w:rsidP="003B3454">
            <w:pPr>
              <w:pStyle w:val="ListParagraph"/>
              <w:widowControl/>
              <w:ind w:right="702"/>
              <w:rPr>
                <w:b/>
                <w:color w:val="002060"/>
                <w:sz w:val="24"/>
              </w:rPr>
            </w:pPr>
            <w:r w:rsidRPr="00051118">
              <w:rPr>
                <w:b/>
                <w:color w:val="002060"/>
                <w:sz w:val="24"/>
              </w:rPr>
              <w:t>Tenure:</w:t>
            </w:r>
            <w:r w:rsidRPr="00051118" w:rsidR="00D803B0">
              <w:rPr>
                <w:b/>
                <w:color w:val="002060"/>
                <w:sz w:val="24"/>
              </w:rPr>
              <w:t xml:space="preserve"> </w:t>
            </w:r>
            <w:r w:rsidRPr="00051118" w:rsidR="00D803B0">
              <w:rPr>
                <w:sz w:val="24"/>
              </w:rPr>
              <w:t>October 2016 to april 2017(6 months)</w:t>
            </w:r>
          </w:p>
          <w:p w:rsidR="00D803B0" w:rsidRPr="00051118" w:rsidP="002217E7">
            <w:pPr>
              <w:pStyle w:val="ListParagraph"/>
              <w:widowControl/>
              <w:ind w:right="702"/>
              <w:rPr>
                <w:b/>
                <w:color w:val="002060"/>
                <w:sz w:val="24"/>
              </w:rPr>
            </w:pPr>
            <w:r w:rsidRPr="00051118">
              <w:rPr>
                <w:b/>
                <w:color w:val="002060"/>
                <w:sz w:val="24"/>
              </w:rPr>
              <w:t>Job Role &amp; Responsibility:</w:t>
            </w:r>
          </w:p>
          <w:p w:rsidR="00D803B0" w:rsidRPr="00051118" w:rsidP="00FB030D">
            <w:pPr>
              <w:pStyle w:val="ListParagraph"/>
              <w:widowControl/>
              <w:numPr>
                <w:ilvl w:val="0"/>
                <w:numId w:val="14"/>
              </w:numPr>
              <w:ind w:left="1332" w:right="702" w:hanging="252"/>
              <w:rPr>
                <w:b/>
                <w:color w:val="002060"/>
                <w:sz w:val="24"/>
              </w:rPr>
            </w:pPr>
            <w:r w:rsidRPr="00051118">
              <w:rPr>
                <w:sz w:val="24"/>
              </w:rPr>
              <w:t xml:space="preserve">Provided Domestic technical support for business customer as well as home customer on 24/7 </w:t>
            </w:r>
          </w:p>
          <w:p w:rsidR="00FB030D" w:rsidRPr="00051118" w:rsidP="00FB030D">
            <w:pPr>
              <w:pStyle w:val="ListParagraph"/>
              <w:widowControl/>
              <w:ind w:left="1332" w:right="702"/>
              <w:rPr>
                <w:sz w:val="24"/>
              </w:rPr>
            </w:pPr>
            <w:r w:rsidRPr="00051118">
              <w:rPr>
                <w:sz w:val="24"/>
              </w:rPr>
              <w:t>basis.</w:t>
            </w:r>
          </w:p>
          <w:p w:rsidR="00FB030D" w:rsidRPr="00051118" w:rsidP="002217E7">
            <w:pPr>
              <w:pStyle w:val="ListParagraph"/>
              <w:widowControl/>
              <w:numPr>
                <w:ilvl w:val="0"/>
                <w:numId w:val="14"/>
              </w:numPr>
              <w:ind w:left="1332" w:right="702" w:hanging="270"/>
              <w:rPr>
                <w:sz w:val="24"/>
              </w:rPr>
            </w:pPr>
            <w:r w:rsidRPr="00051118">
              <w:rPr>
                <w:sz w:val="24"/>
              </w:rPr>
              <w:t>Interact with the customer on mail and through call for L-1 Troubleshooting and coordinating</w:t>
            </w:r>
          </w:p>
          <w:p w:rsidR="00FB030D" w:rsidRPr="00051118" w:rsidP="002217E7">
            <w:pPr>
              <w:pStyle w:val="ListParagraph"/>
              <w:widowControl/>
              <w:ind w:left="1332" w:right="702" w:hanging="270"/>
              <w:rPr>
                <w:sz w:val="24"/>
              </w:rPr>
            </w:pPr>
            <w:r w:rsidRPr="00051118">
              <w:rPr>
                <w:sz w:val="24"/>
              </w:rPr>
              <w:t xml:space="preserve">    </w:t>
            </w:r>
            <w:r w:rsidRPr="00051118">
              <w:rPr>
                <w:sz w:val="24"/>
              </w:rPr>
              <w:t>with L-2 team to achieve the define SLA</w:t>
            </w:r>
            <w:r w:rsidRPr="00051118">
              <w:rPr>
                <w:sz w:val="24"/>
              </w:rPr>
              <w:t>.</w:t>
            </w:r>
          </w:p>
          <w:p w:rsidR="00FB030D" w:rsidRPr="00051118" w:rsidP="002217E7">
            <w:pPr>
              <w:pStyle w:val="ListParagraph"/>
              <w:widowControl/>
              <w:numPr>
                <w:ilvl w:val="0"/>
                <w:numId w:val="14"/>
              </w:numPr>
              <w:ind w:left="1332" w:right="702" w:hanging="270"/>
              <w:rPr>
                <w:sz w:val="24"/>
              </w:rPr>
            </w:pPr>
            <w:r w:rsidRPr="00051118">
              <w:rPr>
                <w:sz w:val="24"/>
              </w:rPr>
              <w:t xml:space="preserve">Manage all the issues of Enterprise </w:t>
            </w:r>
            <w:r w:rsidRPr="00051118" w:rsidR="002217E7">
              <w:rPr>
                <w:sz w:val="24"/>
              </w:rPr>
              <w:t>customer as well as Home Customer.</w:t>
            </w:r>
          </w:p>
          <w:p w:rsidR="002217E7" w:rsidRPr="00051118" w:rsidP="002217E7">
            <w:pPr>
              <w:pStyle w:val="ListParagraph"/>
              <w:widowControl/>
              <w:numPr>
                <w:ilvl w:val="0"/>
                <w:numId w:val="14"/>
              </w:numPr>
              <w:ind w:left="1332" w:right="702" w:hanging="270"/>
              <w:rPr>
                <w:sz w:val="24"/>
              </w:rPr>
            </w:pPr>
            <w:r w:rsidRPr="00051118">
              <w:rPr>
                <w:sz w:val="24"/>
              </w:rPr>
              <w:t>Maintained excellent working  relationship with customers.</w:t>
            </w:r>
          </w:p>
          <w:p w:rsidR="002217E7" w:rsidRPr="00051118" w:rsidP="002217E7">
            <w:pPr>
              <w:pStyle w:val="ListParagraph"/>
              <w:widowControl/>
              <w:numPr>
                <w:ilvl w:val="0"/>
                <w:numId w:val="14"/>
              </w:numPr>
              <w:ind w:left="1332" w:right="702" w:hanging="270"/>
              <w:rPr>
                <w:sz w:val="24"/>
              </w:rPr>
            </w:pPr>
            <w:r w:rsidRPr="00051118">
              <w:rPr>
                <w:sz w:val="24"/>
              </w:rPr>
              <w:t>Taking all the queries of customers and drafting it into proper case notes using CRM.</w:t>
            </w:r>
          </w:p>
          <w:p w:rsidR="002217E7" w:rsidRPr="00051118" w:rsidP="002217E7">
            <w:pPr>
              <w:pStyle w:val="ListParagraph"/>
              <w:widowControl/>
              <w:numPr>
                <w:ilvl w:val="0"/>
                <w:numId w:val="14"/>
              </w:numPr>
              <w:ind w:left="1332" w:right="702" w:hanging="270"/>
              <w:rPr>
                <w:sz w:val="24"/>
              </w:rPr>
            </w:pPr>
            <w:r w:rsidRPr="00051118">
              <w:rPr>
                <w:sz w:val="24"/>
              </w:rPr>
              <w:t>Experience with 24/7 production support in a high intensive production environment.</w:t>
            </w:r>
          </w:p>
          <w:p w:rsidR="00FB030D" w:rsidRPr="00051118" w:rsidP="002217E7">
            <w:pPr>
              <w:pStyle w:val="ListParagraph"/>
              <w:widowControl/>
              <w:numPr>
                <w:ilvl w:val="0"/>
                <w:numId w:val="14"/>
              </w:numPr>
              <w:ind w:left="1332" w:right="702" w:hanging="270"/>
              <w:rPr>
                <w:sz w:val="24"/>
              </w:rPr>
            </w:pPr>
            <w:r w:rsidRPr="00051118">
              <w:rPr>
                <w:sz w:val="24"/>
              </w:rPr>
              <w:t>Used network monitoring toolslike TR69 Tool(for technical report),UNIFY,INAS,CRM.</w:t>
            </w:r>
          </w:p>
          <w:p w:rsidR="001E3F7B" w:rsidRPr="00051118" w:rsidP="003B3454">
            <w:pPr>
              <w:pStyle w:val="ListParagraph"/>
              <w:widowControl/>
              <w:ind w:right="702"/>
              <w:rPr>
                <w:b/>
                <w:color w:val="002060"/>
                <w:sz w:val="24"/>
              </w:rPr>
            </w:pPr>
          </w:p>
          <w:p w:rsidR="001E3F7B" w:rsidRPr="00051118" w:rsidP="001E3F7B">
            <w:pPr>
              <w:pStyle w:val="ListParagraph"/>
              <w:widowControl/>
              <w:numPr>
                <w:ilvl w:val="0"/>
                <w:numId w:val="13"/>
              </w:numPr>
              <w:ind w:right="702"/>
              <w:rPr>
                <w:b/>
                <w:color w:val="002060"/>
                <w:sz w:val="24"/>
              </w:rPr>
            </w:pPr>
            <w:r w:rsidRPr="00051118">
              <w:rPr>
                <w:b/>
                <w:color w:val="002060"/>
                <w:sz w:val="24"/>
              </w:rPr>
              <w:t xml:space="preserve">Firm: </w:t>
            </w:r>
            <w:r w:rsidRPr="00051118" w:rsidR="001453FC">
              <w:rPr>
                <w:sz w:val="24"/>
              </w:rPr>
              <w:t>Tradexl Media Pvt Ltd</w:t>
            </w:r>
          </w:p>
          <w:p w:rsidR="001E3F7B" w:rsidRPr="00051118" w:rsidP="001E3F7B">
            <w:pPr>
              <w:pStyle w:val="ListParagraph"/>
              <w:widowControl/>
              <w:ind w:right="702"/>
              <w:rPr>
                <w:b/>
                <w:color w:val="002060"/>
                <w:sz w:val="24"/>
              </w:rPr>
            </w:pPr>
            <w:r w:rsidRPr="00051118">
              <w:rPr>
                <w:b/>
                <w:color w:val="002060"/>
                <w:sz w:val="24"/>
              </w:rPr>
              <w:t>Designation:</w:t>
            </w:r>
            <w:r w:rsidRPr="00051118" w:rsidR="001453FC">
              <w:rPr>
                <w:b/>
                <w:color w:val="002060"/>
                <w:sz w:val="24"/>
              </w:rPr>
              <w:t xml:space="preserve"> </w:t>
            </w:r>
            <w:r w:rsidRPr="00051118" w:rsidR="001453FC">
              <w:rPr>
                <w:sz w:val="24"/>
              </w:rPr>
              <w:t>Service Co-ordinator(Retention)</w:t>
            </w:r>
          </w:p>
          <w:p w:rsidR="001E3F7B" w:rsidRPr="00051118" w:rsidP="001E3F7B">
            <w:pPr>
              <w:pStyle w:val="ListParagraph"/>
              <w:widowControl/>
              <w:ind w:right="702"/>
              <w:rPr>
                <w:b/>
                <w:color w:val="002060"/>
                <w:sz w:val="24"/>
              </w:rPr>
            </w:pPr>
            <w:r w:rsidRPr="00051118">
              <w:rPr>
                <w:b/>
                <w:color w:val="002060"/>
                <w:sz w:val="24"/>
              </w:rPr>
              <w:t>Tenure:</w:t>
            </w:r>
            <w:r w:rsidRPr="00051118" w:rsidR="001453FC">
              <w:rPr>
                <w:sz w:val="24"/>
              </w:rPr>
              <w:t xml:space="preserve"> August 2015 to April 2016 (9 months)</w:t>
            </w:r>
          </w:p>
          <w:p w:rsidR="001453FC" w:rsidRPr="00051118" w:rsidP="001453FC">
            <w:pPr>
              <w:pStyle w:val="ListParagraph"/>
              <w:widowControl/>
              <w:ind w:right="702"/>
              <w:rPr>
                <w:b/>
                <w:color w:val="002060"/>
                <w:sz w:val="24"/>
              </w:rPr>
            </w:pPr>
            <w:r w:rsidRPr="00051118">
              <w:rPr>
                <w:b/>
                <w:color w:val="002060"/>
                <w:sz w:val="24"/>
              </w:rPr>
              <w:t>Job Role &amp; Responsibility:</w:t>
            </w:r>
          </w:p>
          <w:p w:rsidR="001453FC" w:rsidRPr="00051118" w:rsidP="001453FC">
            <w:pPr>
              <w:pStyle w:val="ListParagraph"/>
              <w:widowControl/>
              <w:ind w:right="702"/>
              <w:rPr>
                <w:caps/>
                <w:sz w:val="24"/>
              </w:rPr>
            </w:pPr>
            <w:r w:rsidRPr="00051118">
              <w:rPr>
                <w:caps/>
                <w:sz w:val="24"/>
              </w:rPr>
              <w:t xml:space="preserve">India's 1st Global trade search engine and are also a Google Premier SME </w:t>
            </w:r>
          </w:p>
          <w:p w:rsidR="001453FC" w:rsidRPr="00051118" w:rsidP="002217E7">
            <w:pPr>
              <w:pStyle w:val="ListParagraph"/>
              <w:widowControl/>
              <w:ind w:right="702"/>
              <w:rPr>
                <w:b/>
                <w:color w:val="002060"/>
                <w:sz w:val="24"/>
              </w:rPr>
            </w:pPr>
            <w:r w:rsidRPr="00051118">
              <w:rPr>
                <w:caps/>
                <w:sz w:val="24"/>
              </w:rPr>
              <w:t>Partner.</w:t>
            </w:r>
          </w:p>
          <w:p w:rsidR="001453FC" w:rsidRPr="00051118" w:rsidP="00FB030D">
            <w:pPr>
              <w:widowControl/>
              <w:numPr>
                <w:ilvl w:val="0"/>
                <w:numId w:val="2"/>
              </w:numPr>
              <w:ind w:left="1332" w:hanging="270"/>
              <w:rPr>
                <w:color w:val="000000"/>
                <w:sz w:val="24"/>
              </w:rPr>
            </w:pPr>
            <w:r w:rsidRPr="00051118">
              <w:rPr>
                <w:color w:val="000000"/>
                <w:sz w:val="24"/>
              </w:rPr>
              <w:t>Provide information to new clients and manage existing clients’ service requests</w:t>
            </w:r>
          </w:p>
          <w:p w:rsidR="001453FC" w:rsidRPr="00051118" w:rsidP="00FB030D">
            <w:pPr>
              <w:widowControl/>
              <w:numPr>
                <w:ilvl w:val="0"/>
                <w:numId w:val="2"/>
              </w:numPr>
              <w:ind w:left="1332" w:hanging="270"/>
              <w:rPr>
                <w:color w:val="000000"/>
                <w:sz w:val="24"/>
              </w:rPr>
            </w:pPr>
            <w:r w:rsidRPr="00051118">
              <w:rPr>
                <w:color w:val="000000"/>
                <w:sz w:val="24"/>
              </w:rPr>
              <w:t>Serve as a primary contact for all clients</w:t>
            </w:r>
          </w:p>
          <w:p w:rsidR="001453FC" w:rsidRPr="00051118" w:rsidP="00FB030D">
            <w:pPr>
              <w:widowControl/>
              <w:numPr>
                <w:ilvl w:val="0"/>
                <w:numId w:val="2"/>
              </w:numPr>
              <w:ind w:left="1332" w:hanging="270"/>
              <w:rPr>
                <w:color w:val="000000"/>
                <w:sz w:val="24"/>
              </w:rPr>
            </w:pPr>
            <w:r w:rsidRPr="00051118">
              <w:rPr>
                <w:color w:val="000000"/>
                <w:sz w:val="24"/>
              </w:rPr>
              <w:t>Ensure provision of excellent client services at all times</w:t>
            </w:r>
          </w:p>
          <w:p w:rsidR="001453FC" w:rsidRPr="00051118" w:rsidP="00FB030D">
            <w:pPr>
              <w:widowControl/>
              <w:numPr>
                <w:ilvl w:val="0"/>
                <w:numId w:val="2"/>
              </w:numPr>
              <w:ind w:left="1332" w:hanging="270"/>
              <w:rPr>
                <w:color w:val="000000"/>
                <w:sz w:val="24"/>
              </w:rPr>
            </w:pPr>
            <w:r w:rsidRPr="00051118">
              <w:rPr>
                <w:color w:val="000000"/>
                <w:sz w:val="24"/>
              </w:rPr>
              <w:t>Manage conflict and recommend solutions</w:t>
            </w:r>
          </w:p>
          <w:p w:rsidR="001453FC" w:rsidRPr="00051118" w:rsidP="00FB030D">
            <w:pPr>
              <w:widowControl/>
              <w:numPr>
                <w:ilvl w:val="0"/>
                <w:numId w:val="2"/>
              </w:numPr>
              <w:ind w:left="1332" w:hanging="270"/>
              <w:rPr>
                <w:color w:val="000000"/>
                <w:sz w:val="24"/>
              </w:rPr>
            </w:pPr>
            <w:r w:rsidRPr="00051118">
              <w:rPr>
                <w:color w:val="000000"/>
                <w:sz w:val="24"/>
              </w:rPr>
              <w:t>Manage clients’ accounts in terms of sales and services</w:t>
            </w:r>
          </w:p>
          <w:p w:rsidR="001453FC" w:rsidRPr="00051118" w:rsidP="00FB030D">
            <w:pPr>
              <w:widowControl/>
              <w:numPr>
                <w:ilvl w:val="0"/>
                <w:numId w:val="2"/>
              </w:numPr>
              <w:ind w:left="1332" w:hanging="270"/>
              <w:rPr>
                <w:color w:val="000000"/>
                <w:sz w:val="24"/>
              </w:rPr>
            </w:pPr>
            <w:r w:rsidRPr="00051118">
              <w:rPr>
                <w:color w:val="000000"/>
                <w:sz w:val="24"/>
              </w:rPr>
              <w:t>Building customer relationships and loyalty</w:t>
            </w:r>
          </w:p>
          <w:p w:rsidR="001453FC" w:rsidRPr="00051118" w:rsidP="00FB030D">
            <w:pPr>
              <w:widowControl/>
              <w:numPr>
                <w:ilvl w:val="0"/>
                <w:numId w:val="2"/>
              </w:numPr>
              <w:ind w:left="1332" w:hanging="270"/>
              <w:rPr>
                <w:color w:val="000000"/>
                <w:sz w:val="24"/>
              </w:rPr>
            </w:pPr>
            <w:r w:rsidRPr="00051118">
              <w:rPr>
                <w:color w:val="000000"/>
                <w:sz w:val="24"/>
              </w:rPr>
              <w:t>Responding to issues such as service inquiries, problem resolution, and retaining accounts.</w:t>
            </w:r>
          </w:p>
          <w:p w:rsidR="00FB030D" w:rsidRPr="00051118" w:rsidP="00FB030D">
            <w:pPr>
              <w:widowControl/>
              <w:numPr>
                <w:ilvl w:val="0"/>
                <w:numId w:val="2"/>
              </w:numPr>
              <w:ind w:left="1332" w:hanging="270"/>
              <w:rPr>
                <w:color w:val="000000"/>
                <w:sz w:val="24"/>
              </w:rPr>
            </w:pPr>
            <w:r w:rsidRPr="00051118">
              <w:rPr>
                <w:color w:val="000000"/>
                <w:sz w:val="24"/>
              </w:rPr>
              <w:t xml:space="preserve">Communicate with customers to receive their valuable feedbacks and suggestions for </w:t>
            </w:r>
          </w:p>
          <w:p w:rsidR="001453FC" w:rsidRPr="00051118" w:rsidP="00FB030D">
            <w:pPr>
              <w:widowControl/>
              <w:ind w:left="1332"/>
              <w:rPr>
                <w:color w:val="000000"/>
                <w:sz w:val="24"/>
              </w:rPr>
            </w:pPr>
            <w:r w:rsidRPr="00051118">
              <w:rPr>
                <w:color w:val="000000"/>
                <w:sz w:val="24"/>
              </w:rPr>
              <w:t>I</w:t>
            </w:r>
            <w:r w:rsidRPr="00051118">
              <w:rPr>
                <w:color w:val="000000"/>
                <w:sz w:val="24"/>
              </w:rPr>
              <w:t>mprovement</w:t>
            </w:r>
            <w:r w:rsidRPr="00051118">
              <w:rPr>
                <w:color w:val="000000"/>
                <w:sz w:val="24"/>
              </w:rPr>
              <w:t xml:space="preserve"> </w:t>
            </w:r>
            <w:r w:rsidRPr="00051118">
              <w:rPr>
                <w:color w:val="000000"/>
                <w:sz w:val="24"/>
              </w:rPr>
              <w:t>in firm’s products/services.</w:t>
            </w:r>
          </w:p>
          <w:p w:rsidR="001453FC" w:rsidRPr="00051118" w:rsidP="00FB030D">
            <w:pPr>
              <w:widowControl/>
              <w:numPr>
                <w:ilvl w:val="0"/>
                <w:numId w:val="2"/>
              </w:numPr>
              <w:ind w:left="1332" w:hanging="270"/>
              <w:rPr>
                <w:color w:val="000000"/>
                <w:sz w:val="24"/>
              </w:rPr>
            </w:pPr>
            <w:r w:rsidRPr="00051118">
              <w:rPr>
                <w:color w:val="000000"/>
                <w:sz w:val="24"/>
              </w:rPr>
              <w:t xml:space="preserve">Manage the Client Services Coordinators (creates staff schedules, manages workflow, </w:t>
            </w:r>
            <w:r w:rsidRPr="00051118">
              <w:rPr>
                <w:color w:val="000000"/>
                <w:sz w:val="24"/>
              </w:rPr>
              <w:t xml:space="preserve">handles </w:t>
            </w:r>
          </w:p>
          <w:p w:rsidR="001453FC" w:rsidRPr="00051118" w:rsidP="00FB030D">
            <w:pPr>
              <w:widowControl/>
              <w:ind w:left="1332" w:hanging="270"/>
              <w:rPr>
                <w:color w:val="000000"/>
                <w:sz w:val="24"/>
              </w:rPr>
            </w:pPr>
            <w:r w:rsidRPr="00051118">
              <w:rPr>
                <w:color w:val="000000"/>
                <w:sz w:val="24"/>
              </w:rPr>
              <w:t xml:space="preserve">    </w:t>
            </w:r>
            <w:r w:rsidRPr="00051118">
              <w:rPr>
                <w:color w:val="000000"/>
                <w:sz w:val="24"/>
              </w:rPr>
              <w:t>staffing and employee issues, enforces departmental policy and procedures) </w:t>
            </w:r>
          </w:p>
          <w:p w:rsidR="001453FC" w:rsidRPr="00051118" w:rsidP="00FB030D">
            <w:pPr>
              <w:widowControl/>
              <w:numPr>
                <w:ilvl w:val="0"/>
                <w:numId w:val="2"/>
              </w:numPr>
              <w:ind w:left="1332" w:hanging="270"/>
              <w:rPr>
                <w:sz w:val="24"/>
              </w:rPr>
            </w:pPr>
            <w:r w:rsidRPr="00051118">
              <w:rPr>
                <w:color w:val="000000"/>
                <w:sz w:val="24"/>
              </w:rPr>
              <w:t>Planning, developing and managing client projects</w:t>
            </w:r>
          </w:p>
          <w:p w:rsidR="001E3F7B" w:rsidRPr="00051118" w:rsidP="001E3F7B">
            <w:pPr>
              <w:pStyle w:val="ListParagraph"/>
              <w:widowControl/>
              <w:ind w:right="702"/>
              <w:rPr>
                <w:b/>
                <w:color w:val="002060"/>
                <w:sz w:val="24"/>
              </w:rPr>
            </w:pPr>
          </w:p>
          <w:p w:rsidR="00051118" w:rsidRPr="00051118" w:rsidP="001E3F7B">
            <w:pPr>
              <w:pStyle w:val="ListParagraph"/>
              <w:widowControl/>
              <w:ind w:right="702"/>
              <w:rPr>
                <w:b/>
                <w:color w:val="002060"/>
                <w:sz w:val="24"/>
              </w:rPr>
            </w:pPr>
          </w:p>
          <w:p w:rsidR="001E3F7B" w:rsidRPr="00051118" w:rsidP="001E3F7B">
            <w:pPr>
              <w:pStyle w:val="ListParagraph"/>
              <w:widowControl/>
              <w:numPr>
                <w:ilvl w:val="0"/>
                <w:numId w:val="13"/>
              </w:numPr>
              <w:ind w:right="702"/>
              <w:rPr>
                <w:color w:val="002060"/>
                <w:sz w:val="24"/>
              </w:rPr>
            </w:pPr>
            <w:r w:rsidRPr="00051118">
              <w:rPr>
                <w:b/>
                <w:color w:val="002060"/>
                <w:sz w:val="24"/>
              </w:rPr>
              <w:t xml:space="preserve">Firm: </w:t>
            </w:r>
            <w:r w:rsidRPr="00051118" w:rsidR="00D803B0">
              <w:rPr>
                <w:sz w:val="24"/>
              </w:rPr>
              <w:t>R.D.J group of college</w:t>
            </w:r>
          </w:p>
          <w:p w:rsidR="001E3F7B" w:rsidRPr="00051118" w:rsidP="001E3F7B">
            <w:pPr>
              <w:pStyle w:val="ListParagraph"/>
              <w:widowControl/>
              <w:ind w:right="702"/>
              <w:rPr>
                <w:b/>
                <w:color w:val="002060"/>
                <w:sz w:val="24"/>
              </w:rPr>
            </w:pPr>
            <w:r w:rsidRPr="00051118">
              <w:rPr>
                <w:b/>
                <w:color w:val="002060"/>
                <w:sz w:val="24"/>
              </w:rPr>
              <w:t>Designation:</w:t>
            </w:r>
            <w:r w:rsidRPr="00051118" w:rsidR="00D803B0">
              <w:rPr>
                <w:b/>
                <w:color w:val="002060"/>
                <w:sz w:val="24"/>
              </w:rPr>
              <w:t xml:space="preserve"> </w:t>
            </w:r>
            <w:r w:rsidRPr="00051118" w:rsidR="00D803B0">
              <w:rPr>
                <w:sz w:val="24"/>
              </w:rPr>
              <w:t>Lecturer</w:t>
            </w:r>
          </w:p>
          <w:p w:rsidR="001E3F7B" w:rsidRPr="00051118" w:rsidP="001E3F7B">
            <w:pPr>
              <w:pStyle w:val="ListParagraph"/>
              <w:widowControl/>
              <w:ind w:right="702"/>
              <w:rPr>
                <w:sz w:val="24"/>
              </w:rPr>
            </w:pPr>
            <w:r w:rsidRPr="00051118">
              <w:rPr>
                <w:b/>
                <w:color w:val="002060"/>
                <w:sz w:val="24"/>
              </w:rPr>
              <w:t>Tenure:</w:t>
            </w:r>
            <w:r w:rsidRPr="00051118" w:rsidR="00D803B0">
              <w:rPr>
                <w:b/>
                <w:color w:val="002060"/>
                <w:sz w:val="24"/>
              </w:rPr>
              <w:t xml:space="preserve"> </w:t>
            </w:r>
            <w:r w:rsidRPr="00051118" w:rsidR="00D803B0">
              <w:rPr>
                <w:sz w:val="24"/>
              </w:rPr>
              <w:t>August 2011 to  June 2012 (10 months)</w:t>
            </w:r>
          </w:p>
          <w:p w:rsidR="00D803B0" w:rsidRPr="00051118" w:rsidP="001E3F7B">
            <w:pPr>
              <w:pStyle w:val="ListParagraph"/>
              <w:widowControl/>
              <w:ind w:right="702"/>
              <w:rPr>
                <w:b/>
                <w:color w:val="002060"/>
                <w:sz w:val="24"/>
              </w:rPr>
            </w:pPr>
            <w:r w:rsidRPr="00051118">
              <w:rPr>
                <w:b/>
                <w:color w:val="002060"/>
                <w:sz w:val="24"/>
              </w:rPr>
              <w:t xml:space="preserve">Subjects: </w:t>
            </w:r>
            <w:r w:rsidRPr="00051118">
              <w:rPr>
                <w:sz w:val="24"/>
              </w:rPr>
              <w:t>DBMS, Discrete structures, Internet Fundamentals.</w:t>
            </w:r>
          </w:p>
          <w:p w:rsidR="002217E7" w:rsidRPr="00051118" w:rsidP="002217E7">
            <w:pPr>
              <w:pStyle w:val="ListParagraph"/>
              <w:widowControl/>
              <w:ind w:right="702"/>
              <w:rPr>
                <w:b/>
                <w:color w:val="002060"/>
                <w:sz w:val="24"/>
              </w:rPr>
            </w:pPr>
            <w:r w:rsidRPr="00051118">
              <w:rPr>
                <w:b/>
                <w:color w:val="002060"/>
                <w:sz w:val="24"/>
              </w:rPr>
              <w:t>Job Role &amp; Responsibility:</w:t>
            </w:r>
          </w:p>
          <w:p w:rsidR="00D803B0" w:rsidRPr="00051118" w:rsidP="002217E7">
            <w:pPr>
              <w:pStyle w:val="ListParagraph"/>
              <w:numPr>
                <w:ilvl w:val="0"/>
                <w:numId w:val="11"/>
              </w:numPr>
              <w:ind w:left="1332" w:right="702"/>
              <w:jc w:val="both"/>
              <w:rPr>
                <w:bCs/>
                <w:sz w:val="24"/>
              </w:rPr>
            </w:pPr>
            <w:r w:rsidRPr="00051118">
              <w:rPr>
                <w:rStyle w:val="apple-style-span"/>
                <w:sz w:val="24"/>
                <w:shd w:val="clear" w:color="auto" w:fill="FFFFFF"/>
              </w:rPr>
              <w:t>First and foremost – lecture.</w:t>
            </w:r>
          </w:p>
          <w:p w:rsidR="00D803B0" w:rsidRPr="00051118" w:rsidP="002217E7">
            <w:pPr>
              <w:pStyle w:val="ListParagraph"/>
              <w:numPr>
                <w:ilvl w:val="0"/>
                <w:numId w:val="11"/>
              </w:numPr>
              <w:ind w:left="1332" w:right="702"/>
              <w:jc w:val="both"/>
              <w:rPr>
                <w:bCs/>
                <w:sz w:val="24"/>
              </w:rPr>
            </w:pPr>
            <w:r w:rsidRPr="00051118">
              <w:rPr>
                <w:rStyle w:val="apple-style-span"/>
                <w:sz w:val="24"/>
                <w:shd w:val="clear" w:color="auto" w:fill="FFFFFF"/>
              </w:rPr>
              <w:t>Prepare teaching materials – i.e. slides (if applicable) and handouts for students</w:t>
            </w:r>
            <w:r w:rsidRPr="00051118">
              <w:rPr>
                <w:bCs/>
                <w:sz w:val="24"/>
              </w:rPr>
              <w:t>.</w:t>
            </w:r>
          </w:p>
          <w:p w:rsidR="00D803B0" w:rsidRPr="00051118" w:rsidP="002217E7">
            <w:pPr>
              <w:pStyle w:val="ListParagraph"/>
              <w:numPr>
                <w:ilvl w:val="0"/>
                <w:numId w:val="11"/>
              </w:numPr>
              <w:ind w:left="1332" w:right="702"/>
              <w:jc w:val="both"/>
              <w:rPr>
                <w:bCs/>
                <w:sz w:val="24"/>
              </w:rPr>
            </w:pPr>
            <w:r w:rsidRPr="00051118">
              <w:rPr>
                <w:rStyle w:val="apple-style-span"/>
                <w:sz w:val="24"/>
                <w:shd w:val="clear" w:color="auto" w:fill="FFFFFF"/>
              </w:rPr>
              <w:t>Set and mark assignments and examination papers</w:t>
            </w:r>
            <w:r w:rsidRPr="00051118">
              <w:rPr>
                <w:bCs/>
                <w:sz w:val="24"/>
              </w:rPr>
              <w:t>.</w:t>
            </w:r>
          </w:p>
          <w:p w:rsidR="00D803B0" w:rsidRPr="00051118" w:rsidP="002217E7">
            <w:pPr>
              <w:pStyle w:val="ListParagraph"/>
              <w:numPr>
                <w:ilvl w:val="0"/>
                <w:numId w:val="11"/>
              </w:numPr>
              <w:ind w:left="1332" w:right="702"/>
              <w:jc w:val="both"/>
              <w:rPr>
                <w:sz w:val="24"/>
              </w:rPr>
            </w:pPr>
            <w:r w:rsidRPr="00051118">
              <w:rPr>
                <w:bCs/>
                <w:sz w:val="24"/>
              </w:rPr>
              <w:t>Administrator</w:t>
            </w:r>
            <w:r w:rsidRPr="00051118">
              <w:rPr>
                <w:sz w:val="24"/>
              </w:rPr>
              <w:t xml:space="preserve">. </w:t>
            </w:r>
          </w:p>
          <w:p w:rsidR="00D803B0" w:rsidRPr="00051118" w:rsidP="002217E7">
            <w:pPr>
              <w:pStyle w:val="ListParagraph"/>
              <w:numPr>
                <w:ilvl w:val="0"/>
                <w:numId w:val="11"/>
              </w:numPr>
              <w:ind w:left="1332" w:right="702"/>
              <w:jc w:val="both"/>
              <w:rPr>
                <w:kern w:val="36"/>
                <w:sz w:val="24"/>
              </w:rPr>
            </w:pPr>
            <w:r w:rsidRPr="00051118">
              <w:rPr>
                <w:kern w:val="36"/>
                <w:sz w:val="24"/>
              </w:rPr>
              <w:t>Course Planner.</w:t>
            </w:r>
          </w:p>
          <w:p w:rsidR="002217E7" w:rsidRPr="00051118" w:rsidP="002217E7">
            <w:pPr>
              <w:pStyle w:val="ListParagraph"/>
              <w:numPr>
                <w:ilvl w:val="0"/>
                <w:numId w:val="11"/>
              </w:numPr>
              <w:ind w:left="1332" w:right="702"/>
              <w:jc w:val="both"/>
              <w:rPr>
                <w:kern w:val="36"/>
                <w:sz w:val="24"/>
              </w:rPr>
            </w:pPr>
            <w:r w:rsidRPr="00051118">
              <w:rPr>
                <w:kern w:val="36"/>
                <w:sz w:val="24"/>
              </w:rPr>
              <w:t>Seminars and tutorials.</w:t>
            </w:r>
          </w:p>
          <w:p w:rsidR="00085ED2" w:rsidRPr="002217E7" w:rsidP="003E3177">
            <w:pPr>
              <w:pStyle w:val="ListParagraph"/>
              <w:numPr>
                <w:ilvl w:val="0"/>
                <w:numId w:val="11"/>
              </w:numPr>
              <w:ind w:left="1332" w:right="702"/>
              <w:jc w:val="both"/>
              <w:rPr>
                <w:kern w:val="36"/>
                <w:sz w:val="24"/>
              </w:rPr>
            </w:pPr>
            <w:r w:rsidRPr="00051118">
              <w:rPr>
                <w:kern w:val="36"/>
                <w:sz w:val="24"/>
              </w:rPr>
              <w:t>Facilitator</w:t>
            </w:r>
            <w:r w:rsidRPr="00051118" w:rsidR="00D06FEA">
              <w:rPr>
                <w:b/>
                <w:sz w:val="24"/>
              </w:rPr>
              <w:t>.</w:t>
            </w:r>
          </w:p>
        </w:tc>
      </w:tr>
    </w:tbl>
    <w:p w:rsidR="00085ED2" w:rsidRPr="005D7D81">
      <w:pPr>
        <w:rPr>
          <w:sz w:val="24"/>
        </w:rPr>
      </w:pPr>
    </w:p>
    <w:tbl>
      <w:tblPr>
        <w:tblW w:w="10485" w:type="dxa"/>
        <w:tblInd w:w="-252" w:type="dxa"/>
        <w:tblLayout w:type="fixed"/>
        <w:tblLook w:val="0000"/>
      </w:tblPr>
      <w:tblGrid>
        <w:gridCol w:w="3198"/>
        <w:gridCol w:w="3909"/>
        <w:gridCol w:w="1954"/>
        <w:gridCol w:w="1379"/>
        <w:gridCol w:w="45"/>
      </w:tblGrid>
      <w:tr>
        <w:tblPrEx>
          <w:tblW w:w="10485" w:type="dxa"/>
          <w:tblInd w:w="-252" w:type="dxa"/>
          <w:tblLayout w:type="fixed"/>
          <w:tblLook w:val="0000"/>
        </w:tblPrEx>
        <w:trPr>
          <w:trHeight w:val="230"/>
        </w:trPr>
        <w:tc>
          <w:tcPr>
            <w:tcW w:w="10485" w:type="dxa"/>
            <w:gridSpan w:val="5"/>
            <w:shd w:val="clear" w:color="auto" w:fill="C0C0C0"/>
          </w:tcPr>
          <w:p w:rsidR="00085ED2" w:rsidRPr="005D7D81">
            <w:pPr>
              <w:jc w:val="both"/>
              <w:rPr>
                <w:b/>
                <w:bCs/>
                <w:color w:val="002060"/>
                <w:sz w:val="24"/>
              </w:rPr>
            </w:pPr>
            <w:r w:rsidRPr="005D7D81">
              <w:rPr>
                <w:b/>
                <w:bCs/>
                <w:color w:val="002060"/>
                <w:sz w:val="24"/>
              </w:rPr>
              <w:t xml:space="preserve">Technical Skills : </w:t>
            </w:r>
          </w:p>
        </w:tc>
      </w:tr>
      <w:tr>
        <w:tblPrEx>
          <w:tblW w:w="10485" w:type="dxa"/>
          <w:tblInd w:w="-252" w:type="dxa"/>
          <w:tblLayout w:type="fixed"/>
          <w:tblLook w:val="0000"/>
        </w:tblPrEx>
        <w:trPr>
          <w:trHeight w:val="1323"/>
        </w:trPr>
        <w:tc>
          <w:tcPr>
            <w:tcW w:w="10485" w:type="dxa"/>
            <w:gridSpan w:val="5"/>
          </w:tcPr>
          <w:p w:rsidR="00085ED2" w:rsidRPr="005D7D81">
            <w:pPr>
              <w:jc w:val="both"/>
              <w:rPr>
                <w:sz w:val="24"/>
              </w:rPr>
            </w:pPr>
            <w:r w:rsidRPr="005D7D81">
              <w:rPr>
                <w:b/>
                <w:bCs/>
                <w:sz w:val="24"/>
              </w:rPr>
              <w:t xml:space="preserve">Programming Languages     </w:t>
            </w:r>
            <w:r w:rsidR="00051118">
              <w:rPr>
                <w:b/>
                <w:bCs/>
                <w:sz w:val="24"/>
              </w:rPr>
              <w:t xml:space="preserve"> </w:t>
            </w:r>
            <w:r w:rsidR="00CD4F1A">
              <w:rPr>
                <w:b/>
                <w:bCs/>
                <w:sz w:val="24"/>
              </w:rPr>
              <w:t xml:space="preserve"> </w:t>
            </w:r>
            <w:r w:rsidRPr="005D7D81">
              <w:rPr>
                <w:sz w:val="24"/>
              </w:rPr>
              <w:t>C, C++,HTML,CSS, Bootstrap,ASP.NET with C#,ADO.NET</w:t>
            </w:r>
          </w:p>
          <w:p w:rsidR="00085ED2" w:rsidRPr="005D7D81">
            <w:pPr>
              <w:jc w:val="both"/>
              <w:rPr>
                <w:sz w:val="24"/>
              </w:rPr>
            </w:pPr>
            <w:r w:rsidRPr="005D7D81">
              <w:rPr>
                <w:b/>
                <w:bCs/>
                <w:sz w:val="24"/>
              </w:rPr>
              <w:t xml:space="preserve">Development Tools                </w:t>
            </w:r>
            <w:r w:rsidR="00CD4F1A">
              <w:rPr>
                <w:b/>
                <w:bCs/>
                <w:sz w:val="24"/>
              </w:rPr>
              <w:t xml:space="preserve">  </w:t>
            </w:r>
            <w:r w:rsidRPr="005D7D81">
              <w:rPr>
                <w:sz w:val="24"/>
              </w:rPr>
              <w:t>MS Office</w:t>
            </w:r>
          </w:p>
          <w:p w:rsidR="00085ED2" w:rsidRPr="005D7D81">
            <w:pPr>
              <w:jc w:val="both"/>
              <w:rPr>
                <w:b/>
                <w:bCs/>
                <w:sz w:val="24"/>
              </w:rPr>
            </w:pPr>
            <w:r w:rsidRPr="005D7D81">
              <w:rPr>
                <w:b/>
                <w:bCs/>
                <w:sz w:val="24"/>
              </w:rPr>
              <w:t xml:space="preserve">DBMS-RDBMS                     </w:t>
            </w:r>
            <w:r w:rsidR="00CD4F1A">
              <w:rPr>
                <w:b/>
                <w:bCs/>
                <w:sz w:val="24"/>
              </w:rPr>
              <w:t xml:space="preserve"> </w:t>
            </w:r>
            <w:r w:rsidRPr="005D7D81">
              <w:rPr>
                <w:sz w:val="24"/>
              </w:rPr>
              <w:t>SQL SERVER 2000,2008</w:t>
            </w:r>
          </w:p>
          <w:p w:rsidR="00085ED2" w:rsidRPr="005D7D81">
            <w:pPr>
              <w:jc w:val="both"/>
              <w:rPr>
                <w:sz w:val="24"/>
              </w:rPr>
            </w:pPr>
            <w:r w:rsidRPr="005D7D81">
              <w:rPr>
                <w:b/>
                <w:bCs/>
                <w:sz w:val="24"/>
              </w:rPr>
              <w:t xml:space="preserve">Operating Systems               </w:t>
            </w:r>
            <w:r w:rsidR="00051118">
              <w:rPr>
                <w:b/>
                <w:bCs/>
                <w:sz w:val="24"/>
              </w:rPr>
              <w:t xml:space="preserve">  </w:t>
            </w:r>
            <w:r w:rsidR="00CD4F1A">
              <w:rPr>
                <w:b/>
                <w:bCs/>
                <w:sz w:val="24"/>
              </w:rPr>
              <w:t xml:space="preserve"> </w:t>
            </w:r>
            <w:r w:rsidRPr="005D7D81">
              <w:rPr>
                <w:sz w:val="24"/>
              </w:rPr>
              <w:t>Windows/XP/Unix/Linux</w:t>
            </w:r>
          </w:p>
          <w:p w:rsidR="00085ED2" w:rsidRPr="005D7D81">
            <w:pPr>
              <w:jc w:val="both"/>
              <w:rPr>
                <w:b/>
                <w:sz w:val="24"/>
              </w:rPr>
            </w:pPr>
          </w:p>
        </w:tc>
      </w:tr>
      <w:tr>
        <w:tblPrEx>
          <w:tblW w:w="10485" w:type="dxa"/>
          <w:tblInd w:w="-252" w:type="dxa"/>
          <w:tblLayout w:type="fixed"/>
          <w:tblLook w:val="0000"/>
        </w:tblPrEx>
        <w:trPr>
          <w:trHeight w:val="315"/>
        </w:trPr>
        <w:tc>
          <w:tcPr>
            <w:tcW w:w="10485" w:type="dxa"/>
            <w:gridSpan w:val="5"/>
            <w:shd w:val="clear" w:color="auto" w:fill="C0C0C0"/>
          </w:tcPr>
          <w:p w:rsidR="00085ED2" w:rsidRPr="005D7D81">
            <w:pPr>
              <w:jc w:val="both"/>
              <w:rPr>
                <w:b/>
                <w:color w:val="002060"/>
                <w:sz w:val="24"/>
              </w:rPr>
            </w:pPr>
            <w:r w:rsidRPr="005D7D81">
              <w:rPr>
                <w:b/>
                <w:color w:val="002060"/>
                <w:sz w:val="24"/>
              </w:rPr>
              <w:t xml:space="preserve">Education : </w:t>
            </w:r>
            <w:bookmarkStart w:id="0" w:name="_GoBack"/>
            <w:bookmarkEnd w:id="0"/>
          </w:p>
        </w:tc>
      </w:tr>
      <w:tr>
        <w:tblPrEx>
          <w:tblW w:w="10485" w:type="dxa"/>
          <w:tblInd w:w="-252" w:type="dxa"/>
          <w:tblLayout w:type="fixed"/>
          <w:tblCellMar>
            <w:left w:w="10" w:type="dxa"/>
            <w:right w:w="10" w:type="dxa"/>
          </w:tblCellMar>
          <w:tblLook w:val="0000"/>
        </w:tblPrEx>
        <w:trPr>
          <w:gridAfter w:val="1"/>
          <w:wAfter w:w="45" w:type="dxa"/>
          <w:trHeight w:val="749"/>
        </w:trPr>
        <w:tc>
          <w:tcPr>
            <w:tcW w:w="3198" w:type="dxa"/>
          </w:tcPr>
          <w:p w:rsidR="00085ED2" w:rsidRPr="00051118" w:rsidP="0047415B">
            <w:pPr>
              <w:ind w:left="170"/>
              <w:jc w:val="both"/>
              <w:rPr>
                <w:b/>
                <w:bCs/>
                <w:sz w:val="24"/>
              </w:rPr>
            </w:pPr>
            <w:r w:rsidRPr="00051118">
              <w:rPr>
                <w:b/>
                <w:bCs/>
                <w:sz w:val="24"/>
              </w:rPr>
              <w:t xml:space="preserve">M.tech(Computer </w:t>
            </w:r>
          </w:p>
          <w:p w:rsidR="00085ED2" w:rsidRPr="00051118" w:rsidP="0047415B">
            <w:pPr>
              <w:ind w:left="170"/>
              <w:jc w:val="both"/>
              <w:rPr>
                <w:b/>
                <w:bCs/>
                <w:sz w:val="24"/>
              </w:rPr>
            </w:pPr>
            <w:r w:rsidRPr="00051118">
              <w:rPr>
                <w:b/>
                <w:bCs/>
                <w:sz w:val="24"/>
              </w:rPr>
              <w:t>Science)</w:t>
            </w:r>
          </w:p>
          <w:p w:rsidR="00085ED2" w:rsidRPr="005D7D81" w:rsidP="0047415B">
            <w:pPr>
              <w:ind w:left="170"/>
              <w:jc w:val="both"/>
              <w:rPr>
                <w:bCs/>
                <w:sz w:val="24"/>
              </w:rPr>
            </w:pPr>
          </w:p>
          <w:p w:rsidR="00085ED2" w:rsidRPr="00051118" w:rsidP="0047415B">
            <w:pPr>
              <w:ind w:left="170"/>
              <w:jc w:val="both"/>
              <w:rPr>
                <w:b/>
                <w:bCs/>
                <w:sz w:val="24"/>
              </w:rPr>
            </w:pPr>
            <w:r w:rsidRPr="00051118">
              <w:rPr>
                <w:b/>
                <w:bCs/>
                <w:sz w:val="24"/>
              </w:rPr>
              <w:t xml:space="preserve">B.Tech.(Computer </w:t>
            </w:r>
          </w:p>
          <w:p w:rsidR="00085ED2" w:rsidRPr="00051118" w:rsidP="0047415B">
            <w:pPr>
              <w:ind w:left="170"/>
              <w:jc w:val="both"/>
              <w:rPr>
                <w:b/>
                <w:bCs/>
                <w:sz w:val="24"/>
              </w:rPr>
            </w:pPr>
            <w:r w:rsidRPr="00051118">
              <w:rPr>
                <w:b/>
                <w:bCs/>
                <w:sz w:val="24"/>
              </w:rPr>
              <w:t>Science)</w:t>
            </w:r>
          </w:p>
          <w:p w:rsidR="0047415B" w:rsidRPr="005D7D81" w:rsidP="0047415B">
            <w:pPr>
              <w:ind w:left="170"/>
              <w:jc w:val="both"/>
              <w:rPr>
                <w:bCs/>
                <w:sz w:val="24"/>
              </w:rPr>
            </w:pPr>
          </w:p>
          <w:p w:rsidR="00085ED2" w:rsidRPr="00051118" w:rsidP="0047415B">
            <w:pPr>
              <w:ind w:left="170"/>
              <w:jc w:val="both"/>
              <w:rPr>
                <w:b/>
                <w:bCs/>
                <w:sz w:val="24"/>
              </w:rPr>
            </w:pPr>
            <w:r w:rsidRPr="00051118">
              <w:rPr>
                <w:b/>
                <w:bCs/>
                <w:sz w:val="24"/>
              </w:rPr>
              <w:t xml:space="preserve">Senior Sec. </w:t>
            </w:r>
          </w:p>
          <w:p w:rsidR="00085ED2" w:rsidRPr="005D7D81" w:rsidP="0047415B">
            <w:pPr>
              <w:ind w:left="170"/>
              <w:jc w:val="both"/>
              <w:rPr>
                <w:bCs/>
                <w:sz w:val="24"/>
              </w:rPr>
            </w:pPr>
          </w:p>
          <w:p w:rsidR="00085ED2" w:rsidRPr="00051118" w:rsidP="0047415B">
            <w:pPr>
              <w:ind w:left="170"/>
              <w:jc w:val="both"/>
              <w:rPr>
                <w:b/>
                <w:bCs/>
                <w:sz w:val="24"/>
              </w:rPr>
            </w:pPr>
            <w:r w:rsidRPr="00051118">
              <w:rPr>
                <w:b/>
                <w:bCs/>
                <w:sz w:val="24"/>
              </w:rPr>
              <w:t>Matriculation</w:t>
            </w:r>
          </w:p>
        </w:tc>
        <w:tc>
          <w:tcPr>
            <w:tcW w:w="3909" w:type="dxa"/>
          </w:tcPr>
          <w:p w:rsidR="00085ED2" w:rsidRPr="005D7D81">
            <w:pPr>
              <w:jc w:val="both"/>
              <w:rPr>
                <w:bCs/>
                <w:sz w:val="24"/>
              </w:rPr>
            </w:pPr>
            <w:r w:rsidRPr="005D7D81">
              <w:rPr>
                <w:bCs/>
                <w:sz w:val="24"/>
              </w:rPr>
              <w:t xml:space="preserve"> E-Max group of colleges</w:t>
            </w:r>
          </w:p>
          <w:p w:rsidR="00085ED2" w:rsidRPr="005D7D81">
            <w:pPr>
              <w:jc w:val="both"/>
              <w:rPr>
                <w:bCs/>
                <w:sz w:val="24"/>
              </w:rPr>
            </w:pPr>
            <w:r w:rsidRPr="005D7D81">
              <w:rPr>
                <w:bCs/>
                <w:sz w:val="24"/>
              </w:rPr>
              <w:t xml:space="preserve"> Kurukshetra University. </w:t>
            </w:r>
          </w:p>
          <w:p w:rsidR="00085ED2" w:rsidRPr="005D7D81">
            <w:pPr>
              <w:jc w:val="both"/>
              <w:rPr>
                <w:bCs/>
                <w:sz w:val="24"/>
              </w:rPr>
            </w:pPr>
          </w:p>
          <w:p w:rsidR="00085ED2" w:rsidRPr="005D7D81">
            <w:pPr>
              <w:jc w:val="both"/>
              <w:rPr>
                <w:bCs/>
                <w:sz w:val="24"/>
              </w:rPr>
            </w:pPr>
            <w:r w:rsidRPr="005D7D81">
              <w:rPr>
                <w:bCs/>
                <w:sz w:val="24"/>
              </w:rPr>
              <w:t xml:space="preserve">Shree Ram Mulkh </w:t>
            </w:r>
          </w:p>
          <w:p w:rsidR="00085ED2" w:rsidRPr="005D7D81">
            <w:pPr>
              <w:jc w:val="both"/>
              <w:rPr>
                <w:bCs/>
                <w:sz w:val="24"/>
              </w:rPr>
            </w:pPr>
            <w:r w:rsidRPr="005D7D81">
              <w:rPr>
                <w:bCs/>
                <w:sz w:val="24"/>
              </w:rPr>
              <w:t>Institute of Engineering &amp; Technology,</w:t>
            </w:r>
          </w:p>
          <w:p w:rsidR="00085ED2" w:rsidRPr="005D7D81">
            <w:pPr>
              <w:jc w:val="both"/>
              <w:rPr>
                <w:bCs/>
                <w:sz w:val="24"/>
              </w:rPr>
            </w:pPr>
            <w:r w:rsidRPr="005D7D81">
              <w:rPr>
                <w:bCs/>
                <w:sz w:val="24"/>
              </w:rPr>
              <w:t xml:space="preserve">Kurukshetra University. </w:t>
            </w:r>
          </w:p>
          <w:p w:rsidR="00085ED2" w:rsidRPr="005D7D81">
            <w:pPr>
              <w:jc w:val="both"/>
              <w:rPr>
                <w:bCs/>
                <w:sz w:val="24"/>
              </w:rPr>
            </w:pPr>
            <w:r w:rsidRPr="005D7D81">
              <w:rPr>
                <w:bCs/>
                <w:sz w:val="24"/>
              </w:rPr>
              <w:t>PKR Jain Sr. Sec. Public School</w:t>
            </w:r>
          </w:p>
          <w:p w:rsidR="00085ED2" w:rsidRPr="005D7D81">
            <w:pPr>
              <w:jc w:val="both"/>
              <w:rPr>
                <w:bCs/>
                <w:sz w:val="24"/>
              </w:rPr>
            </w:pPr>
          </w:p>
          <w:p w:rsidR="00085ED2" w:rsidRPr="005D7D81">
            <w:pPr>
              <w:jc w:val="both"/>
              <w:rPr>
                <w:bCs/>
                <w:sz w:val="24"/>
              </w:rPr>
            </w:pPr>
            <w:r w:rsidRPr="005D7D81">
              <w:rPr>
                <w:bCs/>
                <w:sz w:val="24"/>
              </w:rPr>
              <w:t>PKR Jain Sr. Sec. Public School</w:t>
            </w:r>
          </w:p>
        </w:tc>
        <w:tc>
          <w:tcPr>
            <w:tcW w:w="1954" w:type="dxa"/>
          </w:tcPr>
          <w:p w:rsidR="00085ED2" w:rsidRPr="005D7D81">
            <w:pPr>
              <w:jc w:val="both"/>
              <w:rPr>
                <w:bCs/>
                <w:sz w:val="24"/>
              </w:rPr>
            </w:pPr>
            <w:r>
              <w:rPr>
                <w:bCs/>
                <w:sz w:val="24"/>
              </w:rPr>
              <w:t xml:space="preserve">    F</w:t>
            </w:r>
            <w:r w:rsidRPr="005D7D81" w:rsidR="00D06FEA">
              <w:rPr>
                <w:bCs/>
                <w:sz w:val="24"/>
              </w:rPr>
              <w:t>eb-15</w:t>
            </w:r>
          </w:p>
          <w:p w:rsidR="00085ED2" w:rsidRPr="005D7D81">
            <w:pPr>
              <w:jc w:val="both"/>
              <w:rPr>
                <w:bCs/>
                <w:sz w:val="24"/>
              </w:rPr>
            </w:pPr>
          </w:p>
          <w:p w:rsidR="00085ED2" w:rsidRPr="005D7D81">
            <w:pPr>
              <w:jc w:val="both"/>
              <w:rPr>
                <w:bCs/>
                <w:sz w:val="24"/>
              </w:rPr>
            </w:pPr>
          </w:p>
          <w:p w:rsidR="00085ED2" w:rsidRPr="005D7D81">
            <w:pPr>
              <w:jc w:val="both"/>
              <w:rPr>
                <w:bCs/>
                <w:sz w:val="24"/>
              </w:rPr>
            </w:pPr>
            <w:r w:rsidRPr="005D7D81">
              <w:rPr>
                <w:bCs/>
                <w:sz w:val="24"/>
              </w:rPr>
              <w:t xml:space="preserve">    July-11</w:t>
            </w:r>
            <w:r w:rsidR="00F45105">
              <w:rPr>
                <w:bCs/>
                <w:sz w:val="24"/>
              </w:rPr>
              <w:t>zvct</w:t>
            </w:r>
          </w:p>
          <w:p w:rsidR="00085ED2" w:rsidRPr="005D7D81">
            <w:pPr>
              <w:jc w:val="both"/>
              <w:rPr>
                <w:bCs/>
                <w:sz w:val="24"/>
              </w:rPr>
            </w:pPr>
          </w:p>
          <w:p w:rsidR="00085ED2" w:rsidRPr="005D7D81">
            <w:pPr>
              <w:jc w:val="both"/>
              <w:rPr>
                <w:bCs/>
                <w:sz w:val="24"/>
              </w:rPr>
            </w:pPr>
          </w:p>
          <w:p w:rsidR="00085ED2" w:rsidRPr="005D7D81">
            <w:pPr>
              <w:jc w:val="both"/>
              <w:rPr>
                <w:bCs/>
                <w:sz w:val="24"/>
              </w:rPr>
            </w:pPr>
            <w:r w:rsidRPr="005D7D81">
              <w:rPr>
                <w:bCs/>
                <w:sz w:val="24"/>
              </w:rPr>
              <w:t xml:space="preserve">    </w:t>
            </w:r>
            <w:r w:rsidRPr="005D7D81" w:rsidR="00D06FEA">
              <w:rPr>
                <w:bCs/>
                <w:sz w:val="24"/>
              </w:rPr>
              <w:t>March-07</w:t>
            </w:r>
          </w:p>
          <w:p w:rsidR="00085ED2" w:rsidRPr="005D7D81">
            <w:pPr>
              <w:jc w:val="both"/>
              <w:rPr>
                <w:bCs/>
                <w:sz w:val="24"/>
              </w:rPr>
            </w:pPr>
          </w:p>
          <w:p w:rsidR="00085ED2" w:rsidRPr="005D7D81">
            <w:pPr>
              <w:jc w:val="both"/>
              <w:rPr>
                <w:bCs/>
                <w:sz w:val="24"/>
              </w:rPr>
            </w:pPr>
            <w:r w:rsidRPr="005D7D81">
              <w:rPr>
                <w:bCs/>
                <w:sz w:val="24"/>
              </w:rPr>
              <w:t xml:space="preserve">    March-05</w:t>
            </w:r>
          </w:p>
        </w:tc>
        <w:tc>
          <w:tcPr>
            <w:tcW w:w="1379" w:type="dxa"/>
          </w:tcPr>
          <w:p w:rsidR="00085ED2" w:rsidRPr="005D7D81">
            <w:pPr>
              <w:ind w:left="-10"/>
              <w:jc w:val="both"/>
              <w:rPr>
                <w:bCs/>
                <w:sz w:val="24"/>
              </w:rPr>
            </w:pPr>
            <w:r w:rsidRPr="005D7D81">
              <w:rPr>
                <w:bCs/>
                <w:sz w:val="24"/>
              </w:rPr>
              <w:t xml:space="preserve">65% </w:t>
            </w:r>
          </w:p>
          <w:p w:rsidR="00085ED2" w:rsidRPr="005D7D81">
            <w:pPr>
              <w:ind w:left="-10"/>
              <w:jc w:val="both"/>
              <w:rPr>
                <w:b/>
                <w:bCs/>
                <w:sz w:val="24"/>
              </w:rPr>
            </w:pPr>
          </w:p>
          <w:p w:rsidR="00085ED2" w:rsidRPr="005D7D81">
            <w:pPr>
              <w:ind w:left="-10"/>
              <w:jc w:val="both"/>
              <w:rPr>
                <w:bCs/>
                <w:sz w:val="24"/>
              </w:rPr>
            </w:pPr>
          </w:p>
          <w:p w:rsidR="00085ED2" w:rsidRPr="005D7D81">
            <w:pPr>
              <w:ind w:left="-10"/>
              <w:jc w:val="both"/>
              <w:rPr>
                <w:bCs/>
                <w:sz w:val="24"/>
              </w:rPr>
            </w:pPr>
            <w:r w:rsidRPr="005D7D81">
              <w:rPr>
                <w:bCs/>
                <w:sz w:val="24"/>
              </w:rPr>
              <w:t>64%</w:t>
            </w:r>
          </w:p>
          <w:p w:rsidR="00085ED2" w:rsidRPr="005D7D81">
            <w:pPr>
              <w:ind w:left="-10"/>
              <w:jc w:val="both"/>
              <w:rPr>
                <w:b/>
                <w:bCs/>
                <w:sz w:val="24"/>
              </w:rPr>
            </w:pPr>
          </w:p>
          <w:p w:rsidR="00085ED2" w:rsidRPr="005D7D81">
            <w:pPr>
              <w:ind w:left="-10"/>
              <w:jc w:val="both"/>
              <w:rPr>
                <w:bCs/>
                <w:sz w:val="24"/>
              </w:rPr>
            </w:pPr>
          </w:p>
          <w:p w:rsidR="00085ED2" w:rsidRPr="005D7D81">
            <w:pPr>
              <w:jc w:val="both"/>
              <w:rPr>
                <w:bCs/>
                <w:sz w:val="24"/>
              </w:rPr>
            </w:pPr>
            <w:r w:rsidRPr="005D7D81">
              <w:rPr>
                <w:bCs/>
                <w:sz w:val="24"/>
              </w:rPr>
              <w:t>72%</w:t>
            </w:r>
          </w:p>
          <w:p w:rsidR="00085ED2" w:rsidRPr="005D7D81">
            <w:pPr>
              <w:ind w:left="-10"/>
              <w:jc w:val="both"/>
              <w:rPr>
                <w:bCs/>
                <w:sz w:val="24"/>
              </w:rPr>
            </w:pPr>
          </w:p>
          <w:p w:rsidR="00085ED2" w:rsidRPr="005D7D81">
            <w:pPr>
              <w:ind w:left="-10"/>
              <w:jc w:val="both"/>
              <w:rPr>
                <w:bCs/>
                <w:sz w:val="24"/>
              </w:rPr>
            </w:pPr>
            <w:r w:rsidRPr="005D7D81">
              <w:rPr>
                <w:bCs/>
                <w:sz w:val="24"/>
              </w:rPr>
              <w:t>79%</w:t>
            </w:r>
          </w:p>
        </w:tc>
      </w:tr>
    </w:tbl>
    <w:p w:rsidR="00085ED2" w:rsidRPr="005D7D81">
      <w:pPr>
        <w:rPr>
          <w:sz w:val="24"/>
        </w:rPr>
      </w:pPr>
    </w:p>
    <w:tbl>
      <w:tblPr>
        <w:tblW w:w="10470" w:type="dxa"/>
        <w:tblInd w:w="-252" w:type="dxa"/>
        <w:tblLayout w:type="fixed"/>
        <w:tblLook w:val="0000"/>
      </w:tblPr>
      <w:tblGrid>
        <w:gridCol w:w="10470"/>
      </w:tblGrid>
      <w:tr>
        <w:tblPrEx>
          <w:tblW w:w="10470" w:type="dxa"/>
          <w:tblInd w:w="-252" w:type="dxa"/>
          <w:tblLayout w:type="fixed"/>
          <w:tblLook w:val="0000"/>
        </w:tblPrEx>
        <w:trPr>
          <w:trHeight w:val="104"/>
        </w:trPr>
        <w:tc>
          <w:tcPr>
            <w:tcW w:w="10470" w:type="dxa"/>
            <w:shd w:val="clear" w:color="auto" w:fill="C0C0C0"/>
          </w:tcPr>
          <w:p w:rsidR="00085ED2" w:rsidRPr="005D7D81">
            <w:pPr>
              <w:jc w:val="both"/>
              <w:rPr>
                <w:b/>
                <w:bCs/>
                <w:color w:val="002060"/>
                <w:sz w:val="24"/>
              </w:rPr>
            </w:pPr>
            <w:r w:rsidRPr="005D7D81">
              <w:rPr>
                <w:b/>
                <w:bCs/>
                <w:color w:val="002060"/>
                <w:sz w:val="24"/>
              </w:rPr>
              <w:t xml:space="preserve">Academic Projects: </w:t>
            </w:r>
          </w:p>
        </w:tc>
      </w:tr>
      <w:tr>
        <w:tblPrEx>
          <w:tblW w:w="10470" w:type="dxa"/>
          <w:tblInd w:w="-252" w:type="dxa"/>
          <w:tblLayout w:type="fixed"/>
          <w:tblLook w:val="0000"/>
        </w:tblPrEx>
        <w:trPr>
          <w:trHeight w:val="41"/>
        </w:trPr>
        <w:tc>
          <w:tcPr>
            <w:tcW w:w="10470" w:type="dxa"/>
          </w:tcPr>
          <w:p w:rsidR="00085ED2" w:rsidRPr="005D7D81">
            <w:pPr>
              <w:jc w:val="both"/>
              <w:rPr>
                <w:b/>
                <w:sz w:val="24"/>
              </w:rPr>
            </w:pPr>
            <w:r w:rsidRPr="005D7D81">
              <w:rPr>
                <w:b/>
                <w:sz w:val="24"/>
              </w:rPr>
              <w:t>Institute Management System</w:t>
            </w:r>
          </w:p>
          <w:p w:rsidR="00085ED2" w:rsidRPr="005D7D81">
            <w:pPr>
              <w:jc w:val="both"/>
              <w:rPr>
                <w:b/>
                <w:sz w:val="24"/>
              </w:rPr>
            </w:pPr>
            <w:r w:rsidRPr="005D7D81">
              <w:rPr>
                <w:b/>
                <w:sz w:val="24"/>
              </w:rPr>
              <w:t xml:space="preserve">Implemented in: ASP.net                                     Operating system: Windows XP        </w:t>
            </w:r>
          </w:p>
          <w:p w:rsidR="00085ED2" w:rsidRPr="005D7D81">
            <w:pPr>
              <w:jc w:val="both"/>
              <w:rPr>
                <w:b/>
                <w:sz w:val="24"/>
              </w:rPr>
            </w:pPr>
            <w:r w:rsidRPr="005D7D81">
              <w:rPr>
                <w:b/>
                <w:sz w:val="24"/>
              </w:rPr>
              <w:t xml:space="preserve">Description: </w:t>
            </w:r>
            <w:r w:rsidRPr="005D7D81">
              <w:rPr>
                <w:sz w:val="24"/>
              </w:rPr>
              <w:t>Project maintains the employee’s database which includes the personal information of every employee, previous company information, other information and salary information and helps to access it in order to provide desired information to the concerned personnel or company</w:t>
            </w:r>
            <w:r w:rsidRPr="005D7D81">
              <w:rPr>
                <w:b/>
                <w:sz w:val="24"/>
              </w:rPr>
              <w:t>.</w:t>
            </w:r>
          </w:p>
          <w:p w:rsidR="0047415B" w:rsidRPr="005D7D81">
            <w:pPr>
              <w:jc w:val="both"/>
              <w:rPr>
                <w:b/>
                <w:sz w:val="24"/>
              </w:rPr>
            </w:pPr>
          </w:p>
        </w:tc>
      </w:tr>
      <w:tr>
        <w:tblPrEx>
          <w:tblW w:w="10470" w:type="dxa"/>
          <w:tblInd w:w="-252" w:type="dxa"/>
          <w:tblLayout w:type="fixed"/>
          <w:tblLook w:val="0000"/>
        </w:tblPrEx>
        <w:trPr>
          <w:trHeight w:val="1340"/>
        </w:trPr>
        <w:tc>
          <w:tcPr>
            <w:tcW w:w="10470" w:type="dxa"/>
          </w:tcPr>
          <w:p w:rsidR="00085ED2" w:rsidRPr="005D7D81">
            <w:pPr>
              <w:jc w:val="both"/>
              <w:rPr>
                <w:b/>
                <w:sz w:val="24"/>
              </w:rPr>
            </w:pPr>
            <w:r w:rsidRPr="005D7D81">
              <w:rPr>
                <w:b/>
                <w:sz w:val="24"/>
              </w:rPr>
              <w:t>E-commerce</w:t>
            </w:r>
          </w:p>
          <w:p w:rsidR="00085ED2" w:rsidRPr="005D7D81">
            <w:pPr>
              <w:jc w:val="both"/>
              <w:rPr>
                <w:b/>
                <w:sz w:val="24"/>
              </w:rPr>
            </w:pPr>
            <w:r w:rsidRPr="005D7D81">
              <w:rPr>
                <w:b/>
                <w:sz w:val="24"/>
              </w:rPr>
              <w:t>Implemented in: ASP.net                                   Operating system: Windows XP</w:t>
            </w:r>
          </w:p>
          <w:p w:rsidR="00085ED2" w:rsidRPr="005D7D81">
            <w:pPr>
              <w:jc w:val="both"/>
              <w:rPr>
                <w:sz w:val="24"/>
              </w:rPr>
            </w:pPr>
            <w:r w:rsidRPr="005D7D81">
              <w:rPr>
                <w:b/>
                <w:sz w:val="24"/>
              </w:rPr>
              <w:t>Description</w:t>
            </w:r>
            <w:r w:rsidRPr="005D7D81">
              <w:rPr>
                <w:sz w:val="24"/>
              </w:rPr>
              <w:t>: This project consists of the buying and selling of products or services over electronic systems such as the Internet and other computer networks. The amount of trade conducted electronically has grown extraordinarily with widespread Internet usage.</w:t>
            </w:r>
          </w:p>
          <w:p w:rsidR="00085ED2" w:rsidRPr="005D7D81">
            <w:pPr>
              <w:jc w:val="both"/>
              <w:rPr>
                <w:sz w:val="24"/>
              </w:rPr>
            </w:pPr>
          </w:p>
        </w:tc>
      </w:tr>
      <w:tr w:rsidTr="002217E7">
        <w:tblPrEx>
          <w:tblW w:w="10470" w:type="dxa"/>
          <w:tblInd w:w="-252" w:type="dxa"/>
          <w:tblLayout w:type="fixed"/>
          <w:tblLook w:val="0000"/>
        </w:tblPrEx>
        <w:trPr>
          <w:trHeight w:val="720"/>
        </w:trPr>
        <w:tc>
          <w:tcPr>
            <w:tcW w:w="10470" w:type="dxa"/>
          </w:tcPr>
          <w:p w:rsidR="00085ED2" w:rsidRPr="005D7D81">
            <w:pPr>
              <w:jc w:val="both"/>
              <w:rPr>
                <w:b/>
                <w:sz w:val="24"/>
              </w:rPr>
            </w:pPr>
            <w:r w:rsidRPr="005D7D81">
              <w:rPr>
                <w:b/>
                <w:sz w:val="24"/>
              </w:rPr>
              <w:t>Title: Integrating Cure Algorithm with KNN Algorithm for improving the Case-Based Reasoning system performance</w:t>
            </w:r>
          </w:p>
          <w:p w:rsidR="00085ED2" w:rsidRPr="005D7D81">
            <w:pPr>
              <w:jc w:val="both"/>
              <w:rPr>
                <w:b/>
                <w:sz w:val="24"/>
              </w:rPr>
            </w:pPr>
            <w:r w:rsidRPr="005D7D81">
              <w:rPr>
                <w:b/>
                <w:sz w:val="24"/>
              </w:rPr>
              <w:t xml:space="preserve">Description: </w:t>
            </w:r>
            <w:r w:rsidRPr="005D7D81">
              <w:rPr>
                <w:sz w:val="24"/>
              </w:rPr>
              <w:t>This work is primarily concerned with improving the CBR system performance by reducing its execution time. This work is done by applying Cure Clustering algorithm with the KNN algorithm to large database. We developed an algorithm which works well on the retrieval phase of the CBR which is the main research phase out of the four phases of the CBR life cycle model. We designed a CBR system over which we applied our proposed algorithm to get better results in less time. We used Java for coding.</w:t>
            </w:r>
          </w:p>
        </w:tc>
      </w:tr>
    </w:tbl>
    <w:p w:rsidR="00085ED2" w:rsidRPr="005D7D81">
      <w:pPr>
        <w:rPr>
          <w:sz w:val="24"/>
        </w:rPr>
      </w:pPr>
    </w:p>
    <w:tbl>
      <w:tblPr>
        <w:tblW w:w="10414" w:type="dxa"/>
        <w:tblInd w:w="-350" w:type="dxa"/>
        <w:tblLayout w:type="fixed"/>
        <w:tblCellMar>
          <w:left w:w="10" w:type="dxa"/>
          <w:right w:w="10" w:type="dxa"/>
        </w:tblCellMar>
        <w:tblLook w:val="0000"/>
      </w:tblPr>
      <w:tblGrid>
        <w:gridCol w:w="10414"/>
      </w:tblGrid>
      <w:tr>
        <w:tblPrEx>
          <w:tblW w:w="10414" w:type="dxa"/>
          <w:tblInd w:w="-350" w:type="dxa"/>
          <w:tblLayout w:type="fixed"/>
          <w:tblCellMar>
            <w:left w:w="10" w:type="dxa"/>
            <w:right w:w="10" w:type="dxa"/>
          </w:tblCellMar>
          <w:tblLook w:val="0000"/>
        </w:tblPrEx>
        <w:trPr>
          <w:trHeight w:val="184"/>
        </w:trPr>
        <w:tc>
          <w:tcPr>
            <w:tcW w:w="10414" w:type="dxa"/>
            <w:shd w:val="clear" w:color="auto" w:fill="C0C0C0"/>
          </w:tcPr>
          <w:p w:rsidR="00085ED2" w:rsidRPr="005D7D81">
            <w:pPr>
              <w:tabs>
                <w:tab w:val="left" w:pos="1290"/>
              </w:tabs>
              <w:jc w:val="both"/>
              <w:rPr>
                <w:b/>
                <w:bCs/>
                <w:color w:val="002060"/>
                <w:sz w:val="24"/>
              </w:rPr>
            </w:pPr>
            <w:r w:rsidRPr="005D7D81">
              <w:rPr>
                <w:b/>
                <w:bCs/>
                <w:color w:val="002060"/>
                <w:sz w:val="24"/>
              </w:rPr>
              <w:t xml:space="preserve">Publications : </w:t>
            </w:r>
            <w:r w:rsidRPr="005D7D81">
              <w:rPr>
                <w:b/>
                <w:bCs/>
                <w:color w:val="002060"/>
                <w:sz w:val="24"/>
              </w:rPr>
              <w:tab/>
            </w:r>
          </w:p>
        </w:tc>
      </w:tr>
      <w:tr>
        <w:tblPrEx>
          <w:tblW w:w="10414" w:type="dxa"/>
          <w:tblInd w:w="-350" w:type="dxa"/>
          <w:tblLayout w:type="fixed"/>
          <w:tblCellMar>
            <w:left w:w="108" w:type="dxa"/>
            <w:right w:w="108" w:type="dxa"/>
          </w:tblCellMar>
          <w:tblLook w:val="0000"/>
        </w:tblPrEx>
        <w:trPr>
          <w:trHeight w:val="234"/>
        </w:trPr>
        <w:tc>
          <w:tcPr>
            <w:tcW w:w="10414" w:type="dxa"/>
          </w:tcPr>
          <w:p w:rsidR="00085ED2" w:rsidRPr="005D7D81">
            <w:pPr>
              <w:pStyle w:val="Header"/>
              <w:tabs>
                <w:tab w:val="clear" w:pos="4680"/>
                <w:tab w:val="clear" w:pos="9360"/>
              </w:tabs>
              <w:ind w:left="720"/>
              <w:rPr>
                <w:sz w:val="24"/>
              </w:rPr>
            </w:pPr>
          </w:p>
          <w:p w:rsidR="00085ED2" w:rsidRPr="005D7D81">
            <w:pPr>
              <w:pStyle w:val="Header"/>
              <w:widowControl/>
              <w:numPr>
                <w:ilvl w:val="0"/>
                <w:numId w:val="1"/>
              </w:numPr>
              <w:tabs>
                <w:tab w:val="clear" w:pos="4680"/>
                <w:tab w:val="clear" w:pos="9360"/>
              </w:tabs>
              <w:suppressAutoHyphens/>
              <w:autoSpaceDE/>
              <w:autoSpaceDN/>
              <w:adjustRightInd/>
              <w:rPr>
                <w:sz w:val="24"/>
              </w:rPr>
            </w:pPr>
            <w:r w:rsidRPr="005D7D81">
              <w:rPr>
                <w:sz w:val="24"/>
              </w:rPr>
              <w:t xml:space="preserve">Apurva Mittal, Kamal Kumar Sharma and Surjeet Dalal, </w:t>
            </w:r>
            <w:r w:rsidRPr="005D7D81">
              <w:rPr>
                <w:b/>
                <w:sz w:val="24"/>
              </w:rPr>
              <w:t>Applying Clustering algorithm in case retrieval phase of the case-based reasoning</w:t>
            </w:r>
            <w:r w:rsidRPr="005D7D81">
              <w:rPr>
                <w:sz w:val="24"/>
              </w:rPr>
              <w:t>,</w:t>
            </w:r>
            <w:r w:rsidRPr="005D7D81">
              <w:rPr>
                <w:rFonts w:eastAsia="Batang"/>
                <w:sz w:val="24"/>
              </w:rPr>
              <w:t>International Journal of Research Aspects of Engineering and Management, ISSN: 2348-6627, Vol. 1, Issue 2, June 2014, pp. 14-16</w:t>
            </w:r>
          </w:p>
        </w:tc>
      </w:tr>
      <w:tr>
        <w:tblPrEx>
          <w:tblW w:w="10414" w:type="dxa"/>
          <w:tblInd w:w="-350" w:type="dxa"/>
          <w:tblLayout w:type="fixed"/>
          <w:tblCellMar>
            <w:left w:w="108" w:type="dxa"/>
            <w:right w:w="108" w:type="dxa"/>
          </w:tblCellMar>
          <w:tblLook w:val="0000"/>
        </w:tblPrEx>
        <w:trPr>
          <w:trHeight w:val="234"/>
        </w:trPr>
        <w:tc>
          <w:tcPr>
            <w:tcW w:w="10414" w:type="dxa"/>
          </w:tcPr>
          <w:p w:rsidR="00085ED2" w:rsidRPr="005D7D81">
            <w:pPr>
              <w:numPr>
                <w:ilvl w:val="0"/>
                <w:numId w:val="5"/>
              </w:numPr>
              <w:rPr>
                <w:sz w:val="24"/>
              </w:rPr>
            </w:pPr>
            <w:r w:rsidRPr="005D7D81">
              <w:rPr>
                <w:sz w:val="24"/>
              </w:rPr>
              <w:t xml:space="preserve">Apurva Mittal, Kamal Kumar Sharma and Surjeet Dalal, </w:t>
            </w:r>
            <w:r w:rsidRPr="005D7D81">
              <w:rPr>
                <w:b/>
                <w:sz w:val="24"/>
              </w:rPr>
              <w:t xml:space="preserve">Boostingcase retrieval Stage of the case-based reasoning with Clustering algorithm, </w:t>
            </w:r>
            <w:r w:rsidRPr="005D7D81">
              <w:rPr>
                <w:sz w:val="24"/>
              </w:rPr>
              <w:t>International Journal of Recent Research Aspects ISSN: 2349-7688, Vol. 1, Issue 2, September 2014, pp. 101-104</w:t>
            </w:r>
          </w:p>
        </w:tc>
      </w:tr>
    </w:tbl>
    <w:p w:rsidR="00085ED2" w:rsidRPr="005D7D81">
      <w:pPr>
        <w:rPr>
          <w:sz w:val="24"/>
        </w:rPr>
      </w:pPr>
    </w:p>
    <w:tbl>
      <w:tblPr>
        <w:tblW w:w="10414" w:type="dxa"/>
        <w:tblInd w:w="-350" w:type="dxa"/>
        <w:tblLayout w:type="fixed"/>
        <w:tblCellMar>
          <w:left w:w="10" w:type="dxa"/>
          <w:right w:w="10" w:type="dxa"/>
        </w:tblCellMar>
        <w:tblLook w:val="0000"/>
      </w:tblPr>
      <w:tblGrid>
        <w:gridCol w:w="10414"/>
      </w:tblGrid>
      <w:tr>
        <w:tblPrEx>
          <w:tblW w:w="10414" w:type="dxa"/>
          <w:tblInd w:w="-350" w:type="dxa"/>
          <w:tblLayout w:type="fixed"/>
          <w:tblCellMar>
            <w:left w:w="10" w:type="dxa"/>
            <w:right w:w="10" w:type="dxa"/>
          </w:tblCellMar>
          <w:tblLook w:val="0000"/>
        </w:tblPrEx>
        <w:trPr>
          <w:trHeight w:val="184"/>
        </w:trPr>
        <w:tc>
          <w:tcPr>
            <w:tcW w:w="10414" w:type="dxa"/>
            <w:shd w:val="clear" w:color="auto" w:fill="C0C0C0"/>
          </w:tcPr>
          <w:p w:rsidR="00085ED2" w:rsidRPr="005D7D81">
            <w:pPr>
              <w:tabs>
                <w:tab w:val="left" w:pos="1290"/>
              </w:tabs>
              <w:jc w:val="both"/>
              <w:rPr>
                <w:b/>
                <w:bCs/>
                <w:color w:val="002060"/>
                <w:sz w:val="24"/>
              </w:rPr>
            </w:pPr>
            <w:r w:rsidRPr="005D7D81">
              <w:rPr>
                <w:b/>
                <w:bCs/>
                <w:color w:val="002060"/>
                <w:sz w:val="24"/>
              </w:rPr>
              <w:t xml:space="preserve">Notable Achievements: </w:t>
            </w:r>
            <w:r w:rsidRPr="005D7D81">
              <w:rPr>
                <w:b/>
                <w:bCs/>
                <w:color w:val="002060"/>
                <w:sz w:val="24"/>
              </w:rPr>
              <w:tab/>
            </w:r>
          </w:p>
        </w:tc>
      </w:tr>
      <w:tr>
        <w:tblPrEx>
          <w:tblW w:w="10414" w:type="dxa"/>
          <w:tblInd w:w="-350" w:type="dxa"/>
          <w:tblLayout w:type="fixed"/>
          <w:tblCellMar>
            <w:left w:w="108" w:type="dxa"/>
            <w:right w:w="108" w:type="dxa"/>
          </w:tblCellMar>
          <w:tblLook w:val="0000"/>
        </w:tblPrEx>
        <w:trPr>
          <w:trHeight w:val="234"/>
        </w:trPr>
        <w:tc>
          <w:tcPr>
            <w:tcW w:w="10414" w:type="dxa"/>
          </w:tcPr>
          <w:p w:rsidR="00085ED2" w:rsidRPr="005D7D81" w:rsidP="0047415B">
            <w:pPr>
              <w:pStyle w:val="Header"/>
              <w:widowControl/>
              <w:numPr>
                <w:ilvl w:val="0"/>
                <w:numId w:val="5"/>
              </w:numPr>
              <w:tabs>
                <w:tab w:val="left" w:pos="2295"/>
                <w:tab w:val="clear" w:pos="4680"/>
                <w:tab w:val="clear" w:pos="9360"/>
              </w:tabs>
              <w:suppressAutoHyphens/>
              <w:autoSpaceDE/>
              <w:autoSpaceDN/>
              <w:adjustRightInd/>
              <w:rPr>
                <w:sz w:val="24"/>
              </w:rPr>
            </w:pPr>
            <w:r w:rsidRPr="005D7D81">
              <w:rPr>
                <w:sz w:val="24"/>
              </w:rPr>
              <w:t xml:space="preserve">Handled responsibilities of Class representative in B.tech. </w:t>
            </w:r>
          </w:p>
          <w:p w:rsidR="00085ED2" w:rsidRPr="005D7D81">
            <w:pPr>
              <w:pStyle w:val="Header"/>
              <w:widowControl/>
              <w:numPr>
                <w:ilvl w:val="0"/>
                <w:numId w:val="5"/>
              </w:numPr>
              <w:tabs>
                <w:tab w:val="clear" w:pos="4680"/>
                <w:tab w:val="clear" w:pos="9360"/>
              </w:tabs>
              <w:suppressAutoHyphens/>
              <w:autoSpaceDE/>
              <w:autoSpaceDN/>
              <w:adjustRightInd/>
              <w:rPr>
                <w:sz w:val="24"/>
              </w:rPr>
            </w:pPr>
            <w:r w:rsidRPr="005D7D81">
              <w:rPr>
                <w:sz w:val="24"/>
              </w:rPr>
              <w:t>Won 1</w:t>
            </w:r>
            <w:r w:rsidRPr="005D7D81">
              <w:rPr>
                <w:sz w:val="24"/>
                <w:vertAlign w:val="superscript"/>
              </w:rPr>
              <w:t>st</w:t>
            </w:r>
            <w:r w:rsidRPr="005D7D81">
              <w:rPr>
                <w:sz w:val="24"/>
              </w:rPr>
              <w:t xml:space="preserve"> 2</w:t>
            </w:r>
            <w:r w:rsidRPr="005D7D81">
              <w:rPr>
                <w:sz w:val="24"/>
                <w:vertAlign w:val="superscript"/>
              </w:rPr>
              <w:t>nd</w:t>
            </w:r>
            <w:r w:rsidRPr="005D7D81">
              <w:rPr>
                <w:sz w:val="24"/>
              </w:rPr>
              <w:t xml:space="preserve"> and3</w:t>
            </w:r>
            <w:r w:rsidRPr="005D7D81">
              <w:rPr>
                <w:sz w:val="24"/>
                <w:vertAlign w:val="superscript"/>
              </w:rPr>
              <w:t>rd</w:t>
            </w:r>
            <w:r w:rsidRPr="005D7D81">
              <w:rPr>
                <w:sz w:val="24"/>
              </w:rPr>
              <w:t xml:space="preserve"> price in slow cycling, racing and 3 leg racing, sports tournament at school level.</w:t>
            </w:r>
          </w:p>
          <w:p w:rsidR="00085ED2" w:rsidRPr="005D7D81">
            <w:pPr>
              <w:pStyle w:val="Header"/>
              <w:widowControl/>
              <w:numPr>
                <w:ilvl w:val="0"/>
                <w:numId w:val="5"/>
              </w:numPr>
              <w:tabs>
                <w:tab w:val="clear" w:pos="4680"/>
                <w:tab w:val="clear" w:pos="9360"/>
              </w:tabs>
              <w:suppressAutoHyphens/>
              <w:autoSpaceDE/>
              <w:autoSpaceDN/>
              <w:adjustRightInd/>
              <w:rPr>
                <w:sz w:val="24"/>
              </w:rPr>
            </w:pPr>
            <w:r w:rsidRPr="005D7D81">
              <w:rPr>
                <w:sz w:val="24"/>
              </w:rPr>
              <w:t>Participated in Bhangra “AAgazz 2010” and won first prize.</w:t>
            </w:r>
          </w:p>
        </w:tc>
      </w:tr>
    </w:tbl>
    <w:p w:rsidR="00085ED2" w:rsidRPr="005D7D81">
      <w:pPr>
        <w:rPr>
          <w:sz w:val="24"/>
        </w:rPr>
      </w:pPr>
    </w:p>
    <w:tbl>
      <w:tblPr>
        <w:tblW w:w="10440" w:type="dxa"/>
        <w:tblInd w:w="-350" w:type="dxa"/>
        <w:tblLayout w:type="fixed"/>
        <w:tblCellMar>
          <w:left w:w="10" w:type="dxa"/>
          <w:right w:w="10" w:type="dxa"/>
        </w:tblCellMar>
        <w:tblLook w:val="0000"/>
      </w:tblPr>
      <w:tblGrid>
        <w:gridCol w:w="10440"/>
      </w:tblGrid>
      <w:tr w:rsidTr="003E3177">
        <w:tblPrEx>
          <w:tblW w:w="10440" w:type="dxa"/>
          <w:tblInd w:w="-350" w:type="dxa"/>
          <w:tblLayout w:type="fixed"/>
          <w:tblCellMar>
            <w:left w:w="10" w:type="dxa"/>
            <w:right w:w="10" w:type="dxa"/>
          </w:tblCellMar>
          <w:tblLook w:val="0000"/>
        </w:tblPrEx>
        <w:trPr>
          <w:trHeight w:val="184"/>
        </w:trPr>
        <w:tc>
          <w:tcPr>
            <w:tcW w:w="10440" w:type="dxa"/>
            <w:shd w:val="clear" w:color="auto" w:fill="C0C0C0"/>
          </w:tcPr>
          <w:p w:rsidR="00085ED2" w:rsidRPr="005D7D81">
            <w:pPr>
              <w:tabs>
                <w:tab w:val="left" w:pos="1290"/>
              </w:tabs>
              <w:jc w:val="both"/>
              <w:rPr>
                <w:b/>
                <w:bCs/>
                <w:color w:val="002060"/>
                <w:sz w:val="24"/>
              </w:rPr>
            </w:pPr>
            <w:r w:rsidRPr="005D7D81">
              <w:rPr>
                <w:b/>
                <w:bCs/>
                <w:color w:val="002060"/>
                <w:sz w:val="24"/>
              </w:rPr>
              <w:t xml:space="preserve">Hobbies and Interests : </w:t>
            </w:r>
            <w:r w:rsidRPr="005D7D81">
              <w:rPr>
                <w:b/>
                <w:bCs/>
                <w:color w:val="002060"/>
                <w:sz w:val="24"/>
              </w:rPr>
              <w:tab/>
            </w:r>
          </w:p>
        </w:tc>
      </w:tr>
      <w:tr w:rsidTr="003E3177">
        <w:tblPrEx>
          <w:tblW w:w="10440" w:type="dxa"/>
          <w:tblInd w:w="-350" w:type="dxa"/>
          <w:tblLayout w:type="fixed"/>
          <w:tblCellMar>
            <w:left w:w="108" w:type="dxa"/>
            <w:right w:w="108" w:type="dxa"/>
          </w:tblCellMar>
          <w:tblLook w:val="0000"/>
        </w:tblPrEx>
        <w:trPr>
          <w:trHeight w:val="234"/>
        </w:trPr>
        <w:tc>
          <w:tcPr>
            <w:tcW w:w="10440" w:type="dxa"/>
          </w:tcPr>
          <w:p w:rsidR="00085ED2" w:rsidRPr="005D7D81">
            <w:pPr>
              <w:pStyle w:val="Header"/>
              <w:tabs>
                <w:tab w:val="clear" w:pos="4680"/>
                <w:tab w:val="clear" w:pos="9360"/>
              </w:tabs>
              <w:ind w:left="720"/>
              <w:rPr>
                <w:sz w:val="24"/>
              </w:rPr>
            </w:pPr>
          </w:p>
          <w:p w:rsidR="00085ED2" w:rsidRPr="005D7D81">
            <w:pPr>
              <w:pStyle w:val="Header"/>
              <w:widowControl/>
              <w:numPr>
                <w:ilvl w:val="0"/>
                <w:numId w:val="1"/>
              </w:numPr>
              <w:tabs>
                <w:tab w:val="clear" w:pos="4680"/>
                <w:tab w:val="clear" w:pos="9360"/>
              </w:tabs>
              <w:suppressAutoHyphens/>
              <w:autoSpaceDE/>
              <w:autoSpaceDN/>
              <w:adjustRightInd/>
              <w:rPr>
                <w:sz w:val="24"/>
              </w:rPr>
            </w:pPr>
            <w:r w:rsidRPr="005D7D81">
              <w:rPr>
                <w:color w:val="000000"/>
                <w:sz w:val="24"/>
                <w:shd w:val="clear" w:color="auto" w:fill="FFFFFF"/>
              </w:rPr>
              <w:t>Web browsing,</w:t>
            </w:r>
            <w:r w:rsidRPr="005D7D81" w:rsidR="002217E7">
              <w:rPr>
                <w:color w:val="000000"/>
                <w:sz w:val="24"/>
                <w:shd w:val="clear" w:color="auto" w:fill="FFFFFF"/>
              </w:rPr>
              <w:t xml:space="preserve"> </w:t>
            </w:r>
            <w:r w:rsidRPr="005D7D81">
              <w:rPr>
                <w:sz w:val="24"/>
              </w:rPr>
              <w:t>Watching</w:t>
            </w:r>
            <w:r w:rsidR="005D7D81">
              <w:rPr>
                <w:sz w:val="24"/>
              </w:rPr>
              <w:t xml:space="preserve"> tutorials , Reading newspaper,</w:t>
            </w:r>
            <w:r w:rsidRPr="005D7D81">
              <w:rPr>
                <w:sz w:val="24"/>
              </w:rPr>
              <w:t xml:space="preserve"> Listening music.</w:t>
            </w:r>
          </w:p>
        </w:tc>
      </w:tr>
    </w:tbl>
    <w:p w:rsidR="00085ED2" w:rsidRPr="005D7D81">
      <w:pPr>
        <w:rPr>
          <w:sz w:val="24"/>
        </w:rPr>
      </w:pPr>
    </w:p>
    <w:tbl>
      <w:tblPr>
        <w:tblW w:w="10639" w:type="dxa"/>
        <w:tblInd w:w="-350" w:type="dxa"/>
        <w:tblLayout w:type="fixed"/>
        <w:tblCellMar>
          <w:left w:w="10" w:type="dxa"/>
          <w:right w:w="10" w:type="dxa"/>
        </w:tblCellMar>
        <w:tblLook w:val="0000"/>
      </w:tblPr>
      <w:tblGrid>
        <w:gridCol w:w="10639"/>
      </w:tblGrid>
      <w:tr w:rsidTr="0047415B">
        <w:tblPrEx>
          <w:tblW w:w="10639" w:type="dxa"/>
          <w:tblInd w:w="-350" w:type="dxa"/>
          <w:tblLayout w:type="fixed"/>
          <w:tblCellMar>
            <w:left w:w="10" w:type="dxa"/>
            <w:right w:w="10" w:type="dxa"/>
          </w:tblCellMar>
          <w:tblLook w:val="0000"/>
        </w:tblPrEx>
        <w:trPr>
          <w:trHeight w:val="146"/>
        </w:trPr>
        <w:tc>
          <w:tcPr>
            <w:tcW w:w="10639" w:type="dxa"/>
            <w:shd w:val="clear" w:color="auto" w:fill="C0C0C0"/>
          </w:tcPr>
          <w:p w:rsidR="00085ED2" w:rsidRPr="005D7D81">
            <w:pPr>
              <w:tabs>
                <w:tab w:val="left" w:pos="1290"/>
              </w:tabs>
              <w:jc w:val="both"/>
              <w:rPr>
                <w:b/>
                <w:bCs/>
                <w:color w:val="002060"/>
                <w:sz w:val="24"/>
              </w:rPr>
            </w:pPr>
            <w:r w:rsidRPr="005D7D81">
              <w:rPr>
                <w:b/>
                <w:bCs/>
                <w:color w:val="002060"/>
                <w:sz w:val="24"/>
              </w:rPr>
              <w:t xml:space="preserve">Personal information:: </w:t>
            </w:r>
            <w:r w:rsidRPr="005D7D81">
              <w:rPr>
                <w:b/>
                <w:bCs/>
                <w:color w:val="002060"/>
                <w:sz w:val="24"/>
              </w:rPr>
              <w:tab/>
            </w:r>
          </w:p>
        </w:tc>
      </w:tr>
      <w:tr w:rsidTr="005D7D81">
        <w:tblPrEx>
          <w:tblW w:w="10639" w:type="dxa"/>
          <w:tblInd w:w="-350" w:type="dxa"/>
          <w:tblLayout w:type="fixed"/>
          <w:tblCellMar>
            <w:left w:w="108" w:type="dxa"/>
            <w:right w:w="108" w:type="dxa"/>
          </w:tblCellMar>
          <w:tblLook w:val="0000"/>
        </w:tblPrEx>
        <w:trPr>
          <w:trHeight w:val="1665"/>
        </w:trPr>
        <w:tc>
          <w:tcPr>
            <w:tcW w:w="10639" w:type="dxa"/>
          </w:tcPr>
          <w:p w:rsidR="00752375" w:rsidRPr="005D7D81" w:rsidP="005D7D81">
            <w:pPr>
              <w:ind w:left="342"/>
              <w:rPr>
                <w:sz w:val="24"/>
              </w:rPr>
            </w:pPr>
            <w:r>
              <w:rPr>
                <w:b/>
                <w:sz w:val="24"/>
              </w:rPr>
              <w:t>Fathers N</w:t>
            </w:r>
            <w:r w:rsidRPr="005D7D81" w:rsidR="00D06FEA">
              <w:rPr>
                <w:b/>
                <w:sz w:val="24"/>
              </w:rPr>
              <w:t>ame</w:t>
            </w:r>
            <w:r>
              <w:rPr>
                <w:b/>
                <w:sz w:val="24"/>
              </w:rPr>
              <w:t xml:space="preserve"> </w:t>
            </w:r>
            <w:r w:rsidRPr="005D7D81" w:rsidR="00D06FEA">
              <w:rPr>
                <w:b/>
                <w:sz w:val="24"/>
              </w:rPr>
              <w:t xml:space="preserve">: </w:t>
            </w:r>
            <w:r w:rsidRPr="005D7D81" w:rsidR="00D06FEA">
              <w:rPr>
                <w:b/>
                <w:sz w:val="24"/>
              </w:rPr>
              <w:tab/>
            </w:r>
            <w:r w:rsidRPr="005D7D81" w:rsidR="00D06FEA">
              <w:rPr>
                <w:sz w:val="24"/>
              </w:rPr>
              <w:t xml:space="preserve"> </w:t>
            </w:r>
            <w:r>
              <w:rPr>
                <w:sz w:val="24"/>
              </w:rPr>
              <w:t xml:space="preserve">                       </w:t>
            </w:r>
            <w:r w:rsidRPr="005D7D81" w:rsidR="00D06FEA">
              <w:rPr>
                <w:sz w:val="24"/>
              </w:rPr>
              <w:t>Sh. Ashok Mittal</w:t>
            </w:r>
          </w:p>
          <w:p w:rsidR="00085ED2" w:rsidRPr="005D7D81" w:rsidP="005D7D81">
            <w:pPr>
              <w:ind w:left="342"/>
              <w:rPr>
                <w:sz w:val="24"/>
              </w:rPr>
            </w:pPr>
            <w:r w:rsidRPr="005D7D81">
              <w:rPr>
                <w:b/>
                <w:sz w:val="24"/>
              </w:rPr>
              <w:t xml:space="preserve">DOB             </w:t>
            </w:r>
            <w:r w:rsidR="005D7D81">
              <w:rPr>
                <w:b/>
                <w:sz w:val="24"/>
              </w:rPr>
              <w:t xml:space="preserve">   </w:t>
            </w:r>
            <w:r w:rsidRPr="005D7D81">
              <w:rPr>
                <w:b/>
                <w:sz w:val="24"/>
              </w:rPr>
              <w:t>:</w:t>
            </w:r>
            <w:r w:rsidRPr="005D7D81">
              <w:rPr>
                <w:sz w:val="24"/>
              </w:rPr>
              <w:t xml:space="preserve"> </w:t>
            </w:r>
            <w:r w:rsidRPr="005D7D81">
              <w:rPr>
                <w:sz w:val="24"/>
              </w:rPr>
              <w:tab/>
              <w:t xml:space="preserve"> </w:t>
            </w:r>
            <w:r w:rsidR="005D7D81">
              <w:rPr>
                <w:sz w:val="24"/>
              </w:rPr>
              <w:t xml:space="preserve">                       </w:t>
            </w:r>
            <w:r w:rsidRPr="005D7D81">
              <w:rPr>
                <w:sz w:val="24"/>
              </w:rPr>
              <w:t>2</w:t>
            </w:r>
            <w:r w:rsidRPr="005D7D81">
              <w:rPr>
                <w:sz w:val="24"/>
                <w:vertAlign w:val="superscript"/>
              </w:rPr>
              <w:t>nd</w:t>
            </w:r>
            <w:r w:rsidRPr="005D7D81">
              <w:rPr>
                <w:sz w:val="24"/>
              </w:rPr>
              <w:t xml:space="preserve">  may 1990</w:t>
            </w:r>
          </w:p>
          <w:p w:rsidR="00085ED2" w:rsidRPr="005D7D81" w:rsidP="005D7D81">
            <w:pPr>
              <w:ind w:left="342"/>
              <w:rPr>
                <w:sz w:val="24"/>
              </w:rPr>
            </w:pPr>
            <w:r w:rsidRPr="005D7D81">
              <w:rPr>
                <w:b/>
                <w:sz w:val="24"/>
              </w:rPr>
              <w:t xml:space="preserve">Gender         </w:t>
            </w:r>
            <w:r w:rsidR="005D7D81">
              <w:rPr>
                <w:b/>
                <w:sz w:val="24"/>
              </w:rPr>
              <w:t xml:space="preserve">   </w:t>
            </w:r>
            <w:r w:rsidRPr="005D7D81">
              <w:rPr>
                <w:b/>
                <w:sz w:val="24"/>
              </w:rPr>
              <w:t>:</w:t>
            </w:r>
            <w:r w:rsidRPr="005D7D81">
              <w:rPr>
                <w:sz w:val="24"/>
              </w:rPr>
              <w:tab/>
            </w:r>
            <w:r w:rsidR="005D7D81">
              <w:rPr>
                <w:sz w:val="24"/>
              </w:rPr>
              <w:t xml:space="preserve">                       </w:t>
            </w:r>
            <w:r w:rsidRPr="005D7D81">
              <w:rPr>
                <w:sz w:val="24"/>
              </w:rPr>
              <w:t xml:space="preserve"> Female</w:t>
            </w:r>
          </w:p>
          <w:p w:rsidR="00085ED2" w:rsidRPr="005D7D81" w:rsidP="005D7D81">
            <w:pPr>
              <w:ind w:left="342"/>
              <w:rPr>
                <w:sz w:val="24"/>
              </w:rPr>
            </w:pPr>
            <w:r w:rsidRPr="005D7D81">
              <w:rPr>
                <w:b/>
                <w:sz w:val="24"/>
              </w:rPr>
              <w:t xml:space="preserve">Nationality   </w:t>
            </w:r>
            <w:r w:rsidR="005D7D81">
              <w:rPr>
                <w:b/>
                <w:sz w:val="24"/>
              </w:rPr>
              <w:t xml:space="preserve">  </w:t>
            </w:r>
            <w:r w:rsidRPr="005D7D81">
              <w:rPr>
                <w:b/>
                <w:sz w:val="24"/>
              </w:rPr>
              <w:t xml:space="preserve"> :</w:t>
            </w:r>
            <w:r w:rsidRPr="005D7D81">
              <w:rPr>
                <w:sz w:val="24"/>
              </w:rPr>
              <w:tab/>
              <w:t xml:space="preserve"> </w:t>
            </w:r>
            <w:r w:rsidR="005D7D81">
              <w:rPr>
                <w:sz w:val="24"/>
              </w:rPr>
              <w:t xml:space="preserve">                       </w:t>
            </w:r>
            <w:r w:rsidRPr="005D7D81">
              <w:rPr>
                <w:sz w:val="24"/>
              </w:rPr>
              <w:t>Indian</w:t>
            </w:r>
          </w:p>
          <w:p w:rsidR="00085ED2" w:rsidRPr="005D7D81" w:rsidP="005D7D81">
            <w:pPr>
              <w:ind w:left="342"/>
              <w:rPr>
                <w:sz w:val="24"/>
              </w:rPr>
            </w:pPr>
            <w:r>
              <w:rPr>
                <w:b/>
                <w:sz w:val="24"/>
              </w:rPr>
              <w:t>Marital S</w:t>
            </w:r>
            <w:r w:rsidRPr="005D7D81" w:rsidR="00D06FEA">
              <w:rPr>
                <w:b/>
                <w:sz w:val="24"/>
              </w:rPr>
              <w:t>tatus:</w:t>
            </w:r>
            <w:r w:rsidRPr="005D7D81" w:rsidR="00D06FEA">
              <w:rPr>
                <w:sz w:val="24"/>
              </w:rPr>
              <w:tab/>
              <w:t xml:space="preserve"> </w:t>
            </w:r>
            <w:r>
              <w:rPr>
                <w:sz w:val="24"/>
              </w:rPr>
              <w:t xml:space="preserve">                       Married</w:t>
            </w:r>
          </w:p>
          <w:p w:rsidR="005D7D81" w:rsidRPr="005D7D81" w:rsidP="005D7D81">
            <w:pPr>
              <w:ind w:left="342"/>
              <w:jc w:val="both"/>
              <w:rPr>
                <w:sz w:val="24"/>
              </w:rPr>
            </w:pPr>
            <w:r>
              <w:rPr>
                <w:b/>
                <w:sz w:val="24"/>
              </w:rPr>
              <w:t>Languages K</w:t>
            </w:r>
            <w:r w:rsidRPr="005D7D81" w:rsidR="00D06FEA">
              <w:rPr>
                <w:b/>
                <w:sz w:val="24"/>
              </w:rPr>
              <w:t>nown:</w:t>
            </w:r>
            <w:r w:rsidRPr="005D7D81" w:rsidR="00D06FEA">
              <w:rPr>
                <w:sz w:val="24"/>
              </w:rPr>
              <w:t xml:space="preserve">     </w:t>
            </w:r>
            <w:r>
              <w:rPr>
                <w:sz w:val="24"/>
              </w:rPr>
              <w:t xml:space="preserve">               </w:t>
            </w:r>
            <w:r w:rsidRPr="005D7D81" w:rsidR="00D06FEA">
              <w:rPr>
                <w:sz w:val="24"/>
              </w:rPr>
              <w:t>English, Hindi</w:t>
            </w:r>
            <w:r>
              <w:rPr>
                <w:sz w:val="24"/>
              </w:rPr>
              <w:t>,Punjabi</w:t>
            </w:r>
          </w:p>
        </w:tc>
      </w:tr>
    </w:tbl>
    <w:p w:rsidR="005D7D81" w:rsidP="0047415B">
      <w:pPr>
        <w:rPr>
          <w:rFonts w:ascii="Verdana" w:hAnsi="Verdana"/>
          <w:b/>
          <w:sz w:val="22"/>
          <w:szCs w:val="22"/>
        </w:rPr>
      </w:pPr>
      <w:r>
        <w:t xml:space="preserve">                 </w:t>
      </w:r>
      <w:r w:rsidR="0047415B">
        <w:t xml:space="preserve">                                                                                                 </w:t>
      </w:r>
      <w:r>
        <w:t xml:space="preserve">                             </w:t>
      </w:r>
    </w:p>
    <w:tbl>
      <w:tblPr>
        <w:tblW w:w="10414" w:type="dxa"/>
        <w:tblInd w:w="-350" w:type="dxa"/>
        <w:tblLayout w:type="fixed"/>
        <w:tblCellMar>
          <w:left w:w="10" w:type="dxa"/>
          <w:right w:w="10" w:type="dxa"/>
        </w:tblCellMar>
        <w:tblLook w:val="0000"/>
      </w:tblPr>
      <w:tblGrid>
        <w:gridCol w:w="10414"/>
      </w:tblGrid>
      <w:tr w:rsidTr="000431EE">
        <w:tblPrEx>
          <w:tblW w:w="10414" w:type="dxa"/>
          <w:tblInd w:w="-350" w:type="dxa"/>
          <w:tblLayout w:type="fixed"/>
          <w:tblCellMar>
            <w:left w:w="10" w:type="dxa"/>
            <w:right w:w="10" w:type="dxa"/>
          </w:tblCellMar>
          <w:tblLook w:val="0000"/>
        </w:tblPrEx>
        <w:trPr>
          <w:trHeight w:val="184"/>
        </w:trPr>
        <w:tc>
          <w:tcPr>
            <w:tcW w:w="10414" w:type="dxa"/>
            <w:shd w:val="clear" w:color="auto" w:fill="C0C0C0"/>
          </w:tcPr>
          <w:p w:rsidR="005D7D81" w:rsidRPr="005D7D81" w:rsidP="000431EE">
            <w:pPr>
              <w:tabs>
                <w:tab w:val="left" w:pos="1290"/>
              </w:tabs>
              <w:jc w:val="both"/>
              <w:rPr>
                <w:b/>
                <w:bCs/>
                <w:color w:val="002060"/>
                <w:sz w:val="24"/>
              </w:rPr>
            </w:pPr>
            <w:r>
              <w:rPr>
                <w:b/>
                <w:bCs/>
                <w:color w:val="002060"/>
                <w:sz w:val="24"/>
              </w:rPr>
              <w:t>Declartion</w:t>
            </w:r>
            <w:r w:rsidRPr="005D7D81">
              <w:rPr>
                <w:b/>
                <w:bCs/>
                <w:color w:val="002060"/>
                <w:sz w:val="24"/>
              </w:rPr>
              <w:t xml:space="preserve"> : </w:t>
            </w:r>
            <w:r w:rsidRPr="005D7D81">
              <w:rPr>
                <w:b/>
                <w:bCs/>
                <w:color w:val="002060"/>
                <w:sz w:val="24"/>
              </w:rPr>
              <w:tab/>
            </w:r>
          </w:p>
        </w:tc>
      </w:tr>
    </w:tbl>
    <w:p w:rsidR="005D7D81" w:rsidP="005D7D81">
      <w:pPr>
        <w:ind w:left="-270"/>
        <w:rPr>
          <w:sz w:val="24"/>
        </w:rPr>
      </w:pPr>
    </w:p>
    <w:p w:rsidR="00085ED2" w:rsidP="005D7D81">
      <w:pPr>
        <w:ind w:left="-270"/>
        <w:rPr>
          <w:sz w:val="24"/>
        </w:rPr>
      </w:pPr>
      <w:r>
        <w:rPr>
          <w:sz w:val="24"/>
        </w:rPr>
        <w:t>I hereby, declare that the information furnished above is true to best of my knowledge.</w:t>
      </w:r>
    </w:p>
    <w:p w:rsidR="005D7D81" w:rsidP="005D7D81">
      <w:pPr>
        <w:ind w:left="-270"/>
        <w:rPr>
          <w:sz w:val="24"/>
        </w:rPr>
      </w:pPr>
    </w:p>
    <w:p w:rsidR="005D7D81" w:rsidRPr="005D7D81" w:rsidP="005D7D81">
      <w:pPr>
        <w:ind w:left="-270"/>
        <w:rPr>
          <w:b/>
        </w:rPr>
      </w:pPr>
      <w:r>
        <w:rPr>
          <w:sz w:val="24"/>
        </w:rPr>
        <w:t xml:space="preserve">                                                                                                                                      </w:t>
      </w:r>
      <w:r w:rsidRPr="005D7D81">
        <w:rPr>
          <w:b/>
          <w:sz w:val="24"/>
        </w:rPr>
        <w:t xml:space="preserve">Apurva </w:t>
      </w:r>
      <w:r w:rsidR="00051118">
        <w:rPr>
          <w:b/>
          <w:sz w:val="24"/>
        </w:rPr>
        <w:t>Tayal</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C97A43">
      <w:pgSz w:w="12240" w:h="15840"/>
      <w:pgMar w:top="-765"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Black">
    <w:altName w:val="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3E095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9D3EFB8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3"/>
    <w:multiLevelType w:val="hybridMultilevel"/>
    <w:tmpl w:val="8E025362"/>
    <w:lvl w:ilvl="0">
      <w:start w:val="1"/>
      <w:numFmt w:val="bullet"/>
      <w:lvlText w:val=""/>
      <w:lvlJc w:val="left"/>
      <w:pPr>
        <w:ind w:left="795" w:hanging="360"/>
      </w:pPr>
      <w:rPr>
        <w:rFonts w:ascii="Symbol" w:hAnsi="Symbol" w:hint="default"/>
      </w:rPr>
    </w:lvl>
    <w:lvl w:ilvl="1">
      <w:start w:val="1"/>
      <w:numFmt w:val="bullet"/>
      <w:lvlText w:val="o"/>
      <w:lvlJc w:val="left"/>
      <w:pPr>
        <w:ind w:left="1515" w:hanging="360"/>
      </w:pPr>
      <w:rPr>
        <w:rFonts w:ascii="Courier New" w:hAnsi="Courier New" w:cs="Courier New" w:hint="default"/>
      </w:rPr>
    </w:lvl>
    <w:lvl w:ilvl="2">
      <w:start w:val="1"/>
      <w:numFmt w:val="bullet"/>
      <w:lvlText w:val=""/>
      <w:lvlJc w:val="left"/>
      <w:pPr>
        <w:ind w:left="2235" w:hanging="360"/>
      </w:pPr>
      <w:rPr>
        <w:rFonts w:ascii="Wingdings" w:hAnsi="Wingdings" w:hint="default"/>
      </w:rPr>
    </w:lvl>
    <w:lvl w:ilvl="3">
      <w:start w:val="1"/>
      <w:numFmt w:val="bullet"/>
      <w:lvlText w:val=""/>
      <w:lvlJc w:val="left"/>
      <w:pPr>
        <w:ind w:left="2955" w:hanging="360"/>
      </w:pPr>
      <w:rPr>
        <w:rFonts w:ascii="Symbol" w:hAnsi="Symbol" w:hint="default"/>
      </w:rPr>
    </w:lvl>
    <w:lvl w:ilvl="4">
      <w:start w:val="1"/>
      <w:numFmt w:val="bullet"/>
      <w:lvlText w:val="o"/>
      <w:lvlJc w:val="left"/>
      <w:pPr>
        <w:ind w:left="3675" w:hanging="360"/>
      </w:pPr>
      <w:rPr>
        <w:rFonts w:ascii="Courier New" w:hAnsi="Courier New" w:cs="Courier New" w:hint="default"/>
      </w:rPr>
    </w:lvl>
    <w:lvl w:ilvl="5">
      <w:start w:val="1"/>
      <w:numFmt w:val="bullet"/>
      <w:lvlText w:val=""/>
      <w:lvlJc w:val="left"/>
      <w:pPr>
        <w:ind w:left="4395" w:hanging="360"/>
      </w:pPr>
      <w:rPr>
        <w:rFonts w:ascii="Wingdings" w:hAnsi="Wingdings" w:hint="default"/>
      </w:rPr>
    </w:lvl>
    <w:lvl w:ilvl="6">
      <w:start w:val="1"/>
      <w:numFmt w:val="bullet"/>
      <w:lvlText w:val=""/>
      <w:lvlJc w:val="left"/>
      <w:pPr>
        <w:ind w:left="5115" w:hanging="360"/>
      </w:pPr>
      <w:rPr>
        <w:rFonts w:ascii="Symbol" w:hAnsi="Symbol" w:hint="default"/>
      </w:rPr>
    </w:lvl>
    <w:lvl w:ilvl="7">
      <w:start w:val="1"/>
      <w:numFmt w:val="bullet"/>
      <w:lvlText w:val="o"/>
      <w:lvlJc w:val="left"/>
      <w:pPr>
        <w:ind w:left="5835" w:hanging="360"/>
      </w:pPr>
      <w:rPr>
        <w:rFonts w:ascii="Courier New" w:hAnsi="Courier New" w:cs="Courier New" w:hint="default"/>
      </w:rPr>
    </w:lvl>
    <w:lvl w:ilvl="8">
      <w:start w:val="1"/>
      <w:numFmt w:val="bullet"/>
      <w:lvlText w:val=""/>
      <w:lvlJc w:val="left"/>
      <w:pPr>
        <w:ind w:left="6555" w:hanging="360"/>
      </w:pPr>
      <w:rPr>
        <w:rFonts w:ascii="Wingdings" w:hAnsi="Wingdings" w:hint="default"/>
      </w:rPr>
    </w:lvl>
  </w:abstractNum>
  <w:abstractNum w:abstractNumId="3">
    <w:nsid w:val="00000004"/>
    <w:multiLevelType w:val="hybridMultilevel"/>
    <w:tmpl w:val="A6CA1E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6CA1E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C886A71"/>
    <w:multiLevelType w:val="hybridMultilevel"/>
    <w:tmpl w:val="57769E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16A4A8D"/>
    <w:multiLevelType w:val="hybridMultilevel"/>
    <w:tmpl w:val="1C960CA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9182FBC"/>
    <w:multiLevelType w:val="hybridMultilevel"/>
    <w:tmpl w:val="12D0F540"/>
    <w:lvl w:ilvl="0">
      <w:start w:val="1"/>
      <w:numFmt w:val="bullet"/>
      <w:lvlText w:val=""/>
      <w:lvlJc w:val="left"/>
      <w:pPr>
        <w:ind w:left="1155" w:hanging="360"/>
      </w:pPr>
      <w:rPr>
        <w:rFonts w:ascii="Symbol" w:hAnsi="Symbol" w:hint="default"/>
      </w:rPr>
    </w:lvl>
    <w:lvl w:ilvl="1" w:tentative="1">
      <w:start w:val="1"/>
      <w:numFmt w:val="bullet"/>
      <w:lvlText w:val="o"/>
      <w:lvlJc w:val="left"/>
      <w:pPr>
        <w:ind w:left="1875" w:hanging="360"/>
      </w:pPr>
      <w:rPr>
        <w:rFonts w:ascii="Courier New" w:hAnsi="Courier New" w:cs="Courier New" w:hint="default"/>
      </w:rPr>
    </w:lvl>
    <w:lvl w:ilvl="2" w:tentative="1">
      <w:start w:val="1"/>
      <w:numFmt w:val="bullet"/>
      <w:lvlText w:val=""/>
      <w:lvlJc w:val="left"/>
      <w:pPr>
        <w:ind w:left="2595" w:hanging="360"/>
      </w:pPr>
      <w:rPr>
        <w:rFonts w:ascii="Wingdings" w:hAnsi="Wingdings" w:hint="default"/>
      </w:rPr>
    </w:lvl>
    <w:lvl w:ilvl="3" w:tentative="1">
      <w:start w:val="1"/>
      <w:numFmt w:val="bullet"/>
      <w:lvlText w:val=""/>
      <w:lvlJc w:val="left"/>
      <w:pPr>
        <w:ind w:left="3315" w:hanging="360"/>
      </w:pPr>
      <w:rPr>
        <w:rFonts w:ascii="Symbol" w:hAnsi="Symbol" w:hint="default"/>
      </w:rPr>
    </w:lvl>
    <w:lvl w:ilvl="4" w:tentative="1">
      <w:start w:val="1"/>
      <w:numFmt w:val="bullet"/>
      <w:lvlText w:val="o"/>
      <w:lvlJc w:val="left"/>
      <w:pPr>
        <w:ind w:left="4035" w:hanging="360"/>
      </w:pPr>
      <w:rPr>
        <w:rFonts w:ascii="Courier New" w:hAnsi="Courier New" w:cs="Courier New" w:hint="default"/>
      </w:rPr>
    </w:lvl>
    <w:lvl w:ilvl="5" w:tentative="1">
      <w:start w:val="1"/>
      <w:numFmt w:val="bullet"/>
      <w:lvlText w:val=""/>
      <w:lvlJc w:val="left"/>
      <w:pPr>
        <w:ind w:left="4755" w:hanging="360"/>
      </w:pPr>
      <w:rPr>
        <w:rFonts w:ascii="Wingdings" w:hAnsi="Wingdings" w:hint="default"/>
      </w:rPr>
    </w:lvl>
    <w:lvl w:ilvl="6" w:tentative="1">
      <w:start w:val="1"/>
      <w:numFmt w:val="bullet"/>
      <w:lvlText w:val=""/>
      <w:lvlJc w:val="left"/>
      <w:pPr>
        <w:ind w:left="5475" w:hanging="360"/>
      </w:pPr>
      <w:rPr>
        <w:rFonts w:ascii="Symbol" w:hAnsi="Symbol" w:hint="default"/>
      </w:rPr>
    </w:lvl>
    <w:lvl w:ilvl="7" w:tentative="1">
      <w:start w:val="1"/>
      <w:numFmt w:val="bullet"/>
      <w:lvlText w:val="o"/>
      <w:lvlJc w:val="left"/>
      <w:pPr>
        <w:ind w:left="6195" w:hanging="360"/>
      </w:pPr>
      <w:rPr>
        <w:rFonts w:ascii="Courier New" w:hAnsi="Courier New" w:cs="Courier New" w:hint="default"/>
      </w:rPr>
    </w:lvl>
    <w:lvl w:ilvl="8" w:tentative="1">
      <w:start w:val="1"/>
      <w:numFmt w:val="bullet"/>
      <w:lvlText w:val=""/>
      <w:lvlJc w:val="left"/>
      <w:pPr>
        <w:ind w:left="6915" w:hanging="360"/>
      </w:pPr>
      <w:rPr>
        <w:rFonts w:ascii="Wingdings" w:hAnsi="Wingdings" w:hint="default"/>
      </w:rPr>
    </w:lvl>
  </w:abstractNum>
  <w:abstractNum w:abstractNumId="8">
    <w:nsid w:val="3A7024F6"/>
    <w:multiLevelType w:val="hybridMultilevel"/>
    <w:tmpl w:val="BAC0E770"/>
    <w:lvl w:ilvl="0">
      <w:start w:val="1"/>
      <w:numFmt w:val="bullet"/>
      <w:lvlText w:val=""/>
      <w:lvlJc w:val="left"/>
      <w:pPr>
        <w:ind w:left="1155" w:hanging="360"/>
      </w:pPr>
      <w:rPr>
        <w:rFonts w:ascii="Symbol" w:hAnsi="Symbol" w:hint="default"/>
      </w:rPr>
    </w:lvl>
    <w:lvl w:ilvl="1" w:tentative="1">
      <w:start w:val="1"/>
      <w:numFmt w:val="bullet"/>
      <w:lvlText w:val="o"/>
      <w:lvlJc w:val="left"/>
      <w:pPr>
        <w:ind w:left="1875" w:hanging="360"/>
      </w:pPr>
      <w:rPr>
        <w:rFonts w:ascii="Courier New" w:hAnsi="Courier New" w:cs="Courier New" w:hint="default"/>
      </w:rPr>
    </w:lvl>
    <w:lvl w:ilvl="2" w:tentative="1">
      <w:start w:val="1"/>
      <w:numFmt w:val="bullet"/>
      <w:lvlText w:val=""/>
      <w:lvlJc w:val="left"/>
      <w:pPr>
        <w:ind w:left="2595" w:hanging="360"/>
      </w:pPr>
      <w:rPr>
        <w:rFonts w:ascii="Wingdings" w:hAnsi="Wingdings" w:hint="default"/>
      </w:rPr>
    </w:lvl>
    <w:lvl w:ilvl="3" w:tentative="1">
      <w:start w:val="1"/>
      <w:numFmt w:val="bullet"/>
      <w:lvlText w:val=""/>
      <w:lvlJc w:val="left"/>
      <w:pPr>
        <w:ind w:left="3315" w:hanging="360"/>
      </w:pPr>
      <w:rPr>
        <w:rFonts w:ascii="Symbol" w:hAnsi="Symbol" w:hint="default"/>
      </w:rPr>
    </w:lvl>
    <w:lvl w:ilvl="4" w:tentative="1">
      <w:start w:val="1"/>
      <w:numFmt w:val="bullet"/>
      <w:lvlText w:val="o"/>
      <w:lvlJc w:val="left"/>
      <w:pPr>
        <w:ind w:left="4035" w:hanging="360"/>
      </w:pPr>
      <w:rPr>
        <w:rFonts w:ascii="Courier New" w:hAnsi="Courier New" w:cs="Courier New" w:hint="default"/>
      </w:rPr>
    </w:lvl>
    <w:lvl w:ilvl="5" w:tentative="1">
      <w:start w:val="1"/>
      <w:numFmt w:val="bullet"/>
      <w:lvlText w:val=""/>
      <w:lvlJc w:val="left"/>
      <w:pPr>
        <w:ind w:left="4755" w:hanging="360"/>
      </w:pPr>
      <w:rPr>
        <w:rFonts w:ascii="Wingdings" w:hAnsi="Wingdings" w:hint="default"/>
      </w:rPr>
    </w:lvl>
    <w:lvl w:ilvl="6" w:tentative="1">
      <w:start w:val="1"/>
      <w:numFmt w:val="bullet"/>
      <w:lvlText w:val=""/>
      <w:lvlJc w:val="left"/>
      <w:pPr>
        <w:ind w:left="5475" w:hanging="360"/>
      </w:pPr>
      <w:rPr>
        <w:rFonts w:ascii="Symbol" w:hAnsi="Symbol" w:hint="default"/>
      </w:rPr>
    </w:lvl>
    <w:lvl w:ilvl="7" w:tentative="1">
      <w:start w:val="1"/>
      <w:numFmt w:val="bullet"/>
      <w:lvlText w:val="o"/>
      <w:lvlJc w:val="left"/>
      <w:pPr>
        <w:ind w:left="6195" w:hanging="360"/>
      </w:pPr>
      <w:rPr>
        <w:rFonts w:ascii="Courier New" w:hAnsi="Courier New" w:cs="Courier New" w:hint="default"/>
      </w:rPr>
    </w:lvl>
    <w:lvl w:ilvl="8" w:tentative="1">
      <w:start w:val="1"/>
      <w:numFmt w:val="bullet"/>
      <w:lvlText w:val=""/>
      <w:lvlJc w:val="left"/>
      <w:pPr>
        <w:ind w:left="6915" w:hanging="360"/>
      </w:pPr>
      <w:rPr>
        <w:rFonts w:ascii="Wingdings" w:hAnsi="Wingdings" w:hint="default"/>
      </w:rPr>
    </w:lvl>
  </w:abstractNum>
  <w:abstractNum w:abstractNumId="9">
    <w:nsid w:val="6AF62143"/>
    <w:multiLevelType w:val="hybridMultilevel"/>
    <w:tmpl w:val="6CC67E8A"/>
    <w:lvl w:ilvl="0">
      <w:start w:val="1"/>
      <w:numFmt w:val="bullet"/>
      <w:lvlText w:val=""/>
      <w:lvlJc w:val="left"/>
      <w:pPr>
        <w:ind w:left="990" w:hanging="360"/>
      </w:pPr>
      <w:rPr>
        <w:rFonts w:ascii="Symbol" w:hAnsi="Symbol" w:hint="default"/>
      </w:rPr>
    </w:lvl>
    <w:lvl w:ilvl="1">
      <w:start w:val="0"/>
      <w:numFmt w:val="bullet"/>
      <w:lvlText w:val="-"/>
      <w:lvlJc w:val="left"/>
      <w:pPr>
        <w:ind w:left="1710" w:hanging="360"/>
      </w:pPr>
      <w:rPr>
        <w:rFonts w:ascii="Verdana" w:eastAsia="Times New Roman" w:hAnsi="Verdana" w:cs="Times New Roman"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abstractNum w:abstractNumId="10">
    <w:nsid w:val="6B8A64EB"/>
    <w:multiLevelType w:val="hybridMultilevel"/>
    <w:tmpl w:val="D49A93A4"/>
    <w:lvl w:ilvl="0">
      <w:start w:val="1"/>
      <w:numFmt w:val="bullet"/>
      <w:lvlText w:val=""/>
      <w:lvlJc w:val="left"/>
      <w:pPr>
        <w:ind w:left="1440" w:hanging="360"/>
      </w:pPr>
      <w:rPr>
        <w:rFonts w:ascii="Symbol" w:hAnsi="Symbol" w:hint="default"/>
        <w:sz w:val="24"/>
        <w:szCs w:val="24"/>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74EF46EC"/>
    <w:multiLevelType w:val="hybridMultilevel"/>
    <w:tmpl w:val="0B8422E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79E80148"/>
    <w:multiLevelType w:val="hybridMultilevel"/>
    <w:tmpl w:val="B9DCE0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1"/>
  </w:num>
  <w:num w:numId="5">
    <w:abstractNumId w:val="5"/>
  </w:num>
  <w:num w:numId="6">
    <w:abstractNumId w:val="0"/>
  </w:num>
  <w:num w:numId="7">
    <w:abstractNumId w:val="3"/>
  </w:num>
  <w:num w:numId="8">
    <w:abstractNumId w:val="7"/>
  </w:num>
  <w:num w:numId="9">
    <w:abstractNumId w:val="8"/>
  </w:num>
  <w:num w:numId="10">
    <w:abstractNumId w:val="9"/>
  </w:num>
  <w:num w:numId="11">
    <w:abstractNumId w:val="12"/>
  </w:num>
  <w:num w:numId="12">
    <w:abstractNumId w:val="11"/>
  </w:num>
  <w:num w:numId="13">
    <w:abstractNumId w:val="6"/>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compat/>
  <w:rsids>
    <w:rsidRoot w:val="00085ED2"/>
    <w:rsid w:val="000431EE"/>
    <w:rsid w:val="00051118"/>
    <w:rsid w:val="00052487"/>
    <w:rsid w:val="00085ED2"/>
    <w:rsid w:val="000A13A5"/>
    <w:rsid w:val="001453FC"/>
    <w:rsid w:val="001601DD"/>
    <w:rsid w:val="001E3F7B"/>
    <w:rsid w:val="002217E7"/>
    <w:rsid w:val="00235A27"/>
    <w:rsid w:val="003B3454"/>
    <w:rsid w:val="003D3DBD"/>
    <w:rsid w:val="003E3177"/>
    <w:rsid w:val="003E7FEC"/>
    <w:rsid w:val="00424FE4"/>
    <w:rsid w:val="00431DA8"/>
    <w:rsid w:val="0047415B"/>
    <w:rsid w:val="004A4B11"/>
    <w:rsid w:val="005D7D81"/>
    <w:rsid w:val="00634D89"/>
    <w:rsid w:val="006418D9"/>
    <w:rsid w:val="00752375"/>
    <w:rsid w:val="00973EA2"/>
    <w:rsid w:val="009E1533"/>
    <w:rsid w:val="00C24FCF"/>
    <w:rsid w:val="00C97A43"/>
    <w:rsid w:val="00CD4F1A"/>
    <w:rsid w:val="00D06FEA"/>
    <w:rsid w:val="00D803B0"/>
    <w:rsid w:val="00E627A3"/>
    <w:rsid w:val="00EC21ED"/>
    <w:rsid w:val="00F45105"/>
    <w:rsid w:val="00FA7DB7"/>
    <w:rsid w:val="00FB030D"/>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A43"/>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97A43"/>
    <w:rPr>
      <w:color w:val="0000FF"/>
      <w:u w:val="single"/>
    </w:rPr>
  </w:style>
  <w:style w:type="paragraph" w:styleId="Header">
    <w:name w:val="header"/>
    <w:basedOn w:val="Normal"/>
    <w:link w:val="HeaderChar"/>
    <w:uiPriority w:val="99"/>
    <w:rsid w:val="00C97A43"/>
    <w:pPr>
      <w:tabs>
        <w:tab w:val="center" w:pos="4680"/>
        <w:tab w:val="right" w:pos="9360"/>
      </w:tabs>
    </w:pPr>
  </w:style>
  <w:style w:type="character" w:customStyle="1" w:styleId="HeaderChar">
    <w:name w:val="Header Char"/>
    <w:basedOn w:val="DefaultParagraphFont"/>
    <w:link w:val="Header"/>
    <w:uiPriority w:val="99"/>
    <w:rsid w:val="00C97A43"/>
    <w:rPr>
      <w:rFonts w:ascii="Times New Roman" w:eastAsia="Times New Roman" w:hAnsi="Times New Roman" w:cs="Times New Roman"/>
      <w:sz w:val="20"/>
      <w:szCs w:val="24"/>
    </w:rPr>
  </w:style>
  <w:style w:type="paragraph" w:styleId="Footer">
    <w:name w:val="footer"/>
    <w:basedOn w:val="Normal"/>
    <w:link w:val="FooterChar"/>
    <w:uiPriority w:val="99"/>
    <w:rsid w:val="00C97A43"/>
    <w:pPr>
      <w:tabs>
        <w:tab w:val="center" w:pos="4680"/>
        <w:tab w:val="right" w:pos="9360"/>
      </w:tabs>
    </w:pPr>
  </w:style>
  <w:style w:type="character" w:customStyle="1" w:styleId="FooterChar">
    <w:name w:val="Footer Char"/>
    <w:basedOn w:val="DefaultParagraphFont"/>
    <w:link w:val="Footer"/>
    <w:uiPriority w:val="99"/>
    <w:rsid w:val="00C97A43"/>
    <w:rPr>
      <w:rFonts w:ascii="Times New Roman" w:eastAsia="Times New Roman" w:hAnsi="Times New Roman" w:cs="Times New Roman"/>
      <w:sz w:val="20"/>
      <w:szCs w:val="24"/>
    </w:rPr>
  </w:style>
  <w:style w:type="character" w:customStyle="1" w:styleId="apple-style-span">
    <w:name w:val="apple-style-span"/>
    <w:basedOn w:val="DefaultParagraphFont"/>
    <w:rsid w:val="00C97A43"/>
  </w:style>
  <w:style w:type="character" w:customStyle="1" w:styleId="apple-converted-space">
    <w:name w:val="apple-converted-space"/>
    <w:basedOn w:val="DefaultParagraphFont"/>
    <w:rsid w:val="00C97A43"/>
  </w:style>
  <w:style w:type="paragraph" w:styleId="ListParagraph">
    <w:name w:val="List Paragraph"/>
    <w:basedOn w:val="Normal"/>
    <w:uiPriority w:val="34"/>
    <w:qFormat/>
    <w:rsid w:val="003E3177"/>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purvamttl01@gmail.com" TargetMode="External" /><Relationship Id="rId5" Type="http://schemas.openxmlformats.org/officeDocument/2006/relationships/image" Target="https://rdxfootmark.naukri.com/v2/track/openCv?trackingInfo=7ecc175839fbeaf0bca8c96f08696803134f530e18705c4458440321091b5b58160e1500154959541b4d58515c424154181c084b281e01030307174058590e55580f1b425c4c01090340281e0103140515465d590d4d584b50535a4f162e024b4340010d120213105b5c0c004d145c455715445a5c5d57421a081105431458090d074b100a12031753444f4a081e01030307144059590b554e1400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3</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om</cp:lastModifiedBy>
  <cp:revision>19</cp:revision>
  <dcterms:created xsi:type="dcterms:W3CDTF">2016-02-15T08:55:00Z</dcterms:created>
  <dcterms:modified xsi:type="dcterms:W3CDTF">2019-06-03T15:03:00Z</dcterms:modified>
</cp:coreProperties>
</file>