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7075D" w:rsidRPr="00663E9B" w:rsidP="0007075D">
      <w:pPr>
        <w:rPr>
          <w:rFonts w:asciiTheme="minorHAnsi" w:hAnsiTheme="minorHAnsi"/>
          <w:b/>
          <w:bCs/>
          <w:sz w:val="21"/>
          <w:szCs w:val="21"/>
          <w:lang w:val="de-DE"/>
        </w:rPr>
      </w:pPr>
      <w:r w:rsidRPr="0017545A">
        <w:rPr>
          <w:rFonts w:asciiTheme="minorHAnsi" w:hAnsiTheme="minorHAnsi"/>
          <w:b/>
          <w:sz w:val="21"/>
          <w:szCs w:val="21"/>
        </w:rPr>
        <w:t xml:space="preserve">Name: </w:t>
      </w:r>
      <w:r w:rsidR="006A3C9D">
        <w:rPr>
          <w:rFonts w:asciiTheme="minorHAnsi" w:hAnsiTheme="minorHAnsi"/>
          <w:b/>
          <w:sz w:val="21"/>
          <w:szCs w:val="21"/>
        </w:rPr>
        <w:t>Shrutika Sunil More</w:t>
      </w:r>
      <w:r w:rsidRPr="0017545A">
        <w:rPr>
          <w:rFonts w:asciiTheme="minorHAnsi" w:hAnsiTheme="minorHAnsi"/>
          <w:b/>
          <w:sz w:val="21"/>
          <w:szCs w:val="21"/>
        </w:rPr>
        <w:tab/>
      </w:r>
    </w:p>
    <w:p w:rsidR="0007075D" w:rsidP="0007075D">
      <w:pPr>
        <w:ind w:right="-360"/>
        <w:rPr>
          <w:rFonts w:asciiTheme="minorHAnsi" w:hAnsiTheme="minorHAnsi"/>
          <w:bCs/>
          <w:sz w:val="18"/>
          <w:szCs w:val="20"/>
        </w:rPr>
      </w:pPr>
      <w:r w:rsidRPr="00235FE0">
        <w:rPr>
          <w:rFonts w:asciiTheme="minorHAnsi" w:hAnsiTheme="minorHAnsi"/>
          <w:b/>
          <w:sz w:val="18"/>
          <w:szCs w:val="20"/>
          <w:lang w:val="de-DE"/>
        </w:rPr>
        <w:t>E</w:t>
      </w:r>
      <w:r w:rsidR="00235FE0">
        <w:rPr>
          <w:rFonts w:asciiTheme="minorHAnsi" w:hAnsiTheme="minorHAnsi"/>
          <w:b/>
          <w:sz w:val="18"/>
          <w:szCs w:val="20"/>
          <w:lang w:val="de-DE"/>
        </w:rPr>
        <w:t>-M</w:t>
      </w:r>
      <w:r w:rsidRPr="00235FE0">
        <w:rPr>
          <w:rFonts w:asciiTheme="minorHAnsi" w:hAnsiTheme="minorHAnsi"/>
          <w:b/>
          <w:sz w:val="18"/>
          <w:szCs w:val="20"/>
          <w:lang w:val="de-DE"/>
        </w:rPr>
        <w:t>ail</w:t>
      </w:r>
      <w:r w:rsidRPr="0017545A">
        <w:rPr>
          <w:rFonts w:asciiTheme="minorHAnsi" w:hAnsiTheme="minorHAnsi"/>
          <w:bCs/>
          <w:sz w:val="18"/>
          <w:szCs w:val="20"/>
          <w:lang w:val="de-DE"/>
        </w:rPr>
        <w:t xml:space="preserve">- </w:t>
      </w:r>
      <w:r w:rsidR="006A3C9D">
        <w:rPr>
          <w:rFonts w:asciiTheme="minorHAnsi" w:hAnsiTheme="minorHAnsi"/>
          <w:bCs/>
          <w:sz w:val="18"/>
          <w:szCs w:val="20"/>
          <w:lang w:val="de-DE"/>
        </w:rPr>
        <w:t>shrutimore999</w:t>
      </w:r>
      <w:r w:rsidRPr="0017545A">
        <w:rPr>
          <w:rFonts w:asciiTheme="minorHAnsi" w:hAnsiTheme="minorHAnsi"/>
          <w:bCs/>
          <w:sz w:val="18"/>
          <w:szCs w:val="20"/>
          <w:lang w:val="de-DE"/>
        </w:rPr>
        <w:t>@gmail.com</w:t>
      </w:r>
      <w:r w:rsidR="00220E32">
        <w:rPr>
          <w:rFonts w:asciiTheme="minorHAnsi" w:hAnsiTheme="minorHAnsi"/>
          <w:bCs/>
          <w:sz w:val="18"/>
          <w:szCs w:val="20"/>
          <w:lang w:val="de-DE"/>
        </w:rPr>
        <w:tab/>
      </w:r>
      <w:r w:rsidR="00220E32">
        <w:rPr>
          <w:rFonts w:asciiTheme="minorHAnsi" w:hAnsiTheme="minorHAnsi"/>
          <w:bCs/>
          <w:sz w:val="18"/>
          <w:szCs w:val="20"/>
          <w:lang w:val="de-DE"/>
        </w:rPr>
        <w:tab/>
      </w:r>
      <w:r w:rsidR="00663E9B">
        <w:rPr>
          <w:rFonts w:asciiTheme="minorHAnsi" w:hAnsiTheme="minorHAnsi"/>
          <w:bCs/>
          <w:sz w:val="18"/>
          <w:szCs w:val="20"/>
          <w:lang w:val="de-DE"/>
        </w:rPr>
        <w:tab/>
      </w:r>
      <w:r w:rsidR="00663E9B">
        <w:rPr>
          <w:rFonts w:asciiTheme="minorHAnsi" w:hAnsiTheme="minorHAnsi"/>
          <w:bCs/>
          <w:sz w:val="18"/>
          <w:szCs w:val="20"/>
          <w:lang w:val="de-DE"/>
        </w:rPr>
        <w:tab/>
      </w:r>
      <w:r w:rsidR="00663E9B">
        <w:rPr>
          <w:rFonts w:asciiTheme="minorHAnsi" w:hAnsiTheme="minorHAnsi"/>
          <w:bCs/>
          <w:sz w:val="18"/>
          <w:szCs w:val="20"/>
          <w:lang w:val="de-DE"/>
        </w:rPr>
        <w:tab/>
      </w:r>
      <w:r w:rsidRPr="0017545A">
        <w:rPr>
          <w:rFonts w:asciiTheme="minorHAnsi" w:hAnsiTheme="minorHAnsi"/>
          <w:bCs/>
          <w:sz w:val="18"/>
          <w:szCs w:val="20"/>
        </w:rPr>
        <w:t>Mobile no</w:t>
      </w:r>
      <w:r w:rsidRPr="0017545A">
        <w:rPr>
          <w:rFonts w:asciiTheme="minorHAnsi" w:hAnsiTheme="minorHAnsi"/>
          <w:sz w:val="18"/>
          <w:szCs w:val="20"/>
        </w:rPr>
        <w:t xml:space="preserve">: </w:t>
      </w:r>
      <w:r w:rsidR="006A3C9D">
        <w:rPr>
          <w:rFonts w:asciiTheme="minorHAnsi" w:hAnsiTheme="minorHAnsi"/>
          <w:bCs/>
          <w:sz w:val="18"/>
          <w:szCs w:val="20"/>
        </w:rPr>
        <w:t>7385625097/9175981627</w:t>
      </w:r>
    </w:p>
    <w:p w:rsidR="00235FE0" w:rsidRPr="00220E32" w:rsidP="0007075D">
      <w:pPr>
        <w:ind w:right="-360"/>
        <w:rPr>
          <w:rFonts w:asciiTheme="minorHAnsi" w:hAnsiTheme="minorHAnsi"/>
          <w:bCs/>
          <w:sz w:val="18"/>
          <w:szCs w:val="20"/>
          <w:lang w:val="de-DE"/>
        </w:rPr>
      </w:pPr>
    </w:p>
    <w:p w:rsidR="0007075D" w:rsidRPr="0017545A" w:rsidP="0007075D">
      <w:pPr>
        <w:rPr>
          <w:rFonts w:asciiTheme="minorHAnsi" w:hAnsiTheme="minorHAnsi" w:cs="Calibri"/>
          <w:sz w:val="2"/>
        </w:rPr>
      </w:pPr>
      <w:r w:rsidRPr="0017545A">
        <w:rPr>
          <w:rFonts w:asciiTheme="minorHAnsi" w:hAnsiTheme="minorHAnsi" w:cs="Calibri"/>
          <w:sz w:val="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075D" w:rsidRPr="0017545A" w:rsidP="0007075D">
      <w:pPr>
        <w:rPr>
          <w:rFonts w:asciiTheme="minorHAnsi" w:hAnsiTheme="minorHAnsi" w:cs="Calibri"/>
          <w:b/>
          <w:sz w:val="21"/>
          <w:szCs w:val="21"/>
          <w:u w:val="single"/>
        </w:rPr>
      </w:pPr>
      <w:r w:rsidRPr="0017545A">
        <w:rPr>
          <w:rFonts w:asciiTheme="minorHAnsi" w:hAnsiTheme="minorHAnsi" w:cs="Calibri"/>
          <w:b/>
          <w:sz w:val="21"/>
          <w:szCs w:val="21"/>
          <w:u w:val="single"/>
        </w:rPr>
        <w:t>Objectives:</w:t>
      </w:r>
    </w:p>
    <w:p w:rsidR="0007075D" w:rsidRPr="0017545A" w:rsidP="0007075D">
      <w:pPr>
        <w:rPr>
          <w:rFonts w:asciiTheme="minorHAnsi" w:hAnsiTheme="minorHAnsi" w:cs="Calibri"/>
          <w:b/>
          <w:sz w:val="21"/>
          <w:szCs w:val="21"/>
          <w:u w:val="single"/>
        </w:rPr>
      </w:pPr>
    </w:p>
    <w:p w:rsidR="00DB073C" w:rsidRPr="0017545A" w:rsidP="00DB073C">
      <w:pPr>
        <w:spacing w:after="120" w:line="288" w:lineRule="atLeast"/>
        <w:jc w:val="both"/>
        <w:rPr>
          <w:rFonts w:asciiTheme="minorHAnsi" w:hAnsiTheme="minorHAnsi" w:cs="Calibri"/>
          <w:b/>
          <w:sz w:val="21"/>
          <w:szCs w:val="21"/>
          <w:u w:val="single"/>
        </w:rPr>
      </w:pPr>
      <w:r w:rsidRPr="0017545A">
        <w:rPr>
          <w:rFonts w:asciiTheme="minorHAnsi" w:hAnsiTheme="minorHAnsi"/>
          <w:color w:val="000000"/>
          <w:sz w:val="21"/>
          <w:szCs w:val="21"/>
        </w:rPr>
        <w:t xml:space="preserve">To obtain a challenging and rewarding position in a company, which would allow me to contribute to the success of an organization through the knowledge and experience that, I have gained. </w:t>
      </w:r>
    </w:p>
    <w:p w:rsidR="0007075D" w:rsidP="0007075D">
      <w:pPr>
        <w:rPr>
          <w:rFonts w:asciiTheme="minorHAnsi" w:hAnsiTheme="minorHAnsi"/>
          <w:b/>
          <w:sz w:val="20"/>
          <w:szCs w:val="20"/>
        </w:rPr>
      </w:pPr>
      <w:r w:rsidRPr="0017545A">
        <w:rPr>
          <w:rFonts w:asciiTheme="minorHAnsi" w:hAnsiTheme="minorHAnsi" w:cs="Calibri"/>
          <w:b/>
          <w:sz w:val="21"/>
          <w:szCs w:val="21"/>
          <w:u w:val="single"/>
        </w:rPr>
        <w:t>Experience</w:t>
      </w:r>
      <w:r w:rsidRPr="0017545A">
        <w:rPr>
          <w:rFonts w:asciiTheme="minorHAnsi" w:hAnsiTheme="minorHAnsi"/>
          <w:b/>
          <w:sz w:val="20"/>
          <w:szCs w:val="20"/>
        </w:rPr>
        <w:t>:</w:t>
      </w:r>
    </w:p>
    <w:p w:rsidR="00C632C9" w:rsidRPr="00C632C9" w:rsidP="00C632C9">
      <w:pPr>
        <w:rPr>
          <w:rFonts w:asciiTheme="minorHAnsi" w:hAnsiTheme="minorHAnsi"/>
          <w:b/>
          <w:sz w:val="21"/>
          <w:szCs w:val="21"/>
        </w:rPr>
      </w:pPr>
      <w:r w:rsidRPr="00C632C9">
        <w:rPr>
          <w:rFonts w:asciiTheme="minorHAnsi" w:hAnsiTheme="minorHAnsi"/>
          <w:b/>
          <w:sz w:val="21"/>
          <w:szCs w:val="21"/>
        </w:rPr>
        <w:t xml:space="preserve">Organization – Sopra </w:t>
      </w:r>
      <w:r w:rsidRPr="00C632C9">
        <w:rPr>
          <w:rFonts w:asciiTheme="minorHAnsi" w:hAnsiTheme="minorHAnsi"/>
          <w:b/>
          <w:sz w:val="21"/>
          <w:szCs w:val="21"/>
        </w:rPr>
        <w:t>Steria</w:t>
      </w:r>
      <w:r w:rsidRPr="00C632C9">
        <w:rPr>
          <w:rFonts w:asciiTheme="minorHAnsi" w:hAnsiTheme="minorHAnsi"/>
          <w:b/>
          <w:sz w:val="21"/>
          <w:szCs w:val="21"/>
        </w:rPr>
        <w:t xml:space="preserve"> India (P) Limited</w:t>
      </w:r>
      <w:r w:rsidRPr="00C632C9">
        <w:rPr>
          <w:rFonts w:asciiTheme="minorHAnsi" w:hAnsiTheme="minorHAnsi"/>
          <w:b/>
          <w:sz w:val="21"/>
          <w:szCs w:val="21"/>
        </w:rPr>
        <w:tab/>
      </w:r>
      <w:r w:rsidRPr="00C632C9">
        <w:rPr>
          <w:rFonts w:asciiTheme="minorHAnsi" w:hAnsiTheme="minorHAnsi"/>
          <w:b/>
          <w:sz w:val="21"/>
          <w:szCs w:val="21"/>
        </w:rPr>
        <w:tab/>
      </w:r>
      <w:r w:rsidRPr="00C632C9">
        <w:rPr>
          <w:rFonts w:asciiTheme="minorHAnsi" w:hAnsiTheme="minorHAnsi"/>
          <w:b/>
          <w:sz w:val="21"/>
          <w:szCs w:val="21"/>
        </w:rPr>
        <w:tab/>
      </w:r>
      <w:r w:rsidRPr="00C632C9">
        <w:rPr>
          <w:rFonts w:asciiTheme="minorHAnsi" w:hAnsiTheme="minorHAnsi"/>
          <w:b/>
          <w:sz w:val="21"/>
          <w:szCs w:val="21"/>
        </w:rPr>
        <w:tab/>
        <w:t xml:space="preserve">     April’</w:t>
      </w:r>
      <w:r w:rsidR="006A3C9D">
        <w:rPr>
          <w:rFonts w:asciiTheme="minorHAnsi" w:hAnsiTheme="minorHAnsi"/>
          <w:b/>
          <w:sz w:val="21"/>
          <w:szCs w:val="21"/>
        </w:rPr>
        <w:t xml:space="preserve"> </w:t>
      </w:r>
      <w:r w:rsidR="006A3C9D">
        <w:rPr>
          <w:rFonts w:asciiTheme="minorHAnsi" w:hAnsiTheme="minorHAnsi"/>
          <w:b/>
          <w:sz w:val="21"/>
          <w:szCs w:val="21"/>
        </w:rPr>
        <w:t>20</w:t>
      </w:r>
      <w:r w:rsidRPr="00C632C9">
        <w:rPr>
          <w:rFonts w:asciiTheme="minorHAnsi" w:hAnsiTheme="minorHAnsi"/>
          <w:b/>
          <w:sz w:val="21"/>
          <w:szCs w:val="21"/>
        </w:rPr>
        <w:t>19  to</w:t>
      </w:r>
      <w:r w:rsidR="00D63A56">
        <w:rPr>
          <w:rFonts w:asciiTheme="minorHAnsi" w:hAnsiTheme="minorHAnsi"/>
          <w:b/>
          <w:sz w:val="21"/>
          <w:szCs w:val="21"/>
        </w:rPr>
        <w:t xml:space="preserve"> </w:t>
      </w:r>
      <w:r w:rsidR="009F394F">
        <w:rPr>
          <w:rFonts w:asciiTheme="minorHAnsi" w:hAnsiTheme="minorHAnsi"/>
          <w:b/>
          <w:sz w:val="21"/>
          <w:szCs w:val="21"/>
        </w:rPr>
        <w:t>Till date</w:t>
      </w:r>
    </w:p>
    <w:p w:rsidR="00B37F80" w:rsidRPr="00C632C9" w:rsidP="00C632C9">
      <w:pPr>
        <w:pStyle w:val="paragraph"/>
        <w:spacing w:before="0" w:beforeAutospacing="0" w:after="0" w:afterAutospacing="0"/>
        <w:ind w:right="-638"/>
        <w:textAlignment w:val="baseline"/>
        <w:rPr>
          <w:rFonts w:asciiTheme="minorHAnsi" w:hAnsiTheme="minorHAnsi" w:cs="Segoe UI"/>
          <w:b/>
          <w:sz w:val="21"/>
          <w:szCs w:val="21"/>
        </w:rPr>
      </w:pPr>
      <w:r w:rsidRPr="00C632C9">
        <w:rPr>
          <w:rStyle w:val="normaltextrun"/>
          <w:rFonts w:eastAsia="Calibri" w:asciiTheme="minorHAnsi" w:hAnsiTheme="minorHAnsi" w:cs="Segoe UI"/>
          <w:b/>
          <w:bCs/>
          <w:sz w:val="21"/>
          <w:szCs w:val="21"/>
          <w:lang w:val="en-GB"/>
        </w:rPr>
        <w:t>Designation</w:t>
      </w:r>
      <w:r w:rsidRPr="00C632C9" w:rsidR="00C632C9">
        <w:rPr>
          <w:rFonts w:asciiTheme="minorHAnsi" w:hAnsiTheme="minorHAnsi"/>
          <w:b/>
          <w:sz w:val="21"/>
          <w:szCs w:val="21"/>
        </w:rPr>
        <w:t xml:space="preserve"> –</w:t>
      </w:r>
      <w:r w:rsidRPr="00C632C9">
        <w:rPr>
          <w:rStyle w:val="normaltextrun"/>
          <w:rFonts w:eastAsia="Calibri" w:asciiTheme="minorHAnsi" w:hAnsiTheme="minorHAnsi" w:cs="Segoe UI"/>
          <w:b/>
          <w:sz w:val="21"/>
          <w:szCs w:val="21"/>
          <w:lang w:val="en-GB"/>
        </w:rPr>
        <w:t> </w:t>
      </w:r>
      <w:bookmarkStart w:id="0" w:name="_Hlk66785734"/>
      <w:r w:rsidR="00BC32AF">
        <w:rPr>
          <w:rStyle w:val="normaltextrun"/>
          <w:rFonts w:eastAsia="Calibri" w:asciiTheme="minorHAnsi" w:hAnsiTheme="minorHAnsi" w:cs="Segoe UI"/>
          <w:b/>
          <w:sz w:val="21"/>
          <w:szCs w:val="21"/>
          <w:lang w:val="en-GB"/>
        </w:rPr>
        <w:t xml:space="preserve">Technical </w:t>
      </w:r>
      <w:r w:rsidRPr="00C632C9">
        <w:rPr>
          <w:rStyle w:val="normaltextrun"/>
          <w:rFonts w:eastAsia="Calibri" w:asciiTheme="minorHAnsi" w:hAnsiTheme="minorHAnsi" w:cs="Segoe UI"/>
          <w:b/>
          <w:sz w:val="21"/>
          <w:szCs w:val="21"/>
          <w:lang w:val="en-GB"/>
        </w:rPr>
        <w:t>Application Support</w:t>
      </w:r>
      <w:r w:rsidRPr="00C632C9">
        <w:rPr>
          <w:rStyle w:val="eop"/>
          <w:rFonts w:asciiTheme="minorHAnsi" w:hAnsiTheme="minorHAnsi" w:cs="Segoe UI"/>
          <w:b/>
          <w:sz w:val="21"/>
          <w:szCs w:val="21"/>
        </w:rPr>
        <w:t> </w:t>
      </w:r>
    </w:p>
    <w:bookmarkEnd w:id="0"/>
    <w:p w:rsidR="00B37F80" w:rsidP="00B37F80">
      <w:pPr>
        <w:pStyle w:val="paragraph"/>
        <w:spacing w:before="0" w:beforeAutospacing="0" w:after="0" w:afterAutospacing="0"/>
        <w:ind w:left="-734" w:right="-638"/>
        <w:textAlignment w:val="baseline"/>
        <w:rPr>
          <w:rStyle w:val="eop"/>
          <w:rFonts w:asciiTheme="minorHAnsi" w:hAnsiTheme="minorHAnsi" w:cs="Segoe UI"/>
          <w:b/>
          <w:sz w:val="21"/>
          <w:szCs w:val="21"/>
        </w:rPr>
      </w:pPr>
      <w:r w:rsidRPr="00C632C9">
        <w:rPr>
          <w:rStyle w:val="eop"/>
          <w:rFonts w:asciiTheme="minorHAnsi" w:hAnsiTheme="minorHAnsi" w:cs="Segoe UI"/>
          <w:b/>
          <w:sz w:val="21"/>
          <w:szCs w:val="21"/>
        </w:rPr>
        <w:t> </w:t>
      </w:r>
      <w:r w:rsidRPr="00C632C9">
        <w:rPr>
          <w:rStyle w:val="eop"/>
          <w:rFonts w:asciiTheme="minorHAnsi" w:hAnsiTheme="minorHAnsi" w:cs="Segoe UI"/>
          <w:b/>
          <w:sz w:val="21"/>
          <w:szCs w:val="21"/>
        </w:rPr>
        <w:tab/>
      </w:r>
      <w:r w:rsidRPr="00C632C9">
        <w:rPr>
          <w:rStyle w:val="normaltextrun"/>
          <w:rFonts w:eastAsia="Calibri" w:asciiTheme="minorHAnsi" w:hAnsiTheme="minorHAnsi" w:cs="Segoe UI"/>
          <w:b/>
          <w:bCs/>
          <w:sz w:val="21"/>
          <w:szCs w:val="21"/>
          <w:lang w:val="en-GB"/>
        </w:rPr>
        <w:t>Project – Client:</w:t>
      </w:r>
      <w:r w:rsidRPr="00C632C9">
        <w:rPr>
          <w:rStyle w:val="normaltextrun"/>
          <w:rFonts w:eastAsia="Calibri" w:asciiTheme="minorHAnsi" w:hAnsiTheme="minorHAnsi" w:cs="Segoe UI"/>
          <w:b/>
          <w:sz w:val="21"/>
          <w:szCs w:val="21"/>
          <w:lang w:val="en-GB"/>
        </w:rPr>
        <w:t> (NHS IT) National Health Services</w:t>
      </w:r>
      <w:r w:rsidR="006A3C9D">
        <w:rPr>
          <w:rStyle w:val="normaltextrun"/>
          <w:rFonts w:eastAsia="Calibri" w:asciiTheme="minorHAnsi" w:hAnsiTheme="minorHAnsi" w:cs="Segoe UI"/>
          <w:b/>
          <w:sz w:val="21"/>
          <w:szCs w:val="21"/>
          <w:lang w:val="en-GB"/>
        </w:rPr>
        <w:t xml:space="preserve"> and SSCL</w:t>
      </w:r>
      <w:r w:rsidRPr="00C632C9">
        <w:rPr>
          <w:rStyle w:val="normaltextrun"/>
          <w:rFonts w:eastAsia="Calibri" w:asciiTheme="minorHAnsi" w:hAnsiTheme="minorHAnsi" w:cs="Segoe UI"/>
          <w:b/>
          <w:sz w:val="21"/>
          <w:szCs w:val="21"/>
          <w:lang w:val="en-GB"/>
        </w:rPr>
        <w:t>.</w:t>
      </w:r>
      <w:r w:rsidRPr="00C632C9">
        <w:rPr>
          <w:rStyle w:val="eop"/>
          <w:rFonts w:asciiTheme="minorHAnsi" w:hAnsiTheme="minorHAnsi" w:cs="Segoe UI"/>
          <w:b/>
          <w:sz w:val="21"/>
          <w:szCs w:val="21"/>
        </w:rPr>
        <w:t> </w:t>
      </w:r>
    </w:p>
    <w:p w:rsidR="009F394F" w:rsidRPr="00C632C9" w:rsidP="009F394F">
      <w:pPr>
        <w:pStyle w:val="paragraph"/>
        <w:spacing w:before="0" w:beforeAutospacing="0" w:after="0" w:afterAutospacing="0"/>
        <w:ind w:right="-638"/>
        <w:textAlignment w:val="baseline"/>
        <w:rPr>
          <w:rFonts w:asciiTheme="minorHAnsi" w:hAnsiTheme="minorHAnsi" w:cs="Segoe UI"/>
          <w:b/>
          <w:sz w:val="21"/>
          <w:szCs w:val="21"/>
        </w:rPr>
      </w:pPr>
      <w:r>
        <w:rPr>
          <w:rStyle w:val="eop"/>
          <w:rFonts w:asciiTheme="minorHAnsi" w:hAnsiTheme="minorHAnsi" w:cs="Segoe UI"/>
          <w:b/>
          <w:sz w:val="21"/>
          <w:szCs w:val="21"/>
        </w:rPr>
        <w:t>Application working on –  Oracle, Business Intelligence, Active Directory, Topdesk,  Remote Desktop, NHS Email, Outlook, MS Excel, Word, Skype, MS Teams</w:t>
      </w:r>
      <w:r w:rsidR="006A3C9D">
        <w:rPr>
          <w:rStyle w:val="eop"/>
          <w:rFonts w:asciiTheme="minorHAnsi" w:hAnsiTheme="minorHAnsi" w:cs="Segoe UI"/>
          <w:b/>
          <w:sz w:val="21"/>
          <w:szCs w:val="21"/>
        </w:rPr>
        <w:t>,</w:t>
      </w:r>
      <w:r w:rsidRPr="006A3C9D" w:rsidR="006A3C9D">
        <w:rPr>
          <w:rFonts w:eastAsia="Calibri"/>
        </w:rPr>
        <w:t xml:space="preserve"> </w:t>
      </w:r>
      <w:r w:rsidRPr="006A3C9D" w:rsidR="006A3C9D">
        <w:rPr>
          <w:rFonts w:eastAsia="Calibri" w:asciiTheme="minorHAnsi" w:hAnsiTheme="minorHAnsi" w:cstheme="minorHAnsi"/>
          <w:b/>
          <w:sz w:val="21"/>
          <w:szCs w:val="21"/>
        </w:rPr>
        <w:t>Oracle R12 Apps  Admin</w:t>
      </w:r>
      <w:r w:rsidRPr="006A3C9D">
        <w:rPr>
          <w:rStyle w:val="eop"/>
          <w:rFonts w:asciiTheme="minorHAnsi" w:hAnsiTheme="minorHAnsi" w:cstheme="minorHAnsi"/>
          <w:b/>
          <w:sz w:val="21"/>
          <w:szCs w:val="21"/>
        </w:rPr>
        <w:t>.</w:t>
      </w:r>
      <w:r>
        <w:rPr>
          <w:rStyle w:val="eop"/>
          <w:rFonts w:asciiTheme="minorHAnsi" w:hAnsiTheme="minorHAnsi" w:cs="Segoe UI"/>
          <w:b/>
          <w:sz w:val="21"/>
          <w:szCs w:val="21"/>
        </w:rPr>
        <w:t xml:space="preserve">    </w:t>
      </w:r>
    </w:p>
    <w:p w:rsidR="00B37F80" w:rsidP="00B37F80">
      <w:pPr>
        <w:pStyle w:val="paragraph"/>
        <w:spacing w:before="0" w:beforeAutospacing="0" w:after="0" w:afterAutospacing="0"/>
        <w:textAlignment w:val="baseline"/>
        <w:rPr>
          <w:rStyle w:val="normaltextrun"/>
          <w:rFonts w:eastAsia="Calibri" w:asciiTheme="minorHAnsi" w:hAnsiTheme="minorHAnsi" w:cs="Segoe UI"/>
          <w:b/>
          <w:bCs/>
          <w:sz w:val="20"/>
          <w:szCs w:val="20"/>
          <w:u w:val="single"/>
          <w:lang w:val="en-US"/>
        </w:rPr>
      </w:pPr>
    </w:p>
    <w:p w:rsidR="00B37F80" w:rsidRPr="00B37F80" w:rsidP="00B37F80">
      <w:pPr>
        <w:pStyle w:val="paragraph"/>
        <w:spacing w:before="0" w:beforeAutospacing="0" w:after="0" w:afterAutospacing="0"/>
        <w:textAlignment w:val="baseline"/>
        <w:rPr>
          <w:rFonts w:asciiTheme="minorHAnsi" w:hAnsiTheme="minorHAnsi" w:cs="Segoe UI"/>
          <w:sz w:val="20"/>
          <w:szCs w:val="20"/>
        </w:rPr>
      </w:pPr>
      <w:r w:rsidRPr="00B37F80">
        <w:rPr>
          <w:rStyle w:val="normaltextrun"/>
          <w:rFonts w:eastAsia="Calibri" w:asciiTheme="minorHAnsi" w:hAnsiTheme="minorHAnsi" w:cs="Segoe UI"/>
          <w:b/>
          <w:bCs/>
          <w:sz w:val="20"/>
          <w:szCs w:val="20"/>
          <w:u w:val="single"/>
          <w:lang w:val="en-US"/>
        </w:rPr>
        <w:t>Incident Management and Audits/Quality Control: </w:t>
      </w:r>
      <w:r w:rsidRPr="00B37F80">
        <w:rPr>
          <w:rStyle w:val="eop"/>
          <w:rFonts w:asciiTheme="minorHAnsi" w:hAnsiTheme="minorHAnsi" w:cs="Segoe UI"/>
          <w:sz w:val="20"/>
          <w:szCs w:val="20"/>
        </w:rPr>
        <w:t> </w:t>
      </w:r>
    </w:p>
    <w:p w:rsidR="00B37F80" w:rsidRPr="00B37F80" w:rsidP="00B37F80">
      <w:pPr>
        <w:pStyle w:val="paragraph"/>
        <w:numPr>
          <w:ilvl w:val="0"/>
          <w:numId w:val="11"/>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Monitoring incidents to ensure all critical, high priority and business essential incidents are worked upon to production.</w:t>
      </w:r>
      <w:r w:rsidRPr="00B37F80">
        <w:rPr>
          <w:rStyle w:val="eop"/>
          <w:rFonts w:asciiTheme="minorHAnsi" w:hAnsiTheme="minorHAnsi" w:cs="Segoe UI"/>
          <w:sz w:val="20"/>
          <w:szCs w:val="20"/>
        </w:rPr>
        <w:t> </w:t>
      </w:r>
    </w:p>
    <w:p w:rsidR="00B37F80" w:rsidRPr="00B37F80" w:rsidP="00B37F80">
      <w:pPr>
        <w:pStyle w:val="paragraph"/>
        <w:numPr>
          <w:ilvl w:val="0"/>
          <w:numId w:val="12"/>
        </w:numPr>
        <w:spacing w:before="0" w:beforeAutospacing="0" w:after="0" w:afterAutospacing="0"/>
        <w:ind w:left="326" w:firstLine="0"/>
        <w:textAlignment w:val="baseline"/>
        <w:rPr>
          <w:rFonts w:asciiTheme="minorHAnsi" w:hAnsiTheme="minorHAnsi"/>
          <w:sz w:val="20"/>
          <w:szCs w:val="20"/>
        </w:rPr>
      </w:pPr>
      <w:r w:rsidRPr="00B37F80">
        <w:rPr>
          <w:rStyle w:val="normaltextrun"/>
          <w:rFonts w:eastAsia="Calibri" w:asciiTheme="minorHAnsi" w:hAnsiTheme="minorHAnsi"/>
          <w:sz w:val="20"/>
          <w:szCs w:val="20"/>
          <w:lang w:val="en-US"/>
        </w:rPr>
        <w:t xml:space="preserve">Working in the first line application support team managing </w:t>
      </w:r>
      <w:r>
        <w:rPr>
          <w:rStyle w:val="normaltextrun"/>
          <w:rFonts w:eastAsia="Calibri" w:asciiTheme="minorHAnsi" w:hAnsiTheme="minorHAnsi"/>
          <w:sz w:val="20"/>
          <w:szCs w:val="20"/>
          <w:lang w:val="en-US"/>
        </w:rPr>
        <w:t xml:space="preserve">Topdesk , </w:t>
      </w:r>
      <w:r w:rsidRPr="00B37F80">
        <w:rPr>
          <w:rStyle w:val="normaltextrun"/>
          <w:rFonts w:eastAsia="Calibri" w:asciiTheme="minorHAnsi" w:hAnsiTheme="minorHAnsi"/>
          <w:sz w:val="20"/>
          <w:szCs w:val="20"/>
          <w:lang w:val="en-US"/>
        </w:rPr>
        <w:t>CRM (VQSM) which logs the tickets through email, telephone and direct.</w:t>
      </w:r>
      <w:r w:rsidR="00A21D59">
        <w:rPr>
          <w:rStyle w:val="normaltextrun"/>
          <w:rFonts w:eastAsia="Calibri" w:asciiTheme="minorHAnsi" w:hAnsiTheme="minorHAnsi"/>
          <w:sz w:val="20"/>
          <w:szCs w:val="20"/>
          <w:lang w:val="en-US"/>
        </w:rPr>
        <w:t xml:space="preserve"> (as per the client requirement raising the tickets using JIRA , Remedy, ServiceNow  application)</w:t>
      </w:r>
      <w:r w:rsidRPr="00B37F80">
        <w:rPr>
          <w:rStyle w:val="eop"/>
          <w:rFonts w:asciiTheme="minorHAnsi" w:hAnsiTheme="minorHAnsi"/>
          <w:sz w:val="20"/>
          <w:szCs w:val="20"/>
        </w:rPr>
        <w:t> </w:t>
      </w:r>
    </w:p>
    <w:p w:rsidR="00B37F80" w:rsidP="00B37F80">
      <w:pPr>
        <w:pStyle w:val="paragraph"/>
        <w:numPr>
          <w:ilvl w:val="0"/>
          <w:numId w:val="12"/>
        </w:numPr>
        <w:spacing w:before="0" w:beforeAutospacing="0" w:after="0" w:afterAutospacing="0"/>
        <w:ind w:left="326" w:firstLine="0"/>
        <w:textAlignment w:val="baseline"/>
        <w:rPr>
          <w:rStyle w:val="eop"/>
          <w:rFonts w:asciiTheme="minorHAnsi" w:hAnsiTheme="minorHAnsi" w:cs="Segoe UI"/>
          <w:sz w:val="20"/>
          <w:szCs w:val="20"/>
        </w:rPr>
      </w:pPr>
      <w:r w:rsidRPr="00B37F80">
        <w:rPr>
          <w:rStyle w:val="normaltextrun"/>
          <w:rFonts w:eastAsia="Calibri" w:asciiTheme="minorHAnsi" w:hAnsiTheme="minorHAnsi" w:cs="Segoe UI"/>
          <w:sz w:val="20"/>
          <w:szCs w:val="20"/>
          <w:lang w:val="en-US"/>
        </w:rPr>
        <w:t>Provide report</w:t>
      </w:r>
      <w:r w:rsidR="00A678FA">
        <w:rPr>
          <w:rStyle w:val="normaltextrun"/>
          <w:rFonts w:eastAsia="Calibri" w:asciiTheme="minorHAnsi" w:hAnsiTheme="minorHAnsi" w:cs="Segoe UI"/>
          <w:sz w:val="20"/>
          <w:szCs w:val="20"/>
          <w:lang w:val="en-US"/>
        </w:rPr>
        <w:t xml:space="preserve"> </w:t>
      </w:r>
      <w:r w:rsidRPr="00B37F80">
        <w:rPr>
          <w:rStyle w:val="normaltextrun"/>
          <w:rFonts w:eastAsia="Calibri" w:asciiTheme="minorHAnsi" w:hAnsiTheme="minorHAnsi" w:cs="Segoe UI"/>
          <w:sz w:val="20"/>
          <w:szCs w:val="20"/>
          <w:lang w:val="en-US"/>
        </w:rPr>
        <w:t>to Client about the progress of these incidents</w:t>
      </w:r>
      <w:r>
        <w:rPr>
          <w:rStyle w:val="normaltextrun"/>
          <w:rFonts w:eastAsia="Calibri" w:asciiTheme="minorHAnsi" w:hAnsiTheme="minorHAnsi" w:cs="Segoe UI"/>
          <w:sz w:val="20"/>
          <w:szCs w:val="20"/>
          <w:lang w:val="en-US"/>
        </w:rPr>
        <w:t>&amp; Request</w:t>
      </w:r>
      <w:r w:rsidRPr="00B37F80">
        <w:rPr>
          <w:rStyle w:val="normaltextrun"/>
          <w:rFonts w:eastAsia="Calibri" w:asciiTheme="minorHAnsi" w:hAnsiTheme="minorHAnsi" w:cs="Segoe UI"/>
          <w:sz w:val="20"/>
          <w:szCs w:val="20"/>
          <w:lang w:val="en-US"/>
        </w:rPr>
        <w:t>.</w:t>
      </w:r>
      <w:r w:rsidRPr="00B37F80">
        <w:rPr>
          <w:rStyle w:val="eop"/>
          <w:rFonts w:asciiTheme="minorHAnsi" w:hAnsiTheme="minorHAnsi" w:cs="Segoe UI"/>
          <w:sz w:val="20"/>
          <w:szCs w:val="20"/>
        </w:rPr>
        <w:t> </w:t>
      </w:r>
    </w:p>
    <w:p w:rsidR="009F394F" w:rsidRPr="00B37F80" w:rsidP="00B37F80">
      <w:pPr>
        <w:pStyle w:val="paragraph"/>
        <w:numPr>
          <w:ilvl w:val="0"/>
          <w:numId w:val="12"/>
        </w:numPr>
        <w:spacing w:before="0" w:beforeAutospacing="0" w:after="0" w:afterAutospacing="0"/>
        <w:ind w:left="326" w:firstLine="0"/>
        <w:textAlignment w:val="baseline"/>
        <w:rPr>
          <w:rFonts w:asciiTheme="minorHAnsi" w:hAnsiTheme="minorHAnsi" w:cs="Segoe UI"/>
          <w:sz w:val="20"/>
          <w:szCs w:val="20"/>
        </w:rPr>
      </w:pPr>
      <w:r w:rsidRPr="009F394F">
        <w:rPr>
          <w:rStyle w:val="eop"/>
          <w:rFonts w:asciiTheme="minorHAnsi" w:hAnsiTheme="minorHAnsi" w:cs="Segoe UI"/>
          <w:sz w:val="20"/>
          <w:szCs w:val="20"/>
        </w:rPr>
        <w:t>Analysis</w:t>
      </w:r>
      <w:r>
        <w:rPr>
          <w:rStyle w:val="eop"/>
          <w:rFonts w:asciiTheme="minorHAnsi" w:hAnsiTheme="minorHAnsi" w:cs="Segoe UI"/>
          <w:sz w:val="20"/>
          <w:szCs w:val="20"/>
        </w:rPr>
        <w:t>data tickets</w:t>
      </w:r>
    </w:p>
    <w:p w:rsidR="00B37F80" w:rsidRPr="00B37F80" w:rsidP="00B37F80">
      <w:pPr>
        <w:pStyle w:val="paragraph"/>
        <w:numPr>
          <w:ilvl w:val="0"/>
          <w:numId w:val="12"/>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Maintaining Logs and Audit Reports.</w:t>
      </w:r>
      <w:r w:rsidRPr="00B37F80">
        <w:rPr>
          <w:rStyle w:val="eop"/>
          <w:rFonts w:asciiTheme="minorHAnsi" w:hAnsiTheme="minorHAnsi" w:cs="Segoe UI"/>
          <w:sz w:val="20"/>
          <w:szCs w:val="20"/>
        </w:rPr>
        <w:t> </w:t>
      </w:r>
    </w:p>
    <w:p w:rsidR="00B37F80" w:rsidRPr="00B37F80" w:rsidP="00B37F80">
      <w:pPr>
        <w:pStyle w:val="paragraph"/>
        <w:numPr>
          <w:ilvl w:val="0"/>
          <w:numId w:val="12"/>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Assign Critical/Major incidents to the respective teams as per the ownership and notifying all the stakeholders on new incidents (</w:t>
      </w:r>
      <w:r w:rsidR="003A1A77">
        <w:rPr>
          <w:rStyle w:val="normaltextrun"/>
          <w:rFonts w:eastAsia="Calibri" w:asciiTheme="minorHAnsi" w:hAnsiTheme="minorHAnsi" w:cs="Segoe UI"/>
          <w:sz w:val="20"/>
          <w:szCs w:val="20"/>
          <w:lang w:val="en-US"/>
        </w:rPr>
        <w:t>S</w:t>
      </w:r>
      <w:r w:rsidRPr="00B37F80" w:rsidR="003A1A77">
        <w:rPr>
          <w:rStyle w:val="normaltextrun"/>
          <w:rFonts w:eastAsia="Calibri" w:asciiTheme="minorHAnsi" w:hAnsiTheme="minorHAnsi" w:cs="Segoe UI"/>
          <w:sz w:val="20"/>
          <w:szCs w:val="20"/>
          <w:lang w:val="en-US"/>
        </w:rPr>
        <w:t>pecially</w:t>
      </w:r>
      <w:r w:rsidRPr="00B37F80">
        <w:rPr>
          <w:rStyle w:val="normaltextrun"/>
          <w:rFonts w:eastAsia="Calibri" w:asciiTheme="minorHAnsi" w:hAnsiTheme="minorHAnsi" w:cs="Segoe UI"/>
          <w:sz w:val="20"/>
          <w:szCs w:val="20"/>
          <w:lang w:val="en-US"/>
        </w:rPr>
        <w:t> priority one and two).</w:t>
      </w:r>
      <w:r w:rsidRPr="00B37F80">
        <w:rPr>
          <w:rStyle w:val="eop"/>
          <w:rFonts w:asciiTheme="minorHAnsi" w:hAnsiTheme="minorHAnsi" w:cs="Segoe UI"/>
          <w:sz w:val="20"/>
          <w:szCs w:val="20"/>
        </w:rPr>
        <w:t> </w:t>
      </w:r>
    </w:p>
    <w:p w:rsidR="00B37F80" w:rsidRPr="00B37F80" w:rsidP="00B37F80">
      <w:pPr>
        <w:pStyle w:val="paragraph"/>
        <w:numPr>
          <w:ilvl w:val="0"/>
          <w:numId w:val="12"/>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To ensure that incidents are resolved within the SLAs.</w:t>
      </w:r>
      <w:r w:rsidRPr="00B37F80">
        <w:rPr>
          <w:rStyle w:val="eop"/>
          <w:rFonts w:asciiTheme="minorHAnsi" w:hAnsiTheme="minorHAnsi" w:cs="Segoe UI"/>
          <w:sz w:val="20"/>
          <w:szCs w:val="20"/>
        </w:rPr>
        <w:t> </w:t>
      </w:r>
    </w:p>
    <w:p w:rsidR="00B37F80" w:rsidRPr="00B37F80" w:rsidP="00B37F80">
      <w:pPr>
        <w:pStyle w:val="paragraph"/>
        <w:numPr>
          <w:ilvl w:val="0"/>
          <w:numId w:val="13"/>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Respond to customer inquiries within the responding time.</w:t>
      </w:r>
      <w:r w:rsidRPr="00B37F80">
        <w:rPr>
          <w:rStyle w:val="eop"/>
          <w:rFonts w:asciiTheme="minorHAnsi" w:hAnsiTheme="minorHAnsi" w:cs="Segoe UI"/>
          <w:sz w:val="20"/>
          <w:szCs w:val="20"/>
        </w:rPr>
        <w:t> </w:t>
      </w:r>
    </w:p>
    <w:p w:rsidR="00B37F80" w:rsidRPr="00B37F80" w:rsidP="00B37F80">
      <w:pPr>
        <w:pStyle w:val="paragraph"/>
        <w:numPr>
          <w:ilvl w:val="0"/>
          <w:numId w:val="13"/>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Handle and resolve customer complaints.</w:t>
      </w:r>
      <w:r w:rsidRPr="00B37F80">
        <w:rPr>
          <w:rStyle w:val="eop"/>
          <w:rFonts w:asciiTheme="minorHAnsi" w:hAnsiTheme="minorHAnsi" w:cs="Segoe UI"/>
          <w:sz w:val="20"/>
          <w:szCs w:val="20"/>
        </w:rPr>
        <w:t> </w:t>
      </w:r>
    </w:p>
    <w:p w:rsidR="00B37F80" w:rsidRPr="00B37F80" w:rsidP="00B37F80">
      <w:pPr>
        <w:pStyle w:val="paragraph"/>
        <w:numPr>
          <w:ilvl w:val="0"/>
          <w:numId w:val="13"/>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Provide customers with product and service information.</w:t>
      </w:r>
      <w:r w:rsidRPr="00B37F80">
        <w:rPr>
          <w:rStyle w:val="eop"/>
          <w:rFonts w:asciiTheme="minorHAnsi" w:hAnsiTheme="minorHAnsi" w:cs="Segoe UI"/>
          <w:sz w:val="20"/>
          <w:szCs w:val="20"/>
        </w:rPr>
        <w:t> </w:t>
      </w:r>
    </w:p>
    <w:p w:rsidR="00B37F80" w:rsidRPr="00B37F80" w:rsidP="00B37F80">
      <w:pPr>
        <w:pStyle w:val="paragraph"/>
        <w:numPr>
          <w:ilvl w:val="0"/>
          <w:numId w:val="13"/>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 xml:space="preserve">Route </w:t>
      </w:r>
      <w:r w:rsidR="000310AC">
        <w:rPr>
          <w:rStyle w:val="normaltextrun"/>
          <w:rFonts w:eastAsia="Calibri" w:asciiTheme="minorHAnsi" w:hAnsiTheme="minorHAnsi" w:cs="Segoe UI"/>
          <w:sz w:val="20"/>
          <w:szCs w:val="20"/>
          <w:lang w:val="en-US"/>
        </w:rPr>
        <w:t xml:space="preserve">tickets </w:t>
      </w:r>
      <w:r w:rsidRPr="00B37F80">
        <w:rPr>
          <w:rStyle w:val="normaltextrun"/>
          <w:rFonts w:eastAsia="Calibri" w:asciiTheme="minorHAnsi" w:hAnsiTheme="minorHAnsi" w:cs="Segoe UI"/>
          <w:sz w:val="20"/>
          <w:szCs w:val="20"/>
          <w:lang w:val="en-US"/>
        </w:rPr>
        <w:t>to appropriate resource/team.</w:t>
      </w:r>
      <w:r w:rsidRPr="00B37F80">
        <w:rPr>
          <w:rStyle w:val="eop"/>
          <w:rFonts w:asciiTheme="minorHAnsi" w:hAnsiTheme="minorHAnsi" w:cs="Segoe UI"/>
          <w:sz w:val="20"/>
          <w:szCs w:val="20"/>
        </w:rPr>
        <w:t> </w:t>
      </w:r>
    </w:p>
    <w:p w:rsidR="00B37F80" w:rsidRPr="00B37F80" w:rsidP="00B37F80">
      <w:pPr>
        <w:pStyle w:val="paragraph"/>
        <w:numPr>
          <w:ilvl w:val="0"/>
          <w:numId w:val="13"/>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 xml:space="preserve">Follow up </w:t>
      </w:r>
      <w:r w:rsidR="000310AC">
        <w:rPr>
          <w:rStyle w:val="normaltextrun"/>
          <w:rFonts w:eastAsia="Calibri" w:asciiTheme="minorHAnsi" w:hAnsiTheme="minorHAnsi" w:cs="Segoe UI"/>
          <w:sz w:val="20"/>
          <w:szCs w:val="20"/>
          <w:lang w:val="en-US"/>
        </w:rPr>
        <w:t xml:space="preserve">client tickets </w:t>
      </w:r>
      <w:r w:rsidRPr="00B37F80">
        <w:rPr>
          <w:rStyle w:val="normaltextrun"/>
          <w:rFonts w:eastAsia="Calibri" w:asciiTheme="minorHAnsi" w:hAnsiTheme="minorHAnsi" w:cs="Segoe UI"/>
          <w:sz w:val="20"/>
          <w:szCs w:val="20"/>
          <w:lang w:val="en-US"/>
        </w:rPr>
        <w:t>where necessary.</w:t>
      </w:r>
      <w:r w:rsidRPr="00B37F80">
        <w:rPr>
          <w:rStyle w:val="eop"/>
          <w:rFonts w:asciiTheme="minorHAnsi" w:hAnsiTheme="minorHAnsi" w:cs="Segoe UI"/>
          <w:sz w:val="20"/>
          <w:szCs w:val="20"/>
        </w:rPr>
        <w:t> </w:t>
      </w:r>
    </w:p>
    <w:p w:rsidR="00B37F80" w:rsidRPr="00B37F80" w:rsidP="00B37F80">
      <w:pPr>
        <w:pStyle w:val="paragraph"/>
        <w:numPr>
          <w:ilvl w:val="0"/>
          <w:numId w:val="14"/>
        </w:numPr>
        <w:shd w:val="clear" w:color="auto" w:fill="FFFFFF"/>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Engage and coordinate with support groups or third parties to resolve critical and major network problems. </w:t>
      </w:r>
      <w:r w:rsidRPr="00B37F80">
        <w:rPr>
          <w:rStyle w:val="eop"/>
          <w:rFonts w:asciiTheme="minorHAnsi" w:hAnsiTheme="minorHAnsi" w:cs="Segoe UI"/>
          <w:sz w:val="20"/>
          <w:szCs w:val="20"/>
        </w:rPr>
        <w:t> </w:t>
      </w:r>
    </w:p>
    <w:p w:rsidR="00B37F80" w:rsidRPr="00B37F80" w:rsidP="00B37F80">
      <w:pPr>
        <w:pStyle w:val="paragraph"/>
        <w:numPr>
          <w:ilvl w:val="0"/>
          <w:numId w:val="14"/>
        </w:numPr>
        <w:shd w:val="clear" w:color="auto" w:fill="FFFFFF"/>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Ensure that all the major tickets and critical tickets are updated and the team do not miss out on SLA. </w:t>
      </w:r>
      <w:r w:rsidRPr="00B37F80">
        <w:rPr>
          <w:rStyle w:val="eop"/>
          <w:rFonts w:asciiTheme="minorHAnsi" w:hAnsiTheme="minorHAnsi" w:cs="Segoe UI"/>
          <w:sz w:val="20"/>
          <w:szCs w:val="20"/>
        </w:rPr>
        <w:t> </w:t>
      </w:r>
    </w:p>
    <w:p w:rsidR="00B37F80" w:rsidRPr="00B37F80" w:rsidP="00B37F80">
      <w:pPr>
        <w:pStyle w:val="paragraph"/>
        <w:numPr>
          <w:ilvl w:val="0"/>
          <w:numId w:val="14"/>
        </w:numPr>
        <w:shd w:val="clear" w:color="auto" w:fill="FFFFFF"/>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Active participation in Management calls for Escalations whenever applicable. </w:t>
      </w:r>
      <w:r w:rsidRPr="00B37F80">
        <w:rPr>
          <w:rStyle w:val="eop"/>
          <w:rFonts w:asciiTheme="minorHAnsi" w:hAnsiTheme="minorHAnsi" w:cs="Segoe UI"/>
          <w:sz w:val="20"/>
          <w:szCs w:val="20"/>
        </w:rPr>
        <w:t> </w:t>
      </w:r>
    </w:p>
    <w:p w:rsidR="00B37F80" w:rsidRPr="00B37F80" w:rsidP="00B37F80">
      <w:pPr>
        <w:pStyle w:val="paragraph"/>
        <w:numPr>
          <w:ilvl w:val="0"/>
          <w:numId w:val="14"/>
        </w:numPr>
        <w:shd w:val="clear" w:color="auto" w:fill="FFFFFF"/>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Providing daily updates on the ticket with the team and ensure prompt and proactive actions.</w:t>
      </w:r>
      <w:r w:rsidRPr="00B37F80">
        <w:rPr>
          <w:rStyle w:val="eop"/>
          <w:rFonts w:asciiTheme="minorHAnsi" w:hAnsiTheme="minorHAnsi" w:cs="Segoe UI"/>
          <w:sz w:val="20"/>
          <w:szCs w:val="20"/>
        </w:rPr>
        <w:t> </w:t>
      </w:r>
    </w:p>
    <w:p w:rsidR="00B37F80" w:rsidRPr="00B37F80" w:rsidP="00B37F80">
      <w:pPr>
        <w:pStyle w:val="paragraph"/>
        <w:numPr>
          <w:ilvl w:val="0"/>
          <w:numId w:val="14"/>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User account creation, deletion and password reset.</w:t>
      </w:r>
      <w:r w:rsidRPr="00B37F80">
        <w:rPr>
          <w:rStyle w:val="eop"/>
          <w:rFonts w:asciiTheme="minorHAnsi" w:hAnsiTheme="minorHAnsi" w:cs="Segoe UI"/>
          <w:sz w:val="20"/>
          <w:szCs w:val="20"/>
        </w:rPr>
        <w:t> </w:t>
      </w:r>
    </w:p>
    <w:p w:rsidR="00B37F80" w:rsidRPr="00B37F80" w:rsidP="00B37F80">
      <w:pPr>
        <w:pStyle w:val="paragraph"/>
        <w:numPr>
          <w:ilvl w:val="0"/>
          <w:numId w:val="15"/>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Receive mails and plexus form the users, identify their requirements, document and log Incident or Request as appropriate.</w:t>
      </w:r>
      <w:r w:rsidRPr="00B37F80">
        <w:rPr>
          <w:rStyle w:val="eop"/>
          <w:rFonts w:asciiTheme="minorHAnsi" w:hAnsiTheme="minorHAnsi" w:cs="Segoe UI"/>
          <w:sz w:val="20"/>
          <w:szCs w:val="20"/>
        </w:rPr>
        <w:t> </w:t>
      </w:r>
    </w:p>
    <w:p w:rsidR="00B37F80" w:rsidRPr="00B37F80" w:rsidP="00B37F80">
      <w:pPr>
        <w:pStyle w:val="paragraph"/>
        <w:numPr>
          <w:ilvl w:val="0"/>
          <w:numId w:val="15"/>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Maintenance of Oracle system administration activities like creation of user ID’s, resetting of user’s password, assigning new responsibilities.</w:t>
      </w:r>
      <w:r w:rsidRPr="00B37F80">
        <w:rPr>
          <w:rStyle w:val="eop"/>
          <w:rFonts w:asciiTheme="minorHAnsi" w:hAnsiTheme="minorHAnsi" w:cs="Segoe UI"/>
          <w:sz w:val="20"/>
          <w:szCs w:val="20"/>
        </w:rPr>
        <w:t> </w:t>
      </w:r>
    </w:p>
    <w:p w:rsidR="00B37F80" w:rsidRPr="00B37F80" w:rsidP="00B37F80">
      <w:pPr>
        <w:pStyle w:val="paragraph"/>
        <w:numPr>
          <w:ilvl w:val="0"/>
          <w:numId w:val="15"/>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Workflow Related Issues.</w:t>
      </w:r>
      <w:r w:rsidRPr="00B37F80">
        <w:rPr>
          <w:rStyle w:val="eop"/>
          <w:rFonts w:asciiTheme="minorHAnsi" w:hAnsiTheme="minorHAnsi" w:cs="Segoe UI"/>
          <w:sz w:val="20"/>
          <w:szCs w:val="20"/>
        </w:rPr>
        <w:t> </w:t>
      </w:r>
    </w:p>
    <w:p w:rsidR="00B37F80" w:rsidP="00B37F80">
      <w:pPr>
        <w:pStyle w:val="paragraph"/>
        <w:numPr>
          <w:ilvl w:val="0"/>
          <w:numId w:val="15"/>
        </w:numPr>
        <w:spacing w:before="0" w:beforeAutospacing="0" w:after="0" w:afterAutospacing="0"/>
        <w:ind w:left="326" w:firstLine="0"/>
        <w:textAlignment w:val="baseline"/>
        <w:rPr>
          <w:rStyle w:val="eop"/>
          <w:rFonts w:asciiTheme="minorHAnsi" w:hAnsiTheme="minorHAnsi" w:cs="Segoe UI"/>
          <w:sz w:val="20"/>
          <w:szCs w:val="20"/>
        </w:rPr>
      </w:pPr>
      <w:r w:rsidRPr="00B37F80">
        <w:rPr>
          <w:rStyle w:val="normaltextrun"/>
          <w:rFonts w:eastAsia="Calibri" w:asciiTheme="minorHAnsi" w:hAnsiTheme="minorHAnsi" w:cs="Segoe UI"/>
          <w:sz w:val="20"/>
          <w:szCs w:val="20"/>
          <w:lang w:val="en-US"/>
        </w:rPr>
        <w:t>Assist users with analysis of the potential impact of new features in the application on the customer’s current business flows and processes.</w:t>
      </w:r>
      <w:r w:rsidRPr="00B37F80">
        <w:rPr>
          <w:rStyle w:val="eop"/>
          <w:rFonts w:asciiTheme="minorHAnsi" w:hAnsiTheme="minorHAnsi" w:cs="Segoe UI"/>
          <w:sz w:val="20"/>
          <w:szCs w:val="20"/>
        </w:rPr>
        <w:t> </w:t>
      </w:r>
    </w:p>
    <w:p w:rsidR="006A3C9D" w:rsidP="006A3C9D">
      <w:pPr>
        <w:pStyle w:val="paragraph"/>
        <w:spacing w:before="0" w:beforeAutospacing="0" w:after="0" w:afterAutospacing="0"/>
        <w:ind w:left="326"/>
        <w:textAlignment w:val="baseline"/>
        <w:rPr>
          <w:rFonts w:asciiTheme="minorHAnsi" w:hAnsiTheme="minorHAnsi" w:cs="Segoe UI"/>
          <w:sz w:val="20"/>
          <w:szCs w:val="20"/>
        </w:rPr>
      </w:pPr>
    </w:p>
    <w:p w:rsidR="006A3C9D" w:rsidP="00B37F80">
      <w:pPr>
        <w:pStyle w:val="paragraph"/>
        <w:spacing w:before="0" w:beforeAutospacing="0" w:after="0" w:afterAutospacing="0"/>
        <w:textAlignment w:val="baseline"/>
        <w:rPr>
          <w:rFonts w:asciiTheme="minorHAnsi" w:hAnsiTheme="minorHAnsi" w:cs="Segoe UI"/>
          <w:b/>
          <w:sz w:val="20"/>
          <w:szCs w:val="20"/>
          <w:u w:val="single"/>
        </w:rPr>
      </w:pPr>
      <w:r w:rsidRPr="006A3C9D">
        <w:rPr>
          <w:rFonts w:asciiTheme="minorHAnsi" w:hAnsiTheme="minorHAnsi" w:cs="Segoe UI"/>
          <w:b/>
          <w:sz w:val="20"/>
          <w:szCs w:val="20"/>
          <w:u w:val="single"/>
        </w:rPr>
        <w:t>IT Ope</w:t>
      </w:r>
      <w:r w:rsidR="00A678FA">
        <w:rPr>
          <w:rFonts w:asciiTheme="minorHAnsi" w:hAnsiTheme="minorHAnsi" w:cs="Segoe UI"/>
          <w:b/>
          <w:sz w:val="20"/>
          <w:szCs w:val="20"/>
          <w:u w:val="single"/>
        </w:rPr>
        <w:t xml:space="preserve">rations-Support </w:t>
      </w:r>
      <w:r w:rsidR="00A678FA">
        <w:rPr>
          <w:rFonts w:asciiTheme="minorHAnsi" w:hAnsiTheme="minorHAnsi" w:cs="Segoe UI"/>
          <w:b/>
          <w:sz w:val="20"/>
          <w:szCs w:val="20"/>
          <w:u w:val="single"/>
        </w:rPr>
        <w:t>Function(</w:t>
      </w:r>
      <w:r w:rsidR="00A678FA">
        <w:rPr>
          <w:rFonts w:asciiTheme="minorHAnsi" w:hAnsiTheme="minorHAnsi" w:cs="Segoe UI"/>
          <w:b/>
          <w:sz w:val="20"/>
          <w:szCs w:val="20"/>
          <w:u w:val="single"/>
        </w:rPr>
        <w:t xml:space="preserve">Oracle </w:t>
      </w:r>
      <w:r w:rsidRPr="006A3C9D">
        <w:rPr>
          <w:rFonts w:asciiTheme="minorHAnsi" w:hAnsiTheme="minorHAnsi" w:cs="Segoe UI"/>
          <w:b/>
          <w:sz w:val="20"/>
          <w:szCs w:val="20"/>
          <w:u w:val="single"/>
        </w:rPr>
        <w:t>R12 Apps Admin)</w:t>
      </w:r>
      <w:r w:rsidR="00A21D59">
        <w:rPr>
          <w:rFonts w:asciiTheme="minorHAnsi" w:hAnsiTheme="minorHAnsi" w:cs="Segoe UI"/>
          <w:b/>
          <w:sz w:val="20"/>
          <w:szCs w:val="20"/>
          <w:u w:val="single"/>
        </w:rPr>
        <w:t>:</w:t>
      </w:r>
    </w:p>
    <w:p w:rsidR="00B37F80" w:rsidRP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Access control in Oracle R12</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sidRPr="006A3C9D">
        <w:rPr>
          <w:rFonts w:asciiTheme="minorHAnsi" w:hAnsiTheme="minorHAnsi" w:cs="Segoe UI"/>
          <w:sz w:val="20"/>
          <w:szCs w:val="20"/>
        </w:rPr>
        <w:t>Assigning modifying rights profile</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Managing daily starter and Reporting Data.</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Oracle Discoverer software</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MIS</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UIPATH</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Application Macros and Scripting</w:t>
      </w:r>
    </w:p>
    <w:p w:rsidR="006A3C9D" w:rsidP="006A3C9D">
      <w:pPr>
        <w:pStyle w:val="paragraph"/>
        <w:numPr>
          <w:ilvl w:val="0"/>
          <w:numId w:val="21"/>
        </w:numPr>
        <w:spacing w:before="0" w:beforeAutospacing="0" w:after="0" w:afterAutospacing="0"/>
        <w:textAlignment w:val="baseline"/>
        <w:rPr>
          <w:rFonts w:asciiTheme="minorHAnsi" w:hAnsiTheme="minorHAnsi" w:cs="Segoe UI"/>
          <w:sz w:val="20"/>
          <w:szCs w:val="20"/>
        </w:rPr>
      </w:pPr>
      <w:r>
        <w:rPr>
          <w:rFonts w:asciiTheme="minorHAnsi" w:hAnsiTheme="minorHAnsi" w:cs="Segoe UI"/>
          <w:sz w:val="20"/>
          <w:szCs w:val="20"/>
        </w:rPr>
        <w:t>RPA Bots</w:t>
      </w:r>
    </w:p>
    <w:p w:rsidR="00A678FA" w:rsidP="00A678FA">
      <w:pPr>
        <w:pStyle w:val="paragraph"/>
        <w:spacing w:before="0" w:beforeAutospacing="0" w:after="0" w:afterAutospacing="0"/>
        <w:ind w:left="720"/>
        <w:textAlignment w:val="baseline"/>
        <w:rPr>
          <w:rFonts w:asciiTheme="minorHAnsi" w:hAnsiTheme="minorHAnsi" w:cs="Segoe UI"/>
          <w:sz w:val="20"/>
          <w:szCs w:val="20"/>
        </w:rPr>
      </w:pPr>
    </w:p>
    <w:p w:rsidR="00A678FA" w:rsidRPr="00A678FA" w:rsidP="00A678FA">
      <w:pPr>
        <w:pStyle w:val="paragraph"/>
        <w:spacing w:before="0" w:beforeAutospacing="0" w:after="0" w:afterAutospacing="0"/>
        <w:ind w:left="720"/>
        <w:textAlignment w:val="baseline"/>
        <w:rPr>
          <w:rFonts w:asciiTheme="minorHAnsi" w:hAnsiTheme="minorHAnsi" w:cs="Segoe UI"/>
          <w:sz w:val="20"/>
          <w:szCs w:val="20"/>
        </w:rPr>
      </w:pPr>
    </w:p>
    <w:p w:rsidR="00A678FA" w:rsidRPr="006A3C9D" w:rsidP="00A678FA">
      <w:pPr>
        <w:pStyle w:val="paragraph"/>
        <w:spacing w:before="0" w:beforeAutospacing="0" w:after="0" w:afterAutospacing="0"/>
        <w:textAlignment w:val="baseline"/>
        <w:rPr>
          <w:rFonts w:asciiTheme="minorHAnsi" w:hAnsiTheme="minorHAnsi" w:cs="Segoe UI"/>
          <w:sz w:val="20"/>
          <w:szCs w:val="20"/>
        </w:rPr>
      </w:pPr>
    </w:p>
    <w:p w:rsidR="006A3C9D" w:rsidRPr="006A3C9D" w:rsidP="00B37F80">
      <w:pPr>
        <w:pStyle w:val="paragraph"/>
        <w:spacing w:before="0" w:beforeAutospacing="0" w:after="0" w:afterAutospacing="0"/>
        <w:textAlignment w:val="baseline"/>
        <w:rPr>
          <w:rFonts w:asciiTheme="minorHAnsi" w:hAnsiTheme="minorHAnsi" w:cs="Segoe UI"/>
          <w:b/>
          <w:sz w:val="20"/>
          <w:szCs w:val="20"/>
          <w:u w:val="single"/>
        </w:rPr>
      </w:pPr>
    </w:p>
    <w:p w:rsidR="00B37F80" w:rsidRPr="00B37F80" w:rsidP="00B37F80">
      <w:pPr>
        <w:pStyle w:val="paragraph"/>
        <w:spacing w:before="0" w:beforeAutospacing="0" w:after="0" w:afterAutospacing="0"/>
        <w:textAlignment w:val="baseline"/>
        <w:rPr>
          <w:rFonts w:asciiTheme="minorHAnsi" w:hAnsiTheme="minorHAnsi" w:cs="Segoe UI"/>
          <w:sz w:val="20"/>
          <w:szCs w:val="20"/>
        </w:rPr>
      </w:pPr>
      <w:r w:rsidRPr="00B37F80">
        <w:rPr>
          <w:rStyle w:val="eop"/>
          <w:rFonts w:asciiTheme="minorHAnsi" w:hAnsiTheme="minorHAnsi" w:cs="Segoe UI"/>
          <w:sz w:val="20"/>
          <w:szCs w:val="20"/>
        </w:rPr>
        <w:t> </w:t>
      </w:r>
      <w:r w:rsidRPr="00B37F80">
        <w:rPr>
          <w:rStyle w:val="normaltextrun"/>
          <w:rFonts w:eastAsia="Calibri" w:asciiTheme="minorHAnsi" w:hAnsiTheme="minorHAnsi" w:cs="Segoe UI"/>
          <w:b/>
          <w:bCs/>
          <w:sz w:val="20"/>
          <w:szCs w:val="20"/>
          <w:u w:val="single"/>
          <w:lang w:val="en-US"/>
        </w:rPr>
        <w:t>Production Support for Financial Modules: </w:t>
      </w:r>
      <w:r w:rsidRPr="00B37F80">
        <w:rPr>
          <w:rStyle w:val="eop"/>
          <w:rFonts w:asciiTheme="minorHAnsi" w:hAnsiTheme="minorHAnsi" w:cs="Segoe UI"/>
          <w:sz w:val="20"/>
          <w:szCs w:val="20"/>
        </w:rPr>
        <w:t> </w:t>
      </w:r>
    </w:p>
    <w:p w:rsidR="00B37F80" w:rsidRPr="00B37F80" w:rsidP="000310AC">
      <w:pPr>
        <w:pStyle w:val="paragraph"/>
        <w:spacing w:before="0" w:beforeAutospacing="0" w:after="0" w:afterAutospacing="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US"/>
        </w:rPr>
        <w:t> </w:t>
      </w:r>
      <w:r w:rsidRPr="00B37F80">
        <w:rPr>
          <w:rStyle w:val="normaltextrun"/>
          <w:rFonts w:eastAsia="Calibri" w:asciiTheme="minorHAnsi" w:hAnsiTheme="minorHAnsi" w:cs="Segoe UI"/>
          <w:sz w:val="20"/>
          <w:szCs w:val="20"/>
          <w:lang w:val="en-GB"/>
        </w:rPr>
        <w:t>Working with NHS SBS to provide ERP services using Oracle application. </w:t>
      </w:r>
      <w:r w:rsidRPr="00B37F80">
        <w:rPr>
          <w:rStyle w:val="eop"/>
          <w:rFonts w:asciiTheme="minorHAnsi" w:hAnsiTheme="minorHAnsi" w:cs="Segoe UI"/>
          <w:sz w:val="20"/>
          <w:szCs w:val="20"/>
        </w:rPr>
        <w:t> </w:t>
      </w:r>
    </w:p>
    <w:p w:rsidR="00B37F80" w:rsidRPr="00B37F80" w:rsidP="00B37F80">
      <w:pPr>
        <w:pStyle w:val="paragraph"/>
        <w:numPr>
          <w:ilvl w:val="0"/>
          <w:numId w:val="16"/>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As a Team Member of NHS-IT, our teams’ role involved providing quick resolutions to the daily problems/issues faced by the users, in accordance with the set SLA for Shared Business Services Tech Support.  </w:t>
      </w:r>
      <w:r w:rsidRPr="00B37F80">
        <w:rPr>
          <w:rStyle w:val="eop"/>
          <w:rFonts w:asciiTheme="minorHAnsi" w:hAnsiTheme="minorHAnsi" w:cs="Segoe UI"/>
          <w:sz w:val="20"/>
          <w:szCs w:val="20"/>
        </w:rPr>
        <w:t> </w:t>
      </w:r>
    </w:p>
    <w:p w:rsidR="00B37F80" w:rsidRPr="00B37F80" w:rsidP="00B37F80">
      <w:pPr>
        <w:pStyle w:val="paragraph"/>
        <w:numPr>
          <w:ilvl w:val="0"/>
          <w:numId w:val="16"/>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Review of customizations and verify the functional documents. </w:t>
      </w:r>
      <w:r w:rsidRPr="00B37F80">
        <w:rPr>
          <w:rStyle w:val="eop"/>
          <w:rFonts w:asciiTheme="minorHAnsi" w:hAnsiTheme="minorHAnsi" w:cs="Segoe UI"/>
          <w:sz w:val="20"/>
          <w:szCs w:val="20"/>
        </w:rPr>
        <w:t> </w:t>
      </w:r>
    </w:p>
    <w:p w:rsidR="00B37F80" w:rsidRPr="000310AC" w:rsidP="00B37F80">
      <w:pPr>
        <w:pStyle w:val="paragraph"/>
        <w:numPr>
          <w:ilvl w:val="0"/>
          <w:numId w:val="16"/>
        </w:numPr>
        <w:spacing w:before="0" w:beforeAutospacing="0" w:after="0" w:afterAutospacing="0"/>
        <w:ind w:left="326" w:firstLine="0"/>
        <w:textAlignment w:val="baseline"/>
        <w:rPr>
          <w:rFonts w:asciiTheme="minorHAnsi" w:hAnsiTheme="minorHAnsi" w:cs="Segoe UI"/>
          <w:sz w:val="20"/>
          <w:szCs w:val="20"/>
        </w:rPr>
      </w:pPr>
      <w:r w:rsidRPr="000310AC">
        <w:rPr>
          <w:rStyle w:val="normaltextrun"/>
          <w:rFonts w:eastAsia="Calibri" w:asciiTheme="minorHAnsi" w:hAnsiTheme="minorHAnsi" w:cs="Segoe UI"/>
          <w:sz w:val="20"/>
          <w:szCs w:val="20"/>
          <w:lang w:val="en-GB"/>
        </w:rPr>
        <w:t>Preparations of training manuals for key users.</w:t>
      </w:r>
      <w:r w:rsidRPr="000310AC">
        <w:rPr>
          <w:rStyle w:val="eop"/>
          <w:rFonts w:asciiTheme="minorHAnsi" w:hAnsiTheme="minorHAnsi" w:cs="Segoe UI"/>
          <w:sz w:val="20"/>
          <w:szCs w:val="20"/>
        </w:rPr>
        <w:t> </w:t>
      </w:r>
      <w:r w:rsidRPr="000310AC">
        <w:rPr>
          <w:rStyle w:val="eop"/>
          <w:rFonts w:asciiTheme="minorHAnsi" w:hAnsiTheme="minorHAnsi"/>
          <w:sz w:val="20"/>
          <w:szCs w:val="20"/>
        </w:rPr>
        <w:t> </w:t>
      </w:r>
    </w:p>
    <w:p w:rsidR="00B37F80" w:rsidRPr="00B37F80" w:rsidP="00B37F80">
      <w:pPr>
        <w:pStyle w:val="paragraph"/>
        <w:numPr>
          <w:ilvl w:val="0"/>
          <w:numId w:val="17"/>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Maintenance of Oracle system administration activities like creation of user ID’s, resetting of user’s password, assigning new responsibilities. </w:t>
      </w:r>
      <w:r w:rsidRPr="00B37F80">
        <w:rPr>
          <w:rStyle w:val="eop"/>
          <w:rFonts w:asciiTheme="minorHAnsi" w:hAnsiTheme="minorHAnsi" w:cs="Segoe UI"/>
          <w:sz w:val="20"/>
          <w:szCs w:val="20"/>
        </w:rPr>
        <w:t> </w:t>
      </w:r>
    </w:p>
    <w:p w:rsidR="00B37F80" w:rsidRPr="00B37F80" w:rsidP="00B37F80">
      <w:pPr>
        <w:pStyle w:val="paragraph"/>
        <w:numPr>
          <w:ilvl w:val="0"/>
          <w:numId w:val="17"/>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Supporting for Financial modules like Purchasing, GL, AP, AR and I Procurement</w:t>
      </w:r>
      <w:r w:rsidRPr="00B37F80">
        <w:rPr>
          <w:rStyle w:val="normaltextrun"/>
          <w:rFonts w:eastAsia="Calibri" w:asciiTheme="minorHAnsi" w:hAnsiTheme="minorHAnsi" w:cs="Segoe UI"/>
          <w:sz w:val="20"/>
          <w:szCs w:val="20"/>
          <w:lang w:val="en-GB"/>
        </w:rPr>
        <w:t>  Creating</w:t>
      </w:r>
      <w:r w:rsidRPr="00B37F80">
        <w:rPr>
          <w:rStyle w:val="normaltextrun"/>
          <w:rFonts w:eastAsia="Calibri" w:asciiTheme="minorHAnsi" w:hAnsiTheme="minorHAnsi" w:cs="Segoe UI"/>
          <w:sz w:val="20"/>
          <w:szCs w:val="20"/>
          <w:lang w:val="en-GB"/>
        </w:rPr>
        <w:t xml:space="preserve"> Non-PO Rules.</w:t>
      </w:r>
    </w:p>
    <w:p w:rsidR="00B37F80" w:rsidRPr="00B37F80" w:rsidP="00B37F80">
      <w:pPr>
        <w:pStyle w:val="paragraph"/>
        <w:numPr>
          <w:ilvl w:val="0"/>
          <w:numId w:val="18"/>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Dealing with PO and Non-PO Invoices. </w:t>
      </w:r>
      <w:r w:rsidRPr="00B37F80">
        <w:rPr>
          <w:rStyle w:val="eop"/>
          <w:rFonts w:asciiTheme="minorHAnsi" w:hAnsiTheme="minorHAnsi" w:cs="Segoe UI"/>
          <w:sz w:val="20"/>
          <w:szCs w:val="20"/>
        </w:rPr>
        <w:t> </w:t>
      </w:r>
    </w:p>
    <w:p w:rsidR="00B37F80" w:rsidRPr="00B37F80" w:rsidP="00B37F80">
      <w:pPr>
        <w:pStyle w:val="paragraph"/>
        <w:numPr>
          <w:ilvl w:val="0"/>
          <w:numId w:val="18"/>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Workflow Related Issues. </w:t>
      </w:r>
      <w:r w:rsidRPr="00B37F80">
        <w:rPr>
          <w:rStyle w:val="eop"/>
          <w:rFonts w:asciiTheme="minorHAnsi" w:hAnsiTheme="minorHAnsi" w:cs="Segoe UI"/>
          <w:sz w:val="20"/>
          <w:szCs w:val="20"/>
        </w:rPr>
        <w:t> </w:t>
      </w:r>
    </w:p>
    <w:p w:rsidR="00B37F80" w:rsidRPr="00B37F80" w:rsidP="00B37F80">
      <w:pPr>
        <w:pStyle w:val="paragraph"/>
        <w:numPr>
          <w:ilvl w:val="0"/>
          <w:numId w:val="18"/>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Handling queries related to Approval hierarchy for various documents like Requisitions, Purchase Orders, &amp; Invoices. </w:t>
      </w:r>
      <w:r w:rsidRPr="00B37F80">
        <w:rPr>
          <w:rStyle w:val="eop"/>
          <w:rFonts w:asciiTheme="minorHAnsi" w:hAnsiTheme="minorHAnsi" w:cs="Segoe UI"/>
          <w:sz w:val="20"/>
          <w:szCs w:val="20"/>
        </w:rPr>
        <w:t> </w:t>
      </w:r>
    </w:p>
    <w:p w:rsidR="00B37F80" w:rsidRPr="00B37F80" w:rsidP="00B37F80">
      <w:pPr>
        <w:pStyle w:val="paragraph"/>
        <w:numPr>
          <w:ilvl w:val="0"/>
          <w:numId w:val="18"/>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Upload the mass data with the help of Data Loader (if required). </w:t>
      </w:r>
      <w:r w:rsidRPr="00B37F80">
        <w:rPr>
          <w:rStyle w:val="eop"/>
          <w:rFonts w:asciiTheme="minorHAnsi" w:hAnsiTheme="minorHAnsi" w:cs="Segoe UI"/>
          <w:sz w:val="20"/>
          <w:szCs w:val="20"/>
        </w:rPr>
        <w:t> </w:t>
      </w:r>
    </w:p>
    <w:p w:rsidR="00B37F80" w:rsidRPr="00C632C9" w:rsidP="00B37F80">
      <w:pPr>
        <w:pStyle w:val="paragraph"/>
        <w:numPr>
          <w:ilvl w:val="0"/>
          <w:numId w:val="18"/>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 xml:space="preserve">Identify and document business processes, including opportunities for process improvement in </w:t>
      </w:r>
      <w:r w:rsidRPr="00C632C9">
        <w:rPr>
          <w:rStyle w:val="normaltextrun"/>
          <w:rFonts w:eastAsia="Calibri" w:asciiTheme="minorHAnsi" w:hAnsiTheme="minorHAnsi" w:cs="Segoe UI"/>
          <w:sz w:val="20"/>
          <w:szCs w:val="20"/>
          <w:lang w:val="en-GB"/>
        </w:rPr>
        <w:t>partnership with our business/service leaders.</w:t>
      </w:r>
      <w:r w:rsidRPr="00C632C9">
        <w:rPr>
          <w:rStyle w:val="eop"/>
          <w:rFonts w:asciiTheme="minorHAnsi" w:hAnsiTheme="minorHAnsi" w:cs="Segoe UI"/>
          <w:sz w:val="20"/>
          <w:szCs w:val="20"/>
        </w:rPr>
        <w:t> </w:t>
      </w:r>
    </w:p>
    <w:p w:rsidR="00B37F80" w:rsidRPr="00B37F80" w:rsidP="00B37F80">
      <w:pPr>
        <w:pStyle w:val="paragraph"/>
        <w:numPr>
          <w:ilvl w:val="0"/>
          <w:numId w:val="19"/>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The modules we work upon are Oracle Payables, Oracle Purchasing, I Procurement, Oracle Receivables</w:t>
      </w:r>
      <w:r w:rsidRPr="00B37F80">
        <w:rPr>
          <w:rStyle w:val="eop"/>
          <w:rFonts w:asciiTheme="minorHAnsi" w:hAnsiTheme="minorHAnsi" w:cs="Segoe UI"/>
          <w:sz w:val="20"/>
          <w:szCs w:val="20"/>
        </w:rPr>
        <w:t> </w:t>
      </w:r>
    </w:p>
    <w:p w:rsidR="00B37F80" w:rsidRPr="00B37F80" w:rsidP="00B37F80">
      <w:pPr>
        <w:pStyle w:val="paragraph"/>
        <w:numPr>
          <w:ilvl w:val="0"/>
          <w:numId w:val="19"/>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Assist users with usage and navigation of Oracle functionalities and business processes within the modules, specific to the customer’s application functional setup. It also involved interacting with the team at Onshore and discussion with the other support teams for various requests.  </w:t>
      </w:r>
      <w:r w:rsidRPr="00B37F80">
        <w:rPr>
          <w:rStyle w:val="eop"/>
          <w:rFonts w:asciiTheme="minorHAnsi" w:hAnsiTheme="minorHAnsi" w:cs="Segoe UI"/>
          <w:sz w:val="20"/>
          <w:szCs w:val="20"/>
        </w:rPr>
        <w:t> </w:t>
      </w:r>
    </w:p>
    <w:p w:rsidR="00B37F80" w:rsidRPr="00B37F80" w:rsidP="00B37F80">
      <w:pPr>
        <w:pStyle w:val="paragraph"/>
        <w:numPr>
          <w:ilvl w:val="0"/>
          <w:numId w:val="19"/>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Troubleshoot functional issues and provide solutions through configurations and setup changes.</w:t>
      </w:r>
      <w:r w:rsidRPr="00B37F80">
        <w:rPr>
          <w:rStyle w:val="eop"/>
          <w:rFonts w:asciiTheme="minorHAnsi" w:hAnsiTheme="minorHAnsi" w:cs="Segoe UI"/>
          <w:sz w:val="20"/>
          <w:szCs w:val="20"/>
        </w:rPr>
        <w:t> </w:t>
      </w:r>
    </w:p>
    <w:p w:rsidR="00B37F80" w:rsidRPr="00B37F80" w:rsidP="00B37F80">
      <w:pPr>
        <w:pStyle w:val="paragraph"/>
        <w:numPr>
          <w:ilvl w:val="0"/>
          <w:numId w:val="19"/>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Assist users with analysis of the potential impact of new features in the application on the customer’s current business flows and processes </w:t>
      </w:r>
      <w:r w:rsidRPr="00B37F80">
        <w:rPr>
          <w:rStyle w:val="eop"/>
          <w:rFonts w:asciiTheme="minorHAnsi" w:hAnsiTheme="minorHAnsi" w:cs="Segoe UI"/>
          <w:sz w:val="20"/>
          <w:szCs w:val="20"/>
        </w:rPr>
        <w:t> </w:t>
      </w:r>
    </w:p>
    <w:p w:rsidR="00B37F80" w:rsidRPr="00B37F80" w:rsidP="00B37F80">
      <w:pPr>
        <w:pStyle w:val="paragraph"/>
        <w:numPr>
          <w:ilvl w:val="0"/>
          <w:numId w:val="19"/>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User account creation and deletion (Access management) </w:t>
      </w:r>
      <w:r w:rsidRPr="00B37F80">
        <w:rPr>
          <w:rStyle w:val="eop"/>
          <w:rFonts w:asciiTheme="minorHAnsi" w:hAnsiTheme="minorHAnsi" w:cs="Segoe UI"/>
          <w:sz w:val="20"/>
          <w:szCs w:val="20"/>
        </w:rPr>
        <w:t> </w:t>
      </w:r>
    </w:p>
    <w:p w:rsidR="00B37F80" w:rsidRPr="00B37F80" w:rsidP="00B37F80">
      <w:pPr>
        <w:pStyle w:val="paragraph"/>
        <w:numPr>
          <w:ilvl w:val="0"/>
          <w:numId w:val="20"/>
        </w:numPr>
        <w:spacing w:before="0" w:beforeAutospacing="0" w:after="0" w:afterAutospacing="0"/>
        <w:ind w:left="326" w:firstLine="0"/>
        <w:textAlignment w:val="baseline"/>
        <w:rPr>
          <w:rFonts w:asciiTheme="minorHAnsi" w:hAnsiTheme="minorHAnsi" w:cs="Segoe UI"/>
          <w:sz w:val="20"/>
          <w:szCs w:val="20"/>
        </w:rPr>
      </w:pPr>
      <w:r w:rsidRPr="00B37F80">
        <w:rPr>
          <w:rStyle w:val="normaltextrun"/>
          <w:rFonts w:eastAsia="Calibri" w:asciiTheme="minorHAnsi" w:hAnsiTheme="minorHAnsi" w:cs="Segoe UI"/>
          <w:sz w:val="20"/>
          <w:szCs w:val="20"/>
          <w:lang w:val="en-GB"/>
        </w:rPr>
        <w:t>Create User &amp; assign responsibilities to user. </w:t>
      </w:r>
      <w:r w:rsidRPr="00B37F80">
        <w:rPr>
          <w:rStyle w:val="eop"/>
          <w:rFonts w:asciiTheme="minorHAnsi" w:hAnsiTheme="minorHAnsi" w:cs="Segoe UI"/>
          <w:sz w:val="20"/>
          <w:szCs w:val="20"/>
        </w:rPr>
        <w:t> </w:t>
      </w:r>
    </w:p>
    <w:p w:rsidR="0050348B" w:rsidRPr="0017545A" w:rsidP="003B34E5">
      <w:pPr>
        <w:pStyle w:val="paragraph"/>
        <w:spacing w:before="0" w:beforeAutospacing="0" w:after="0" w:afterAutospacing="0"/>
        <w:textAlignment w:val="baseline"/>
        <w:rPr>
          <w:rFonts w:asciiTheme="minorHAnsi" w:hAnsiTheme="minorHAnsi"/>
          <w:b/>
          <w:sz w:val="21"/>
          <w:szCs w:val="21"/>
        </w:rPr>
      </w:pPr>
      <w:r>
        <w:rPr>
          <w:rStyle w:val="eop"/>
          <w:rFonts w:ascii="Calibri" w:hAnsi="Calibri" w:cs="Segoe UI"/>
          <w:sz w:val="22"/>
          <w:szCs w:val="22"/>
        </w:rPr>
        <w:t> </w:t>
      </w:r>
    </w:p>
    <w:p w:rsidR="00166C0C" w:rsidRPr="00D63A56" w:rsidP="00D63A56">
      <w:pPr>
        <w:rPr>
          <w:rFonts w:asciiTheme="minorHAnsi" w:hAnsiTheme="minorHAnsi"/>
          <w:b/>
          <w:sz w:val="20"/>
          <w:szCs w:val="20"/>
        </w:rPr>
      </w:pPr>
      <w:r w:rsidRPr="00C632C9">
        <w:rPr>
          <w:rFonts w:asciiTheme="minorHAnsi" w:hAnsiTheme="minorHAnsi"/>
          <w:b/>
          <w:sz w:val="21"/>
          <w:szCs w:val="21"/>
        </w:rPr>
        <w:t>Organization</w:t>
      </w:r>
      <w:r w:rsidRPr="00C632C9">
        <w:rPr>
          <w:rFonts w:asciiTheme="minorHAnsi" w:hAnsiTheme="minorHAnsi"/>
          <w:b/>
          <w:sz w:val="21"/>
          <w:szCs w:val="21"/>
        </w:rPr>
        <w:t xml:space="preserve">– </w:t>
      </w:r>
      <w:r w:rsidRPr="00C632C9" w:rsidR="0007075D">
        <w:rPr>
          <w:rFonts w:asciiTheme="minorHAnsi" w:hAnsiTheme="minorHAnsi"/>
          <w:b/>
          <w:sz w:val="21"/>
          <w:szCs w:val="21"/>
        </w:rPr>
        <w:t>Conne</w:t>
      </w:r>
      <w:r w:rsidRPr="00C632C9" w:rsidR="00EF4729">
        <w:rPr>
          <w:rFonts w:asciiTheme="minorHAnsi" w:hAnsiTheme="minorHAnsi"/>
          <w:b/>
          <w:sz w:val="21"/>
          <w:szCs w:val="21"/>
        </w:rPr>
        <w:t>Q</w:t>
      </w:r>
      <w:r w:rsidRPr="00C632C9" w:rsidR="0007075D">
        <w:rPr>
          <w:rFonts w:asciiTheme="minorHAnsi" w:hAnsiTheme="minorHAnsi"/>
          <w:b/>
          <w:sz w:val="21"/>
          <w:szCs w:val="21"/>
        </w:rPr>
        <w:t xml:space="preserve">t Business Solution limited (Siebel CRMDMS)   </w:t>
      </w:r>
      <w:r w:rsidRPr="00C632C9">
        <w:rPr>
          <w:rFonts w:asciiTheme="minorHAnsi" w:hAnsiTheme="minorHAnsi"/>
          <w:b/>
          <w:sz w:val="21"/>
          <w:szCs w:val="21"/>
        </w:rPr>
        <w:tab/>
      </w:r>
      <w:r w:rsidRPr="00D63A56" w:rsidR="00D63A56">
        <w:rPr>
          <w:rFonts w:asciiTheme="minorHAnsi" w:hAnsiTheme="minorHAnsi"/>
          <w:b/>
          <w:sz w:val="20"/>
          <w:szCs w:val="20"/>
        </w:rPr>
        <w:t>Decem</w:t>
      </w:r>
      <w:r w:rsidR="00687DBE">
        <w:rPr>
          <w:rFonts w:asciiTheme="minorHAnsi" w:hAnsiTheme="minorHAnsi"/>
          <w:b/>
          <w:sz w:val="20"/>
          <w:szCs w:val="20"/>
        </w:rPr>
        <w:t>b</w:t>
      </w:r>
      <w:r w:rsidRPr="00D63A56" w:rsidR="00D63A56">
        <w:rPr>
          <w:rFonts w:asciiTheme="minorHAnsi" w:hAnsiTheme="minorHAnsi"/>
          <w:b/>
          <w:sz w:val="20"/>
          <w:szCs w:val="20"/>
        </w:rPr>
        <w:t xml:space="preserve">er </w:t>
      </w:r>
      <w:r w:rsidRPr="00D63A56" w:rsidR="00D63A56">
        <w:rPr>
          <w:rFonts w:asciiTheme="minorHAnsi" w:hAnsiTheme="minorHAnsi"/>
          <w:b/>
          <w:bCs/>
          <w:sz w:val="20"/>
          <w:szCs w:val="20"/>
        </w:rPr>
        <w:t xml:space="preserve">2017 to January </w:t>
      </w:r>
      <w:r w:rsidRPr="00D63A56" w:rsidR="00235FE0">
        <w:rPr>
          <w:rFonts w:asciiTheme="minorHAnsi" w:hAnsiTheme="minorHAnsi"/>
          <w:b/>
          <w:bCs/>
          <w:sz w:val="20"/>
          <w:szCs w:val="20"/>
        </w:rPr>
        <w:t>2019</w:t>
      </w:r>
    </w:p>
    <w:p w:rsidR="0007075D" w:rsidP="0007075D">
      <w:pPr>
        <w:rPr>
          <w:rFonts w:asciiTheme="minorHAnsi" w:hAnsiTheme="minorHAnsi"/>
          <w:sz w:val="20"/>
          <w:szCs w:val="20"/>
        </w:rPr>
      </w:pPr>
      <w:r>
        <w:rPr>
          <w:rFonts w:asciiTheme="minorHAnsi" w:hAnsiTheme="minorHAnsi"/>
          <w:b/>
          <w:sz w:val="21"/>
          <w:szCs w:val="21"/>
        </w:rPr>
        <w:t xml:space="preserve">Designation </w:t>
      </w:r>
      <w:r w:rsidRPr="001C7500">
        <w:rPr>
          <w:rFonts w:asciiTheme="minorHAnsi" w:hAnsiTheme="minorHAnsi"/>
          <w:b/>
          <w:sz w:val="21"/>
          <w:szCs w:val="21"/>
        </w:rPr>
        <w:t>–</w:t>
      </w:r>
      <w:r w:rsidR="00BA4D73">
        <w:rPr>
          <w:rFonts w:asciiTheme="minorHAnsi" w:hAnsiTheme="minorHAnsi"/>
          <w:b/>
          <w:sz w:val="21"/>
          <w:szCs w:val="21"/>
        </w:rPr>
        <w:t>Technical Suppor</w:t>
      </w:r>
      <w:r w:rsidR="003D160B">
        <w:rPr>
          <w:rFonts w:asciiTheme="minorHAnsi" w:hAnsiTheme="minorHAnsi"/>
          <w:b/>
          <w:sz w:val="21"/>
          <w:szCs w:val="21"/>
        </w:rPr>
        <w:t>t Executive</w:t>
      </w:r>
      <w:r w:rsidRPr="0017545A" w:rsidR="0051335E">
        <w:rPr>
          <w:rFonts w:asciiTheme="minorHAnsi" w:hAnsiTheme="minorHAnsi"/>
          <w:sz w:val="20"/>
          <w:szCs w:val="20"/>
        </w:rPr>
        <w:tab/>
      </w:r>
      <w:r w:rsidRPr="0017545A" w:rsidR="00DB073C">
        <w:rPr>
          <w:rFonts w:asciiTheme="minorHAnsi" w:hAnsiTheme="minorHAnsi"/>
          <w:sz w:val="20"/>
          <w:szCs w:val="20"/>
        </w:rPr>
        <w:tab/>
      </w:r>
    </w:p>
    <w:p w:rsidR="001C7500" w:rsidP="001C7500">
      <w:pPr>
        <w:rPr>
          <w:rFonts w:asciiTheme="minorHAnsi" w:hAnsiTheme="minorHAnsi"/>
          <w:b/>
          <w:sz w:val="21"/>
          <w:szCs w:val="21"/>
        </w:rPr>
      </w:pPr>
      <w:r w:rsidRPr="001C7500">
        <w:rPr>
          <w:rFonts w:asciiTheme="minorHAnsi" w:hAnsiTheme="minorHAnsi"/>
          <w:b/>
          <w:sz w:val="21"/>
          <w:szCs w:val="21"/>
        </w:rPr>
        <w:t>Department –   Operations and Training</w:t>
      </w:r>
    </w:p>
    <w:p w:rsidR="001C7500" w:rsidRPr="001C7500" w:rsidP="001C7500">
      <w:pPr>
        <w:rPr>
          <w:rFonts w:asciiTheme="minorHAnsi" w:hAnsiTheme="minorHAnsi"/>
          <w:b/>
          <w:sz w:val="21"/>
          <w:szCs w:val="21"/>
        </w:rPr>
      </w:pPr>
      <w:r w:rsidRPr="001C7500">
        <w:rPr>
          <w:rFonts w:asciiTheme="minorHAnsi" w:hAnsiTheme="minorHAnsi"/>
          <w:b/>
          <w:sz w:val="21"/>
          <w:szCs w:val="21"/>
        </w:rPr>
        <w:t xml:space="preserve">Duration – </w:t>
      </w:r>
      <w:r>
        <w:rPr>
          <w:rFonts w:asciiTheme="minorHAnsi" w:hAnsiTheme="minorHAnsi"/>
          <w:b/>
          <w:sz w:val="21"/>
          <w:szCs w:val="21"/>
        </w:rPr>
        <w:t xml:space="preserve">Jan </w:t>
      </w:r>
      <w:r w:rsidRPr="001C7500">
        <w:rPr>
          <w:rFonts w:asciiTheme="minorHAnsi" w:hAnsiTheme="minorHAnsi"/>
          <w:b/>
          <w:sz w:val="21"/>
          <w:szCs w:val="21"/>
        </w:rPr>
        <w:t>20</w:t>
      </w:r>
      <w:r>
        <w:rPr>
          <w:rFonts w:asciiTheme="minorHAnsi" w:hAnsiTheme="minorHAnsi"/>
          <w:b/>
          <w:sz w:val="21"/>
          <w:szCs w:val="21"/>
        </w:rPr>
        <w:t>13</w:t>
      </w:r>
      <w:r w:rsidRPr="001C7500">
        <w:rPr>
          <w:rFonts w:asciiTheme="minorHAnsi" w:hAnsiTheme="minorHAnsi"/>
          <w:b/>
          <w:sz w:val="21"/>
          <w:szCs w:val="21"/>
        </w:rPr>
        <w:t xml:space="preserve"> to </w:t>
      </w:r>
      <w:r w:rsidR="00AB1F6E">
        <w:rPr>
          <w:rFonts w:asciiTheme="minorHAnsi" w:hAnsiTheme="minorHAnsi"/>
          <w:b/>
          <w:sz w:val="21"/>
          <w:szCs w:val="21"/>
        </w:rPr>
        <w:t>March’2019</w:t>
      </w:r>
    </w:p>
    <w:p w:rsidR="001C7500" w:rsidP="001C7500">
      <w:pPr>
        <w:rPr>
          <w:rFonts w:asciiTheme="minorHAnsi" w:hAnsiTheme="minorHAnsi"/>
          <w:b/>
          <w:sz w:val="21"/>
          <w:szCs w:val="21"/>
        </w:rPr>
      </w:pPr>
      <w:r>
        <w:rPr>
          <w:rFonts w:asciiTheme="minorHAnsi" w:hAnsiTheme="minorHAnsi"/>
          <w:b/>
          <w:sz w:val="21"/>
          <w:szCs w:val="21"/>
        </w:rPr>
        <w:t xml:space="preserve">Process </w:t>
      </w:r>
      <w:r w:rsidRPr="001C7500">
        <w:rPr>
          <w:rFonts w:asciiTheme="minorHAnsi" w:hAnsiTheme="minorHAnsi"/>
          <w:b/>
          <w:sz w:val="21"/>
          <w:szCs w:val="21"/>
        </w:rPr>
        <w:t xml:space="preserve">– </w:t>
      </w:r>
      <w:r>
        <w:rPr>
          <w:rFonts w:asciiTheme="minorHAnsi" w:hAnsiTheme="minorHAnsi"/>
          <w:b/>
          <w:sz w:val="21"/>
          <w:szCs w:val="21"/>
        </w:rPr>
        <w:t>CRM</w:t>
      </w:r>
      <w:r w:rsidRPr="001C7500">
        <w:rPr>
          <w:rFonts w:asciiTheme="minorHAnsi" w:hAnsiTheme="minorHAnsi"/>
          <w:b/>
          <w:sz w:val="21"/>
          <w:szCs w:val="21"/>
        </w:rPr>
        <w:t>-DMS Application S</w:t>
      </w:r>
      <w:r>
        <w:rPr>
          <w:rFonts w:asciiTheme="minorHAnsi" w:hAnsiTheme="minorHAnsi"/>
          <w:b/>
          <w:sz w:val="21"/>
          <w:szCs w:val="21"/>
        </w:rPr>
        <w:t xml:space="preserve">upport (Tata Motors –Automobile </w:t>
      </w:r>
      <w:r w:rsidRPr="001C7500">
        <w:rPr>
          <w:rFonts w:asciiTheme="minorHAnsi" w:hAnsiTheme="minorHAnsi"/>
          <w:b/>
          <w:sz w:val="21"/>
          <w:szCs w:val="21"/>
        </w:rPr>
        <w:t>Project).</w:t>
      </w:r>
    </w:p>
    <w:p w:rsidR="00166C0C" w:rsidP="001C7500">
      <w:pPr>
        <w:rPr>
          <w:rFonts w:asciiTheme="minorHAnsi" w:hAnsiTheme="minorHAnsi"/>
          <w:b/>
          <w:sz w:val="21"/>
          <w:szCs w:val="21"/>
        </w:rPr>
      </w:pPr>
    </w:p>
    <w:p w:rsidR="00166C0C" w:rsidRPr="00166C0C" w:rsidP="00166C0C">
      <w:pPr>
        <w:rPr>
          <w:rFonts w:asciiTheme="minorHAnsi" w:hAnsiTheme="minorHAnsi" w:cs="Calibri"/>
          <w:b/>
          <w:sz w:val="20"/>
          <w:szCs w:val="20"/>
          <w:u w:val="single"/>
        </w:rPr>
      </w:pPr>
      <w:r w:rsidRPr="00166C0C">
        <w:rPr>
          <w:rFonts w:asciiTheme="minorHAnsi" w:hAnsiTheme="minorHAnsi" w:cs="Calibri"/>
          <w:b/>
          <w:sz w:val="20"/>
          <w:szCs w:val="20"/>
          <w:u w:val="single"/>
        </w:rPr>
        <w:t>Processes Applications:</w:t>
      </w:r>
    </w:p>
    <w:p w:rsidR="00166C0C" w:rsidRPr="00166C0C" w:rsidP="00166C0C">
      <w:pPr>
        <w:pStyle w:val="ListParagraph"/>
        <w:numPr>
          <w:ilvl w:val="0"/>
          <w:numId w:val="10"/>
        </w:numPr>
        <w:rPr>
          <w:rFonts w:asciiTheme="minorHAnsi" w:hAnsiTheme="minorHAnsi"/>
          <w:sz w:val="20"/>
          <w:szCs w:val="20"/>
        </w:rPr>
      </w:pPr>
      <w:r w:rsidRPr="00166C0C">
        <w:rPr>
          <w:rFonts w:asciiTheme="minorHAnsi" w:hAnsiTheme="minorHAnsi"/>
          <w:sz w:val="20"/>
          <w:szCs w:val="20"/>
        </w:rPr>
        <w:t xml:space="preserve">Showroom for Sales </w:t>
      </w:r>
    </w:p>
    <w:p w:rsidR="00166C0C" w:rsidRPr="00166C0C" w:rsidP="00166C0C">
      <w:pPr>
        <w:pStyle w:val="ListParagraph"/>
        <w:numPr>
          <w:ilvl w:val="0"/>
          <w:numId w:val="10"/>
        </w:numPr>
        <w:rPr>
          <w:rFonts w:asciiTheme="minorHAnsi" w:hAnsiTheme="minorHAnsi"/>
          <w:sz w:val="20"/>
          <w:szCs w:val="20"/>
        </w:rPr>
      </w:pPr>
      <w:r w:rsidRPr="00166C0C">
        <w:rPr>
          <w:rFonts w:asciiTheme="minorHAnsi" w:hAnsiTheme="minorHAnsi"/>
          <w:sz w:val="20"/>
          <w:szCs w:val="20"/>
        </w:rPr>
        <w:t>Workshop for Service</w:t>
      </w:r>
    </w:p>
    <w:p w:rsidR="00166C0C" w:rsidRPr="00166C0C" w:rsidP="00166C0C">
      <w:pPr>
        <w:pStyle w:val="ListParagraph"/>
        <w:numPr>
          <w:ilvl w:val="0"/>
          <w:numId w:val="10"/>
        </w:numPr>
        <w:rPr>
          <w:rFonts w:asciiTheme="minorHAnsi" w:hAnsiTheme="minorHAnsi"/>
          <w:sz w:val="20"/>
          <w:szCs w:val="20"/>
        </w:rPr>
      </w:pPr>
      <w:r w:rsidRPr="00166C0C">
        <w:rPr>
          <w:rFonts w:asciiTheme="minorHAnsi" w:hAnsiTheme="minorHAnsi"/>
          <w:sz w:val="20"/>
          <w:szCs w:val="20"/>
        </w:rPr>
        <w:t>Distributor for Spares</w:t>
      </w:r>
    </w:p>
    <w:p w:rsidR="00166C0C" w:rsidRPr="00166C0C" w:rsidP="00166C0C">
      <w:pPr>
        <w:pStyle w:val="ListParagraph"/>
        <w:numPr>
          <w:ilvl w:val="0"/>
          <w:numId w:val="10"/>
        </w:numPr>
        <w:rPr>
          <w:rFonts w:asciiTheme="minorHAnsi" w:hAnsiTheme="minorHAnsi"/>
          <w:sz w:val="20"/>
          <w:szCs w:val="20"/>
        </w:rPr>
      </w:pPr>
      <w:r w:rsidRPr="00166C0C">
        <w:rPr>
          <w:rFonts w:asciiTheme="minorHAnsi" w:hAnsiTheme="minorHAnsi"/>
          <w:sz w:val="20"/>
          <w:szCs w:val="20"/>
        </w:rPr>
        <w:t>Cordys for Integration of Claims</w:t>
      </w:r>
    </w:p>
    <w:p w:rsidR="00166C0C" w:rsidRPr="00166C0C" w:rsidP="00166C0C">
      <w:pPr>
        <w:pStyle w:val="ListParagraph"/>
        <w:numPr>
          <w:ilvl w:val="0"/>
          <w:numId w:val="10"/>
        </w:numPr>
        <w:rPr>
          <w:rFonts w:asciiTheme="minorHAnsi" w:hAnsiTheme="minorHAnsi"/>
          <w:sz w:val="20"/>
          <w:szCs w:val="20"/>
        </w:rPr>
      </w:pPr>
      <w:r w:rsidRPr="00166C0C">
        <w:rPr>
          <w:rFonts w:asciiTheme="minorHAnsi" w:hAnsiTheme="minorHAnsi"/>
          <w:sz w:val="20"/>
          <w:szCs w:val="20"/>
        </w:rPr>
        <w:t>OBIEE for Business Reporting</w:t>
      </w:r>
    </w:p>
    <w:p w:rsidR="00166C0C" w:rsidRPr="00166C0C" w:rsidP="0007075D">
      <w:pPr>
        <w:pStyle w:val="ListParagraph"/>
        <w:numPr>
          <w:ilvl w:val="0"/>
          <w:numId w:val="10"/>
        </w:numPr>
        <w:rPr>
          <w:rFonts w:asciiTheme="minorHAnsi" w:hAnsiTheme="minorHAnsi"/>
          <w:sz w:val="20"/>
          <w:szCs w:val="20"/>
        </w:rPr>
      </w:pPr>
      <w:r w:rsidRPr="00166C0C">
        <w:rPr>
          <w:rFonts w:asciiTheme="minorHAnsi" w:hAnsiTheme="minorHAnsi"/>
          <w:sz w:val="20"/>
          <w:szCs w:val="20"/>
        </w:rPr>
        <w:t>Support provided over Call, E-Mail and using BMC’s Remedy Application</w:t>
      </w:r>
      <w:r w:rsidR="005D5AC4">
        <w:rPr>
          <w:rFonts w:asciiTheme="minorHAnsi" w:hAnsiTheme="minorHAnsi"/>
          <w:sz w:val="20"/>
          <w:szCs w:val="20"/>
          <w:lang w:val="en-IN"/>
        </w:rPr>
        <w:t>.</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lang w:val="en-US"/>
        </w:rPr>
        <w:t>User Administration: Creating, deleting, modifying, locking, unlocking and managing user accounts, and groups and allotting permissions to them in Siebel.</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lang w:val="en-US"/>
        </w:rPr>
        <w:t>Responsible to provide Support on Siebel issues (Sales, Service and Spares) with sharing the data extracted through Siebel.</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lang w:val="en-US"/>
        </w:rPr>
        <w:t>Responsible to approve the mapping with team members through User Administration in Siebel.</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lang w:val="en-US"/>
        </w:rPr>
        <w:t>Responsible to trouble shoot the issue facing in Siebel and Create the New reports on the behalf of TML persons.</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lang w:val="en-US"/>
        </w:rPr>
        <w:t>Responsible to escalate the data for various regional teams and share the updated information regarding data extraction in OLAP (Analytics)</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To help other team members with KT sessions and regular trainings on difficult issues to improve their performance.</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 xml:space="preserve">Monitor and improve </w:t>
      </w:r>
      <w:r w:rsidR="00FF5F88">
        <w:rPr>
          <w:rFonts w:asciiTheme="minorHAnsi" w:hAnsiTheme="minorHAnsi" w:cs="Calibri"/>
          <w:sz w:val="20"/>
          <w:szCs w:val="20"/>
        </w:rPr>
        <w:t xml:space="preserve">team’s performance to provide </w:t>
      </w:r>
      <w:r w:rsidRPr="0017545A">
        <w:rPr>
          <w:rFonts w:asciiTheme="minorHAnsi" w:hAnsiTheme="minorHAnsi" w:cs="Calibri"/>
          <w:sz w:val="20"/>
          <w:szCs w:val="20"/>
        </w:rPr>
        <w:t>resolution to end user.</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Responsible to prepare and present reviews which explains team’s performance with clients on weekly and monthly basis.</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Monitoring system behavior after new release in application, this includes application performance and to highlight bugs that are being occurred in system.</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Provide technical and functional support to TATA Motors Authorized dealers across India.</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Mapping Business process (Pre-Sales, Sales, Service, Spares, Inventory management, Campaign Management, Loyalty management, Used car Business (TMA), Used vehicle Business (TATA OK), Analytics) and ensuring smooth and effective Business Process.</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Pr>
          <w:rFonts w:asciiTheme="minorHAnsi" w:hAnsiTheme="minorHAnsi" w:cs="Calibri"/>
          <w:sz w:val="20"/>
          <w:szCs w:val="20"/>
        </w:rPr>
        <w:t>Creat</w:t>
      </w:r>
      <w:r>
        <w:rPr>
          <w:rFonts w:asciiTheme="minorHAnsi" w:hAnsiTheme="minorHAnsi" w:cs="Calibri"/>
          <w:sz w:val="20"/>
          <w:szCs w:val="20"/>
          <w:lang w:val="en-IN"/>
        </w:rPr>
        <w:t>ing</w:t>
      </w:r>
      <w:r w:rsidRPr="0017545A">
        <w:rPr>
          <w:rFonts w:asciiTheme="minorHAnsi" w:hAnsiTheme="minorHAnsi" w:cs="Calibri"/>
          <w:sz w:val="20"/>
          <w:szCs w:val="20"/>
        </w:rPr>
        <w:t xml:space="preserve"> reports in Analytics as per user requirement.</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Recognize and escalate newly raised technical/business issues to concern Team.</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Interface channels are CRM, Analytics, VCM and interfacing team are Data Team, Technical Team, Business Analyst and Support Team.</w:t>
      </w:r>
    </w:p>
    <w:p w:rsidR="0007075D" w:rsidRPr="0017545A" w:rsidP="0007075D">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Generating reports on daily, monthly basis</w:t>
      </w:r>
      <w:r w:rsidR="002D746F">
        <w:rPr>
          <w:rFonts w:asciiTheme="minorHAnsi" w:hAnsiTheme="minorHAnsi" w:cs="Calibri"/>
          <w:sz w:val="20"/>
          <w:szCs w:val="20"/>
          <w:lang w:val="en-IN"/>
        </w:rPr>
        <w:t xml:space="preserve"> in Excel</w:t>
      </w:r>
      <w:r w:rsidRPr="0017545A">
        <w:rPr>
          <w:rFonts w:asciiTheme="minorHAnsi" w:hAnsiTheme="minorHAnsi" w:cs="Calibri"/>
          <w:sz w:val="20"/>
          <w:szCs w:val="20"/>
        </w:rPr>
        <w:t>.</w:t>
      </w:r>
    </w:p>
    <w:p w:rsidR="00585DDF" w:rsidRPr="0017545A" w:rsidP="00585DDF">
      <w:pPr>
        <w:rPr>
          <w:rFonts w:asciiTheme="minorHAnsi" w:hAnsiTheme="minorHAnsi" w:cs="Calibri"/>
        </w:rPr>
      </w:pPr>
    </w:p>
    <w:p w:rsidR="007A4D2C" w:rsidRPr="0017545A" w:rsidP="007A4D2C">
      <w:pPr>
        <w:pStyle w:val="ListParagraph"/>
        <w:spacing w:after="0" w:line="240" w:lineRule="auto"/>
        <w:ind w:left="0"/>
        <w:rPr>
          <w:rFonts w:asciiTheme="minorHAnsi" w:hAnsiTheme="minorHAnsi" w:cs="Arial"/>
          <w:sz w:val="4"/>
          <w:szCs w:val="20"/>
        </w:rPr>
      </w:pPr>
    </w:p>
    <w:p w:rsidR="007A4D2C" w:rsidP="007A4D2C">
      <w:pPr>
        <w:rPr>
          <w:rFonts w:asciiTheme="minorHAnsi" w:hAnsiTheme="minorHAnsi" w:cs="Calibri"/>
          <w:b/>
          <w:sz w:val="21"/>
          <w:szCs w:val="21"/>
          <w:u w:val="single"/>
        </w:rPr>
      </w:pPr>
      <w:r w:rsidRPr="0017545A">
        <w:rPr>
          <w:rFonts w:asciiTheme="minorHAnsi" w:hAnsiTheme="minorHAnsi" w:cs="Calibri"/>
          <w:b/>
          <w:sz w:val="21"/>
          <w:szCs w:val="21"/>
          <w:u w:val="single"/>
        </w:rPr>
        <w:t>Academic Qualification:</w:t>
      </w:r>
    </w:p>
    <w:p w:rsidR="00173C07" w:rsidP="007A4D2C">
      <w:pPr>
        <w:rPr>
          <w:rFonts w:asciiTheme="minorHAnsi" w:hAnsiTheme="minorHAnsi" w:cs="Calibri"/>
          <w:b/>
          <w:sz w:val="21"/>
          <w:szCs w:val="21"/>
          <w:u w:val="single"/>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1350"/>
        <w:gridCol w:w="2970"/>
        <w:gridCol w:w="2520"/>
        <w:gridCol w:w="1980"/>
      </w:tblGrid>
      <w:tr w:rsidTr="00173C07">
        <w:tblPrEx>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77"/>
        </w:trPr>
        <w:tc>
          <w:tcPr>
            <w:tcW w:w="1368" w:type="dxa"/>
            <w:shd w:val="clear" w:color="auto" w:fill="E6E6E6"/>
            <w:vAlign w:val="center"/>
          </w:tcPr>
          <w:p w:rsidR="00173C07" w:rsidRPr="00173C07" w:rsidP="00710953">
            <w:pPr>
              <w:jc w:val="center"/>
              <w:rPr>
                <w:rFonts w:asciiTheme="minorHAnsi" w:hAnsiTheme="minorHAnsi" w:cstheme="minorHAnsi"/>
                <w:b/>
                <w:bCs/>
                <w:color w:val="000000"/>
                <w:sz w:val="20"/>
                <w:szCs w:val="20"/>
              </w:rPr>
            </w:pPr>
            <w:r w:rsidRPr="00173C07">
              <w:rPr>
                <w:rFonts w:asciiTheme="minorHAnsi" w:hAnsiTheme="minorHAnsi" w:cstheme="minorHAnsi"/>
                <w:b/>
                <w:bCs/>
                <w:color w:val="000000"/>
                <w:sz w:val="20"/>
                <w:szCs w:val="20"/>
              </w:rPr>
              <w:t>DEGREE</w:t>
            </w:r>
          </w:p>
        </w:tc>
        <w:tc>
          <w:tcPr>
            <w:tcW w:w="1350" w:type="dxa"/>
            <w:shd w:val="clear" w:color="auto" w:fill="E6E6E6"/>
            <w:vAlign w:val="center"/>
          </w:tcPr>
          <w:p w:rsidR="00173C07" w:rsidRPr="00173C07" w:rsidP="00710953">
            <w:pPr>
              <w:jc w:val="center"/>
              <w:rPr>
                <w:rFonts w:asciiTheme="minorHAnsi" w:hAnsiTheme="minorHAnsi" w:cstheme="minorHAnsi"/>
                <w:b/>
                <w:bCs/>
                <w:color w:val="000000"/>
                <w:sz w:val="20"/>
                <w:szCs w:val="20"/>
              </w:rPr>
            </w:pPr>
            <w:r w:rsidRPr="00173C07">
              <w:rPr>
                <w:rFonts w:asciiTheme="minorHAnsi" w:hAnsiTheme="minorHAnsi" w:cstheme="minorHAnsi"/>
                <w:b/>
                <w:bCs/>
                <w:color w:val="000000"/>
                <w:sz w:val="20"/>
                <w:szCs w:val="20"/>
              </w:rPr>
              <w:t>YEAR OF PASSING</w:t>
            </w:r>
          </w:p>
        </w:tc>
        <w:tc>
          <w:tcPr>
            <w:tcW w:w="2970" w:type="dxa"/>
            <w:shd w:val="clear" w:color="auto" w:fill="E6E6E6"/>
            <w:vAlign w:val="center"/>
          </w:tcPr>
          <w:p w:rsidR="00173C07" w:rsidRPr="00173C07" w:rsidP="00710953">
            <w:pPr>
              <w:jc w:val="center"/>
              <w:rPr>
                <w:rFonts w:asciiTheme="minorHAnsi" w:hAnsiTheme="minorHAnsi" w:cstheme="minorHAnsi"/>
                <w:b/>
                <w:bCs/>
                <w:color w:val="000000"/>
                <w:sz w:val="20"/>
                <w:szCs w:val="20"/>
              </w:rPr>
            </w:pPr>
            <w:r w:rsidRPr="00173C07">
              <w:rPr>
                <w:rFonts w:asciiTheme="minorHAnsi" w:hAnsiTheme="minorHAnsi" w:cstheme="minorHAnsi"/>
                <w:b/>
                <w:bCs/>
                <w:color w:val="000000"/>
                <w:sz w:val="20"/>
                <w:szCs w:val="20"/>
              </w:rPr>
              <w:t>COLLEGE/SCHOOL</w:t>
            </w:r>
          </w:p>
        </w:tc>
        <w:tc>
          <w:tcPr>
            <w:tcW w:w="2520" w:type="dxa"/>
            <w:shd w:val="clear" w:color="auto" w:fill="E6E6E6"/>
            <w:vAlign w:val="center"/>
          </w:tcPr>
          <w:p w:rsidR="00173C07" w:rsidRPr="00173C07" w:rsidP="00710953">
            <w:pPr>
              <w:jc w:val="center"/>
              <w:rPr>
                <w:rFonts w:asciiTheme="minorHAnsi" w:hAnsiTheme="minorHAnsi" w:cstheme="minorHAnsi"/>
                <w:b/>
                <w:bCs/>
                <w:color w:val="000000"/>
                <w:sz w:val="20"/>
                <w:szCs w:val="20"/>
              </w:rPr>
            </w:pPr>
            <w:r w:rsidRPr="00173C07">
              <w:rPr>
                <w:rFonts w:asciiTheme="minorHAnsi" w:hAnsiTheme="minorHAnsi" w:cstheme="minorHAnsi"/>
                <w:b/>
                <w:bCs/>
                <w:color w:val="000000"/>
                <w:sz w:val="20"/>
                <w:szCs w:val="20"/>
              </w:rPr>
              <w:t>UNIVERSITY/     BOARD</w:t>
            </w:r>
          </w:p>
        </w:tc>
        <w:tc>
          <w:tcPr>
            <w:tcW w:w="1980" w:type="dxa"/>
            <w:shd w:val="clear" w:color="auto" w:fill="E6E6E6"/>
            <w:vAlign w:val="center"/>
          </w:tcPr>
          <w:p w:rsidR="00173C07" w:rsidRPr="00173C07" w:rsidP="00710953">
            <w:pPr>
              <w:jc w:val="center"/>
              <w:rPr>
                <w:rFonts w:asciiTheme="minorHAnsi" w:hAnsiTheme="minorHAnsi" w:cstheme="minorHAnsi"/>
                <w:b/>
                <w:bCs/>
                <w:color w:val="000000"/>
                <w:sz w:val="20"/>
                <w:szCs w:val="20"/>
              </w:rPr>
            </w:pPr>
            <w:r w:rsidRPr="00173C07">
              <w:rPr>
                <w:rFonts w:asciiTheme="minorHAnsi" w:hAnsiTheme="minorHAnsi" w:cstheme="minorHAnsi"/>
                <w:b/>
                <w:bCs/>
                <w:color w:val="000000"/>
                <w:sz w:val="20"/>
                <w:szCs w:val="20"/>
              </w:rPr>
              <w:t>PERCENTAGE</w:t>
            </w:r>
          </w:p>
        </w:tc>
      </w:tr>
      <w:tr w:rsidTr="00173C07">
        <w:tblPrEx>
          <w:tblW w:w="10188" w:type="dxa"/>
          <w:tblLayout w:type="fixed"/>
          <w:tblLook w:val="01E0"/>
        </w:tblPrEx>
        <w:trPr>
          <w:trHeight w:val="602"/>
        </w:trPr>
        <w:tc>
          <w:tcPr>
            <w:tcW w:w="1368" w:type="dxa"/>
            <w:vAlign w:val="center"/>
          </w:tcPr>
          <w:p w:rsidR="00173C07" w:rsidRPr="00173C07" w:rsidP="00710953">
            <w:pPr>
              <w:jc w:val="center"/>
              <w:rPr>
                <w:rFonts w:asciiTheme="minorHAnsi" w:hAnsiTheme="minorHAnsi" w:cstheme="minorHAnsi"/>
                <w:b/>
                <w:color w:val="000000"/>
                <w:sz w:val="20"/>
                <w:szCs w:val="20"/>
              </w:rPr>
            </w:pPr>
            <w:r w:rsidRPr="00173C07">
              <w:rPr>
                <w:rFonts w:asciiTheme="minorHAnsi" w:hAnsiTheme="minorHAnsi" w:cstheme="minorHAnsi"/>
                <w:b/>
                <w:color w:val="000000"/>
                <w:sz w:val="20"/>
                <w:szCs w:val="20"/>
              </w:rPr>
              <w:t>B.E. (IT)</w:t>
            </w:r>
          </w:p>
        </w:tc>
        <w:tc>
          <w:tcPr>
            <w:tcW w:w="1350" w:type="dxa"/>
            <w:vAlign w:val="center"/>
          </w:tcPr>
          <w:p w:rsidR="00173C07" w:rsidRPr="00173C07" w:rsidP="00710953">
            <w:pPr>
              <w:jc w:val="center"/>
              <w:rPr>
                <w:rFonts w:asciiTheme="minorHAnsi" w:hAnsiTheme="minorHAnsi" w:cstheme="minorHAnsi"/>
                <w:color w:val="000000"/>
              </w:rPr>
            </w:pPr>
            <w:r w:rsidRPr="00173C07">
              <w:rPr>
                <w:rFonts w:asciiTheme="minorHAnsi" w:hAnsiTheme="minorHAnsi" w:cstheme="minorHAnsi"/>
                <w:color w:val="000000"/>
              </w:rPr>
              <w:t>2015</w:t>
            </w:r>
          </w:p>
        </w:tc>
        <w:tc>
          <w:tcPr>
            <w:tcW w:w="2970" w:type="dxa"/>
            <w:vAlign w:val="center"/>
          </w:tcPr>
          <w:p w:rsidR="00173C07" w:rsidRPr="00173C07" w:rsidP="00710953">
            <w:pPr>
              <w:spacing w:line="276" w:lineRule="auto"/>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S.V.P.M. C.O.E. Baramati</w:t>
            </w:r>
          </w:p>
        </w:tc>
        <w:tc>
          <w:tcPr>
            <w:tcW w:w="252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PUNE</w:t>
            </w:r>
          </w:p>
        </w:tc>
        <w:tc>
          <w:tcPr>
            <w:tcW w:w="198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63.06 %</w:t>
            </w:r>
          </w:p>
        </w:tc>
      </w:tr>
      <w:tr w:rsidTr="00173C07">
        <w:tblPrEx>
          <w:tblW w:w="10188" w:type="dxa"/>
          <w:tblLayout w:type="fixed"/>
          <w:tblLook w:val="01E0"/>
        </w:tblPrEx>
        <w:trPr>
          <w:trHeight w:val="602"/>
        </w:trPr>
        <w:tc>
          <w:tcPr>
            <w:tcW w:w="1368" w:type="dxa"/>
            <w:vAlign w:val="center"/>
          </w:tcPr>
          <w:p w:rsidR="00173C07" w:rsidRPr="00173C07" w:rsidP="00710953">
            <w:pPr>
              <w:jc w:val="center"/>
              <w:rPr>
                <w:rFonts w:asciiTheme="minorHAnsi" w:hAnsiTheme="minorHAnsi" w:cstheme="minorHAnsi"/>
                <w:b/>
                <w:color w:val="000000"/>
                <w:sz w:val="20"/>
                <w:szCs w:val="20"/>
              </w:rPr>
            </w:pPr>
            <w:r w:rsidRPr="00173C07">
              <w:rPr>
                <w:rFonts w:asciiTheme="minorHAnsi" w:hAnsiTheme="minorHAnsi" w:cstheme="minorHAnsi"/>
                <w:b/>
                <w:color w:val="000000"/>
                <w:sz w:val="20"/>
                <w:szCs w:val="20"/>
              </w:rPr>
              <w:t>H.S.C</w:t>
            </w:r>
          </w:p>
        </w:tc>
        <w:tc>
          <w:tcPr>
            <w:tcW w:w="1350" w:type="dxa"/>
            <w:vAlign w:val="center"/>
          </w:tcPr>
          <w:p w:rsidR="00173C07" w:rsidRPr="00173C07" w:rsidP="00710953">
            <w:pPr>
              <w:jc w:val="center"/>
              <w:rPr>
                <w:rFonts w:asciiTheme="minorHAnsi" w:hAnsiTheme="minorHAnsi" w:cstheme="minorHAnsi"/>
                <w:color w:val="000000"/>
              </w:rPr>
            </w:pPr>
            <w:r w:rsidRPr="00173C07">
              <w:rPr>
                <w:rFonts w:asciiTheme="minorHAnsi" w:hAnsiTheme="minorHAnsi" w:cstheme="minorHAnsi"/>
                <w:color w:val="000000"/>
              </w:rPr>
              <w:t>2010</w:t>
            </w:r>
          </w:p>
        </w:tc>
        <w:tc>
          <w:tcPr>
            <w:tcW w:w="2970" w:type="dxa"/>
            <w:vAlign w:val="center"/>
          </w:tcPr>
          <w:p w:rsidR="00173C07" w:rsidRPr="00173C07" w:rsidP="00710953">
            <w:pPr>
              <w:spacing w:line="276" w:lineRule="auto"/>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T.C. College,Baramati</w:t>
            </w:r>
          </w:p>
        </w:tc>
        <w:tc>
          <w:tcPr>
            <w:tcW w:w="252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Maharashtra State Board</w:t>
            </w:r>
          </w:p>
        </w:tc>
        <w:tc>
          <w:tcPr>
            <w:tcW w:w="198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61.50 %</w:t>
            </w:r>
          </w:p>
        </w:tc>
      </w:tr>
      <w:tr w:rsidTr="00173C07">
        <w:tblPrEx>
          <w:tblW w:w="10188" w:type="dxa"/>
          <w:tblLayout w:type="fixed"/>
          <w:tblLook w:val="01E0"/>
        </w:tblPrEx>
        <w:trPr>
          <w:trHeight w:val="602"/>
        </w:trPr>
        <w:tc>
          <w:tcPr>
            <w:tcW w:w="1368" w:type="dxa"/>
            <w:vAlign w:val="center"/>
          </w:tcPr>
          <w:p w:rsidR="00173C07" w:rsidRPr="00173C07" w:rsidP="00710953">
            <w:pPr>
              <w:jc w:val="center"/>
              <w:rPr>
                <w:rFonts w:asciiTheme="minorHAnsi" w:hAnsiTheme="minorHAnsi" w:cstheme="minorHAnsi"/>
                <w:b/>
                <w:color w:val="000000"/>
                <w:sz w:val="20"/>
                <w:szCs w:val="20"/>
              </w:rPr>
            </w:pPr>
            <w:r w:rsidRPr="00173C07">
              <w:rPr>
                <w:rFonts w:asciiTheme="minorHAnsi" w:hAnsiTheme="minorHAnsi" w:cstheme="minorHAnsi"/>
                <w:b/>
                <w:color w:val="000000"/>
                <w:sz w:val="20"/>
                <w:szCs w:val="20"/>
              </w:rPr>
              <w:t>S.S.C</w:t>
            </w:r>
          </w:p>
        </w:tc>
        <w:tc>
          <w:tcPr>
            <w:tcW w:w="1350" w:type="dxa"/>
            <w:vAlign w:val="center"/>
          </w:tcPr>
          <w:p w:rsidR="00173C07" w:rsidRPr="00173C07" w:rsidP="00710953">
            <w:pPr>
              <w:jc w:val="center"/>
              <w:rPr>
                <w:rFonts w:asciiTheme="minorHAnsi" w:hAnsiTheme="minorHAnsi" w:cstheme="minorHAnsi"/>
                <w:color w:val="000000"/>
              </w:rPr>
            </w:pPr>
            <w:r w:rsidRPr="00173C07">
              <w:rPr>
                <w:rFonts w:asciiTheme="minorHAnsi" w:hAnsiTheme="minorHAnsi" w:cstheme="minorHAnsi"/>
                <w:color w:val="000000"/>
              </w:rPr>
              <w:t>2008</w:t>
            </w:r>
          </w:p>
        </w:tc>
        <w:tc>
          <w:tcPr>
            <w:tcW w:w="2970" w:type="dxa"/>
            <w:vAlign w:val="center"/>
          </w:tcPr>
          <w:p w:rsidR="00173C07" w:rsidRPr="00173C07" w:rsidP="00710953">
            <w:pPr>
              <w:spacing w:line="276" w:lineRule="auto"/>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M.E.S. High School,Baramati.</w:t>
            </w:r>
          </w:p>
        </w:tc>
        <w:tc>
          <w:tcPr>
            <w:tcW w:w="252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Maharashtra State Board</w:t>
            </w:r>
          </w:p>
        </w:tc>
        <w:tc>
          <w:tcPr>
            <w:tcW w:w="1980" w:type="dxa"/>
            <w:vAlign w:val="center"/>
          </w:tcPr>
          <w:p w:rsidR="00173C07" w:rsidRPr="00173C07" w:rsidP="00710953">
            <w:pPr>
              <w:jc w:val="center"/>
              <w:rPr>
                <w:rFonts w:asciiTheme="minorHAnsi" w:hAnsiTheme="minorHAnsi" w:cstheme="minorHAnsi"/>
                <w:color w:val="000000"/>
                <w:sz w:val="20"/>
                <w:szCs w:val="20"/>
              </w:rPr>
            </w:pPr>
            <w:r w:rsidRPr="00173C07">
              <w:rPr>
                <w:rFonts w:asciiTheme="minorHAnsi" w:hAnsiTheme="minorHAnsi" w:cstheme="minorHAnsi"/>
                <w:color w:val="000000"/>
                <w:sz w:val="20"/>
                <w:szCs w:val="20"/>
              </w:rPr>
              <w:t>62.92 %</w:t>
            </w:r>
          </w:p>
        </w:tc>
      </w:tr>
    </w:tbl>
    <w:p w:rsidR="007A4D2C" w:rsidRPr="0017545A" w:rsidP="0007075D">
      <w:pPr>
        <w:rPr>
          <w:rFonts w:asciiTheme="minorHAnsi" w:hAnsiTheme="minorHAnsi" w:cs="Calibri"/>
        </w:rPr>
      </w:pPr>
    </w:p>
    <w:p w:rsidR="0007075D" w:rsidRPr="0017545A" w:rsidP="0007075D">
      <w:pPr>
        <w:rPr>
          <w:rFonts w:asciiTheme="minorHAnsi" w:hAnsiTheme="minorHAnsi" w:cs="Calibri"/>
          <w:b/>
          <w:sz w:val="21"/>
          <w:szCs w:val="21"/>
          <w:u w:val="single"/>
        </w:rPr>
      </w:pPr>
      <w:r w:rsidRPr="0017545A">
        <w:rPr>
          <w:rFonts w:asciiTheme="minorHAnsi" w:hAnsiTheme="minorHAnsi" w:cs="Calibri"/>
          <w:b/>
          <w:sz w:val="21"/>
          <w:szCs w:val="21"/>
          <w:u w:val="single"/>
        </w:rPr>
        <w:t>Strengths:</w:t>
      </w:r>
    </w:p>
    <w:p w:rsidR="0007075D" w:rsidRPr="0017545A" w:rsidP="00DB073C">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Good communication and organizational skills.</w:t>
      </w:r>
    </w:p>
    <w:p w:rsidR="0007075D" w:rsidRPr="0017545A" w:rsidP="00DB073C">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Hard worker with flexible approach, multitasking, result oriented, and can work independently as well as with team.</w:t>
      </w:r>
    </w:p>
    <w:p w:rsidR="0007075D" w:rsidRPr="0017545A" w:rsidP="00DB073C">
      <w:pPr>
        <w:pStyle w:val="ListParagraph"/>
        <w:numPr>
          <w:ilvl w:val="0"/>
          <w:numId w:val="2"/>
        </w:numPr>
        <w:spacing w:after="0" w:line="240" w:lineRule="auto"/>
        <w:ind w:left="630" w:hanging="357"/>
        <w:rPr>
          <w:rFonts w:asciiTheme="minorHAnsi" w:hAnsiTheme="minorHAnsi" w:cs="Calibri"/>
          <w:sz w:val="20"/>
          <w:szCs w:val="20"/>
        </w:rPr>
      </w:pPr>
      <w:r w:rsidRPr="0017545A">
        <w:rPr>
          <w:rFonts w:asciiTheme="minorHAnsi" w:hAnsiTheme="minorHAnsi" w:cs="Calibri"/>
          <w:sz w:val="20"/>
          <w:szCs w:val="20"/>
        </w:rPr>
        <w:t>Quick learner and excellent team player, ability to meet tight deadlines and work under pressure and be productive with new technologies.</w:t>
      </w:r>
    </w:p>
    <w:p w:rsidR="00E90F03" w:rsidRPr="00E90F03" w:rsidP="00E90F03">
      <w:pPr>
        <w:pStyle w:val="ListParagraph"/>
        <w:numPr>
          <w:ilvl w:val="0"/>
          <w:numId w:val="2"/>
        </w:numPr>
        <w:spacing w:after="0" w:line="240" w:lineRule="auto"/>
        <w:ind w:left="630" w:hanging="357"/>
        <w:rPr>
          <w:rFonts w:asciiTheme="minorHAnsi" w:hAnsiTheme="minorHAnsi" w:cs="Calibri"/>
          <w:sz w:val="20"/>
          <w:szCs w:val="20"/>
        </w:rPr>
      </w:pPr>
      <w:r>
        <w:rPr>
          <w:rFonts w:asciiTheme="minorHAnsi" w:hAnsiTheme="minorHAnsi" w:cs="Calibri"/>
          <w:sz w:val="20"/>
          <w:szCs w:val="20"/>
          <w:lang w:val="en-US"/>
        </w:rPr>
        <w:t xml:space="preserve">I </w:t>
      </w:r>
      <w:r w:rsidRPr="0017545A" w:rsidR="0050348B">
        <w:rPr>
          <w:rFonts w:asciiTheme="minorHAnsi" w:hAnsiTheme="minorHAnsi" w:cs="Calibri"/>
          <w:sz w:val="20"/>
          <w:szCs w:val="20"/>
        </w:rPr>
        <w:t xml:space="preserve"> have organizing and managing capabilities.</w:t>
      </w:r>
    </w:p>
    <w:p w:rsidR="008825E7" w:rsidP="008825E7">
      <w:pPr>
        <w:rPr>
          <w:rFonts w:asciiTheme="minorHAnsi" w:hAnsiTheme="minorHAnsi" w:cs="Calibri"/>
          <w:b/>
          <w:sz w:val="21"/>
          <w:szCs w:val="21"/>
          <w:u w:val="single"/>
        </w:rPr>
      </w:pPr>
    </w:p>
    <w:p w:rsidR="008825E7" w:rsidRPr="008825E7" w:rsidP="008825E7">
      <w:pPr>
        <w:rPr>
          <w:rFonts w:asciiTheme="minorHAnsi" w:hAnsiTheme="minorHAnsi" w:cs="Calibri"/>
          <w:b/>
          <w:sz w:val="21"/>
          <w:szCs w:val="21"/>
          <w:u w:val="single"/>
        </w:rPr>
      </w:pPr>
      <w:r>
        <w:rPr>
          <w:rFonts w:asciiTheme="minorHAnsi" w:hAnsiTheme="minorHAnsi" w:cs="Calibri"/>
          <w:b/>
          <w:sz w:val="21"/>
          <w:szCs w:val="21"/>
          <w:u w:val="single"/>
        </w:rPr>
        <w:t>Courses</w:t>
      </w:r>
      <w:r w:rsidRPr="008825E7">
        <w:rPr>
          <w:rFonts w:asciiTheme="minorHAnsi" w:hAnsiTheme="minorHAnsi" w:cs="Calibri"/>
          <w:b/>
          <w:sz w:val="21"/>
          <w:szCs w:val="21"/>
          <w:u w:val="single"/>
        </w:rPr>
        <w:t>:</w:t>
      </w:r>
    </w:p>
    <w:p w:rsidR="00DD3EA9" w:rsidRPr="008825E7" w:rsidP="008825E7">
      <w:pPr>
        <w:pStyle w:val="ListParagraph"/>
        <w:numPr>
          <w:ilvl w:val="0"/>
          <w:numId w:val="23"/>
        </w:numPr>
        <w:jc w:val="both"/>
        <w:rPr>
          <w:rFonts w:asciiTheme="minorHAnsi" w:hAnsiTheme="minorHAnsi" w:cstheme="minorHAnsi"/>
          <w:sz w:val="20"/>
          <w:szCs w:val="20"/>
        </w:rPr>
      </w:pPr>
      <w:r w:rsidRPr="008825E7">
        <w:rPr>
          <w:rFonts w:asciiTheme="minorHAnsi" w:hAnsiTheme="minorHAnsi" w:cstheme="minorHAnsi"/>
          <w:sz w:val="20"/>
          <w:szCs w:val="20"/>
        </w:rPr>
        <w:t>PG-DASDM  (C-DAC Course , Overall 6 Month course and 3 Month Internship , In this course  learned Overall Technical Knowledge )</w:t>
      </w:r>
    </w:p>
    <w:p w:rsidR="00DD3EA9" w:rsidRPr="008825E7" w:rsidP="008825E7">
      <w:pPr>
        <w:pStyle w:val="ListParagraph"/>
        <w:numPr>
          <w:ilvl w:val="0"/>
          <w:numId w:val="23"/>
        </w:numPr>
        <w:jc w:val="both"/>
        <w:rPr>
          <w:rFonts w:asciiTheme="minorHAnsi" w:hAnsiTheme="minorHAnsi" w:cstheme="minorHAnsi"/>
          <w:sz w:val="20"/>
          <w:szCs w:val="20"/>
        </w:rPr>
      </w:pPr>
      <w:r w:rsidRPr="008825E7">
        <w:rPr>
          <w:rFonts w:asciiTheme="minorHAnsi" w:hAnsiTheme="minorHAnsi" w:cstheme="minorHAnsi"/>
          <w:sz w:val="20"/>
          <w:szCs w:val="20"/>
        </w:rPr>
        <w:t>DMC (</w:t>
      </w:r>
      <w:r w:rsidR="00DB464F">
        <w:rPr>
          <w:rFonts w:asciiTheme="minorHAnsi" w:hAnsiTheme="minorHAnsi" w:cstheme="minorHAnsi"/>
          <w:sz w:val="20"/>
          <w:szCs w:val="20"/>
          <w:lang w:val="en-US"/>
        </w:rPr>
        <w:t>Diploma in Multimedia Creation</w:t>
      </w:r>
      <w:r w:rsidRPr="008825E7">
        <w:rPr>
          <w:rFonts w:asciiTheme="minorHAnsi" w:hAnsiTheme="minorHAnsi" w:cstheme="minorHAnsi"/>
          <w:sz w:val="20"/>
          <w:szCs w:val="20"/>
        </w:rPr>
        <w:t xml:space="preserve">, Learned the Photoshop , Flash , </w:t>
      </w:r>
      <w:r w:rsidR="008825E7">
        <w:rPr>
          <w:rFonts w:asciiTheme="minorHAnsi" w:hAnsiTheme="minorHAnsi" w:cstheme="minorHAnsi"/>
          <w:sz w:val="20"/>
          <w:szCs w:val="20"/>
        </w:rPr>
        <w:t>Sony Vegas , Corel-Draw Softwar</w:t>
      </w:r>
      <w:r w:rsidR="008825E7">
        <w:rPr>
          <w:rFonts w:asciiTheme="minorHAnsi" w:hAnsiTheme="minorHAnsi" w:cstheme="minorHAnsi"/>
          <w:sz w:val="20"/>
          <w:szCs w:val="20"/>
          <w:lang w:val="en-US"/>
        </w:rPr>
        <w:t>e</w:t>
      </w:r>
      <w:r w:rsidRPr="008825E7">
        <w:rPr>
          <w:rFonts w:asciiTheme="minorHAnsi" w:hAnsiTheme="minorHAnsi" w:cstheme="minorHAnsi"/>
          <w:sz w:val="20"/>
          <w:szCs w:val="20"/>
        </w:rPr>
        <w:t>)</w:t>
      </w:r>
    </w:p>
    <w:p w:rsidR="00DD3EA9" w:rsidRPr="008825E7" w:rsidP="008825E7">
      <w:pPr>
        <w:pStyle w:val="ListParagraph"/>
        <w:numPr>
          <w:ilvl w:val="0"/>
          <w:numId w:val="23"/>
        </w:numPr>
        <w:jc w:val="both"/>
        <w:rPr>
          <w:rFonts w:asciiTheme="minorHAnsi" w:hAnsiTheme="minorHAnsi" w:cstheme="minorHAnsi"/>
          <w:sz w:val="20"/>
          <w:szCs w:val="20"/>
        </w:rPr>
      </w:pPr>
      <w:r w:rsidRPr="008825E7">
        <w:rPr>
          <w:rFonts w:asciiTheme="minorHAnsi" w:hAnsiTheme="minorHAnsi" w:cstheme="minorHAnsi"/>
          <w:sz w:val="20"/>
          <w:szCs w:val="20"/>
        </w:rPr>
        <w:t xml:space="preserve">RPA Developer Foundation.                                            </w:t>
      </w:r>
    </w:p>
    <w:p w:rsidR="0007075D" w:rsidRPr="0017545A" w:rsidP="00DD3EA9">
      <w:pPr>
        <w:pStyle w:val="ListParagraph"/>
        <w:spacing w:after="0" w:line="240" w:lineRule="auto"/>
        <w:ind w:left="0"/>
        <w:rPr>
          <w:rFonts w:asciiTheme="minorHAnsi" w:hAnsiTheme="minorHAnsi" w:cs="Calibri"/>
          <w:sz w:val="2"/>
        </w:rPr>
      </w:pPr>
      <w:r>
        <w:rPr>
          <w:rFonts w:ascii="Arial" w:hAnsi="Arial" w:cs="Arial"/>
          <w:b/>
        </w:rPr>
        <w:t xml:space="preserve">                                                                                                                           </w:t>
      </w:r>
    </w:p>
    <w:p w:rsidR="0007075D" w:rsidRPr="0017545A" w:rsidP="0007075D">
      <w:pPr>
        <w:pStyle w:val="ListParagraph"/>
        <w:spacing w:after="0" w:line="240" w:lineRule="auto"/>
        <w:ind w:left="0"/>
        <w:rPr>
          <w:rFonts w:asciiTheme="minorHAnsi" w:hAnsiTheme="minorHAnsi" w:cs="Calibri"/>
          <w:b/>
          <w:sz w:val="2"/>
          <w:u w:val="single"/>
        </w:rPr>
      </w:pPr>
    </w:p>
    <w:p w:rsidR="0007075D" w:rsidRPr="0017545A" w:rsidP="00585DDF">
      <w:pPr>
        <w:rPr>
          <w:rFonts w:asciiTheme="minorHAnsi" w:hAnsiTheme="minorHAnsi" w:cs="Calibri"/>
          <w:b/>
          <w:u w:val="single"/>
        </w:rPr>
      </w:pPr>
    </w:p>
    <w:p w:rsidR="0007075D" w:rsidRPr="0017545A" w:rsidP="00585DDF">
      <w:pPr>
        <w:rPr>
          <w:rFonts w:asciiTheme="minorHAnsi" w:hAnsiTheme="minorHAnsi" w:cs="Calibri"/>
          <w:b/>
          <w:sz w:val="21"/>
          <w:szCs w:val="21"/>
          <w:u w:val="single"/>
        </w:rPr>
      </w:pPr>
      <w:r w:rsidRPr="0017545A">
        <w:rPr>
          <w:rFonts w:asciiTheme="minorHAnsi" w:hAnsiTheme="minorHAnsi" w:cs="Calibri"/>
          <w:b/>
          <w:sz w:val="21"/>
          <w:szCs w:val="21"/>
          <w:u w:val="single"/>
        </w:rPr>
        <w:t>Personal Details:</w:t>
      </w:r>
    </w:p>
    <w:p w:rsidR="0007075D" w:rsidRPr="0017545A" w:rsidP="0007075D">
      <w:pPr>
        <w:pStyle w:val="ListParagraph"/>
        <w:spacing w:after="0" w:line="240" w:lineRule="auto"/>
        <w:ind w:left="0"/>
        <w:rPr>
          <w:rFonts w:asciiTheme="minorHAnsi" w:hAnsiTheme="minorHAnsi" w:cs="Calibri"/>
          <w:b/>
          <w:sz w:val="24"/>
          <w:u w:val="single"/>
        </w:rPr>
      </w:pPr>
    </w:p>
    <w:tbl>
      <w:tblPr>
        <w:tblW w:w="9738" w:type="dxa"/>
        <w:tblInd w:w="-162" w:type="dxa"/>
        <w:tblLook w:val="04A0"/>
      </w:tblPr>
      <w:tblGrid>
        <w:gridCol w:w="255"/>
        <w:gridCol w:w="2580"/>
        <w:gridCol w:w="101"/>
        <w:gridCol w:w="905"/>
        <w:gridCol w:w="2954"/>
        <w:gridCol w:w="2943"/>
      </w:tblGrid>
      <w:tr w:rsidTr="0017545A">
        <w:tblPrEx>
          <w:tblW w:w="9738" w:type="dxa"/>
          <w:tblInd w:w="-162" w:type="dxa"/>
          <w:tblLook w:val="04A0"/>
        </w:tblPrEx>
        <w:trPr>
          <w:gridBefore w:val="1"/>
          <w:gridAfter w:val="1"/>
          <w:wBefore w:w="255" w:type="dxa"/>
          <w:wAfter w:w="2943" w:type="dxa"/>
          <w:trHeight w:val="315"/>
        </w:trPr>
        <w:tc>
          <w:tcPr>
            <w:tcW w:w="25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Name</w:t>
            </w:r>
          </w:p>
        </w:tc>
        <w:tc>
          <w:tcPr>
            <w:tcW w:w="3960" w:type="dxa"/>
            <w:gridSpan w:val="3"/>
            <w:tcBorders>
              <w:top w:val="single" w:sz="8" w:space="0" w:color="auto"/>
              <w:left w:val="nil"/>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Pr>
                <w:rFonts w:asciiTheme="minorHAnsi" w:hAnsiTheme="minorHAnsi" w:cs="Calibri"/>
                <w:sz w:val="20"/>
                <w:szCs w:val="20"/>
              </w:rPr>
              <w:t>Shrutika Sunil More</w:t>
            </w:r>
          </w:p>
        </w:tc>
      </w:tr>
      <w:tr w:rsidTr="0017545A">
        <w:tblPrEx>
          <w:tblW w:w="9738" w:type="dxa"/>
          <w:tblInd w:w="-162" w:type="dxa"/>
          <w:tblLook w:val="04A0"/>
        </w:tblPrEx>
        <w:trPr>
          <w:gridBefore w:val="1"/>
          <w:gridAfter w:val="1"/>
          <w:wBefore w:w="255" w:type="dxa"/>
          <w:wAfter w:w="2943" w:type="dxa"/>
          <w:trHeight w:val="360"/>
        </w:trPr>
        <w:tc>
          <w:tcPr>
            <w:tcW w:w="2580" w:type="dxa"/>
            <w:tcBorders>
              <w:top w:val="nil"/>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Date Of Birth</w:t>
            </w:r>
          </w:p>
        </w:tc>
        <w:tc>
          <w:tcPr>
            <w:tcW w:w="3960" w:type="dxa"/>
            <w:gridSpan w:val="3"/>
            <w:tcBorders>
              <w:top w:val="nil"/>
              <w:left w:val="nil"/>
              <w:bottom w:val="single" w:sz="8" w:space="0" w:color="auto"/>
              <w:right w:val="single" w:sz="8" w:space="0" w:color="auto"/>
            </w:tcBorders>
            <w:shd w:val="clear" w:color="auto" w:fill="auto"/>
            <w:noWrap/>
            <w:vAlign w:val="center"/>
            <w:hideMark/>
          </w:tcPr>
          <w:p w:rsidR="006E22A9" w:rsidRPr="0017545A" w:rsidP="00916782">
            <w:pPr>
              <w:widowControl/>
              <w:autoSpaceDE/>
              <w:autoSpaceDN/>
              <w:adjustRightInd/>
              <w:rPr>
                <w:rFonts w:asciiTheme="minorHAnsi" w:hAnsiTheme="minorHAnsi" w:cs="Arial"/>
                <w:sz w:val="20"/>
                <w:szCs w:val="20"/>
                <w:lang w:val="en-IN" w:eastAsia="en-IN"/>
              </w:rPr>
            </w:pPr>
            <w:r>
              <w:rPr>
                <w:rFonts w:asciiTheme="minorHAnsi" w:hAnsiTheme="minorHAnsi" w:cs="Calibri"/>
                <w:sz w:val="20"/>
                <w:szCs w:val="20"/>
              </w:rPr>
              <w:t>18</w:t>
            </w:r>
            <w:r w:rsidRPr="0017545A">
              <w:rPr>
                <w:rFonts w:asciiTheme="minorHAnsi" w:hAnsiTheme="minorHAnsi" w:cs="Calibri"/>
                <w:sz w:val="20"/>
                <w:szCs w:val="20"/>
                <w:vertAlign w:val="superscript"/>
              </w:rPr>
              <w:t>th</w:t>
            </w:r>
            <w:r>
              <w:rPr>
                <w:rFonts w:asciiTheme="minorHAnsi" w:hAnsiTheme="minorHAnsi" w:cs="Calibri"/>
                <w:sz w:val="20"/>
                <w:szCs w:val="20"/>
                <w:vertAlign w:val="superscript"/>
              </w:rPr>
              <w:t xml:space="preserve">  </w:t>
            </w:r>
            <w:r>
              <w:rPr>
                <w:rFonts w:asciiTheme="minorHAnsi" w:hAnsiTheme="minorHAnsi" w:cs="Calibri"/>
                <w:sz w:val="20"/>
                <w:szCs w:val="20"/>
              </w:rPr>
              <w:t xml:space="preserve">October </w:t>
            </w:r>
            <w:r w:rsidRPr="0017545A">
              <w:rPr>
                <w:rFonts w:asciiTheme="minorHAnsi" w:hAnsiTheme="minorHAnsi" w:cs="Calibri"/>
                <w:sz w:val="20"/>
                <w:szCs w:val="20"/>
              </w:rPr>
              <w:t>199</w:t>
            </w:r>
            <w:r>
              <w:rPr>
                <w:rFonts w:asciiTheme="minorHAnsi" w:hAnsiTheme="minorHAnsi" w:cs="Calibri"/>
                <w:sz w:val="20"/>
                <w:szCs w:val="20"/>
              </w:rPr>
              <w:t>2</w:t>
            </w:r>
          </w:p>
        </w:tc>
      </w:tr>
      <w:tr w:rsidTr="0017545A">
        <w:tblPrEx>
          <w:tblW w:w="9738" w:type="dxa"/>
          <w:tblInd w:w="-162" w:type="dxa"/>
          <w:tblLook w:val="04A0"/>
        </w:tblPrEx>
        <w:trPr>
          <w:gridBefore w:val="1"/>
          <w:gridAfter w:val="1"/>
          <w:wBefore w:w="255" w:type="dxa"/>
          <w:wAfter w:w="2943" w:type="dxa"/>
          <w:trHeight w:val="315"/>
        </w:trPr>
        <w:tc>
          <w:tcPr>
            <w:tcW w:w="2580" w:type="dxa"/>
            <w:tcBorders>
              <w:top w:val="nil"/>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Pr>
                <w:rFonts w:asciiTheme="minorHAnsi" w:hAnsiTheme="minorHAnsi" w:cs="Calibri"/>
                <w:sz w:val="20"/>
                <w:szCs w:val="20"/>
              </w:rPr>
              <w:t>Gender</w:t>
            </w:r>
          </w:p>
        </w:tc>
        <w:tc>
          <w:tcPr>
            <w:tcW w:w="3960" w:type="dxa"/>
            <w:gridSpan w:val="3"/>
            <w:tcBorders>
              <w:top w:val="nil"/>
              <w:left w:val="nil"/>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Female</w:t>
            </w:r>
          </w:p>
        </w:tc>
      </w:tr>
      <w:tr w:rsidTr="0017545A">
        <w:tblPrEx>
          <w:tblW w:w="9738" w:type="dxa"/>
          <w:tblInd w:w="-162" w:type="dxa"/>
          <w:tblLook w:val="04A0"/>
        </w:tblPrEx>
        <w:trPr>
          <w:gridBefore w:val="1"/>
          <w:gridAfter w:val="1"/>
          <w:wBefore w:w="255" w:type="dxa"/>
          <w:wAfter w:w="2943" w:type="dxa"/>
          <w:trHeight w:val="315"/>
        </w:trPr>
        <w:tc>
          <w:tcPr>
            <w:tcW w:w="2580" w:type="dxa"/>
            <w:tcBorders>
              <w:top w:val="nil"/>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Marital Status</w:t>
            </w:r>
          </w:p>
        </w:tc>
        <w:tc>
          <w:tcPr>
            <w:tcW w:w="3960" w:type="dxa"/>
            <w:gridSpan w:val="3"/>
            <w:tcBorders>
              <w:top w:val="nil"/>
              <w:left w:val="nil"/>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Pr>
                <w:rFonts w:asciiTheme="minorHAnsi" w:hAnsiTheme="minorHAnsi" w:cs="Calibri"/>
                <w:sz w:val="20"/>
                <w:szCs w:val="20"/>
              </w:rPr>
              <w:t>Married</w:t>
            </w:r>
          </w:p>
        </w:tc>
      </w:tr>
      <w:tr w:rsidTr="0017545A">
        <w:tblPrEx>
          <w:tblW w:w="9738" w:type="dxa"/>
          <w:tblInd w:w="-162" w:type="dxa"/>
          <w:tblLook w:val="04A0"/>
        </w:tblPrEx>
        <w:trPr>
          <w:gridBefore w:val="1"/>
          <w:gridAfter w:val="1"/>
          <w:wBefore w:w="255" w:type="dxa"/>
          <w:wAfter w:w="2943" w:type="dxa"/>
          <w:trHeight w:val="315"/>
        </w:trPr>
        <w:tc>
          <w:tcPr>
            <w:tcW w:w="2580" w:type="dxa"/>
            <w:tcBorders>
              <w:top w:val="nil"/>
              <w:left w:val="single" w:sz="8" w:space="0" w:color="auto"/>
              <w:bottom w:val="single" w:sz="8" w:space="0" w:color="auto"/>
              <w:right w:val="single" w:sz="8" w:space="0" w:color="auto"/>
            </w:tcBorders>
            <w:shd w:val="clear" w:color="auto" w:fill="auto"/>
            <w:noWrap/>
            <w:vAlign w:val="center"/>
          </w:tcPr>
          <w:p w:rsidR="009D667C" w:rsidRPr="0017545A" w:rsidP="006E22A9">
            <w:pPr>
              <w:widowControl/>
              <w:autoSpaceDE/>
              <w:autoSpaceDN/>
              <w:adjustRightInd/>
              <w:rPr>
                <w:rFonts w:asciiTheme="minorHAnsi" w:hAnsiTheme="minorHAnsi" w:cs="Calibri"/>
                <w:sz w:val="20"/>
                <w:szCs w:val="20"/>
              </w:rPr>
            </w:pPr>
            <w:r>
              <w:rPr>
                <w:rFonts w:asciiTheme="minorHAnsi" w:hAnsiTheme="minorHAnsi" w:cs="Calibri"/>
                <w:sz w:val="20"/>
                <w:szCs w:val="20"/>
              </w:rPr>
              <w:t>Passport Availability</w:t>
            </w:r>
          </w:p>
        </w:tc>
        <w:tc>
          <w:tcPr>
            <w:tcW w:w="3960" w:type="dxa"/>
            <w:gridSpan w:val="3"/>
            <w:tcBorders>
              <w:top w:val="nil"/>
              <w:left w:val="nil"/>
              <w:bottom w:val="single" w:sz="8" w:space="0" w:color="auto"/>
              <w:right w:val="single" w:sz="8" w:space="0" w:color="auto"/>
            </w:tcBorders>
            <w:shd w:val="clear" w:color="auto" w:fill="auto"/>
            <w:noWrap/>
            <w:vAlign w:val="center"/>
          </w:tcPr>
          <w:p w:rsidR="009D667C" w:rsidRPr="0017545A" w:rsidP="006E22A9">
            <w:pPr>
              <w:widowControl/>
              <w:autoSpaceDE/>
              <w:autoSpaceDN/>
              <w:adjustRightInd/>
              <w:rPr>
                <w:rFonts w:asciiTheme="minorHAnsi" w:hAnsiTheme="minorHAnsi" w:cs="Calibri"/>
                <w:sz w:val="20"/>
                <w:szCs w:val="20"/>
              </w:rPr>
            </w:pPr>
            <w:r>
              <w:rPr>
                <w:rFonts w:asciiTheme="minorHAnsi" w:hAnsiTheme="minorHAnsi" w:cs="Calibri"/>
                <w:sz w:val="20"/>
                <w:szCs w:val="20"/>
              </w:rPr>
              <w:t>Yes</w:t>
            </w:r>
          </w:p>
        </w:tc>
      </w:tr>
      <w:tr w:rsidTr="0017545A">
        <w:tblPrEx>
          <w:tblW w:w="9738" w:type="dxa"/>
          <w:tblInd w:w="-162" w:type="dxa"/>
          <w:tblLook w:val="04A0"/>
        </w:tblPrEx>
        <w:trPr>
          <w:gridBefore w:val="1"/>
          <w:gridAfter w:val="1"/>
          <w:wBefore w:w="255" w:type="dxa"/>
          <w:wAfter w:w="2943" w:type="dxa"/>
          <w:trHeight w:val="315"/>
        </w:trPr>
        <w:tc>
          <w:tcPr>
            <w:tcW w:w="2580" w:type="dxa"/>
            <w:tcBorders>
              <w:top w:val="nil"/>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Nationality</w:t>
            </w:r>
          </w:p>
        </w:tc>
        <w:tc>
          <w:tcPr>
            <w:tcW w:w="3960" w:type="dxa"/>
            <w:gridSpan w:val="3"/>
            <w:tcBorders>
              <w:top w:val="nil"/>
              <w:left w:val="nil"/>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Indian</w:t>
            </w:r>
          </w:p>
        </w:tc>
      </w:tr>
      <w:tr w:rsidTr="0017545A">
        <w:tblPrEx>
          <w:tblW w:w="9738" w:type="dxa"/>
          <w:tblInd w:w="-162" w:type="dxa"/>
          <w:tblLook w:val="04A0"/>
        </w:tblPrEx>
        <w:trPr>
          <w:gridBefore w:val="1"/>
          <w:gridAfter w:val="1"/>
          <w:wBefore w:w="255" w:type="dxa"/>
          <w:wAfter w:w="2943" w:type="dxa"/>
          <w:trHeight w:val="315"/>
        </w:trPr>
        <w:tc>
          <w:tcPr>
            <w:tcW w:w="2580" w:type="dxa"/>
            <w:tcBorders>
              <w:top w:val="nil"/>
              <w:left w:val="single" w:sz="8" w:space="0" w:color="auto"/>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Languages Known</w:t>
            </w:r>
          </w:p>
        </w:tc>
        <w:tc>
          <w:tcPr>
            <w:tcW w:w="3960" w:type="dxa"/>
            <w:gridSpan w:val="3"/>
            <w:tcBorders>
              <w:top w:val="nil"/>
              <w:left w:val="nil"/>
              <w:bottom w:val="single" w:sz="8" w:space="0" w:color="auto"/>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English, Hindi &amp; Marathi.</w:t>
            </w:r>
          </w:p>
        </w:tc>
      </w:tr>
      <w:tr w:rsidTr="0017545A">
        <w:tblPrEx>
          <w:tblW w:w="9738" w:type="dxa"/>
          <w:tblInd w:w="-162" w:type="dxa"/>
          <w:tblLook w:val="04A0"/>
        </w:tblPrEx>
        <w:trPr>
          <w:gridBefore w:val="1"/>
          <w:gridAfter w:val="1"/>
          <w:wBefore w:w="255" w:type="dxa"/>
          <w:wAfter w:w="2943" w:type="dxa"/>
          <w:trHeight w:val="300"/>
        </w:trPr>
        <w:tc>
          <w:tcPr>
            <w:tcW w:w="25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Correspondence Address :</w:t>
            </w:r>
          </w:p>
        </w:tc>
        <w:tc>
          <w:tcPr>
            <w:tcW w:w="3960" w:type="dxa"/>
            <w:gridSpan w:val="3"/>
            <w:tcBorders>
              <w:top w:val="nil"/>
              <w:left w:val="nil"/>
              <w:bottom w:val="nil"/>
              <w:right w:val="single" w:sz="8" w:space="0" w:color="auto"/>
            </w:tcBorders>
            <w:shd w:val="clear" w:color="auto" w:fill="auto"/>
            <w:noWrap/>
            <w:hideMark/>
          </w:tcPr>
          <w:p w:rsidR="006E22A9" w:rsidRPr="00916782" w:rsidP="006E22A9">
            <w:pPr>
              <w:widowControl/>
              <w:autoSpaceDE/>
              <w:autoSpaceDN/>
              <w:adjustRightInd/>
              <w:rPr>
                <w:rFonts w:asciiTheme="minorHAnsi" w:hAnsiTheme="minorHAnsi" w:cs="Arial"/>
                <w:sz w:val="20"/>
                <w:szCs w:val="20"/>
                <w:lang w:val="en-IN" w:eastAsia="en-IN"/>
              </w:rPr>
            </w:pPr>
            <w:r w:rsidRPr="00916782">
              <w:rPr>
                <w:rFonts w:ascii="Calibri" w:hAnsi="Calibri" w:cs="Calibri"/>
                <w:bCs/>
                <w:sz w:val="20"/>
                <w:szCs w:val="20"/>
              </w:rPr>
              <w:t>Parvati Nivas, Near Railway Gate 57, Dalvinagar Chinchwad Pune 411033</w:t>
            </w:r>
            <w:r w:rsidRPr="00916782">
              <w:rPr>
                <w:rFonts w:ascii="Calibri" w:hAnsi="Calibri" w:cs="Calibri"/>
                <w:sz w:val="20"/>
                <w:szCs w:val="20"/>
              </w:rPr>
              <w:t>.</w:t>
            </w:r>
          </w:p>
        </w:tc>
      </w:tr>
      <w:tr w:rsidTr="00916782">
        <w:tblPrEx>
          <w:tblW w:w="9738" w:type="dxa"/>
          <w:tblInd w:w="-162" w:type="dxa"/>
          <w:tblLook w:val="04A0"/>
        </w:tblPrEx>
        <w:trPr>
          <w:gridBefore w:val="1"/>
          <w:gridAfter w:val="1"/>
          <w:wBefore w:w="255" w:type="dxa"/>
          <w:wAfter w:w="2943" w:type="dxa"/>
          <w:trHeight w:val="115"/>
        </w:trPr>
        <w:tc>
          <w:tcPr>
            <w:tcW w:w="2580" w:type="dxa"/>
            <w:vMerge/>
            <w:tcBorders>
              <w:top w:val="nil"/>
              <w:left w:val="single" w:sz="8" w:space="0" w:color="auto"/>
              <w:bottom w:val="single" w:sz="8" w:space="0" w:color="000000"/>
              <w:right w:val="single" w:sz="8" w:space="0" w:color="auto"/>
            </w:tcBorders>
            <w:vAlign w:val="center"/>
            <w:hideMark/>
          </w:tcPr>
          <w:p w:rsidR="006E22A9" w:rsidRPr="0017545A" w:rsidP="006E22A9">
            <w:pPr>
              <w:widowControl/>
              <w:autoSpaceDE/>
              <w:autoSpaceDN/>
              <w:adjustRightInd/>
              <w:rPr>
                <w:rFonts w:asciiTheme="minorHAnsi" w:hAnsiTheme="minorHAnsi" w:cs="Arial"/>
                <w:sz w:val="20"/>
                <w:szCs w:val="20"/>
                <w:lang w:val="en-IN" w:eastAsia="en-IN"/>
              </w:rPr>
            </w:pPr>
          </w:p>
        </w:tc>
        <w:tc>
          <w:tcPr>
            <w:tcW w:w="3960" w:type="dxa"/>
            <w:gridSpan w:val="3"/>
            <w:tcBorders>
              <w:top w:val="nil"/>
              <w:left w:val="nil"/>
              <w:bottom w:val="single" w:sz="8" w:space="0" w:color="auto"/>
              <w:right w:val="single" w:sz="8" w:space="0" w:color="auto"/>
            </w:tcBorders>
            <w:shd w:val="clear" w:color="auto" w:fill="auto"/>
            <w:noWrap/>
            <w:hideMark/>
          </w:tcPr>
          <w:p w:rsidR="006E22A9" w:rsidRPr="00916782" w:rsidP="006E22A9">
            <w:pPr>
              <w:widowControl/>
              <w:autoSpaceDE/>
              <w:autoSpaceDN/>
              <w:adjustRightInd/>
              <w:rPr>
                <w:rFonts w:asciiTheme="minorHAnsi" w:hAnsiTheme="minorHAnsi" w:cs="Arial"/>
                <w:sz w:val="20"/>
                <w:szCs w:val="20"/>
                <w:lang w:val="en-IN" w:eastAsia="en-IN"/>
              </w:rPr>
            </w:pPr>
          </w:p>
        </w:tc>
      </w:tr>
      <w:tr w:rsidTr="00916782">
        <w:tblPrEx>
          <w:tblW w:w="9738" w:type="dxa"/>
          <w:tblInd w:w="-162" w:type="dxa"/>
          <w:tblLook w:val="04A0"/>
        </w:tblPrEx>
        <w:trPr>
          <w:gridBefore w:val="1"/>
          <w:gridAfter w:val="1"/>
          <w:wBefore w:w="255" w:type="dxa"/>
          <w:wAfter w:w="2943" w:type="dxa"/>
          <w:trHeight w:val="502"/>
        </w:trPr>
        <w:tc>
          <w:tcPr>
            <w:tcW w:w="25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E22A9" w:rsidRPr="0017545A" w:rsidP="006E22A9">
            <w:pPr>
              <w:widowControl/>
              <w:autoSpaceDE/>
              <w:autoSpaceDN/>
              <w:adjustRightInd/>
              <w:rPr>
                <w:rFonts w:asciiTheme="minorHAnsi" w:hAnsiTheme="minorHAnsi" w:cs="Arial"/>
                <w:sz w:val="20"/>
                <w:szCs w:val="20"/>
                <w:lang w:val="en-IN" w:eastAsia="en-IN"/>
              </w:rPr>
            </w:pPr>
            <w:r w:rsidRPr="0017545A">
              <w:rPr>
                <w:rFonts w:asciiTheme="minorHAnsi" w:hAnsiTheme="minorHAnsi" w:cs="Calibri"/>
                <w:sz w:val="20"/>
                <w:szCs w:val="20"/>
              </w:rPr>
              <w:t>Residential Address:</w:t>
            </w:r>
          </w:p>
        </w:tc>
        <w:tc>
          <w:tcPr>
            <w:tcW w:w="3960" w:type="dxa"/>
            <w:gridSpan w:val="3"/>
            <w:tcBorders>
              <w:top w:val="nil"/>
              <w:left w:val="nil"/>
              <w:bottom w:val="nil"/>
              <w:right w:val="single" w:sz="8" w:space="0" w:color="auto"/>
            </w:tcBorders>
            <w:shd w:val="clear" w:color="auto" w:fill="auto"/>
            <w:noWrap/>
            <w:hideMark/>
          </w:tcPr>
          <w:p w:rsidR="006E22A9" w:rsidRPr="0017545A" w:rsidP="006E22A9">
            <w:pPr>
              <w:widowControl/>
              <w:autoSpaceDE/>
              <w:autoSpaceDN/>
              <w:adjustRightInd/>
              <w:rPr>
                <w:rFonts w:asciiTheme="minorHAnsi" w:hAnsiTheme="minorHAnsi" w:cs="Arial"/>
                <w:sz w:val="20"/>
                <w:szCs w:val="20"/>
                <w:lang w:val="en-IN" w:eastAsia="en-IN"/>
              </w:rPr>
            </w:pPr>
            <w:r w:rsidRPr="00916782">
              <w:rPr>
                <w:rFonts w:ascii="Calibri" w:hAnsi="Calibri" w:cs="Calibri"/>
                <w:bCs/>
                <w:sz w:val="20"/>
                <w:szCs w:val="20"/>
              </w:rPr>
              <w:t>Parvati Nivas, Near Railway Gate 57, Dalvinagar Chinchwad Pune 411033</w:t>
            </w:r>
            <w:r w:rsidRPr="00916782">
              <w:rPr>
                <w:rFonts w:ascii="Calibri" w:hAnsi="Calibri" w:cs="Calibri"/>
                <w:sz w:val="20"/>
                <w:szCs w:val="20"/>
              </w:rPr>
              <w:t>.</w:t>
            </w:r>
          </w:p>
        </w:tc>
      </w:tr>
      <w:tr w:rsidTr="00916782">
        <w:tblPrEx>
          <w:tblW w:w="9738" w:type="dxa"/>
          <w:tblInd w:w="-162" w:type="dxa"/>
          <w:tblLook w:val="04A0"/>
        </w:tblPrEx>
        <w:trPr>
          <w:gridBefore w:val="1"/>
          <w:gridAfter w:val="1"/>
          <w:wBefore w:w="255" w:type="dxa"/>
          <w:wAfter w:w="2943" w:type="dxa"/>
          <w:trHeight w:val="142"/>
        </w:trPr>
        <w:tc>
          <w:tcPr>
            <w:tcW w:w="2580" w:type="dxa"/>
            <w:vMerge/>
            <w:tcBorders>
              <w:top w:val="nil"/>
              <w:left w:val="single" w:sz="8" w:space="0" w:color="auto"/>
              <w:bottom w:val="single" w:sz="8" w:space="0" w:color="000000"/>
              <w:right w:val="single" w:sz="8" w:space="0" w:color="auto"/>
            </w:tcBorders>
            <w:vAlign w:val="center"/>
            <w:hideMark/>
          </w:tcPr>
          <w:p w:rsidR="006E22A9" w:rsidRPr="0017545A" w:rsidP="006E22A9">
            <w:pPr>
              <w:widowControl/>
              <w:autoSpaceDE/>
              <w:autoSpaceDN/>
              <w:adjustRightInd/>
              <w:rPr>
                <w:rFonts w:asciiTheme="minorHAnsi" w:hAnsiTheme="minorHAnsi" w:cs="Arial"/>
                <w:sz w:val="20"/>
                <w:szCs w:val="20"/>
                <w:lang w:val="en-IN" w:eastAsia="en-IN"/>
              </w:rPr>
            </w:pPr>
          </w:p>
        </w:tc>
        <w:tc>
          <w:tcPr>
            <w:tcW w:w="3960" w:type="dxa"/>
            <w:gridSpan w:val="3"/>
            <w:tcBorders>
              <w:top w:val="nil"/>
              <w:left w:val="nil"/>
              <w:bottom w:val="single" w:sz="8" w:space="0" w:color="auto"/>
              <w:right w:val="single" w:sz="8" w:space="0" w:color="auto"/>
            </w:tcBorders>
            <w:shd w:val="clear" w:color="auto" w:fill="auto"/>
            <w:noWrap/>
            <w:hideMark/>
          </w:tcPr>
          <w:p w:rsidR="006E22A9" w:rsidRPr="0017545A" w:rsidP="006E22A9">
            <w:pPr>
              <w:widowControl/>
              <w:autoSpaceDE/>
              <w:autoSpaceDN/>
              <w:adjustRightInd/>
              <w:rPr>
                <w:rFonts w:asciiTheme="minorHAnsi" w:hAnsiTheme="minorHAnsi" w:cs="Arial"/>
                <w:sz w:val="20"/>
                <w:szCs w:val="20"/>
                <w:lang w:val="en-IN" w:eastAsia="en-IN"/>
              </w:rPr>
            </w:pPr>
          </w:p>
        </w:tc>
      </w:tr>
      <w:tr w:rsidTr="0017545A">
        <w:tblPrEx>
          <w:tblW w:w="9738" w:type="dxa"/>
          <w:tblInd w:w="-162" w:type="dxa"/>
          <w:tblLook w:val="04A0"/>
        </w:tblPrEx>
        <w:tc>
          <w:tcPr>
            <w:tcW w:w="2936" w:type="dxa"/>
            <w:gridSpan w:val="3"/>
            <w:shd w:val="clear" w:color="auto" w:fill="auto"/>
          </w:tcPr>
          <w:p w:rsidR="0007075D" w:rsidRPr="0017545A" w:rsidP="00DE55EE">
            <w:pPr>
              <w:pStyle w:val="ListParagraph"/>
              <w:spacing w:after="0" w:line="240" w:lineRule="auto"/>
              <w:ind w:left="0"/>
              <w:rPr>
                <w:rFonts w:asciiTheme="minorHAnsi" w:hAnsiTheme="minorHAnsi" w:cs="Calibri"/>
              </w:rPr>
            </w:pPr>
          </w:p>
        </w:tc>
        <w:tc>
          <w:tcPr>
            <w:tcW w:w="905" w:type="dxa"/>
            <w:shd w:val="clear" w:color="auto" w:fill="auto"/>
          </w:tcPr>
          <w:p w:rsidR="0007075D" w:rsidRPr="0017545A" w:rsidP="00DE55EE">
            <w:pPr>
              <w:pStyle w:val="ListParagraph"/>
              <w:spacing w:after="0" w:line="240" w:lineRule="auto"/>
              <w:ind w:left="0"/>
              <w:rPr>
                <w:rFonts w:asciiTheme="minorHAnsi" w:hAnsiTheme="minorHAnsi" w:cs="Calibri"/>
              </w:rPr>
            </w:pPr>
          </w:p>
        </w:tc>
        <w:tc>
          <w:tcPr>
            <w:tcW w:w="5897" w:type="dxa"/>
            <w:gridSpan w:val="2"/>
            <w:shd w:val="clear" w:color="auto" w:fill="auto"/>
          </w:tcPr>
          <w:p w:rsidR="0007075D" w:rsidRPr="0017545A" w:rsidP="00DE55EE">
            <w:pPr>
              <w:pStyle w:val="ListParagraph"/>
              <w:spacing w:after="0" w:line="240" w:lineRule="auto"/>
              <w:ind w:left="630"/>
              <w:rPr>
                <w:rFonts w:asciiTheme="minorHAnsi" w:hAnsiTheme="minorHAnsi" w:cs="Calibri"/>
              </w:rPr>
            </w:pPr>
          </w:p>
        </w:tc>
      </w:tr>
    </w:tbl>
    <w:p w:rsidR="00916782" w:rsidP="002156B9">
      <w:pPr>
        <w:rPr>
          <w:rFonts w:asciiTheme="minorHAnsi" w:hAnsiTheme="minorHAnsi" w:cs="Calibri"/>
          <w:b/>
          <w:sz w:val="21"/>
          <w:szCs w:val="21"/>
          <w:u w:val="single"/>
        </w:rPr>
      </w:pPr>
    </w:p>
    <w:p w:rsidR="008747CC" w:rsidP="002156B9">
      <w:pPr>
        <w:rPr>
          <w:rFonts w:asciiTheme="minorHAnsi" w:hAnsiTheme="minorHAnsi" w:cs="Calibri"/>
          <w:b/>
          <w:sz w:val="21"/>
          <w:szCs w:val="21"/>
          <w:u w:val="single"/>
        </w:rPr>
      </w:pPr>
    </w:p>
    <w:p w:rsidR="00916782" w:rsidP="002156B9">
      <w:pPr>
        <w:rPr>
          <w:rFonts w:asciiTheme="minorHAnsi" w:hAnsiTheme="minorHAnsi" w:cs="Calibri"/>
          <w:b/>
          <w:sz w:val="21"/>
          <w:szCs w:val="21"/>
          <w:u w:val="single"/>
        </w:rPr>
      </w:pPr>
    </w:p>
    <w:p w:rsidR="002156B9" w:rsidP="002156B9">
      <w:pPr>
        <w:rPr>
          <w:rFonts w:asciiTheme="minorHAnsi" w:hAnsiTheme="minorHAnsi" w:cs="Calibri"/>
          <w:b/>
          <w:sz w:val="21"/>
          <w:szCs w:val="21"/>
          <w:u w:val="single"/>
        </w:rPr>
      </w:pPr>
      <w:r>
        <w:rPr>
          <w:rFonts w:asciiTheme="minorHAnsi" w:hAnsiTheme="minorHAnsi" w:cs="Calibri"/>
          <w:b/>
          <w:sz w:val="21"/>
          <w:szCs w:val="21"/>
          <w:u w:val="single"/>
        </w:rPr>
        <w:t>DECLARATION:</w:t>
      </w:r>
    </w:p>
    <w:p w:rsidR="002156B9" w:rsidP="002156B9">
      <w:pPr>
        <w:rPr>
          <w:rFonts w:asciiTheme="minorHAnsi" w:hAnsiTheme="minorHAnsi" w:cs="Calibri"/>
          <w:b/>
          <w:sz w:val="21"/>
          <w:szCs w:val="21"/>
          <w:u w:val="single"/>
        </w:rPr>
      </w:pPr>
    </w:p>
    <w:p w:rsidR="00EF4729" w:rsidRPr="002156B9" w:rsidP="002156B9">
      <w:pPr>
        <w:rPr>
          <w:rFonts w:asciiTheme="minorHAnsi" w:hAnsiTheme="minorHAnsi" w:cs="Calibri"/>
          <w:sz w:val="20"/>
          <w:szCs w:val="20"/>
        </w:rPr>
      </w:pPr>
      <w:r w:rsidRPr="002156B9">
        <w:rPr>
          <w:rFonts w:asciiTheme="minorHAnsi" w:hAnsiTheme="minorHAnsi" w:cs="Calibri"/>
          <w:sz w:val="20"/>
          <w:szCs w:val="20"/>
        </w:rPr>
        <w:t xml:space="preserve">I hereby declare that the information furnished above is true to best of my knowledge and belief. </w:t>
      </w:r>
    </w:p>
    <w:p w:rsidR="00EF4729" w:rsidRPr="0017545A" w:rsidP="00EF4729">
      <w:pPr>
        <w:pStyle w:val="ListParagraph"/>
        <w:spacing w:after="0" w:line="240" w:lineRule="auto"/>
        <w:ind w:left="0"/>
        <w:rPr>
          <w:rFonts w:asciiTheme="minorHAnsi" w:hAnsiTheme="minorHAnsi" w:cs="Calibri"/>
          <w:sz w:val="20"/>
          <w:szCs w:val="20"/>
        </w:rPr>
      </w:pPr>
    </w:p>
    <w:p w:rsidR="00EF4729" w:rsidRPr="002156B9" w:rsidP="002156B9">
      <w:pPr>
        <w:rPr>
          <w:rFonts w:asciiTheme="minorHAnsi" w:hAnsiTheme="minorHAnsi" w:cs="Calibri"/>
          <w:sz w:val="20"/>
          <w:szCs w:val="20"/>
        </w:rPr>
      </w:pPr>
      <w:r w:rsidRPr="002156B9">
        <w:rPr>
          <w:rFonts w:asciiTheme="minorHAnsi" w:hAnsiTheme="minorHAnsi" w:cs="Calibri"/>
          <w:sz w:val="20"/>
          <w:szCs w:val="20"/>
        </w:rPr>
        <w:t>Date</w:t>
      </w:r>
      <w:r w:rsidR="002156B9">
        <w:rPr>
          <w:rFonts w:asciiTheme="minorHAnsi" w:hAnsiTheme="minorHAnsi" w:cs="Calibri"/>
          <w:sz w:val="20"/>
          <w:szCs w:val="20"/>
          <w:lang w:val="en-IN"/>
        </w:rPr>
        <w:t>_</w:t>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Pr="002156B9">
        <w:rPr>
          <w:rFonts w:asciiTheme="minorHAnsi" w:hAnsiTheme="minorHAnsi" w:cs="Calibri"/>
          <w:sz w:val="20"/>
          <w:szCs w:val="20"/>
        </w:rPr>
        <w:tab/>
      </w:r>
      <w:r w:rsidR="00916782">
        <w:rPr>
          <w:rFonts w:asciiTheme="minorHAnsi" w:hAnsiTheme="minorHAnsi" w:cs="Calibri"/>
          <w:sz w:val="20"/>
          <w:szCs w:val="20"/>
        </w:rPr>
        <w:t>Shrutika Sunil More</w:t>
      </w:r>
    </w:p>
    <w:p w:rsidR="00C85502" w:rsidRPr="0017545A" w:rsidP="00EF4729">
      <w:pPr>
        <w:pStyle w:val="ListParagraph"/>
        <w:spacing w:after="0" w:line="240" w:lineRule="auto"/>
        <w:ind w:left="0"/>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651B5">
      <w:pgSz w:w="12240" w:h="15840"/>
      <w:pgMar w:top="63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hybridMultilevel"/>
    <w:tmpl w:val="A2FC1ED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C193CDE"/>
    <w:multiLevelType w:val="hybridMultilevel"/>
    <w:tmpl w:val="290C164A"/>
    <w:lvl w:ilvl="0">
      <w:start w:val="1"/>
      <w:numFmt w:val="bullet"/>
      <w:lvlText w:val=""/>
      <w:lvlJc w:val="left"/>
      <w:pPr>
        <w:ind w:left="720" w:hanging="360"/>
      </w:pPr>
      <w:rPr>
        <w:rFonts w:ascii="Symbol" w:hAnsi="Symbol" w:hint="default"/>
        <w:b w:val="0"/>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169C15DB"/>
    <w:multiLevelType w:val="hybridMultilevel"/>
    <w:tmpl w:val="5394CC3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1C96184"/>
    <w:multiLevelType w:val="hybridMultilevel"/>
    <w:tmpl w:val="A1B2B3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5596DF5"/>
    <w:multiLevelType w:val="multilevel"/>
    <w:tmpl w:val="3E3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53939"/>
    <w:multiLevelType w:val="hybridMultilevel"/>
    <w:tmpl w:val="67FEDEB0"/>
    <w:lvl w:ilvl="0">
      <w:start w:val="1"/>
      <w:numFmt w:val="bullet"/>
      <w:lvlText w:val=""/>
      <w:lvlJc w:val="left"/>
      <w:pPr>
        <w:ind w:left="4143" w:hanging="360"/>
      </w:pPr>
      <w:rPr>
        <w:rFonts w:ascii="Symbol" w:hAnsi="Symbol" w:hint="default"/>
      </w:rPr>
    </w:lvl>
    <w:lvl w:ilvl="1" w:tentative="1">
      <w:start w:val="1"/>
      <w:numFmt w:val="bullet"/>
      <w:lvlText w:val="o"/>
      <w:lvlJc w:val="left"/>
      <w:pPr>
        <w:ind w:left="4863" w:hanging="360"/>
      </w:pPr>
      <w:rPr>
        <w:rFonts w:ascii="Courier New" w:hAnsi="Courier New" w:cs="Courier New" w:hint="default"/>
      </w:rPr>
    </w:lvl>
    <w:lvl w:ilvl="2" w:tentative="1">
      <w:start w:val="1"/>
      <w:numFmt w:val="bullet"/>
      <w:lvlText w:val=""/>
      <w:lvlJc w:val="left"/>
      <w:pPr>
        <w:ind w:left="5583" w:hanging="360"/>
      </w:pPr>
      <w:rPr>
        <w:rFonts w:ascii="Wingdings" w:hAnsi="Wingdings" w:hint="default"/>
      </w:rPr>
    </w:lvl>
    <w:lvl w:ilvl="3" w:tentative="1">
      <w:start w:val="1"/>
      <w:numFmt w:val="bullet"/>
      <w:lvlText w:val=""/>
      <w:lvlJc w:val="left"/>
      <w:pPr>
        <w:ind w:left="6303" w:hanging="360"/>
      </w:pPr>
      <w:rPr>
        <w:rFonts w:ascii="Symbol" w:hAnsi="Symbol" w:hint="default"/>
      </w:rPr>
    </w:lvl>
    <w:lvl w:ilvl="4" w:tentative="1">
      <w:start w:val="1"/>
      <w:numFmt w:val="bullet"/>
      <w:lvlText w:val="o"/>
      <w:lvlJc w:val="left"/>
      <w:pPr>
        <w:ind w:left="7023" w:hanging="360"/>
      </w:pPr>
      <w:rPr>
        <w:rFonts w:ascii="Courier New" w:hAnsi="Courier New" w:cs="Courier New" w:hint="default"/>
      </w:rPr>
    </w:lvl>
    <w:lvl w:ilvl="5" w:tentative="1">
      <w:start w:val="1"/>
      <w:numFmt w:val="bullet"/>
      <w:lvlText w:val=""/>
      <w:lvlJc w:val="left"/>
      <w:pPr>
        <w:ind w:left="7743" w:hanging="360"/>
      </w:pPr>
      <w:rPr>
        <w:rFonts w:ascii="Wingdings" w:hAnsi="Wingdings" w:hint="default"/>
      </w:rPr>
    </w:lvl>
    <w:lvl w:ilvl="6" w:tentative="1">
      <w:start w:val="1"/>
      <w:numFmt w:val="bullet"/>
      <w:lvlText w:val=""/>
      <w:lvlJc w:val="left"/>
      <w:pPr>
        <w:ind w:left="8463" w:hanging="360"/>
      </w:pPr>
      <w:rPr>
        <w:rFonts w:ascii="Symbol" w:hAnsi="Symbol" w:hint="default"/>
      </w:rPr>
    </w:lvl>
    <w:lvl w:ilvl="7" w:tentative="1">
      <w:start w:val="1"/>
      <w:numFmt w:val="bullet"/>
      <w:lvlText w:val="o"/>
      <w:lvlJc w:val="left"/>
      <w:pPr>
        <w:ind w:left="9183" w:hanging="360"/>
      </w:pPr>
      <w:rPr>
        <w:rFonts w:ascii="Courier New" w:hAnsi="Courier New" w:cs="Courier New" w:hint="default"/>
      </w:rPr>
    </w:lvl>
    <w:lvl w:ilvl="8" w:tentative="1">
      <w:start w:val="1"/>
      <w:numFmt w:val="bullet"/>
      <w:lvlText w:val=""/>
      <w:lvlJc w:val="left"/>
      <w:pPr>
        <w:ind w:left="9903" w:hanging="360"/>
      </w:pPr>
      <w:rPr>
        <w:rFonts w:ascii="Wingdings" w:hAnsi="Wingdings" w:hint="default"/>
      </w:rPr>
    </w:lvl>
  </w:abstractNum>
  <w:abstractNum w:abstractNumId="6">
    <w:nsid w:val="2C00342F"/>
    <w:multiLevelType w:val="hybridMultilevel"/>
    <w:tmpl w:val="41B40570"/>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7">
    <w:nsid w:val="32F23B8E"/>
    <w:multiLevelType w:val="multilevel"/>
    <w:tmpl w:val="D0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105A22"/>
    <w:multiLevelType w:val="hybridMultilevel"/>
    <w:tmpl w:val="32962AB6"/>
    <w:lvl w:ilvl="0">
      <w:start w:val="1"/>
      <w:numFmt w:val="bullet"/>
      <w:lvlText w:val=""/>
      <w:lvlJc w:val="left"/>
      <w:pPr>
        <w:ind w:left="1494" w:hanging="360"/>
      </w:pPr>
      <w:rPr>
        <w:rFonts w:ascii="Symbol" w:hAnsi="Symbol" w:hint="default"/>
      </w:rPr>
    </w:lvl>
    <w:lvl w:ilvl="1" w:tentative="1">
      <w:start w:val="1"/>
      <w:numFmt w:val="bullet"/>
      <w:lvlText w:val="o"/>
      <w:lvlJc w:val="left"/>
      <w:pPr>
        <w:ind w:left="2214" w:hanging="360"/>
      </w:pPr>
      <w:rPr>
        <w:rFonts w:ascii="Courier New" w:hAnsi="Courier New" w:cs="Courier New" w:hint="default"/>
      </w:rPr>
    </w:lvl>
    <w:lvl w:ilvl="2" w:tentative="1">
      <w:start w:val="1"/>
      <w:numFmt w:val="bullet"/>
      <w:lvlText w:val=""/>
      <w:lvlJc w:val="left"/>
      <w:pPr>
        <w:ind w:left="2934" w:hanging="360"/>
      </w:pPr>
      <w:rPr>
        <w:rFonts w:ascii="Wingdings" w:hAnsi="Wingdings" w:hint="default"/>
      </w:rPr>
    </w:lvl>
    <w:lvl w:ilvl="3" w:tentative="1">
      <w:start w:val="1"/>
      <w:numFmt w:val="bullet"/>
      <w:lvlText w:val=""/>
      <w:lvlJc w:val="left"/>
      <w:pPr>
        <w:ind w:left="3654" w:hanging="360"/>
      </w:pPr>
      <w:rPr>
        <w:rFonts w:ascii="Symbol" w:hAnsi="Symbol" w:hint="default"/>
      </w:rPr>
    </w:lvl>
    <w:lvl w:ilvl="4" w:tentative="1">
      <w:start w:val="1"/>
      <w:numFmt w:val="bullet"/>
      <w:lvlText w:val="o"/>
      <w:lvlJc w:val="left"/>
      <w:pPr>
        <w:ind w:left="4374" w:hanging="360"/>
      </w:pPr>
      <w:rPr>
        <w:rFonts w:ascii="Courier New" w:hAnsi="Courier New" w:cs="Courier New" w:hint="default"/>
      </w:rPr>
    </w:lvl>
    <w:lvl w:ilvl="5" w:tentative="1">
      <w:start w:val="1"/>
      <w:numFmt w:val="bullet"/>
      <w:lvlText w:val=""/>
      <w:lvlJc w:val="left"/>
      <w:pPr>
        <w:ind w:left="5094" w:hanging="360"/>
      </w:pPr>
      <w:rPr>
        <w:rFonts w:ascii="Wingdings" w:hAnsi="Wingdings" w:hint="default"/>
      </w:rPr>
    </w:lvl>
    <w:lvl w:ilvl="6" w:tentative="1">
      <w:start w:val="1"/>
      <w:numFmt w:val="bullet"/>
      <w:lvlText w:val=""/>
      <w:lvlJc w:val="left"/>
      <w:pPr>
        <w:ind w:left="5814" w:hanging="360"/>
      </w:pPr>
      <w:rPr>
        <w:rFonts w:ascii="Symbol" w:hAnsi="Symbol" w:hint="default"/>
      </w:rPr>
    </w:lvl>
    <w:lvl w:ilvl="7" w:tentative="1">
      <w:start w:val="1"/>
      <w:numFmt w:val="bullet"/>
      <w:lvlText w:val="o"/>
      <w:lvlJc w:val="left"/>
      <w:pPr>
        <w:ind w:left="6534" w:hanging="360"/>
      </w:pPr>
      <w:rPr>
        <w:rFonts w:ascii="Courier New" w:hAnsi="Courier New" w:cs="Courier New" w:hint="default"/>
      </w:rPr>
    </w:lvl>
    <w:lvl w:ilvl="8" w:tentative="1">
      <w:start w:val="1"/>
      <w:numFmt w:val="bullet"/>
      <w:lvlText w:val=""/>
      <w:lvlJc w:val="left"/>
      <w:pPr>
        <w:ind w:left="7254" w:hanging="360"/>
      </w:pPr>
      <w:rPr>
        <w:rFonts w:ascii="Wingdings" w:hAnsi="Wingdings" w:hint="default"/>
      </w:rPr>
    </w:lvl>
  </w:abstractNum>
  <w:abstractNum w:abstractNumId="9">
    <w:nsid w:val="362C730C"/>
    <w:multiLevelType w:val="multilevel"/>
    <w:tmpl w:val="A9D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732F9A"/>
    <w:multiLevelType w:val="hybridMultilevel"/>
    <w:tmpl w:val="DA7074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06D5D87"/>
    <w:multiLevelType w:val="multilevel"/>
    <w:tmpl w:val="8F3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B62D0C"/>
    <w:multiLevelType w:val="multilevel"/>
    <w:tmpl w:val="D490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436330"/>
    <w:multiLevelType w:val="multilevel"/>
    <w:tmpl w:val="D1E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097D33"/>
    <w:multiLevelType w:val="multilevel"/>
    <w:tmpl w:val="E22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104F81"/>
    <w:multiLevelType w:val="hybridMultilevel"/>
    <w:tmpl w:val="BB22B5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87D6FF2"/>
    <w:multiLevelType w:val="hybridMultilevel"/>
    <w:tmpl w:val="F4DE848A"/>
    <w:lvl w:ilvl="0">
      <w:start w:val="1"/>
      <w:numFmt w:val="decimal"/>
      <w:lvlText w:val="%1."/>
      <w:lvlJc w:val="left"/>
      <w:pPr>
        <w:ind w:left="990" w:hanging="360"/>
      </w:pPr>
      <w:rPr>
        <w:rFonts w:hint="default"/>
      </w:rPr>
    </w:lvl>
    <w:lvl w:ilvl="1" w:tentative="1">
      <w:start w:val="1"/>
      <w:numFmt w:val="lowerLetter"/>
      <w:lvlText w:val="%2."/>
      <w:lvlJc w:val="left"/>
      <w:pPr>
        <w:ind w:left="1710" w:hanging="360"/>
      </w:pPr>
    </w:lvl>
    <w:lvl w:ilvl="2" w:tentative="1">
      <w:start w:val="1"/>
      <w:numFmt w:val="lowerRoman"/>
      <w:lvlText w:val="%3."/>
      <w:lvlJc w:val="right"/>
      <w:pPr>
        <w:ind w:left="2430" w:hanging="180"/>
      </w:pPr>
    </w:lvl>
    <w:lvl w:ilvl="3" w:tentative="1">
      <w:start w:val="1"/>
      <w:numFmt w:val="decimal"/>
      <w:lvlText w:val="%4."/>
      <w:lvlJc w:val="left"/>
      <w:pPr>
        <w:ind w:left="3150" w:hanging="360"/>
      </w:pPr>
    </w:lvl>
    <w:lvl w:ilvl="4" w:tentative="1">
      <w:start w:val="1"/>
      <w:numFmt w:val="lowerLetter"/>
      <w:lvlText w:val="%5."/>
      <w:lvlJc w:val="left"/>
      <w:pPr>
        <w:ind w:left="3870" w:hanging="360"/>
      </w:pPr>
    </w:lvl>
    <w:lvl w:ilvl="5" w:tentative="1">
      <w:start w:val="1"/>
      <w:numFmt w:val="lowerRoman"/>
      <w:lvlText w:val="%6."/>
      <w:lvlJc w:val="right"/>
      <w:pPr>
        <w:ind w:left="4590" w:hanging="180"/>
      </w:pPr>
    </w:lvl>
    <w:lvl w:ilvl="6" w:tentative="1">
      <w:start w:val="1"/>
      <w:numFmt w:val="decimal"/>
      <w:lvlText w:val="%7."/>
      <w:lvlJc w:val="left"/>
      <w:pPr>
        <w:ind w:left="5310" w:hanging="360"/>
      </w:pPr>
    </w:lvl>
    <w:lvl w:ilvl="7" w:tentative="1">
      <w:start w:val="1"/>
      <w:numFmt w:val="lowerLetter"/>
      <w:lvlText w:val="%8."/>
      <w:lvlJc w:val="left"/>
      <w:pPr>
        <w:ind w:left="6030" w:hanging="360"/>
      </w:pPr>
    </w:lvl>
    <w:lvl w:ilvl="8" w:tentative="1">
      <w:start w:val="1"/>
      <w:numFmt w:val="lowerRoman"/>
      <w:lvlText w:val="%9."/>
      <w:lvlJc w:val="right"/>
      <w:pPr>
        <w:ind w:left="6750" w:hanging="180"/>
      </w:pPr>
    </w:lvl>
  </w:abstractNum>
  <w:abstractNum w:abstractNumId="17">
    <w:nsid w:val="59E627BF"/>
    <w:multiLevelType w:val="hybridMultilevel"/>
    <w:tmpl w:val="24E6FAC6"/>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8">
    <w:nsid w:val="6125058B"/>
    <w:multiLevelType w:val="hybridMultilevel"/>
    <w:tmpl w:val="AE70755A"/>
    <w:lvl w:ilvl="0">
      <w:start w:val="1"/>
      <w:numFmt w:val="lowerRoman"/>
      <w:lvlText w:val="%1."/>
      <w:lvlJc w:val="righ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nsid w:val="6677226A"/>
    <w:multiLevelType w:val="hybridMultilevel"/>
    <w:tmpl w:val="300A40CA"/>
    <w:lvl w:ilvl="0">
      <w:start w:val="1"/>
      <w:numFmt w:val="bullet"/>
      <w:lvlText w:val=""/>
      <w:lvlJc w:val="left"/>
      <w:pPr>
        <w:ind w:left="765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0">
    <w:nsid w:val="67B551E2"/>
    <w:multiLevelType w:val="multilevel"/>
    <w:tmpl w:val="29D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765916"/>
    <w:multiLevelType w:val="multilevel"/>
    <w:tmpl w:val="E5B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863426"/>
    <w:multiLevelType w:val="multilevel"/>
    <w:tmpl w:val="CB6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9"/>
  </w:num>
  <w:num w:numId="3">
    <w:abstractNumId w:val="1"/>
  </w:num>
  <w:num w:numId="4">
    <w:abstractNumId w:val="16"/>
  </w:num>
  <w:num w:numId="5">
    <w:abstractNumId w:val="8"/>
  </w:num>
  <w:num w:numId="6">
    <w:abstractNumId w:val="5"/>
  </w:num>
  <w:num w:numId="7">
    <w:abstractNumId w:val="6"/>
  </w:num>
  <w:num w:numId="8">
    <w:abstractNumId w:val="2"/>
  </w:num>
  <w:num w:numId="9">
    <w:abstractNumId w:val="10"/>
  </w:num>
  <w:num w:numId="10">
    <w:abstractNumId w:val="18"/>
  </w:num>
  <w:num w:numId="11">
    <w:abstractNumId w:val="21"/>
  </w:num>
  <w:num w:numId="12">
    <w:abstractNumId w:val="4"/>
  </w:num>
  <w:num w:numId="13">
    <w:abstractNumId w:val="12"/>
  </w:num>
  <w:num w:numId="14">
    <w:abstractNumId w:val="20"/>
  </w:num>
  <w:num w:numId="15">
    <w:abstractNumId w:val="22"/>
  </w:num>
  <w:num w:numId="16">
    <w:abstractNumId w:val="11"/>
  </w:num>
  <w:num w:numId="17">
    <w:abstractNumId w:val="9"/>
  </w:num>
  <w:num w:numId="18">
    <w:abstractNumId w:val="7"/>
  </w:num>
  <w:num w:numId="19">
    <w:abstractNumId w:val="14"/>
  </w:num>
  <w:num w:numId="20">
    <w:abstractNumId w:val="13"/>
  </w:num>
  <w:num w:numId="21">
    <w:abstractNumId w:val="15"/>
  </w:num>
  <w:num w:numId="22">
    <w:abstractNumId w:val="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75D"/>
    <w:rsid w:val="000261A9"/>
    <w:rsid w:val="000310AC"/>
    <w:rsid w:val="0007075D"/>
    <w:rsid w:val="00074B61"/>
    <w:rsid w:val="00166C0C"/>
    <w:rsid w:val="00173C07"/>
    <w:rsid w:val="0017545A"/>
    <w:rsid w:val="001C7500"/>
    <w:rsid w:val="001E1926"/>
    <w:rsid w:val="002156B9"/>
    <w:rsid w:val="00220E32"/>
    <w:rsid w:val="00224415"/>
    <w:rsid w:val="00235FE0"/>
    <w:rsid w:val="002735B4"/>
    <w:rsid w:val="002873FD"/>
    <w:rsid w:val="002D526C"/>
    <w:rsid w:val="002D64D7"/>
    <w:rsid w:val="002D746F"/>
    <w:rsid w:val="003027E7"/>
    <w:rsid w:val="003A1A77"/>
    <w:rsid w:val="003B34E5"/>
    <w:rsid w:val="003D160B"/>
    <w:rsid w:val="003D646F"/>
    <w:rsid w:val="003F02C6"/>
    <w:rsid w:val="0041349D"/>
    <w:rsid w:val="0042228F"/>
    <w:rsid w:val="00440384"/>
    <w:rsid w:val="0050348B"/>
    <w:rsid w:val="0051335E"/>
    <w:rsid w:val="00571942"/>
    <w:rsid w:val="00585DDF"/>
    <w:rsid w:val="005D5AC4"/>
    <w:rsid w:val="00631ED1"/>
    <w:rsid w:val="00663E9B"/>
    <w:rsid w:val="00687DBE"/>
    <w:rsid w:val="006A3C9D"/>
    <w:rsid w:val="006B4447"/>
    <w:rsid w:val="006C5E55"/>
    <w:rsid w:val="006C6FA5"/>
    <w:rsid w:val="006E22A9"/>
    <w:rsid w:val="00710953"/>
    <w:rsid w:val="007666A5"/>
    <w:rsid w:val="00787B45"/>
    <w:rsid w:val="007A4D2C"/>
    <w:rsid w:val="007B1FFF"/>
    <w:rsid w:val="007B2CB4"/>
    <w:rsid w:val="00824D9E"/>
    <w:rsid w:val="008747CC"/>
    <w:rsid w:val="008825E7"/>
    <w:rsid w:val="00916782"/>
    <w:rsid w:val="009D667C"/>
    <w:rsid w:val="009F394F"/>
    <w:rsid w:val="009F4BA6"/>
    <w:rsid w:val="00A21D59"/>
    <w:rsid w:val="00A62479"/>
    <w:rsid w:val="00A678FA"/>
    <w:rsid w:val="00AB1F6E"/>
    <w:rsid w:val="00B37F80"/>
    <w:rsid w:val="00BA4D73"/>
    <w:rsid w:val="00BC32AF"/>
    <w:rsid w:val="00C226DE"/>
    <w:rsid w:val="00C632C9"/>
    <w:rsid w:val="00C85502"/>
    <w:rsid w:val="00CE19DC"/>
    <w:rsid w:val="00D543C6"/>
    <w:rsid w:val="00D63A56"/>
    <w:rsid w:val="00DB073C"/>
    <w:rsid w:val="00DB464F"/>
    <w:rsid w:val="00DD3EA9"/>
    <w:rsid w:val="00DE55EE"/>
    <w:rsid w:val="00E27562"/>
    <w:rsid w:val="00E90F03"/>
    <w:rsid w:val="00EF4729"/>
    <w:rsid w:val="00F03326"/>
    <w:rsid w:val="00FF5F8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5D"/>
    <w:pPr>
      <w:widowControl w:val="0"/>
      <w:autoSpaceDE w:val="0"/>
      <w:autoSpaceDN w:val="0"/>
      <w:adjustRightInd w:val="0"/>
      <w:spacing w:after="0" w:line="240" w:lineRule="auto"/>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075D"/>
    <w:rPr>
      <w:rFonts w:ascii="Calibri" w:eastAsia="Calibri" w:hAnsi="Calibri"/>
      <w:color w:val="0000FF"/>
      <w:u w:val="single"/>
    </w:rPr>
  </w:style>
  <w:style w:type="paragraph" w:styleId="ListParagraph">
    <w:name w:val="List Paragraph"/>
    <w:basedOn w:val="Normal"/>
    <w:link w:val="ListParagraphChar"/>
    <w:uiPriority w:val="34"/>
    <w:qFormat/>
    <w:rsid w:val="0007075D"/>
    <w:pPr>
      <w:widowControl/>
      <w:autoSpaceDE/>
      <w:autoSpaceDN/>
      <w:adjustRightInd/>
      <w:spacing w:after="200" w:line="276" w:lineRule="auto"/>
      <w:ind w:left="720"/>
      <w:contextualSpacing/>
    </w:pPr>
    <w:rPr>
      <w:rFonts w:ascii="Calibri" w:eastAsia="Calibri" w:hAnsi="Calibri"/>
      <w:sz w:val="22"/>
      <w:szCs w:val="22"/>
      <w:lang w:val="x-none"/>
    </w:rPr>
  </w:style>
  <w:style w:type="character" w:customStyle="1" w:styleId="ListParagraphChar">
    <w:name w:val="List Paragraph Char"/>
    <w:link w:val="ListParagraph"/>
    <w:rsid w:val="0007075D"/>
    <w:rPr>
      <w:rFonts w:ascii="Calibri" w:eastAsia="Calibri" w:hAnsi="Calibri" w:cs="Times New Roman"/>
      <w:lang w:val="x-none"/>
    </w:rPr>
  </w:style>
  <w:style w:type="character" w:styleId="FollowedHyperlink">
    <w:name w:val="FollowedHyperlink"/>
    <w:rsid w:val="0007075D"/>
    <w:rPr>
      <w:rFonts w:ascii="Calibri" w:eastAsia="Calibri" w:hAnsi="Calibri"/>
      <w:color w:val="800080"/>
      <w:u w:val="single"/>
    </w:rPr>
  </w:style>
  <w:style w:type="paragraph" w:customStyle="1" w:styleId="paragraph">
    <w:name w:val="paragraph"/>
    <w:basedOn w:val="Normal"/>
    <w:rsid w:val="00B37F80"/>
    <w:pPr>
      <w:widowControl/>
      <w:autoSpaceDE/>
      <w:autoSpaceDN/>
      <w:adjustRightInd/>
      <w:spacing w:before="100" w:beforeAutospacing="1" w:after="100" w:afterAutospacing="1"/>
    </w:pPr>
    <w:rPr>
      <w:rFonts w:ascii="Times New Roman" w:hAnsi="Times New Roman"/>
      <w:lang w:val="en-IN" w:eastAsia="en-IN"/>
    </w:rPr>
  </w:style>
  <w:style w:type="character" w:customStyle="1" w:styleId="normaltextrun">
    <w:name w:val="normaltextrun"/>
    <w:basedOn w:val="DefaultParagraphFont"/>
    <w:rsid w:val="00B37F80"/>
  </w:style>
  <w:style w:type="character" w:customStyle="1" w:styleId="bcx0">
    <w:name w:val="bcx0"/>
    <w:basedOn w:val="DefaultParagraphFont"/>
    <w:rsid w:val="00B37F80"/>
  </w:style>
  <w:style w:type="character" w:customStyle="1" w:styleId="eop">
    <w:name w:val="eop"/>
    <w:basedOn w:val="DefaultParagraphFont"/>
    <w:rsid w:val="00B37F80"/>
  </w:style>
  <w:style w:type="paragraph" w:styleId="Header">
    <w:name w:val="header"/>
    <w:basedOn w:val="Normal"/>
    <w:link w:val="HeaderChar"/>
    <w:rsid w:val="00DD3EA9"/>
    <w:pPr>
      <w:widowControl/>
      <w:tabs>
        <w:tab w:val="center" w:pos="4320"/>
        <w:tab w:val="right" w:pos="8640"/>
      </w:tabs>
      <w:autoSpaceDE/>
      <w:autoSpaceDN/>
      <w:adjustRightInd/>
    </w:pPr>
    <w:rPr>
      <w:rFonts w:ascii="Trebuchet MS" w:hAnsi="Trebuchet MS"/>
      <w:sz w:val="22"/>
      <w:lang w:val="en-GB"/>
    </w:rPr>
  </w:style>
  <w:style w:type="character" w:customStyle="1" w:styleId="HeaderChar">
    <w:name w:val="Header Char"/>
    <w:basedOn w:val="DefaultParagraphFont"/>
    <w:link w:val="Header"/>
    <w:rsid w:val="00DD3EA9"/>
    <w:rPr>
      <w:rFonts w:ascii="Trebuchet MS" w:eastAsia="Times New Roman" w:hAnsi="Trebuchet MS" w:cs="Times New Roman"/>
      <w:szCs w:val="24"/>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af66814ba4f46ec209b24c7c321bcab134f530e18705c4458440321091b5b581a0813071540505a1b4d58515c424154181c084b281e01030307174058590e55580f1b425c4c01090340281e0103140515465d590d4d584b50535a4f162e024b4340010d120213105b5c0c004d145c455715445a5c5d57421a081105431458090d074b100a12031753444f4a081e0103030715445f580c5543170e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92094</dc:creator>
  <cp:lastModifiedBy>admin</cp:lastModifiedBy>
  <cp:revision>19</cp:revision>
  <dcterms:created xsi:type="dcterms:W3CDTF">2021-03-16T06:00:00Z</dcterms:created>
  <dcterms:modified xsi:type="dcterms:W3CDTF">2021-05-24T17:58:00Z</dcterms:modified>
</cp:coreProperties>
</file>