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24" w:rsidRDefault="00991015">
      <w:pPr>
        <w:spacing w:after="287" w:line="259" w:lineRule="auto"/>
        <w:ind w:left="0" w:right="8" w:firstLine="0"/>
        <w:jc w:val="right"/>
      </w:pPr>
      <w:r>
        <w:rPr>
          <w:noProof/>
          <w:lang w:val="en-IN" w:eastAsia="en-IN"/>
        </w:rPr>
        <w:drawing>
          <wp:inline distT="0" distB="0" distL="0" distR="0">
            <wp:extent cx="6600825" cy="180975"/>
            <wp:effectExtent l="0" t="0" r="9525" b="9525"/>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6"/>
                    <a:stretch>
                      <a:fillRect/>
                    </a:stretch>
                  </pic:blipFill>
                  <pic:spPr>
                    <a:xfrm flipV="1">
                      <a:off x="0" y="0"/>
                      <a:ext cx="9759453" cy="267575"/>
                    </a:xfrm>
                    <a:prstGeom prst="rect">
                      <a:avLst/>
                    </a:prstGeom>
                  </pic:spPr>
                </pic:pic>
              </a:graphicData>
            </a:graphic>
          </wp:inline>
        </w:drawing>
      </w:r>
    </w:p>
    <w:p w:rsidR="00E76E24" w:rsidRDefault="00745B7D" w:rsidP="00B70F0B">
      <w:pPr>
        <w:tabs>
          <w:tab w:val="center" w:pos="6745"/>
        </w:tabs>
        <w:spacing w:after="0" w:line="259" w:lineRule="auto"/>
        <w:ind w:left="0" w:firstLine="0"/>
      </w:pPr>
      <w:r>
        <w:rPr>
          <w:rFonts w:ascii="Arial Rounded MT" w:eastAsia="Arial Rounded MT" w:hAnsi="Arial Rounded MT" w:cs="Arial Rounded MT"/>
          <w:b/>
          <w:color w:val="073763"/>
          <w:sz w:val="40"/>
        </w:rPr>
        <w:t xml:space="preserve">   </w:t>
      </w:r>
      <w:proofErr w:type="spellStart"/>
      <w:r w:rsidR="00FC5F31">
        <w:rPr>
          <w:rFonts w:ascii="Arial Rounded MT" w:eastAsia="Arial Rounded MT" w:hAnsi="Arial Rounded MT" w:cs="Arial Rounded MT"/>
          <w:b/>
          <w:color w:val="073763"/>
          <w:sz w:val="40"/>
        </w:rPr>
        <w:t>Dipak</w:t>
      </w:r>
      <w:proofErr w:type="spellEnd"/>
      <w:r>
        <w:rPr>
          <w:rFonts w:ascii="Arial Rounded MT" w:eastAsia="Arial Rounded MT" w:hAnsi="Arial Rounded MT" w:cs="Arial Rounded MT"/>
          <w:b/>
          <w:color w:val="073763"/>
          <w:sz w:val="40"/>
        </w:rPr>
        <w:t xml:space="preserve"> </w:t>
      </w:r>
      <w:proofErr w:type="spellStart"/>
      <w:r>
        <w:rPr>
          <w:rFonts w:ascii="Arial Rounded MT" w:eastAsia="Arial Rounded MT" w:hAnsi="Arial Rounded MT" w:cs="Arial Rounded MT"/>
          <w:b/>
          <w:color w:val="073763"/>
          <w:sz w:val="40"/>
        </w:rPr>
        <w:t>Rai</w:t>
      </w:r>
      <w:proofErr w:type="spellEnd"/>
      <w:r w:rsidR="00991015">
        <w:rPr>
          <w:rFonts w:ascii="Arial Rounded MT" w:eastAsia="Arial Rounded MT" w:hAnsi="Arial Rounded MT" w:cs="Arial Rounded MT"/>
          <w:b/>
          <w:sz w:val="40"/>
        </w:rPr>
        <w:tab/>
      </w:r>
    </w:p>
    <w:p w:rsidR="00E76E24" w:rsidRDefault="00991015">
      <w:pPr>
        <w:tabs>
          <w:tab w:val="center" w:pos="451"/>
          <w:tab w:val="center" w:pos="720"/>
          <w:tab w:val="center" w:pos="1440"/>
          <w:tab w:val="center" w:pos="2160"/>
          <w:tab w:val="center" w:pos="2881"/>
          <w:tab w:val="center" w:pos="3601"/>
          <w:tab w:val="center" w:pos="4321"/>
          <w:tab w:val="center" w:pos="7005"/>
        </w:tabs>
        <w:spacing w:line="259" w:lineRule="auto"/>
        <w:ind w:left="0" w:firstLine="0"/>
      </w:pPr>
      <w:r>
        <w:tab/>
      </w:r>
      <w:r>
        <w:rPr>
          <w:rFonts w:ascii="Arial Rounded MT" w:eastAsia="Arial Rounded MT" w:hAnsi="Arial Rounded MT" w:cs="Arial Rounded MT"/>
          <w:b/>
        </w:rPr>
        <w:tab/>
      </w:r>
      <w:r>
        <w:rPr>
          <w:rFonts w:ascii="Arial Rounded MT" w:eastAsia="Arial Rounded MT" w:hAnsi="Arial Rounded MT" w:cs="Arial Rounded MT"/>
          <w:b/>
        </w:rPr>
        <w:tab/>
      </w:r>
      <w:r>
        <w:rPr>
          <w:rFonts w:ascii="Arial Rounded MT" w:eastAsia="Arial Rounded MT" w:hAnsi="Arial Rounded MT" w:cs="Arial Rounded MT"/>
          <w:b/>
        </w:rPr>
        <w:tab/>
      </w:r>
      <w:r>
        <w:rPr>
          <w:rFonts w:ascii="Arial Rounded MT" w:eastAsia="Arial Rounded MT" w:hAnsi="Arial Rounded MT" w:cs="Arial Rounded MT"/>
          <w:b/>
        </w:rPr>
        <w:tab/>
      </w:r>
      <w:r>
        <w:rPr>
          <w:rFonts w:ascii="Arial Rounded MT" w:eastAsia="Arial Rounded MT" w:hAnsi="Arial Rounded MT" w:cs="Arial Rounded MT"/>
          <w:b/>
        </w:rPr>
        <w:tab/>
      </w:r>
      <w:r>
        <w:rPr>
          <w:rFonts w:ascii="Arial Rounded MT" w:eastAsia="Arial Rounded MT" w:hAnsi="Arial Rounded MT" w:cs="Arial Rounded MT"/>
          <w:b/>
        </w:rPr>
        <w:tab/>
      </w:r>
      <w:r>
        <w:rPr>
          <w:rFonts w:ascii="Arial Rounded MT" w:eastAsia="Arial Rounded MT" w:hAnsi="Arial Rounded MT" w:cs="Arial Rounded MT"/>
          <w:b/>
        </w:rPr>
        <w:tab/>
      </w:r>
      <w:r w:rsidR="00FC5F31">
        <w:rPr>
          <w:rFonts w:ascii="Arial Rounded MT" w:eastAsia="Arial Rounded MT" w:hAnsi="Arial Rounded MT" w:cs="Arial Rounded MT"/>
          <w:b/>
          <w:color w:val="073763"/>
        </w:rPr>
        <w:t>Mail: raidipak317@gmail.com</w:t>
      </w:r>
    </w:p>
    <w:p w:rsidR="00E76E24" w:rsidRDefault="00991015">
      <w:pPr>
        <w:tabs>
          <w:tab w:val="center" w:pos="6634"/>
          <w:tab w:val="center" w:pos="8642"/>
        </w:tabs>
        <w:spacing w:after="0" w:line="259" w:lineRule="auto"/>
        <w:ind w:left="0" w:firstLine="0"/>
      </w:pPr>
      <w:r>
        <w:tab/>
      </w:r>
      <w:r w:rsidR="00FC5F31">
        <w:rPr>
          <w:rFonts w:ascii="Arial Rounded MT" w:eastAsia="Arial Rounded MT" w:hAnsi="Arial Rounded MT" w:cs="Arial Rounded MT"/>
          <w:b/>
          <w:color w:val="073763"/>
        </w:rPr>
        <w:t>Mobile:</w:t>
      </w:r>
      <w:r w:rsidR="00745B7D">
        <w:rPr>
          <w:rFonts w:ascii="Arial Rounded MT" w:eastAsia="Arial Rounded MT" w:hAnsi="Arial Rounded MT" w:cs="Arial Rounded MT"/>
          <w:b/>
          <w:color w:val="073763"/>
        </w:rPr>
        <w:t xml:space="preserve">     +91 7678292032</w:t>
      </w:r>
      <w:r>
        <w:rPr>
          <w:rFonts w:ascii="Arial Rounded MT" w:eastAsia="Arial Rounded MT" w:hAnsi="Arial Rounded MT" w:cs="Arial Rounded MT"/>
          <w:b/>
          <w:color w:val="073763"/>
        </w:rPr>
        <w:tab/>
      </w:r>
    </w:p>
    <w:p w:rsidR="00E76E24" w:rsidRDefault="00E76E24" w:rsidP="0016080C">
      <w:pPr>
        <w:spacing w:after="0" w:line="259" w:lineRule="auto"/>
        <w:ind w:left="706" w:firstLine="0"/>
      </w:pPr>
    </w:p>
    <w:p w:rsidR="00E76E24" w:rsidRDefault="00991015" w:rsidP="00B70F0B">
      <w:pPr>
        <w:spacing w:line="259" w:lineRule="auto"/>
        <w:ind w:left="0" w:firstLine="0"/>
      </w:pPr>
      <w:r>
        <w:rPr>
          <w:noProof/>
          <w:lang w:val="en-IN" w:eastAsia="en-IN"/>
        </w:rPr>
        <w:drawing>
          <wp:inline distT="0" distB="0" distL="0" distR="0">
            <wp:extent cx="6619875" cy="45719"/>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10064677" cy="69510"/>
                    </a:xfrm>
                    <a:prstGeom prst="rect">
                      <a:avLst/>
                    </a:prstGeom>
                  </pic:spPr>
                </pic:pic>
              </a:graphicData>
            </a:graphic>
          </wp:inline>
        </w:drawing>
      </w:r>
    </w:p>
    <w:p w:rsidR="00B70F0B" w:rsidRDefault="00B70F0B" w:rsidP="00B70F0B">
      <w:pPr>
        <w:spacing w:line="259" w:lineRule="auto"/>
        <w:ind w:left="0" w:firstLine="0"/>
      </w:pPr>
    </w:p>
    <w:p w:rsidR="00E76E24" w:rsidRDefault="00991015" w:rsidP="00B70F0B">
      <w:pPr>
        <w:spacing w:after="133" w:line="259" w:lineRule="auto"/>
        <w:ind w:left="-5"/>
      </w:pPr>
      <w:r>
        <w:rPr>
          <w:rFonts w:ascii="Times New Roman" w:eastAsia="Times New Roman" w:hAnsi="Times New Roman" w:cs="Times New Roman"/>
          <w:b/>
          <w:sz w:val="28"/>
        </w:rPr>
        <w:t xml:space="preserve">Experience Summary: </w:t>
      </w:r>
    </w:p>
    <w:p w:rsidR="00E76E24" w:rsidRDefault="00991015">
      <w:pPr>
        <w:pStyle w:val="Heading1"/>
        <w:spacing w:after="158"/>
        <w:ind w:left="-5"/>
      </w:pPr>
      <w:r>
        <w:t>Primary Role: Microsoft SQL Server Administrator</w:t>
      </w:r>
    </w:p>
    <w:p w:rsidR="00E76E24" w:rsidRPr="0016080C" w:rsidRDefault="00FC5F31">
      <w:pPr>
        <w:numPr>
          <w:ilvl w:val="0"/>
          <w:numId w:val="1"/>
        </w:numPr>
        <w:ind w:right="53" w:hanging="360"/>
        <w:rPr>
          <w:rFonts w:asciiTheme="minorHAnsi" w:hAnsiTheme="minorHAnsi" w:cs="Times New Roman"/>
        </w:rPr>
      </w:pPr>
      <w:r>
        <w:rPr>
          <w:rFonts w:asciiTheme="minorHAnsi" w:hAnsiTheme="minorHAnsi" w:cs="Times New Roman"/>
        </w:rPr>
        <w:t>5</w:t>
      </w:r>
      <w:r w:rsidR="005730BD">
        <w:rPr>
          <w:rFonts w:asciiTheme="minorHAnsi" w:hAnsiTheme="minorHAnsi" w:cs="Times New Roman"/>
        </w:rPr>
        <w:t xml:space="preserve"> </w:t>
      </w:r>
      <w:r w:rsidR="00991015" w:rsidRPr="0016080C">
        <w:rPr>
          <w:rFonts w:asciiTheme="minorHAnsi" w:hAnsiTheme="minorHAnsi" w:cs="Times New Roman"/>
        </w:rPr>
        <w:t>years of experience in Database Administration</w:t>
      </w:r>
      <w:r w:rsidR="00745B7D">
        <w:rPr>
          <w:rFonts w:asciiTheme="minorHAnsi" w:hAnsiTheme="minorHAnsi" w:cs="Times New Roman"/>
        </w:rPr>
        <w:t xml:space="preserve"> and support of SQL Server </w:t>
      </w:r>
      <w:r w:rsidR="00991015" w:rsidRPr="0016080C">
        <w:rPr>
          <w:rFonts w:asciiTheme="minorHAnsi" w:hAnsiTheme="minorHAnsi" w:cs="Times New Roman"/>
        </w:rPr>
        <w:t xml:space="preserve">2014 \ 2012 </w:t>
      </w:r>
      <w:r w:rsidR="00745B7D">
        <w:rPr>
          <w:rFonts w:asciiTheme="minorHAnsi" w:hAnsiTheme="minorHAnsi" w:cs="Times New Roman"/>
        </w:rPr>
        <w:t>R2</w:t>
      </w:r>
      <w:r w:rsidR="00991015" w:rsidRPr="0016080C">
        <w:rPr>
          <w:rFonts w:asciiTheme="minorHAnsi" w:hAnsiTheme="minorHAnsi" w:cs="Times New Roman"/>
        </w:rPr>
        <w:t>\ 2008 R2 \ 2008 \ 2005.</w:t>
      </w:r>
    </w:p>
    <w:p w:rsidR="00E76E24" w:rsidRPr="0016080C" w:rsidRDefault="00991015">
      <w:pPr>
        <w:numPr>
          <w:ilvl w:val="0"/>
          <w:numId w:val="1"/>
        </w:numPr>
        <w:spacing w:after="145"/>
        <w:ind w:right="53" w:hanging="360"/>
        <w:rPr>
          <w:rFonts w:asciiTheme="minorHAnsi" w:hAnsiTheme="minorHAnsi" w:cs="Times New Roman"/>
        </w:rPr>
      </w:pPr>
      <w:r w:rsidRPr="0016080C">
        <w:rPr>
          <w:rFonts w:asciiTheme="minorHAnsi" w:hAnsiTheme="minorHAnsi" w:cs="Times New Roman"/>
        </w:rPr>
        <w:t xml:space="preserve">Experience in Database Administration on Production Servers with server configuration </w:t>
      </w:r>
      <w:r w:rsidR="00374E61" w:rsidRPr="0016080C">
        <w:rPr>
          <w:rFonts w:asciiTheme="minorHAnsi" w:hAnsiTheme="minorHAnsi" w:cs="Times New Roman"/>
        </w:rPr>
        <w:t>and maintenance</w:t>
      </w:r>
      <w:r w:rsidRPr="0016080C">
        <w:rPr>
          <w:rFonts w:asciiTheme="minorHAnsi" w:hAnsiTheme="minorHAnsi" w:cs="Times New Roman"/>
        </w:rPr>
        <w:t xml:space="preserve"> with troubleshooting capabilities.</w:t>
      </w:r>
    </w:p>
    <w:p w:rsidR="00E76E24" w:rsidRPr="0016080C" w:rsidRDefault="00991015">
      <w:pPr>
        <w:numPr>
          <w:ilvl w:val="0"/>
          <w:numId w:val="1"/>
        </w:numPr>
        <w:spacing w:line="216" w:lineRule="auto"/>
        <w:ind w:right="53" w:hanging="360"/>
        <w:rPr>
          <w:rFonts w:asciiTheme="minorHAnsi" w:hAnsiTheme="minorHAnsi" w:cs="Times New Roman"/>
        </w:rPr>
      </w:pPr>
      <w:r w:rsidRPr="0016080C">
        <w:rPr>
          <w:rFonts w:asciiTheme="minorHAnsi" w:hAnsiTheme="minorHAnsi" w:cs="Times New Roman"/>
        </w:rPr>
        <w:t>Hands on Experience in installing, configuring, managing, monitoring and troubleshooting SQL Server 2005 and majorly SQL Server 2008, SQL Server 2008 R2, SQL Server 2012</w:t>
      </w:r>
      <w:r w:rsidR="00745B7D">
        <w:rPr>
          <w:rFonts w:asciiTheme="minorHAnsi" w:hAnsiTheme="minorHAnsi" w:cs="Times New Roman"/>
        </w:rPr>
        <w:t xml:space="preserve">, SQL Server </w:t>
      </w:r>
      <w:r w:rsidR="00FC5F31">
        <w:rPr>
          <w:rFonts w:asciiTheme="minorHAnsi" w:hAnsiTheme="minorHAnsi" w:cs="Times New Roman"/>
        </w:rPr>
        <w:t>2014.</w:t>
      </w:r>
    </w:p>
    <w:p w:rsidR="00E76E24" w:rsidRPr="0016080C" w:rsidRDefault="00E76E24">
      <w:pPr>
        <w:spacing w:after="12" w:line="259" w:lineRule="auto"/>
        <w:ind w:left="991" w:firstLine="0"/>
        <w:rPr>
          <w:rFonts w:asciiTheme="minorHAnsi" w:hAnsiTheme="minorHAnsi" w:cs="Times New Roman"/>
        </w:rPr>
      </w:pPr>
    </w:p>
    <w:p w:rsidR="00E76E24" w:rsidRPr="0016080C" w:rsidRDefault="00991015">
      <w:pPr>
        <w:numPr>
          <w:ilvl w:val="0"/>
          <w:numId w:val="1"/>
        </w:numPr>
        <w:ind w:right="53" w:hanging="360"/>
        <w:rPr>
          <w:rFonts w:asciiTheme="minorHAnsi" w:hAnsiTheme="minorHAnsi" w:cs="Times New Roman"/>
        </w:rPr>
      </w:pPr>
      <w:r w:rsidRPr="0016080C">
        <w:rPr>
          <w:rFonts w:asciiTheme="minorHAnsi" w:hAnsiTheme="minorHAnsi" w:cs="Times New Roman"/>
        </w:rPr>
        <w:t xml:space="preserve">Administering SQL Server High Availability and Disaster Recovery strategies. Proficiency and extensive experience in SQL Server Replication, Backup/Recovery, Disaster recovery and planning </w:t>
      </w:r>
    </w:p>
    <w:p w:rsidR="00FC5F31" w:rsidRDefault="00991015" w:rsidP="00FC5F31">
      <w:pPr>
        <w:numPr>
          <w:ilvl w:val="0"/>
          <w:numId w:val="1"/>
        </w:numPr>
        <w:ind w:right="53" w:hanging="360"/>
        <w:rPr>
          <w:rFonts w:asciiTheme="minorHAnsi" w:hAnsiTheme="minorHAnsi" w:cs="Times New Roman"/>
        </w:rPr>
      </w:pPr>
      <w:r w:rsidRPr="00FC5F31">
        <w:rPr>
          <w:rFonts w:asciiTheme="minorHAnsi" w:hAnsiTheme="minorHAnsi" w:cs="Times New Roman"/>
        </w:rPr>
        <w:t>Having hands on experience in HA/DR process Lo</w:t>
      </w:r>
      <w:r w:rsidR="00FC5F31">
        <w:rPr>
          <w:rFonts w:asciiTheme="minorHAnsi" w:hAnsiTheme="minorHAnsi" w:cs="Times New Roman"/>
        </w:rPr>
        <w:t>g Shipping, Database Mirroring.</w:t>
      </w:r>
    </w:p>
    <w:p w:rsidR="00E76E24" w:rsidRPr="00FC5F31" w:rsidRDefault="00FC5F31" w:rsidP="00FC5F31">
      <w:pPr>
        <w:numPr>
          <w:ilvl w:val="0"/>
          <w:numId w:val="1"/>
        </w:numPr>
        <w:ind w:right="53" w:hanging="360"/>
        <w:rPr>
          <w:rFonts w:asciiTheme="minorHAnsi" w:hAnsiTheme="minorHAnsi" w:cs="Times New Roman"/>
        </w:rPr>
      </w:pPr>
      <w:r>
        <w:rPr>
          <w:rFonts w:asciiTheme="minorHAnsi" w:hAnsiTheme="minorHAnsi" w:cs="Times New Roman"/>
        </w:rPr>
        <w:t>Knowledge of Always</w:t>
      </w:r>
      <w:r w:rsidRPr="00FC5F31">
        <w:rPr>
          <w:rFonts w:asciiTheme="minorHAnsi" w:hAnsiTheme="minorHAnsi" w:cs="Times New Roman"/>
        </w:rPr>
        <w:t xml:space="preserve"> On, </w:t>
      </w:r>
      <w:r w:rsidR="00991015" w:rsidRPr="00FC5F31">
        <w:rPr>
          <w:rFonts w:asciiTheme="minorHAnsi" w:hAnsiTheme="minorHAnsi" w:cs="Times New Roman"/>
        </w:rPr>
        <w:t xml:space="preserve">Clustering.  </w:t>
      </w:r>
    </w:p>
    <w:p w:rsidR="00E76E24" w:rsidRPr="0016080C" w:rsidRDefault="00991015">
      <w:pPr>
        <w:numPr>
          <w:ilvl w:val="0"/>
          <w:numId w:val="1"/>
        </w:numPr>
        <w:ind w:right="53" w:hanging="360"/>
        <w:rPr>
          <w:rFonts w:asciiTheme="minorHAnsi" w:hAnsiTheme="minorHAnsi" w:cs="Times New Roman"/>
        </w:rPr>
      </w:pPr>
      <w:r w:rsidRPr="0016080C">
        <w:rPr>
          <w:rFonts w:asciiTheme="minorHAnsi" w:hAnsiTheme="minorHAnsi" w:cs="Times New Roman"/>
        </w:rPr>
        <w:t xml:space="preserve">Experience in Import, Export, Backup, Database Monitoring tools and Application support. </w:t>
      </w:r>
    </w:p>
    <w:p w:rsidR="00E76E24" w:rsidRPr="0016080C" w:rsidRDefault="00991015">
      <w:pPr>
        <w:numPr>
          <w:ilvl w:val="0"/>
          <w:numId w:val="1"/>
        </w:numPr>
        <w:ind w:right="53" w:hanging="360"/>
        <w:rPr>
          <w:rFonts w:asciiTheme="minorHAnsi" w:hAnsiTheme="minorHAnsi" w:cs="Times New Roman"/>
        </w:rPr>
      </w:pPr>
      <w:r w:rsidRPr="0016080C">
        <w:rPr>
          <w:rFonts w:asciiTheme="minorHAnsi" w:hAnsiTheme="minorHAnsi" w:cs="Times New Roman"/>
        </w:rPr>
        <w:t xml:space="preserve">Created Linked Servers between SQL Servers </w:t>
      </w:r>
    </w:p>
    <w:p w:rsidR="00FC5F31" w:rsidRDefault="00991015" w:rsidP="00FC5F31">
      <w:pPr>
        <w:numPr>
          <w:ilvl w:val="0"/>
          <w:numId w:val="1"/>
        </w:numPr>
        <w:ind w:right="53" w:hanging="360"/>
        <w:rPr>
          <w:rFonts w:asciiTheme="minorHAnsi" w:hAnsiTheme="minorHAnsi" w:cs="Times New Roman"/>
        </w:rPr>
      </w:pPr>
      <w:r w:rsidRPr="00FC5F31">
        <w:rPr>
          <w:rFonts w:asciiTheme="minorHAnsi" w:hAnsiTheme="minorHAnsi" w:cs="Times New Roman"/>
        </w:rPr>
        <w:t xml:space="preserve">Experience in maintaining </w:t>
      </w:r>
      <w:r w:rsidR="00FC5F31" w:rsidRPr="00FC5F31">
        <w:rPr>
          <w:rFonts w:asciiTheme="minorHAnsi" w:hAnsiTheme="minorHAnsi" w:cs="Times New Roman"/>
        </w:rPr>
        <w:t>Replication.</w:t>
      </w:r>
    </w:p>
    <w:p w:rsidR="00E76E24" w:rsidRPr="00FC5F31" w:rsidRDefault="00991015" w:rsidP="00FC5F31">
      <w:pPr>
        <w:numPr>
          <w:ilvl w:val="0"/>
          <w:numId w:val="1"/>
        </w:numPr>
        <w:ind w:right="53" w:hanging="360"/>
        <w:rPr>
          <w:rFonts w:asciiTheme="minorHAnsi" w:hAnsiTheme="minorHAnsi" w:cs="Times New Roman"/>
        </w:rPr>
      </w:pPr>
      <w:r w:rsidRPr="00FC5F31">
        <w:rPr>
          <w:rFonts w:asciiTheme="minorHAnsi" w:hAnsiTheme="minorHAnsi" w:cs="Times New Roman"/>
        </w:rPr>
        <w:t xml:space="preserve">Strong understanding of ITIL v3 processes (Incident Management, Change Management, </w:t>
      </w:r>
    </w:p>
    <w:p w:rsidR="00E76E24" w:rsidRPr="0016080C" w:rsidRDefault="00991015">
      <w:pPr>
        <w:ind w:left="1001" w:right="53"/>
        <w:rPr>
          <w:rFonts w:asciiTheme="minorHAnsi" w:hAnsiTheme="minorHAnsi" w:cs="Times New Roman"/>
        </w:rPr>
      </w:pPr>
      <w:r w:rsidRPr="0016080C">
        <w:rPr>
          <w:rFonts w:asciiTheme="minorHAnsi" w:hAnsiTheme="minorHAnsi" w:cs="Times New Roman"/>
        </w:rPr>
        <w:t xml:space="preserve">Problem Management, Configuration Management etc.) </w:t>
      </w:r>
    </w:p>
    <w:p w:rsidR="00E76E24" w:rsidRPr="00B70F0B" w:rsidRDefault="00991015" w:rsidP="00B70F0B">
      <w:pPr>
        <w:numPr>
          <w:ilvl w:val="0"/>
          <w:numId w:val="1"/>
        </w:numPr>
        <w:spacing w:after="150"/>
        <w:ind w:right="53" w:hanging="360"/>
      </w:pPr>
      <w:r w:rsidRPr="0016080C">
        <w:rPr>
          <w:rFonts w:asciiTheme="minorHAnsi" w:hAnsiTheme="minorHAnsi" w:cs="Times New Roman"/>
        </w:rPr>
        <w:t>Have impeccable communication and interpersonal skills and an exceptional team player. Actively coordina</w:t>
      </w:r>
      <w:r w:rsidR="00B70F0B">
        <w:rPr>
          <w:rFonts w:asciiTheme="minorHAnsi" w:hAnsiTheme="minorHAnsi" w:cs="Times New Roman"/>
        </w:rPr>
        <w:t>ted with the end user community.</w:t>
      </w:r>
    </w:p>
    <w:p w:rsidR="0016080C" w:rsidRPr="00B70F0B" w:rsidRDefault="00991015" w:rsidP="00B70F0B">
      <w:pPr>
        <w:spacing w:after="175" w:line="259" w:lineRule="auto"/>
        <w:ind w:left="0" w:right="34" w:firstLine="0"/>
        <w:jc w:val="right"/>
      </w:pPr>
      <w:r>
        <w:rPr>
          <w:noProof/>
          <w:lang w:val="en-IN" w:eastAsia="en-IN"/>
        </w:rPr>
        <w:drawing>
          <wp:inline distT="0" distB="0" distL="0" distR="0">
            <wp:extent cx="6489700" cy="45719"/>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11345208" cy="79925"/>
                    </a:xfrm>
                    <a:prstGeom prst="rect">
                      <a:avLst/>
                    </a:prstGeom>
                  </pic:spPr>
                </pic:pic>
              </a:graphicData>
            </a:graphic>
          </wp:inline>
        </w:drawing>
      </w:r>
    </w:p>
    <w:p w:rsidR="00E76E24" w:rsidRDefault="00991015">
      <w:pPr>
        <w:spacing w:after="0" w:line="259" w:lineRule="auto"/>
        <w:ind w:left="-5"/>
      </w:pPr>
      <w:r>
        <w:rPr>
          <w:rFonts w:ascii="Times New Roman" w:eastAsia="Times New Roman" w:hAnsi="Times New Roman" w:cs="Times New Roman"/>
          <w:b/>
          <w:sz w:val="28"/>
        </w:rPr>
        <w:t>Technical Skills:</w:t>
      </w:r>
    </w:p>
    <w:p w:rsidR="00E76E24" w:rsidRDefault="00991015">
      <w:pPr>
        <w:spacing w:after="0" w:line="259" w:lineRule="auto"/>
        <w:ind w:left="0" w:firstLine="0"/>
      </w:pPr>
      <w:r>
        <w:rPr>
          <w:rFonts w:ascii="Tahoma" w:eastAsia="Tahoma" w:hAnsi="Tahoma" w:cs="Tahoma"/>
          <w:sz w:val="24"/>
        </w:rPr>
        <w:tab/>
      </w:r>
      <w:r>
        <w:rPr>
          <w:rFonts w:ascii="Tahoma" w:eastAsia="Tahoma" w:hAnsi="Tahoma" w:cs="Tahoma"/>
          <w:color w:val="3D85C6"/>
          <w:sz w:val="24"/>
        </w:rPr>
        <w:tab/>
      </w:r>
    </w:p>
    <w:p w:rsidR="004A3518" w:rsidRDefault="00B70F0B" w:rsidP="00B70F0B">
      <w:pPr>
        <w:spacing w:after="168"/>
        <w:ind w:left="108" w:right="1646" w:firstLine="0"/>
      </w:pPr>
      <w:r>
        <w:rPr>
          <w:b/>
        </w:rPr>
        <w:t xml:space="preserve">RDBMS                                  </w:t>
      </w:r>
      <w:r w:rsidR="0016080C">
        <w:rPr>
          <w:b/>
        </w:rPr>
        <w:t xml:space="preserve">: </w:t>
      </w:r>
      <w:r w:rsidR="0016080C">
        <w:t xml:space="preserve">SQL </w:t>
      </w:r>
      <w:r w:rsidR="00745B7D">
        <w:t xml:space="preserve">SERVER 2008/2008R2, 2012, 2014, </w:t>
      </w:r>
    </w:p>
    <w:p w:rsidR="00745B7D" w:rsidRDefault="004A3518" w:rsidP="00B70F0B">
      <w:pPr>
        <w:spacing w:after="168"/>
        <w:ind w:left="108" w:right="1646" w:firstLine="0"/>
      </w:pPr>
      <w:r>
        <w:rPr>
          <w:b/>
        </w:rPr>
        <w:t xml:space="preserve">  </w:t>
      </w:r>
      <w:r w:rsidR="00991015">
        <w:rPr>
          <w:b/>
        </w:rPr>
        <w:t xml:space="preserve">    </w:t>
      </w:r>
      <w:r w:rsidR="00991015">
        <w:rPr>
          <w:b/>
          <w:color w:val="3D85C6"/>
        </w:rPr>
        <w:tab/>
      </w:r>
      <w:r>
        <w:rPr>
          <w:b/>
          <w:color w:val="3D85C6"/>
        </w:rPr>
        <w:t xml:space="preserve">                                   </w:t>
      </w:r>
      <w:r w:rsidR="00745B7D">
        <w:rPr>
          <w:b/>
        </w:rPr>
        <w:t>:</w:t>
      </w:r>
      <w:r w:rsidR="00745B7D">
        <w:t xml:space="preserve"> Windows</w:t>
      </w:r>
      <w:r w:rsidR="00991015">
        <w:t xml:space="preserve"> server 2003, 2008/2008R</w:t>
      </w:r>
      <w:r w:rsidR="00745B7D">
        <w:t>2, 2012R2</w:t>
      </w:r>
      <w:r>
        <w:t xml:space="preserve">, CA Spectrum                         Monitoring tools </w:t>
      </w:r>
      <w:r w:rsidR="00745B7D">
        <w:t>Profiler</w:t>
      </w:r>
      <w:r w:rsidR="00991015">
        <w:t xml:space="preserve">. </w:t>
      </w:r>
    </w:p>
    <w:p w:rsidR="00E76E24" w:rsidRDefault="00991015" w:rsidP="00B70F0B">
      <w:pPr>
        <w:spacing w:after="168"/>
        <w:ind w:left="108" w:right="1646" w:firstLine="0"/>
      </w:pPr>
      <w:r>
        <w:rPr>
          <w:b/>
        </w:rPr>
        <w:t xml:space="preserve"> Monitoring Tools </w:t>
      </w:r>
      <w:r>
        <w:rPr>
          <w:b/>
        </w:rPr>
        <w:tab/>
      </w:r>
      <w:r w:rsidR="0016080C">
        <w:rPr>
          <w:b/>
        </w:rPr>
        <w:t>:</w:t>
      </w:r>
      <w:r w:rsidR="00745B7D">
        <w:rPr>
          <w:b/>
        </w:rPr>
        <w:t xml:space="preserve"> Net vault (Backup</w:t>
      </w:r>
      <w:r w:rsidR="00FC5F31">
        <w:rPr>
          <w:b/>
        </w:rPr>
        <w:t>),</w:t>
      </w:r>
      <w:r>
        <w:t xml:space="preserve"> </w:t>
      </w:r>
      <w:r w:rsidR="00745B7D">
        <w:t xml:space="preserve">SQL Diagnostic </w:t>
      </w:r>
      <w:r w:rsidR="00FC5F31">
        <w:t>Manager,</w:t>
      </w:r>
      <w:r w:rsidR="00745B7D">
        <w:t xml:space="preserve"> CA Spectrum </w:t>
      </w:r>
      <w:r w:rsidR="0016080C">
        <w:t>.</w:t>
      </w:r>
    </w:p>
    <w:p w:rsidR="00E76E24" w:rsidRDefault="00E76E24">
      <w:pPr>
        <w:spacing w:after="203" w:line="259" w:lineRule="auto"/>
        <w:ind w:left="2396" w:firstLine="0"/>
      </w:pPr>
    </w:p>
    <w:p w:rsidR="007B5E2C" w:rsidRDefault="00991015" w:rsidP="007B5E2C">
      <w:pPr>
        <w:spacing w:after="0" w:line="259" w:lineRule="auto"/>
        <w:ind w:left="0" w:right="1" w:firstLine="0"/>
        <w:jc w:val="right"/>
        <w:rPr>
          <w:rFonts w:ascii="Times New Roman" w:eastAsia="Times New Roman" w:hAnsi="Times New Roman" w:cs="Times New Roman"/>
          <w:b/>
          <w:sz w:val="32"/>
        </w:rPr>
      </w:pPr>
      <w:r>
        <w:rPr>
          <w:noProof/>
          <w:lang w:val="en-IN" w:eastAsia="en-IN"/>
        </w:rPr>
        <w:drawing>
          <wp:inline distT="0" distB="0" distL="0" distR="0">
            <wp:extent cx="6541692" cy="45719"/>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192605782" cy="1346096"/>
                    </a:xfrm>
                    <a:prstGeom prst="rect">
                      <a:avLst/>
                    </a:prstGeom>
                  </pic:spPr>
                </pic:pic>
              </a:graphicData>
            </a:graphic>
          </wp:inline>
        </w:drawing>
      </w:r>
    </w:p>
    <w:p w:rsidR="00E76E24" w:rsidRPr="007B5E2C" w:rsidRDefault="00991015" w:rsidP="007B5E2C">
      <w:pPr>
        <w:spacing w:after="0" w:line="259" w:lineRule="auto"/>
        <w:ind w:left="0" w:right="1" w:firstLine="0"/>
        <w:rPr>
          <w:rFonts w:ascii="Times New Roman" w:eastAsia="Times New Roman" w:hAnsi="Times New Roman" w:cs="Times New Roman"/>
          <w:b/>
          <w:sz w:val="32"/>
        </w:rPr>
      </w:pPr>
      <w:r>
        <w:rPr>
          <w:rFonts w:ascii="Times New Roman" w:eastAsia="Times New Roman" w:hAnsi="Times New Roman" w:cs="Times New Roman"/>
          <w:b/>
          <w:sz w:val="28"/>
        </w:rPr>
        <w:lastRenderedPageBreak/>
        <w:t xml:space="preserve">Technical Qualification: </w:t>
      </w:r>
    </w:p>
    <w:p w:rsidR="00E76E24" w:rsidRDefault="00E76E24">
      <w:pPr>
        <w:spacing w:after="0" w:line="259" w:lineRule="auto"/>
        <w:ind w:left="0" w:firstLine="0"/>
      </w:pPr>
    </w:p>
    <w:tbl>
      <w:tblPr>
        <w:tblStyle w:val="TableGrid"/>
        <w:tblW w:w="9086" w:type="dxa"/>
        <w:tblInd w:w="559" w:type="dxa"/>
        <w:tblCellMar>
          <w:top w:w="17" w:type="dxa"/>
          <w:left w:w="108" w:type="dxa"/>
          <w:right w:w="69" w:type="dxa"/>
        </w:tblCellMar>
        <w:tblLook w:val="04A0" w:firstRow="1" w:lastRow="0" w:firstColumn="1" w:lastColumn="0" w:noHBand="0" w:noVBand="1"/>
      </w:tblPr>
      <w:tblGrid>
        <w:gridCol w:w="1967"/>
        <w:gridCol w:w="2383"/>
        <w:gridCol w:w="2879"/>
        <w:gridCol w:w="883"/>
        <w:gridCol w:w="974"/>
      </w:tblGrid>
      <w:tr w:rsidR="00E76E24">
        <w:trPr>
          <w:trHeight w:val="425"/>
        </w:trPr>
        <w:tc>
          <w:tcPr>
            <w:tcW w:w="1966"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53" w:firstLine="0"/>
              <w:jc w:val="center"/>
            </w:pPr>
            <w:r>
              <w:rPr>
                <w:rFonts w:ascii="Times New Roman" w:eastAsia="Times New Roman" w:hAnsi="Times New Roman" w:cs="Times New Roman"/>
                <w:b/>
                <w:sz w:val="24"/>
              </w:rPr>
              <w:t xml:space="preserve">Qualification </w:t>
            </w:r>
          </w:p>
        </w:tc>
        <w:tc>
          <w:tcPr>
            <w:tcW w:w="2383"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55" w:firstLine="0"/>
              <w:jc w:val="center"/>
            </w:pPr>
            <w:r>
              <w:rPr>
                <w:rFonts w:ascii="Times New Roman" w:eastAsia="Times New Roman" w:hAnsi="Times New Roman" w:cs="Times New Roman"/>
                <w:b/>
                <w:sz w:val="24"/>
              </w:rPr>
              <w:t xml:space="preserve">Specialization </w:t>
            </w:r>
          </w:p>
        </w:tc>
        <w:tc>
          <w:tcPr>
            <w:tcW w:w="2879"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54" w:firstLine="0"/>
              <w:jc w:val="center"/>
            </w:pPr>
            <w:r>
              <w:rPr>
                <w:rFonts w:ascii="Times New Roman" w:eastAsia="Times New Roman" w:hAnsi="Times New Roman" w:cs="Times New Roman"/>
                <w:b/>
                <w:sz w:val="24"/>
              </w:rPr>
              <w:t xml:space="preserve">University / College </w:t>
            </w:r>
          </w:p>
        </w:tc>
        <w:tc>
          <w:tcPr>
            <w:tcW w:w="883"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60" w:firstLine="0"/>
            </w:pPr>
            <w:r>
              <w:rPr>
                <w:rFonts w:ascii="Times New Roman" w:eastAsia="Times New Roman" w:hAnsi="Times New Roman" w:cs="Times New Roman"/>
                <w:b/>
                <w:sz w:val="24"/>
              </w:rPr>
              <w:t xml:space="preserve">Year </w:t>
            </w:r>
          </w:p>
        </w:tc>
        <w:tc>
          <w:tcPr>
            <w:tcW w:w="974"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67" w:firstLine="0"/>
            </w:pPr>
            <w:r>
              <w:rPr>
                <w:rFonts w:ascii="Times New Roman" w:eastAsia="Times New Roman" w:hAnsi="Times New Roman" w:cs="Times New Roman"/>
                <w:b/>
                <w:sz w:val="24"/>
              </w:rPr>
              <w:t xml:space="preserve">Score </w:t>
            </w:r>
          </w:p>
        </w:tc>
      </w:tr>
      <w:tr w:rsidR="00E76E24">
        <w:trPr>
          <w:trHeight w:val="816"/>
        </w:trPr>
        <w:tc>
          <w:tcPr>
            <w:tcW w:w="1966" w:type="dxa"/>
            <w:tcBorders>
              <w:top w:val="single" w:sz="4" w:space="0" w:color="000000"/>
              <w:left w:val="single" w:sz="4" w:space="0" w:color="000000"/>
              <w:bottom w:val="single" w:sz="4" w:space="0" w:color="000000"/>
              <w:right w:val="single" w:sz="4" w:space="0" w:color="000000"/>
            </w:tcBorders>
          </w:tcPr>
          <w:p w:rsidR="00E76E24" w:rsidRDefault="00745B7D">
            <w:pPr>
              <w:spacing w:after="112" w:line="259" w:lineRule="auto"/>
              <w:ind w:left="0" w:right="42" w:firstLine="0"/>
              <w:jc w:val="center"/>
            </w:pPr>
            <w:r>
              <w:t>MCA</w:t>
            </w:r>
            <w:r w:rsidR="00991015">
              <w:t xml:space="preserve"> (Dual </w:t>
            </w:r>
          </w:p>
          <w:p w:rsidR="00E76E24" w:rsidRDefault="00991015">
            <w:pPr>
              <w:spacing w:after="0" w:line="259" w:lineRule="auto"/>
              <w:ind w:left="0" w:right="40" w:firstLine="0"/>
              <w:jc w:val="center"/>
            </w:pPr>
            <w:r>
              <w:t xml:space="preserve">Degree) </w:t>
            </w:r>
          </w:p>
        </w:tc>
        <w:tc>
          <w:tcPr>
            <w:tcW w:w="2383" w:type="dxa"/>
            <w:tcBorders>
              <w:top w:val="single" w:sz="4" w:space="0" w:color="000000"/>
              <w:left w:val="single" w:sz="4" w:space="0" w:color="000000"/>
              <w:bottom w:val="single" w:sz="4" w:space="0" w:color="000000"/>
              <w:right w:val="single" w:sz="4" w:space="0" w:color="000000"/>
            </w:tcBorders>
          </w:tcPr>
          <w:p w:rsidR="00E76E24" w:rsidRDefault="00745B7D" w:rsidP="00CA2C3D">
            <w:pPr>
              <w:spacing w:after="0" w:line="259" w:lineRule="auto"/>
              <w:ind w:left="0" w:firstLine="0"/>
              <w:jc w:val="center"/>
            </w:pPr>
            <w:r>
              <w:t xml:space="preserve">Computer </w:t>
            </w:r>
            <w:r w:rsidR="00CA2C3D">
              <w:t>S</w:t>
            </w:r>
            <w:r w:rsidRPr="00745B7D">
              <w:t>cience</w:t>
            </w:r>
            <w:r>
              <w:t xml:space="preserve"> </w:t>
            </w:r>
          </w:p>
        </w:tc>
        <w:tc>
          <w:tcPr>
            <w:tcW w:w="2879" w:type="dxa"/>
            <w:tcBorders>
              <w:top w:val="single" w:sz="4" w:space="0" w:color="000000"/>
              <w:left w:val="single" w:sz="4" w:space="0" w:color="000000"/>
              <w:bottom w:val="single" w:sz="4" w:space="0" w:color="000000"/>
              <w:right w:val="single" w:sz="4" w:space="0" w:color="000000"/>
            </w:tcBorders>
          </w:tcPr>
          <w:p w:rsidR="00E76E24" w:rsidRDefault="00CA2C3D" w:rsidP="00CA2C3D">
            <w:pPr>
              <w:spacing w:after="112" w:line="259" w:lineRule="auto"/>
              <w:ind w:left="8" w:firstLine="0"/>
            </w:pPr>
            <w:r w:rsidRPr="00CA2C3D">
              <w:t>Uttar Pradesh technical university</w:t>
            </w:r>
            <w:r>
              <w:t xml:space="preserve"> (UPTU).</w:t>
            </w:r>
            <w:r w:rsidR="00991015">
              <w:t xml:space="preserve"> </w:t>
            </w:r>
          </w:p>
        </w:tc>
        <w:tc>
          <w:tcPr>
            <w:tcW w:w="883"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firstLine="0"/>
            </w:pPr>
            <w:r>
              <w:t xml:space="preserve">2014 </w:t>
            </w:r>
          </w:p>
        </w:tc>
        <w:tc>
          <w:tcPr>
            <w:tcW w:w="974" w:type="dxa"/>
            <w:tcBorders>
              <w:top w:val="single" w:sz="4" w:space="0" w:color="000000"/>
              <w:left w:val="single" w:sz="4" w:space="0" w:color="000000"/>
              <w:bottom w:val="single" w:sz="4" w:space="0" w:color="000000"/>
              <w:right w:val="single" w:sz="4" w:space="0" w:color="000000"/>
            </w:tcBorders>
          </w:tcPr>
          <w:p w:rsidR="00E76E24" w:rsidRDefault="00CA2C3D">
            <w:pPr>
              <w:spacing w:after="0" w:line="259" w:lineRule="auto"/>
              <w:ind w:left="0" w:firstLine="0"/>
            </w:pPr>
            <w:r>
              <w:t>6</w:t>
            </w:r>
            <w:r w:rsidR="00FC5F31">
              <w:t>4</w:t>
            </w:r>
            <w:r w:rsidR="00991015">
              <w:t xml:space="preserve">% </w:t>
            </w:r>
          </w:p>
        </w:tc>
      </w:tr>
    </w:tbl>
    <w:p w:rsidR="00E76E24" w:rsidRDefault="00E76E24">
      <w:pPr>
        <w:spacing w:after="215" w:line="259" w:lineRule="auto"/>
        <w:ind w:left="0" w:firstLine="0"/>
      </w:pPr>
    </w:p>
    <w:p w:rsidR="007C35C3" w:rsidRDefault="007C35C3">
      <w:pPr>
        <w:spacing w:after="215" w:line="259" w:lineRule="auto"/>
        <w:ind w:left="0" w:firstLine="0"/>
      </w:pPr>
    </w:p>
    <w:p w:rsidR="00E76E24" w:rsidRDefault="00991015">
      <w:pPr>
        <w:spacing w:after="0" w:line="259" w:lineRule="auto"/>
        <w:ind w:left="-5"/>
        <w:rPr>
          <w:rFonts w:ascii="Times New Roman" w:eastAsia="Times New Roman" w:hAnsi="Times New Roman" w:cs="Times New Roman"/>
          <w:b/>
          <w:sz w:val="28"/>
        </w:rPr>
      </w:pPr>
      <w:r>
        <w:rPr>
          <w:rFonts w:ascii="Times New Roman" w:eastAsia="Times New Roman" w:hAnsi="Times New Roman" w:cs="Times New Roman"/>
          <w:b/>
          <w:sz w:val="28"/>
        </w:rPr>
        <w:t xml:space="preserve">Employment Details: </w:t>
      </w:r>
    </w:p>
    <w:p w:rsidR="00B6310E" w:rsidRDefault="00B6310E" w:rsidP="007B5E2C">
      <w:pPr>
        <w:spacing w:after="0" w:line="259" w:lineRule="auto"/>
        <w:ind w:left="0" w:firstLine="0"/>
      </w:pPr>
    </w:p>
    <w:tbl>
      <w:tblPr>
        <w:tblStyle w:val="TableGrid"/>
        <w:tblW w:w="8992" w:type="dxa"/>
        <w:tblInd w:w="634" w:type="dxa"/>
        <w:tblCellMar>
          <w:top w:w="14" w:type="dxa"/>
          <w:left w:w="115" w:type="dxa"/>
          <w:right w:w="115" w:type="dxa"/>
        </w:tblCellMar>
        <w:tblLook w:val="04A0" w:firstRow="1" w:lastRow="0" w:firstColumn="1" w:lastColumn="0" w:noHBand="0" w:noVBand="1"/>
      </w:tblPr>
      <w:tblGrid>
        <w:gridCol w:w="2247"/>
        <w:gridCol w:w="2249"/>
        <w:gridCol w:w="2249"/>
        <w:gridCol w:w="2247"/>
      </w:tblGrid>
      <w:tr w:rsidR="00B6310E" w:rsidTr="0059321C">
        <w:trPr>
          <w:trHeight w:val="423"/>
        </w:trPr>
        <w:tc>
          <w:tcPr>
            <w:tcW w:w="2247" w:type="dxa"/>
            <w:tcBorders>
              <w:top w:val="single" w:sz="4" w:space="0" w:color="000000"/>
              <w:left w:val="single" w:sz="4" w:space="0" w:color="000000"/>
              <w:bottom w:val="single" w:sz="4" w:space="0" w:color="000000"/>
              <w:right w:val="single" w:sz="4" w:space="0" w:color="000000"/>
            </w:tcBorders>
          </w:tcPr>
          <w:p w:rsidR="00B6310E" w:rsidRDefault="00B6310E" w:rsidP="0059321C">
            <w:pPr>
              <w:spacing w:after="0" w:line="259" w:lineRule="auto"/>
              <w:ind w:left="0" w:right="14" w:firstLine="0"/>
              <w:jc w:val="center"/>
            </w:pPr>
            <w:r>
              <w:rPr>
                <w:rFonts w:ascii="Times New Roman" w:eastAsia="Times New Roman" w:hAnsi="Times New Roman" w:cs="Times New Roman"/>
                <w:b/>
                <w:sz w:val="24"/>
              </w:rPr>
              <w:t xml:space="preserve">Company </w:t>
            </w:r>
          </w:p>
        </w:tc>
        <w:tc>
          <w:tcPr>
            <w:tcW w:w="2249" w:type="dxa"/>
            <w:tcBorders>
              <w:top w:val="single" w:sz="4" w:space="0" w:color="000000"/>
              <w:left w:val="single" w:sz="4" w:space="0" w:color="000000"/>
              <w:bottom w:val="single" w:sz="4" w:space="0" w:color="000000"/>
              <w:right w:val="single" w:sz="4" w:space="0" w:color="000000"/>
            </w:tcBorders>
          </w:tcPr>
          <w:p w:rsidR="00B6310E" w:rsidRDefault="00B6310E" w:rsidP="0059321C">
            <w:pPr>
              <w:spacing w:after="0" w:line="259" w:lineRule="auto"/>
              <w:ind w:left="0" w:right="15" w:firstLine="0"/>
              <w:jc w:val="center"/>
            </w:pPr>
            <w:r>
              <w:rPr>
                <w:rFonts w:ascii="Times New Roman" w:eastAsia="Times New Roman" w:hAnsi="Times New Roman" w:cs="Times New Roman"/>
                <w:b/>
                <w:sz w:val="24"/>
              </w:rPr>
              <w:t xml:space="preserve">Location </w:t>
            </w:r>
          </w:p>
        </w:tc>
        <w:tc>
          <w:tcPr>
            <w:tcW w:w="2249" w:type="dxa"/>
            <w:tcBorders>
              <w:top w:val="single" w:sz="4" w:space="0" w:color="000000"/>
              <w:left w:val="single" w:sz="4" w:space="0" w:color="000000"/>
              <w:bottom w:val="single" w:sz="4" w:space="0" w:color="000000"/>
              <w:right w:val="single" w:sz="4" w:space="0" w:color="000000"/>
            </w:tcBorders>
          </w:tcPr>
          <w:p w:rsidR="00B6310E" w:rsidRDefault="00B6310E" w:rsidP="0059321C">
            <w:pPr>
              <w:spacing w:after="0" w:line="259" w:lineRule="auto"/>
              <w:ind w:left="0" w:right="13" w:firstLine="0"/>
              <w:jc w:val="center"/>
            </w:pPr>
            <w:r>
              <w:rPr>
                <w:rFonts w:ascii="Times New Roman" w:eastAsia="Times New Roman" w:hAnsi="Times New Roman" w:cs="Times New Roman"/>
                <w:b/>
                <w:sz w:val="24"/>
              </w:rPr>
              <w:t xml:space="preserve">Designation </w:t>
            </w:r>
          </w:p>
        </w:tc>
        <w:tc>
          <w:tcPr>
            <w:tcW w:w="2247" w:type="dxa"/>
            <w:tcBorders>
              <w:top w:val="single" w:sz="4" w:space="0" w:color="000000"/>
              <w:left w:val="single" w:sz="4" w:space="0" w:color="000000"/>
              <w:bottom w:val="single" w:sz="4" w:space="0" w:color="000000"/>
              <w:right w:val="single" w:sz="4" w:space="0" w:color="000000"/>
            </w:tcBorders>
          </w:tcPr>
          <w:p w:rsidR="00B6310E" w:rsidRDefault="00B6310E" w:rsidP="0059321C">
            <w:pPr>
              <w:spacing w:after="0" w:line="259" w:lineRule="auto"/>
              <w:ind w:left="0" w:right="14" w:firstLine="0"/>
              <w:jc w:val="center"/>
            </w:pPr>
            <w:r>
              <w:rPr>
                <w:rFonts w:ascii="Times New Roman" w:eastAsia="Times New Roman" w:hAnsi="Times New Roman" w:cs="Times New Roman"/>
                <w:b/>
                <w:sz w:val="24"/>
              </w:rPr>
              <w:t xml:space="preserve">Duration </w:t>
            </w:r>
          </w:p>
        </w:tc>
      </w:tr>
      <w:tr w:rsidR="00B6310E" w:rsidTr="0059321C">
        <w:trPr>
          <w:trHeight w:val="816"/>
        </w:trPr>
        <w:tc>
          <w:tcPr>
            <w:tcW w:w="2247" w:type="dxa"/>
            <w:tcBorders>
              <w:top w:val="single" w:sz="4" w:space="0" w:color="000000"/>
              <w:left w:val="single" w:sz="4" w:space="0" w:color="000000"/>
              <w:bottom w:val="single" w:sz="4" w:space="0" w:color="000000"/>
              <w:right w:val="single" w:sz="4" w:space="0" w:color="000000"/>
            </w:tcBorders>
          </w:tcPr>
          <w:p w:rsidR="007C35C3" w:rsidRDefault="00D82CEE" w:rsidP="00D82CEE">
            <w:pPr>
              <w:spacing w:after="0" w:line="259" w:lineRule="auto"/>
              <w:ind w:left="0" w:firstLine="0"/>
            </w:pPr>
            <w:proofErr w:type="spellStart"/>
            <w:r>
              <w:t>Sify</w:t>
            </w:r>
            <w:proofErr w:type="spellEnd"/>
            <w:r>
              <w:t xml:space="preserve"> Technologies</w:t>
            </w:r>
          </w:p>
          <w:p w:rsidR="00B6310E" w:rsidRDefault="007C35C3" w:rsidP="00D82CEE">
            <w:pPr>
              <w:spacing w:after="0" w:line="259" w:lineRule="auto"/>
              <w:ind w:left="0" w:firstLine="0"/>
            </w:pPr>
            <w:r>
              <w:t>(OFF Role )</w:t>
            </w:r>
            <w:r w:rsidR="00D82CEE">
              <w:t xml:space="preserve"> </w:t>
            </w:r>
            <w:r w:rsidR="00B6310E">
              <w:t xml:space="preserve"> </w:t>
            </w:r>
          </w:p>
        </w:tc>
        <w:tc>
          <w:tcPr>
            <w:tcW w:w="2249" w:type="dxa"/>
            <w:tcBorders>
              <w:top w:val="single" w:sz="4" w:space="0" w:color="000000"/>
              <w:left w:val="single" w:sz="4" w:space="0" w:color="000000"/>
              <w:bottom w:val="single" w:sz="4" w:space="0" w:color="000000"/>
              <w:right w:val="single" w:sz="4" w:space="0" w:color="000000"/>
            </w:tcBorders>
          </w:tcPr>
          <w:p w:rsidR="00B6310E" w:rsidRDefault="00B6310E" w:rsidP="0059321C">
            <w:pPr>
              <w:spacing w:after="0" w:line="259" w:lineRule="auto"/>
              <w:ind w:left="78" w:right="29" w:firstLine="0"/>
              <w:jc w:val="center"/>
            </w:pPr>
            <w:r>
              <w:t>Noida, UP</w:t>
            </w:r>
          </w:p>
        </w:tc>
        <w:tc>
          <w:tcPr>
            <w:tcW w:w="2249" w:type="dxa"/>
            <w:tcBorders>
              <w:top w:val="single" w:sz="4" w:space="0" w:color="000000"/>
              <w:left w:val="single" w:sz="4" w:space="0" w:color="000000"/>
              <w:bottom w:val="single" w:sz="4" w:space="0" w:color="000000"/>
              <w:right w:val="single" w:sz="4" w:space="0" w:color="000000"/>
            </w:tcBorders>
          </w:tcPr>
          <w:p w:rsidR="00B6310E" w:rsidRDefault="00B6310E" w:rsidP="0059321C">
            <w:pPr>
              <w:spacing w:after="0" w:line="259" w:lineRule="auto"/>
              <w:ind w:left="0" w:firstLine="0"/>
              <w:jc w:val="center"/>
            </w:pPr>
            <w:r>
              <w:t xml:space="preserve">Database Administrator  </w:t>
            </w:r>
          </w:p>
        </w:tc>
        <w:tc>
          <w:tcPr>
            <w:tcW w:w="2247" w:type="dxa"/>
            <w:tcBorders>
              <w:top w:val="single" w:sz="4" w:space="0" w:color="000000"/>
              <w:left w:val="single" w:sz="4" w:space="0" w:color="000000"/>
              <w:bottom w:val="single" w:sz="4" w:space="0" w:color="000000"/>
              <w:right w:val="single" w:sz="4" w:space="0" w:color="000000"/>
            </w:tcBorders>
          </w:tcPr>
          <w:p w:rsidR="00B6310E" w:rsidRDefault="00D82CEE" w:rsidP="0059321C">
            <w:pPr>
              <w:spacing w:after="110" w:line="259" w:lineRule="auto"/>
              <w:ind w:left="0" w:firstLine="0"/>
              <w:jc w:val="center"/>
            </w:pPr>
            <w:r>
              <w:t>Nov 2017</w:t>
            </w:r>
            <w:r w:rsidR="00B6310E">
              <w:t xml:space="preserve"> – </w:t>
            </w:r>
          </w:p>
          <w:p w:rsidR="00B6310E" w:rsidRDefault="000421B2" w:rsidP="0059321C">
            <w:pPr>
              <w:spacing w:after="0" w:line="259" w:lineRule="auto"/>
              <w:ind w:left="5" w:firstLine="0"/>
              <w:jc w:val="center"/>
            </w:pPr>
            <w:r>
              <w:t xml:space="preserve">Till </w:t>
            </w:r>
            <w:r w:rsidR="00B6310E">
              <w:t xml:space="preserve">Present </w:t>
            </w:r>
          </w:p>
        </w:tc>
      </w:tr>
    </w:tbl>
    <w:p w:rsidR="00B6310E" w:rsidRDefault="00B6310E" w:rsidP="00B6310E">
      <w:pPr>
        <w:spacing w:after="150" w:line="259" w:lineRule="auto"/>
        <w:ind w:left="0" w:firstLine="0"/>
      </w:pPr>
    </w:p>
    <w:p w:rsidR="00B6310E" w:rsidRDefault="00B6310E" w:rsidP="00B6310E">
      <w:pPr>
        <w:tabs>
          <w:tab w:val="center" w:pos="948"/>
          <w:tab w:val="center" w:pos="2432"/>
        </w:tabs>
        <w:spacing w:after="20" w:line="259" w:lineRule="auto"/>
        <w:ind w:left="0" w:firstLine="0"/>
      </w:pPr>
      <w:r>
        <w:tab/>
      </w:r>
      <w:r>
        <w:rPr>
          <w:rFonts w:ascii="Tahoma" w:eastAsia="Tahoma" w:hAnsi="Tahoma" w:cs="Tahoma"/>
          <w:sz w:val="24"/>
        </w:rPr>
        <w:t xml:space="preserve">Project: </w:t>
      </w:r>
      <w:r>
        <w:rPr>
          <w:rFonts w:ascii="Tahoma" w:eastAsia="Tahoma" w:hAnsi="Tahoma" w:cs="Tahoma"/>
          <w:sz w:val="24"/>
        </w:rPr>
        <w:tab/>
      </w:r>
    </w:p>
    <w:p w:rsidR="00B6310E" w:rsidRDefault="00B6310E" w:rsidP="00B6310E">
      <w:pPr>
        <w:ind w:left="1450" w:right="53"/>
      </w:pPr>
      <w:r>
        <w:t xml:space="preserve">Product              :         </w:t>
      </w:r>
      <w:r w:rsidR="00D82CEE">
        <w:t>NICSI National informatics center (</w:t>
      </w:r>
      <w:proofErr w:type="spellStart"/>
      <w:proofErr w:type="gramStart"/>
      <w:r w:rsidR="00D82CEE">
        <w:t>Gov</w:t>
      </w:r>
      <w:proofErr w:type="spellEnd"/>
      <w:r w:rsidR="00E25583">
        <w:t xml:space="preserve"> </w:t>
      </w:r>
      <w:r w:rsidR="00D82CEE">
        <w:t xml:space="preserve"> of</w:t>
      </w:r>
      <w:proofErr w:type="gramEnd"/>
      <w:r w:rsidR="00D82CEE">
        <w:t xml:space="preserve"> India) </w:t>
      </w:r>
      <w:r>
        <w:t xml:space="preserve"> </w:t>
      </w:r>
    </w:p>
    <w:p w:rsidR="00B6310E" w:rsidRDefault="00B6310E" w:rsidP="00B6310E">
      <w:pPr>
        <w:tabs>
          <w:tab w:val="center" w:pos="1639"/>
          <w:tab w:val="center" w:pos="2160"/>
          <w:tab w:val="center" w:pos="4943"/>
        </w:tabs>
        <w:ind w:left="0" w:firstLine="0"/>
      </w:pPr>
      <w:r>
        <w:tab/>
        <w:t xml:space="preserve">Role </w:t>
      </w:r>
      <w:r>
        <w:tab/>
        <w:t xml:space="preserve">      </w:t>
      </w:r>
      <w:r w:rsidR="00FC5F31">
        <w:t xml:space="preserve">              :           MSSQL</w:t>
      </w:r>
      <w:r>
        <w:t xml:space="preserve"> DBA </w:t>
      </w:r>
    </w:p>
    <w:p w:rsidR="00B6310E" w:rsidRDefault="00B6310E" w:rsidP="00B6310E">
      <w:pPr>
        <w:tabs>
          <w:tab w:val="center" w:pos="1836"/>
          <w:tab w:val="center" w:pos="2910"/>
          <w:tab w:val="center" w:pos="4769"/>
        </w:tabs>
        <w:ind w:left="0" w:firstLine="0"/>
      </w:pPr>
      <w:r>
        <w:tab/>
        <w:t xml:space="preserve">Duration </w:t>
      </w:r>
      <w:r>
        <w:tab/>
        <w:t xml:space="preserve">       </w:t>
      </w:r>
      <w:r w:rsidR="00D82CEE">
        <w:t xml:space="preserve">     :           Nov   2017</w:t>
      </w:r>
      <w:r>
        <w:t xml:space="preserve"> -Till Present  </w:t>
      </w:r>
    </w:p>
    <w:p w:rsidR="007C35C3" w:rsidRDefault="007C35C3" w:rsidP="007C35C3">
      <w:pPr>
        <w:spacing w:after="52" w:line="259" w:lineRule="auto"/>
        <w:ind w:left="0" w:firstLine="0"/>
        <w:rPr>
          <w:rFonts w:ascii="Tahoma" w:eastAsia="Tahoma" w:hAnsi="Tahoma" w:cs="Tahoma"/>
          <w:sz w:val="24"/>
        </w:rPr>
      </w:pPr>
      <w:r>
        <w:rPr>
          <w:rFonts w:ascii="Tahoma" w:eastAsia="Tahoma" w:hAnsi="Tahoma" w:cs="Tahoma"/>
          <w:sz w:val="24"/>
        </w:rPr>
        <w:t xml:space="preserve">      </w:t>
      </w:r>
    </w:p>
    <w:p w:rsidR="00B6310E" w:rsidRPr="00C946AA" w:rsidRDefault="007C35C3" w:rsidP="007C35C3">
      <w:pPr>
        <w:spacing w:after="52" w:line="259" w:lineRule="auto"/>
        <w:ind w:left="0" w:firstLine="0"/>
        <w:rPr>
          <w:b/>
        </w:rPr>
      </w:pPr>
      <w:r>
        <w:rPr>
          <w:rFonts w:ascii="Tahoma" w:eastAsia="Tahoma" w:hAnsi="Tahoma" w:cs="Tahoma"/>
          <w:sz w:val="24"/>
        </w:rPr>
        <w:t xml:space="preserve">       </w:t>
      </w:r>
      <w:r w:rsidRPr="00C946AA">
        <w:rPr>
          <w:rFonts w:ascii="Tahoma" w:eastAsia="Tahoma" w:hAnsi="Tahoma" w:cs="Tahoma"/>
          <w:b/>
          <w:sz w:val="24"/>
        </w:rPr>
        <w:t>Roles &amp; Responsibilities:</w:t>
      </w:r>
    </w:p>
    <w:p w:rsidR="00C946AA" w:rsidRPr="00C35833" w:rsidRDefault="00C946AA" w:rsidP="00C946AA">
      <w:pPr>
        <w:pStyle w:val="ListParagraph"/>
        <w:numPr>
          <w:ilvl w:val="0"/>
          <w:numId w:val="4"/>
        </w:numPr>
        <w:spacing w:after="0" w:line="240" w:lineRule="auto"/>
        <w:contextualSpacing w:val="0"/>
      </w:pPr>
      <w:r>
        <w:t>Providing 24/7</w:t>
      </w:r>
      <w:r w:rsidRPr="00C35833">
        <w:t xml:space="preserve"> support for critica</w:t>
      </w:r>
      <w:r>
        <w:t>l production databases of NIC and their clients</w:t>
      </w:r>
      <w:r w:rsidRPr="00C35833">
        <w:t>.</w:t>
      </w:r>
    </w:p>
    <w:p w:rsidR="00C946AA" w:rsidRPr="00C35833" w:rsidRDefault="00C946AA" w:rsidP="00C946AA">
      <w:pPr>
        <w:pStyle w:val="ListParagraph"/>
        <w:numPr>
          <w:ilvl w:val="0"/>
          <w:numId w:val="4"/>
        </w:numPr>
        <w:spacing w:after="0" w:line="240" w:lineRule="auto"/>
        <w:contextualSpacing w:val="0"/>
      </w:pPr>
      <w:r w:rsidRPr="00C35833">
        <w:t>Installation, Configuration and Ad</w:t>
      </w:r>
      <w:r>
        <w:t xml:space="preserve">ministration of SQL Server </w:t>
      </w:r>
      <w:r w:rsidRPr="00C35833">
        <w:t>2005/2008</w:t>
      </w:r>
      <w:r>
        <w:t>/2008R2/2012.</w:t>
      </w:r>
    </w:p>
    <w:p w:rsidR="00C946AA" w:rsidRPr="00C35833" w:rsidRDefault="00C946AA" w:rsidP="00C946AA">
      <w:pPr>
        <w:pStyle w:val="ListParagraph"/>
        <w:numPr>
          <w:ilvl w:val="0"/>
          <w:numId w:val="4"/>
        </w:numPr>
        <w:spacing w:after="0" w:line="240" w:lineRule="auto"/>
        <w:contextualSpacing w:val="0"/>
      </w:pPr>
      <w:r w:rsidRPr="00C35833">
        <w:t>Working on Standard Database Maintenance tasks, Backups and Recovery Plans.</w:t>
      </w:r>
    </w:p>
    <w:p w:rsidR="00C946AA" w:rsidRPr="00C35833" w:rsidRDefault="00C946AA" w:rsidP="00C946AA">
      <w:pPr>
        <w:pStyle w:val="ListParagraph"/>
        <w:numPr>
          <w:ilvl w:val="0"/>
          <w:numId w:val="4"/>
        </w:numPr>
        <w:spacing w:after="0" w:line="240" w:lineRule="auto"/>
        <w:contextualSpacing w:val="0"/>
      </w:pPr>
      <w:r w:rsidRPr="00C35833">
        <w:t>Database Refreshes from Production to Stage and Development environments as per the requirement.</w:t>
      </w:r>
    </w:p>
    <w:p w:rsidR="00C946AA" w:rsidRPr="00C35833" w:rsidRDefault="00C946AA" w:rsidP="00C946AA">
      <w:pPr>
        <w:pStyle w:val="ListParagraph"/>
        <w:numPr>
          <w:ilvl w:val="0"/>
          <w:numId w:val="4"/>
        </w:numPr>
        <w:spacing w:after="0" w:line="240" w:lineRule="auto"/>
        <w:contextualSpacing w:val="0"/>
      </w:pPr>
      <w:r w:rsidRPr="00C35833">
        <w:t>Performing SQL server daily health check and preparing a report based on it.</w:t>
      </w:r>
    </w:p>
    <w:p w:rsidR="00C946AA" w:rsidRPr="00C35833" w:rsidRDefault="00C946AA" w:rsidP="00C946AA">
      <w:pPr>
        <w:pStyle w:val="ListParagraph"/>
        <w:numPr>
          <w:ilvl w:val="0"/>
          <w:numId w:val="4"/>
        </w:numPr>
        <w:spacing w:after="0" w:line="240" w:lineRule="auto"/>
        <w:contextualSpacing w:val="0"/>
      </w:pPr>
      <w:r w:rsidRPr="00C35833">
        <w:t>Monitoring Disk Space of all the Servers and freeing up space as per SQL Server i.e. Older Backups, Unused Files etc.</w:t>
      </w:r>
    </w:p>
    <w:p w:rsidR="00C946AA" w:rsidRPr="00C35833" w:rsidRDefault="00C946AA" w:rsidP="00C946AA">
      <w:pPr>
        <w:pStyle w:val="ListParagraph"/>
        <w:numPr>
          <w:ilvl w:val="0"/>
          <w:numId w:val="4"/>
        </w:numPr>
        <w:spacing w:after="0" w:line="240" w:lineRule="auto"/>
        <w:contextualSpacing w:val="0"/>
      </w:pPr>
      <w:r w:rsidRPr="00C35833">
        <w:t>Scheduled and maintain routine Jobs, Alerts and Maintenance Plans.</w:t>
      </w:r>
    </w:p>
    <w:p w:rsidR="00C946AA" w:rsidRPr="00C35833" w:rsidRDefault="00C946AA" w:rsidP="00C946AA">
      <w:pPr>
        <w:pStyle w:val="ListParagraph"/>
        <w:numPr>
          <w:ilvl w:val="0"/>
          <w:numId w:val="4"/>
        </w:numPr>
        <w:spacing w:after="0" w:line="240" w:lineRule="auto"/>
        <w:contextualSpacing w:val="0"/>
      </w:pPr>
      <w:r w:rsidRPr="00C35833">
        <w:t>Managing backups on a daily basis and recovery (as per request).</w:t>
      </w:r>
    </w:p>
    <w:p w:rsidR="00C946AA" w:rsidRPr="00C35833" w:rsidRDefault="00C946AA" w:rsidP="00C946AA">
      <w:pPr>
        <w:pStyle w:val="ListParagraph"/>
        <w:numPr>
          <w:ilvl w:val="0"/>
          <w:numId w:val="4"/>
        </w:numPr>
        <w:spacing w:after="0" w:line="240" w:lineRule="auto"/>
        <w:contextualSpacing w:val="0"/>
      </w:pPr>
      <w:r w:rsidRPr="00C35833">
        <w:t>Ensuring the high availability of the Databases to the end users.</w:t>
      </w:r>
    </w:p>
    <w:p w:rsidR="00C946AA" w:rsidRPr="00C35833" w:rsidRDefault="00C946AA" w:rsidP="00C946AA">
      <w:pPr>
        <w:pStyle w:val="ListParagraph"/>
        <w:numPr>
          <w:ilvl w:val="0"/>
          <w:numId w:val="4"/>
        </w:numPr>
        <w:spacing w:after="0" w:line="240" w:lineRule="auto"/>
        <w:contextualSpacing w:val="0"/>
      </w:pPr>
      <w:r w:rsidRPr="00C35833">
        <w:t>Working as part of a team and provide 24x7 technical database support.</w:t>
      </w:r>
    </w:p>
    <w:p w:rsidR="00C946AA" w:rsidRPr="00C35833" w:rsidRDefault="00C946AA" w:rsidP="00C946AA">
      <w:pPr>
        <w:pStyle w:val="ListParagraph"/>
        <w:numPr>
          <w:ilvl w:val="0"/>
          <w:numId w:val="4"/>
        </w:numPr>
        <w:spacing w:after="0" w:line="240" w:lineRule="auto"/>
        <w:contextualSpacing w:val="0"/>
      </w:pPr>
      <w:r w:rsidRPr="00C35833">
        <w:t>Administration of SQL server by creating user Logins with appropriate roles, granting and denying login privileges, monitor the user accounts, creation of groups, granting database and application roles to users and groups.</w:t>
      </w:r>
    </w:p>
    <w:p w:rsidR="00C946AA" w:rsidRPr="004D1FE9" w:rsidRDefault="00C946AA" w:rsidP="00C946AA">
      <w:pPr>
        <w:numPr>
          <w:ilvl w:val="0"/>
          <w:numId w:val="4"/>
        </w:numPr>
        <w:spacing w:after="0" w:line="360" w:lineRule="auto"/>
        <w:jc w:val="both"/>
      </w:pPr>
      <w:r w:rsidRPr="004D1FE9">
        <w:rPr>
          <w:rFonts w:cs="Helvetica"/>
        </w:rPr>
        <w:t xml:space="preserve">Involved in creating tables, indexes and views. </w:t>
      </w:r>
    </w:p>
    <w:p w:rsidR="00C946AA" w:rsidRPr="00C35833" w:rsidRDefault="00C946AA" w:rsidP="00C946AA">
      <w:pPr>
        <w:pStyle w:val="ListParagraph"/>
        <w:numPr>
          <w:ilvl w:val="0"/>
          <w:numId w:val="4"/>
        </w:numPr>
        <w:spacing w:after="0" w:line="240" w:lineRule="auto"/>
        <w:contextualSpacing w:val="0"/>
      </w:pPr>
      <w:r w:rsidRPr="00C35833">
        <w:t>Periodic checking of databases with DBCC command for maintaining data consistency and integrity and rebuilt indexes.</w:t>
      </w:r>
    </w:p>
    <w:p w:rsidR="00C946AA" w:rsidRPr="00C35833" w:rsidRDefault="00C946AA" w:rsidP="00C946AA">
      <w:pPr>
        <w:pStyle w:val="ListParagraph"/>
        <w:numPr>
          <w:ilvl w:val="0"/>
          <w:numId w:val="4"/>
        </w:numPr>
        <w:spacing w:after="0" w:line="240" w:lineRule="auto"/>
        <w:contextualSpacing w:val="0"/>
      </w:pPr>
      <w:r w:rsidRPr="00C35833">
        <w:t>Carrying ou</w:t>
      </w:r>
      <w:r>
        <w:t>t Installations and upgrading</w:t>
      </w:r>
      <w:r w:rsidRPr="00C35833">
        <w:t xml:space="preserve"> of SQL server Database engine and client tools through all the versions and administrating the same</w:t>
      </w:r>
    </w:p>
    <w:p w:rsidR="00C946AA" w:rsidRPr="00C35833" w:rsidRDefault="00C946AA" w:rsidP="00C946AA">
      <w:pPr>
        <w:pStyle w:val="ListParagraph"/>
        <w:numPr>
          <w:ilvl w:val="0"/>
          <w:numId w:val="4"/>
        </w:numPr>
        <w:spacing w:after="0" w:line="240" w:lineRule="auto"/>
        <w:contextualSpacing w:val="0"/>
      </w:pPr>
      <w:r w:rsidRPr="00C35833">
        <w:lastRenderedPageBreak/>
        <w:t>Reviewing SQL Server and SQL Server Agent Error Logs.</w:t>
      </w:r>
    </w:p>
    <w:p w:rsidR="00C946AA" w:rsidRPr="00C35833" w:rsidRDefault="00C946AA" w:rsidP="00C946AA">
      <w:pPr>
        <w:pStyle w:val="ListParagraph"/>
        <w:numPr>
          <w:ilvl w:val="0"/>
          <w:numId w:val="4"/>
        </w:numPr>
        <w:spacing w:after="0" w:line="240" w:lineRule="auto"/>
        <w:contextualSpacing w:val="0"/>
      </w:pPr>
      <w:r w:rsidRPr="00C35833">
        <w:t xml:space="preserve">Knowledge on Administrating replication, log shipping, clustering and other high availability methodologies. </w:t>
      </w:r>
    </w:p>
    <w:p w:rsidR="00C946AA" w:rsidRPr="00C35833" w:rsidRDefault="00C946AA" w:rsidP="00C946AA">
      <w:pPr>
        <w:pStyle w:val="ListParagraph"/>
        <w:numPr>
          <w:ilvl w:val="0"/>
          <w:numId w:val="4"/>
        </w:numPr>
        <w:spacing w:after="0" w:line="240" w:lineRule="auto"/>
        <w:contextualSpacing w:val="0"/>
      </w:pPr>
      <w:r w:rsidRPr="00C35833">
        <w:t>Applying SQL Server patches and Service Packs during the maintenance window.</w:t>
      </w:r>
    </w:p>
    <w:p w:rsidR="00C946AA" w:rsidRPr="00C35833" w:rsidRDefault="00C946AA" w:rsidP="00C946AA">
      <w:pPr>
        <w:pStyle w:val="ListParagraph"/>
        <w:numPr>
          <w:ilvl w:val="0"/>
          <w:numId w:val="4"/>
        </w:numPr>
        <w:spacing w:after="0" w:line="240" w:lineRule="auto"/>
        <w:contextualSpacing w:val="0"/>
      </w:pPr>
      <w:r w:rsidRPr="00C35833">
        <w:t>Raising Change requests for any production change to be made and other defined requests for their respective purpose.</w:t>
      </w:r>
    </w:p>
    <w:p w:rsidR="00C946AA" w:rsidRDefault="00C946AA" w:rsidP="00C946AA">
      <w:pPr>
        <w:pStyle w:val="ListParagraph"/>
        <w:numPr>
          <w:ilvl w:val="0"/>
          <w:numId w:val="4"/>
        </w:numPr>
        <w:spacing w:after="0" w:line="240" w:lineRule="auto"/>
        <w:contextualSpacing w:val="0"/>
      </w:pPr>
      <w:r w:rsidRPr="00C35833">
        <w:t>Creating Weekly and Monthly analysis reports for the Database Growth and Performance statistics</w:t>
      </w:r>
    </w:p>
    <w:p w:rsidR="00C946AA" w:rsidRPr="00E86000" w:rsidRDefault="00C946AA" w:rsidP="00C946AA">
      <w:pPr>
        <w:numPr>
          <w:ilvl w:val="0"/>
          <w:numId w:val="4"/>
        </w:numPr>
        <w:spacing w:after="0" w:line="276" w:lineRule="auto"/>
        <w:jc w:val="both"/>
      </w:pPr>
      <w:r w:rsidRPr="003869E0">
        <w:t xml:space="preserve">Monitoring </w:t>
      </w:r>
      <w:r>
        <w:t>of the server Through the CA-spectrum Tool.</w:t>
      </w:r>
    </w:p>
    <w:p w:rsidR="00C946AA" w:rsidRPr="00C35833" w:rsidRDefault="00C946AA" w:rsidP="00C946AA">
      <w:pPr>
        <w:numPr>
          <w:ilvl w:val="0"/>
          <w:numId w:val="4"/>
        </w:numPr>
        <w:spacing w:after="0" w:line="276" w:lineRule="auto"/>
        <w:jc w:val="both"/>
      </w:pPr>
      <w:r>
        <w:t>Monitoring of server backup Through  Net Vault  Tool</w:t>
      </w:r>
      <w:r>
        <w:tab/>
      </w:r>
    </w:p>
    <w:p w:rsidR="00C946AA" w:rsidRDefault="00C946AA" w:rsidP="00C946AA">
      <w:pPr>
        <w:pStyle w:val="ListParagraph"/>
        <w:suppressAutoHyphens/>
        <w:spacing w:after="0" w:line="240" w:lineRule="auto"/>
        <w:jc w:val="both"/>
      </w:pPr>
      <w:r w:rsidRPr="00C35833">
        <w:t>Distribution of Knowledge with in Team considering any new issue and document it for future usage if it surfaces back</w:t>
      </w:r>
    </w:p>
    <w:p w:rsidR="007C35C3" w:rsidRDefault="007C35C3" w:rsidP="00B6310E">
      <w:pPr>
        <w:spacing w:after="52" w:line="259" w:lineRule="auto"/>
        <w:ind w:left="1440" w:firstLine="0"/>
      </w:pPr>
    </w:p>
    <w:p w:rsidR="007C35C3" w:rsidRDefault="007C35C3" w:rsidP="00B6310E">
      <w:pPr>
        <w:spacing w:after="52" w:line="259" w:lineRule="auto"/>
        <w:ind w:left="1440" w:firstLine="0"/>
      </w:pPr>
    </w:p>
    <w:p w:rsidR="00B6310E" w:rsidRDefault="00B6310E" w:rsidP="00B6310E">
      <w:pPr>
        <w:spacing w:after="20" w:line="259" w:lineRule="auto"/>
        <w:ind w:left="535"/>
      </w:pPr>
      <w:r>
        <w:rPr>
          <w:rFonts w:ascii="Tahoma" w:eastAsia="Tahoma" w:hAnsi="Tahoma" w:cs="Tahoma"/>
          <w:sz w:val="24"/>
        </w:rPr>
        <w:t xml:space="preserve">Description: </w:t>
      </w:r>
    </w:p>
    <w:p w:rsidR="007C35C3" w:rsidRDefault="007C35C3" w:rsidP="007C35C3">
      <w:pPr>
        <w:tabs>
          <w:tab w:val="num" w:pos="780"/>
        </w:tabs>
        <w:jc w:val="both"/>
        <w:rPr>
          <w:shd w:val="clear" w:color="auto" w:fill="FFFFFF"/>
        </w:rPr>
      </w:pPr>
      <w:r w:rsidRPr="00B2339C">
        <w:rPr>
          <w:shd w:val="clear" w:color="auto" w:fill="FFFFFF"/>
        </w:rPr>
        <w:t>National Informatics Centre Services Inc. (NICSI) is a company under National Informatics Centre, Ministry of Communications &amp;Information Technology</w:t>
      </w:r>
      <w:r>
        <w:rPr>
          <w:shd w:val="clear" w:color="auto" w:fill="FFFFFF"/>
        </w:rPr>
        <w:t xml:space="preserve">, </w:t>
      </w:r>
      <w:r w:rsidR="004A3518">
        <w:rPr>
          <w:shd w:val="clear" w:color="auto" w:fill="FFFFFF"/>
        </w:rPr>
        <w:t>and Government</w:t>
      </w:r>
      <w:r>
        <w:rPr>
          <w:shd w:val="clear" w:color="auto" w:fill="FFFFFF"/>
        </w:rPr>
        <w:t xml:space="preserve"> of India </w:t>
      </w:r>
      <w:r w:rsidRPr="00B2339C">
        <w:rPr>
          <w:shd w:val="clear" w:color="auto" w:fill="FFFFFF"/>
        </w:rPr>
        <w:t>for providing and procuring IT solutions for multiple e-governance projects undertaken by NIC and Government Organizations (like Public Sector Undertakings)</w:t>
      </w:r>
      <w:r>
        <w:rPr>
          <w:shd w:val="clear" w:color="auto" w:fill="FFFFFF"/>
        </w:rPr>
        <w:t>.</w:t>
      </w:r>
    </w:p>
    <w:p w:rsidR="00B6310E" w:rsidRDefault="00FC3265">
      <w:pPr>
        <w:spacing w:after="0" w:line="259" w:lineRule="auto"/>
        <w:ind w:left="-5"/>
      </w:pPr>
      <w:r>
        <w:rPr>
          <w:noProof/>
          <w:lang w:val="en-IN" w:eastAsia="en-IN"/>
        </w:rPr>
        <w:drawing>
          <wp:inline distT="0" distB="0" distL="0" distR="0">
            <wp:extent cx="6394010" cy="4571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7"/>
                    <a:stretch>
                      <a:fillRect/>
                    </a:stretch>
                  </pic:blipFill>
                  <pic:spPr>
                    <a:xfrm flipV="1">
                      <a:off x="0" y="0"/>
                      <a:ext cx="25547534" cy="182672"/>
                    </a:xfrm>
                    <a:prstGeom prst="rect">
                      <a:avLst/>
                    </a:prstGeom>
                  </pic:spPr>
                </pic:pic>
              </a:graphicData>
            </a:graphic>
          </wp:inline>
        </w:drawing>
      </w:r>
    </w:p>
    <w:p w:rsidR="00B6310E" w:rsidRDefault="00B6310E">
      <w:pPr>
        <w:spacing w:after="0" w:line="259" w:lineRule="auto"/>
        <w:ind w:left="-5"/>
      </w:pPr>
    </w:p>
    <w:p w:rsidR="00B6310E" w:rsidRDefault="00B6310E">
      <w:pPr>
        <w:spacing w:after="0" w:line="259" w:lineRule="auto"/>
        <w:ind w:left="-5"/>
      </w:pPr>
    </w:p>
    <w:tbl>
      <w:tblPr>
        <w:tblStyle w:val="TableGrid"/>
        <w:tblW w:w="8992" w:type="dxa"/>
        <w:tblInd w:w="634" w:type="dxa"/>
        <w:tblCellMar>
          <w:top w:w="14" w:type="dxa"/>
          <w:left w:w="115" w:type="dxa"/>
          <w:right w:w="115" w:type="dxa"/>
        </w:tblCellMar>
        <w:tblLook w:val="04A0" w:firstRow="1" w:lastRow="0" w:firstColumn="1" w:lastColumn="0" w:noHBand="0" w:noVBand="1"/>
      </w:tblPr>
      <w:tblGrid>
        <w:gridCol w:w="2247"/>
        <w:gridCol w:w="2249"/>
        <w:gridCol w:w="2249"/>
        <w:gridCol w:w="2247"/>
      </w:tblGrid>
      <w:tr w:rsidR="00E76E24" w:rsidTr="00B6310E">
        <w:trPr>
          <w:trHeight w:val="423"/>
        </w:trPr>
        <w:tc>
          <w:tcPr>
            <w:tcW w:w="2247"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14" w:firstLine="0"/>
              <w:jc w:val="center"/>
            </w:pPr>
            <w:r>
              <w:rPr>
                <w:rFonts w:ascii="Times New Roman" w:eastAsia="Times New Roman" w:hAnsi="Times New Roman" w:cs="Times New Roman"/>
                <w:b/>
                <w:sz w:val="24"/>
              </w:rPr>
              <w:t xml:space="preserve">Company </w:t>
            </w:r>
          </w:p>
        </w:tc>
        <w:tc>
          <w:tcPr>
            <w:tcW w:w="2249"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15" w:firstLine="0"/>
              <w:jc w:val="center"/>
            </w:pPr>
            <w:r>
              <w:rPr>
                <w:rFonts w:ascii="Times New Roman" w:eastAsia="Times New Roman" w:hAnsi="Times New Roman" w:cs="Times New Roman"/>
                <w:b/>
                <w:sz w:val="24"/>
              </w:rPr>
              <w:t xml:space="preserve">Location </w:t>
            </w:r>
          </w:p>
        </w:tc>
        <w:tc>
          <w:tcPr>
            <w:tcW w:w="2249"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13" w:firstLine="0"/>
              <w:jc w:val="center"/>
            </w:pPr>
            <w:r>
              <w:rPr>
                <w:rFonts w:ascii="Times New Roman" w:eastAsia="Times New Roman" w:hAnsi="Times New Roman" w:cs="Times New Roman"/>
                <w:b/>
                <w:sz w:val="24"/>
              </w:rPr>
              <w:t xml:space="preserve">Designation </w:t>
            </w:r>
          </w:p>
        </w:tc>
        <w:tc>
          <w:tcPr>
            <w:tcW w:w="2247"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14" w:firstLine="0"/>
              <w:jc w:val="center"/>
            </w:pPr>
            <w:r>
              <w:rPr>
                <w:rFonts w:ascii="Times New Roman" w:eastAsia="Times New Roman" w:hAnsi="Times New Roman" w:cs="Times New Roman"/>
                <w:b/>
                <w:sz w:val="24"/>
              </w:rPr>
              <w:t xml:space="preserve">Duration </w:t>
            </w:r>
          </w:p>
        </w:tc>
      </w:tr>
      <w:tr w:rsidR="00E76E24" w:rsidTr="00B6310E">
        <w:trPr>
          <w:trHeight w:val="816"/>
        </w:trPr>
        <w:tc>
          <w:tcPr>
            <w:tcW w:w="2247" w:type="dxa"/>
            <w:tcBorders>
              <w:top w:val="single" w:sz="4" w:space="0" w:color="000000"/>
              <w:left w:val="single" w:sz="4" w:space="0" w:color="000000"/>
              <w:bottom w:val="single" w:sz="4" w:space="0" w:color="000000"/>
              <w:right w:val="single" w:sz="4" w:space="0" w:color="000000"/>
            </w:tcBorders>
          </w:tcPr>
          <w:p w:rsidR="00E76E24" w:rsidRDefault="00D82CEE">
            <w:pPr>
              <w:spacing w:after="110" w:line="259" w:lineRule="auto"/>
              <w:ind w:left="1" w:firstLine="0"/>
              <w:jc w:val="center"/>
            </w:pPr>
            <w:r>
              <w:t xml:space="preserve">CMS Computer  </w:t>
            </w:r>
          </w:p>
          <w:p w:rsidR="00E76E24" w:rsidRDefault="00991015">
            <w:pPr>
              <w:spacing w:after="0" w:line="259" w:lineRule="auto"/>
              <w:ind w:left="0" w:firstLine="0"/>
              <w:jc w:val="center"/>
            </w:pPr>
            <w:r>
              <w:t xml:space="preserve">India  </w:t>
            </w:r>
            <w:r w:rsidR="00D82CEE">
              <w:t>PVT ltd</w:t>
            </w:r>
          </w:p>
        </w:tc>
        <w:tc>
          <w:tcPr>
            <w:tcW w:w="2249" w:type="dxa"/>
            <w:tcBorders>
              <w:top w:val="single" w:sz="4" w:space="0" w:color="000000"/>
              <w:left w:val="single" w:sz="4" w:space="0" w:color="000000"/>
              <w:bottom w:val="single" w:sz="4" w:space="0" w:color="000000"/>
              <w:right w:val="single" w:sz="4" w:space="0" w:color="000000"/>
            </w:tcBorders>
          </w:tcPr>
          <w:p w:rsidR="00E76E24" w:rsidRDefault="00D82CEE">
            <w:pPr>
              <w:spacing w:after="0" w:line="259" w:lineRule="auto"/>
              <w:ind w:left="78" w:right="29" w:firstLine="0"/>
              <w:jc w:val="center"/>
            </w:pPr>
            <w:r>
              <w:t xml:space="preserve">Delhi </w:t>
            </w:r>
            <w:r w:rsidR="00991015">
              <w:t xml:space="preserve"> </w:t>
            </w:r>
          </w:p>
        </w:tc>
        <w:tc>
          <w:tcPr>
            <w:tcW w:w="2249" w:type="dxa"/>
            <w:tcBorders>
              <w:top w:val="single" w:sz="4" w:space="0" w:color="000000"/>
              <w:left w:val="single" w:sz="4" w:space="0" w:color="000000"/>
              <w:bottom w:val="single" w:sz="4" w:space="0" w:color="000000"/>
              <w:right w:val="single" w:sz="4" w:space="0" w:color="000000"/>
            </w:tcBorders>
          </w:tcPr>
          <w:p w:rsidR="00E76E24" w:rsidRDefault="00991015" w:rsidP="00D82CEE">
            <w:pPr>
              <w:spacing w:after="110" w:line="259" w:lineRule="auto"/>
              <w:ind w:left="0" w:right="1" w:firstLine="0"/>
            </w:pPr>
            <w:r>
              <w:t xml:space="preserve"> </w:t>
            </w:r>
            <w:r w:rsidR="00D82CEE">
              <w:t xml:space="preserve">          </w:t>
            </w:r>
            <w:r>
              <w:t xml:space="preserve">Engineer  </w:t>
            </w:r>
          </w:p>
        </w:tc>
        <w:tc>
          <w:tcPr>
            <w:tcW w:w="2247" w:type="dxa"/>
            <w:tcBorders>
              <w:top w:val="single" w:sz="4" w:space="0" w:color="000000"/>
              <w:left w:val="single" w:sz="4" w:space="0" w:color="000000"/>
              <w:bottom w:val="single" w:sz="4" w:space="0" w:color="000000"/>
              <w:right w:val="single" w:sz="4" w:space="0" w:color="000000"/>
            </w:tcBorders>
          </w:tcPr>
          <w:p w:rsidR="00E76E24" w:rsidRDefault="00D82CEE">
            <w:pPr>
              <w:spacing w:after="110" w:line="259" w:lineRule="auto"/>
              <w:ind w:left="0" w:firstLine="0"/>
              <w:jc w:val="center"/>
            </w:pPr>
            <w:r>
              <w:t xml:space="preserve">June </w:t>
            </w:r>
            <w:r w:rsidR="00991015">
              <w:t xml:space="preserve"> 2017 – </w:t>
            </w:r>
          </w:p>
          <w:p w:rsidR="00E76E24" w:rsidRDefault="00B42D71">
            <w:pPr>
              <w:spacing w:after="0" w:line="259" w:lineRule="auto"/>
              <w:ind w:left="5" w:firstLine="0"/>
              <w:jc w:val="center"/>
            </w:pPr>
            <w:r>
              <w:t>November 201</w:t>
            </w:r>
            <w:r w:rsidR="00D82CEE">
              <w:t>7</w:t>
            </w:r>
          </w:p>
        </w:tc>
      </w:tr>
    </w:tbl>
    <w:p w:rsidR="00E76E24" w:rsidRDefault="00E76E24">
      <w:pPr>
        <w:spacing w:after="150" w:line="259" w:lineRule="auto"/>
        <w:ind w:left="0" w:firstLine="0"/>
      </w:pPr>
    </w:p>
    <w:p w:rsidR="00E76E24" w:rsidRDefault="00991015">
      <w:pPr>
        <w:tabs>
          <w:tab w:val="center" w:pos="948"/>
          <w:tab w:val="center" w:pos="2432"/>
        </w:tabs>
        <w:spacing w:after="20" w:line="259" w:lineRule="auto"/>
        <w:ind w:left="0" w:firstLine="0"/>
      </w:pPr>
      <w:r>
        <w:tab/>
      </w:r>
      <w:r>
        <w:rPr>
          <w:rFonts w:ascii="Tahoma" w:eastAsia="Tahoma" w:hAnsi="Tahoma" w:cs="Tahoma"/>
          <w:sz w:val="24"/>
        </w:rPr>
        <w:t xml:space="preserve">Project: </w:t>
      </w:r>
      <w:r>
        <w:rPr>
          <w:rFonts w:ascii="Tahoma" w:eastAsia="Tahoma" w:hAnsi="Tahoma" w:cs="Tahoma"/>
          <w:sz w:val="24"/>
        </w:rPr>
        <w:tab/>
      </w:r>
    </w:p>
    <w:p w:rsidR="00E76E24" w:rsidRDefault="00D82CEE" w:rsidP="00D82CEE">
      <w:pPr>
        <w:ind w:right="53"/>
      </w:pPr>
      <w:r>
        <w:t xml:space="preserve">   Product               </w:t>
      </w:r>
      <w:r w:rsidR="00991015">
        <w:t xml:space="preserve">         </w:t>
      </w:r>
      <w:r>
        <w:t xml:space="preserve">   :          </w:t>
      </w:r>
      <w:r w:rsidR="00E25583">
        <w:t xml:space="preserve"> NICSI National informatics center (</w:t>
      </w:r>
      <w:r w:rsidR="00FC5F31">
        <w:t>Gov.</w:t>
      </w:r>
      <w:r w:rsidR="00E25583">
        <w:t xml:space="preserve">  </w:t>
      </w:r>
      <w:r w:rsidR="00FC5F31">
        <w:t>Of</w:t>
      </w:r>
      <w:r w:rsidR="00E25583">
        <w:t xml:space="preserve"> India)</w:t>
      </w:r>
      <w:r w:rsidR="00991015">
        <w:t xml:space="preserve"> </w:t>
      </w:r>
    </w:p>
    <w:p w:rsidR="00E76E24" w:rsidRDefault="00D82CEE">
      <w:pPr>
        <w:tabs>
          <w:tab w:val="center" w:pos="1639"/>
          <w:tab w:val="center" w:pos="2160"/>
          <w:tab w:val="center" w:pos="4943"/>
        </w:tabs>
        <w:ind w:left="0" w:firstLine="0"/>
      </w:pPr>
      <w:r>
        <w:tab/>
        <w:t xml:space="preserve">                Role                                 :           SQL Server DBA</w:t>
      </w:r>
      <w:r w:rsidR="00991015">
        <w:t xml:space="preserve">    </w:t>
      </w:r>
    </w:p>
    <w:p w:rsidR="00E76E24" w:rsidRDefault="00D82CEE" w:rsidP="007B5E2C">
      <w:pPr>
        <w:tabs>
          <w:tab w:val="center" w:pos="1836"/>
          <w:tab w:val="center" w:pos="2910"/>
          <w:tab w:val="center" w:pos="4769"/>
        </w:tabs>
        <w:ind w:left="0" w:firstLine="0"/>
      </w:pPr>
      <w:r>
        <w:tab/>
        <w:t xml:space="preserve">Duration                         </w:t>
      </w:r>
      <w:r w:rsidR="00991015">
        <w:t xml:space="preserve">: </w:t>
      </w:r>
      <w:r w:rsidR="00991015">
        <w:tab/>
      </w:r>
      <w:r w:rsidR="00E25583">
        <w:t xml:space="preserve"> </w:t>
      </w:r>
      <w:r w:rsidR="00991015">
        <w:t>October 2017 -</w:t>
      </w:r>
      <w:r w:rsidR="000421B2">
        <w:t>November 2018</w:t>
      </w:r>
    </w:p>
    <w:p w:rsidR="005730BD" w:rsidRDefault="005730BD" w:rsidP="007B5E2C">
      <w:pPr>
        <w:tabs>
          <w:tab w:val="center" w:pos="1836"/>
          <w:tab w:val="center" w:pos="2910"/>
          <w:tab w:val="center" w:pos="4769"/>
        </w:tabs>
        <w:ind w:left="0" w:firstLine="0"/>
      </w:pPr>
    </w:p>
    <w:p w:rsidR="00E76E24" w:rsidRDefault="00991015">
      <w:pPr>
        <w:spacing w:after="20" w:line="259" w:lineRule="auto"/>
        <w:ind w:left="535"/>
      </w:pPr>
      <w:r>
        <w:rPr>
          <w:rFonts w:ascii="Tahoma" w:eastAsia="Tahoma" w:hAnsi="Tahoma" w:cs="Tahoma"/>
          <w:sz w:val="24"/>
        </w:rPr>
        <w:t xml:space="preserve">Description: </w:t>
      </w:r>
    </w:p>
    <w:p w:rsidR="007C35C3" w:rsidRDefault="007C35C3" w:rsidP="007C35C3">
      <w:pPr>
        <w:tabs>
          <w:tab w:val="num" w:pos="780"/>
        </w:tabs>
        <w:jc w:val="both"/>
        <w:rPr>
          <w:shd w:val="clear" w:color="auto" w:fill="FFFFFF"/>
        </w:rPr>
      </w:pPr>
      <w:r w:rsidRPr="00B2339C">
        <w:rPr>
          <w:shd w:val="clear" w:color="auto" w:fill="FFFFFF"/>
        </w:rPr>
        <w:t>National Informatics Centre Services Inc. (NICSI) is a company under National Informatics Centre, Ministry of Communications &amp;Information Technology</w:t>
      </w:r>
      <w:r>
        <w:rPr>
          <w:shd w:val="clear" w:color="auto" w:fill="FFFFFF"/>
        </w:rPr>
        <w:t xml:space="preserve">, </w:t>
      </w:r>
      <w:proofErr w:type="gramStart"/>
      <w:r>
        <w:rPr>
          <w:shd w:val="clear" w:color="auto" w:fill="FFFFFF"/>
        </w:rPr>
        <w:t>Government</w:t>
      </w:r>
      <w:proofErr w:type="gramEnd"/>
      <w:r>
        <w:rPr>
          <w:shd w:val="clear" w:color="auto" w:fill="FFFFFF"/>
        </w:rPr>
        <w:t xml:space="preserve"> of India </w:t>
      </w:r>
      <w:r w:rsidRPr="00B2339C">
        <w:rPr>
          <w:shd w:val="clear" w:color="auto" w:fill="FFFFFF"/>
        </w:rPr>
        <w:t>for providing and procuring IT solutions for multiple e-governance projects undertaken by NIC and Government Organizations (like Public Sector Undertakings)</w:t>
      </w:r>
      <w:r>
        <w:rPr>
          <w:shd w:val="clear" w:color="auto" w:fill="FFFFFF"/>
        </w:rPr>
        <w:t>.</w:t>
      </w:r>
    </w:p>
    <w:p w:rsidR="00E76E24" w:rsidRDefault="00E76E24" w:rsidP="007C35C3">
      <w:pPr>
        <w:ind w:right="53"/>
      </w:pPr>
    </w:p>
    <w:p w:rsidR="00E76E24" w:rsidRDefault="00991015">
      <w:pPr>
        <w:spacing w:after="20" w:line="259" w:lineRule="auto"/>
        <w:ind w:left="535"/>
      </w:pPr>
      <w:r>
        <w:rPr>
          <w:rFonts w:ascii="Tahoma" w:eastAsia="Tahoma" w:hAnsi="Tahoma" w:cs="Tahoma"/>
          <w:sz w:val="24"/>
        </w:rPr>
        <w:t xml:space="preserve">Roles &amp; Responsibilities: </w:t>
      </w:r>
    </w:p>
    <w:p w:rsidR="00E76E24" w:rsidRDefault="00E76E24">
      <w:pPr>
        <w:spacing w:after="21" w:line="259" w:lineRule="auto"/>
        <w:ind w:left="540" w:firstLine="0"/>
      </w:pPr>
    </w:p>
    <w:p w:rsidR="00E76E24" w:rsidRDefault="00991015">
      <w:pPr>
        <w:numPr>
          <w:ilvl w:val="0"/>
          <w:numId w:val="3"/>
        </w:numPr>
        <w:spacing w:after="42"/>
        <w:ind w:right="53" w:hanging="360"/>
      </w:pPr>
      <w:r>
        <w:t xml:space="preserve">Worked on Releases and deployments </w:t>
      </w:r>
      <w:r w:rsidR="007C35C3">
        <w:t>(MSSQL Server</w:t>
      </w:r>
      <w:r>
        <w:t xml:space="preserve">). </w:t>
      </w:r>
    </w:p>
    <w:p w:rsidR="00E76E24" w:rsidRDefault="00991015">
      <w:pPr>
        <w:numPr>
          <w:ilvl w:val="0"/>
          <w:numId w:val="3"/>
        </w:numPr>
        <w:spacing w:after="38"/>
        <w:ind w:right="53" w:hanging="360"/>
      </w:pPr>
      <w:r>
        <w:lastRenderedPageBreak/>
        <w:t xml:space="preserve">Database Administration and Maintenance tasks (e.g. taking backups, restoring back-ups, creating jobs, maintenance plans, granting users access, resolve blocking related issues, monitoring replication, mirroring etc.) </w:t>
      </w:r>
    </w:p>
    <w:p w:rsidR="00E76E24" w:rsidRDefault="00991015">
      <w:pPr>
        <w:numPr>
          <w:ilvl w:val="0"/>
          <w:numId w:val="3"/>
        </w:numPr>
        <w:spacing w:after="44"/>
        <w:ind w:right="53" w:hanging="360"/>
      </w:pPr>
      <w:r>
        <w:t xml:space="preserve">Managing Security (Creating users, logins and roles, granting permissions). </w:t>
      </w:r>
    </w:p>
    <w:p w:rsidR="00E76E24" w:rsidRDefault="00991015">
      <w:pPr>
        <w:numPr>
          <w:ilvl w:val="0"/>
          <w:numId w:val="3"/>
        </w:numPr>
        <w:ind w:right="53" w:hanging="360"/>
      </w:pPr>
      <w:r>
        <w:t xml:space="preserve">Experience in troubleshooting issues in Always On. </w:t>
      </w:r>
    </w:p>
    <w:p w:rsidR="00E76E24" w:rsidRDefault="00991015">
      <w:pPr>
        <w:numPr>
          <w:ilvl w:val="0"/>
          <w:numId w:val="3"/>
        </w:numPr>
        <w:ind w:right="53" w:hanging="360"/>
      </w:pPr>
      <w:r>
        <w:t xml:space="preserve">Worked on troubleshooting in the mirroring and AG issues. </w:t>
      </w:r>
    </w:p>
    <w:p w:rsidR="00E76E24" w:rsidRDefault="00991015">
      <w:pPr>
        <w:numPr>
          <w:ilvl w:val="0"/>
          <w:numId w:val="3"/>
        </w:numPr>
        <w:spacing w:after="40"/>
        <w:ind w:right="53" w:hanging="360"/>
      </w:pPr>
      <w:r>
        <w:t xml:space="preserve">Worked on Replication </w:t>
      </w:r>
      <w:r w:rsidR="0016080C">
        <w:t>initialization</w:t>
      </w:r>
      <w:r>
        <w:t xml:space="preserve"> and creating new publisher or adding articles to the existing publisher. </w:t>
      </w:r>
    </w:p>
    <w:p w:rsidR="00E76E24" w:rsidRDefault="00991015">
      <w:pPr>
        <w:numPr>
          <w:ilvl w:val="0"/>
          <w:numId w:val="3"/>
        </w:numPr>
        <w:spacing w:after="42"/>
        <w:ind w:right="53" w:hanging="360"/>
      </w:pPr>
      <w:r>
        <w:t xml:space="preserve">Creating Indexes on tables and rebuilding, reorganizing them when needed. </w:t>
      </w:r>
    </w:p>
    <w:p w:rsidR="00E76E24" w:rsidRDefault="00991015">
      <w:pPr>
        <w:numPr>
          <w:ilvl w:val="0"/>
          <w:numId w:val="3"/>
        </w:numPr>
        <w:spacing w:after="40"/>
        <w:ind w:right="53" w:hanging="360"/>
      </w:pPr>
      <w:r>
        <w:t>Creating Logins, Users, Assigning Roles and Permissions as per the r</w:t>
      </w:r>
      <w:r w:rsidR="00C946AA">
        <w:t>equest (MSSQL</w:t>
      </w:r>
      <w:r>
        <w:t xml:space="preserve">) </w:t>
      </w:r>
    </w:p>
    <w:p w:rsidR="00E76E24" w:rsidRDefault="00991015" w:rsidP="00C946AA">
      <w:pPr>
        <w:spacing w:after="42"/>
        <w:ind w:left="1425" w:right="53" w:firstLine="0"/>
      </w:pPr>
      <w:r w:rsidRPr="00C946AA">
        <w:rPr>
          <w:sz w:val="20"/>
        </w:rPr>
        <w:t xml:space="preserve"> </w:t>
      </w:r>
    </w:p>
    <w:p w:rsidR="00E76E24" w:rsidRDefault="00E76E24">
      <w:pPr>
        <w:spacing w:after="18" w:line="259" w:lineRule="auto"/>
        <w:ind w:left="1272" w:firstLine="0"/>
      </w:pPr>
    </w:p>
    <w:p w:rsidR="007B5E2C" w:rsidRDefault="007B5E2C" w:rsidP="007B5E2C">
      <w:pPr>
        <w:spacing w:after="78" w:line="259" w:lineRule="auto"/>
        <w:rPr>
          <w:sz w:val="20"/>
        </w:rPr>
      </w:pPr>
    </w:p>
    <w:p w:rsidR="00E76E24" w:rsidRDefault="00FC3265" w:rsidP="007B5E2C">
      <w:pPr>
        <w:spacing w:after="78" w:line="259" w:lineRule="auto"/>
      </w:pPr>
      <w:r>
        <w:rPr>
          <w:noProof/>
          <w:lang w:val="en-IN" w:eastAsia="en-IN"/>
        </w:rPr>
        <w:drawing>
          <wp:inline distT="0" distB="0" distL="0" distR="0">
            <wp:extent cx="6286500" cy="45719"/>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7"/>
                    <a:stretch>
                      <a:fillRect/>
                    </a:stretch>
                  </pic:blipFill>
                  <pic:spPr>
                    <a:xfrm flipV="1">
                      <a:off x="0" y="0"/>
                      <a:ext cx="12732934" cy="92601"/>
                    </a:xfrm>
                    <a:prstGeom prst="rect">
                      <a:avLst/>
                    </a:prstGeom>
                  </pic:spPr>
                </pic:pic>
              </a:graphicData>
            </a:graphic>
          </wp:inline>
        </w:drawing>
      </w:r>
    </w:p>
    <w:p w:rsidR="00E76E24" w:rsidRDefault="00E76E24">
      <w:pPr>
        <w:spacing w:after="0" w:line="259" w:lineRule="auto"/>
        <w:ind w:left="0" w:right="27" w:firstLine="0"/>
      </w:pPr>
    </w:p>
    <w:tbl>
      <w:tblPr>
        <w:tblStyle w:val="TableGrid"/>
        <w:tblW w:w="8440" w:type="dxa"/>
        <w:tblInd w:w="991" w:type="dxa"/>
        <w:tblCellMar>
          <w:top w:w="14" w:type="dxa"/>
          <w:left w:w="163" w:type="dxa"/>
          <w:right w:w="109" w:type="dxa"/>
        </w:tblCellMar>
        <w:tblLook w:val="04A0" w:firstRow="1" w:lastRow="0" w:firstColumn="1" w:lastColumn="0" w:noHBand="0" w:noVBand="1"/>
      </w:tblPr>
      <w:tblGrid>
        <w:gridCol w:w="2110"/>
        <w:gridCol w:w="2110"/>
        <w:gridCol w:w="2110"/>
        <w:gridCol w:w="2110"/>
      </w:tblGrid>
      <w:tr w:rsidR="00E76E24" w:rsidTr="00FC3265">
        <w:trPr>
          <w:trHeight w:val="422"/>
        </w:trPr>
        <w:tc>
          <w:tcPr>
            <w:tcW w:w="2110"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71" w:firstLine="0"/>
              <w:jc w:val="center"/>
            </w:pPr>
            <w:r>
              <w:rPr>
                <w:rFonts w:ascii="Times New Roman" w:eastAsia="Times New Roman" w:hAnsi="Times New Roman" w:cs="Times New Roman"/>
                <w:b/>
                <w:sz w:val="24"/>
              </w:rPr>
              <w:t xml:space="preserve">Company </w:t>
            </w:r>
          </w:p>
        </w:tc>
        <w:tc>
          <w:tcPr>
            <w:tcW w:w="2110"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69" w:firstLine="0"/>
              <w:jc w:val="center"/>
            </w:pPr>
            <w:r>
              <w:rPr>
                <w:rFonts w:ascii="Times New Roman" w:eastAsia="Times New Roman" w:hAnsi="Times New Roman" w:cs="Times New Roman"/>
                <w:b/>
                <w:sz w:val="24"/>
              </w:rPr>
              <w:t xml:space="preserve">Location </w:t>
            </w:r>
          </w:p>
        </w:tc>
        <w:tc>
          <w:tcPr>
            <w:tcW w:w="2110"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67" w:firstLine="0"/>
              <w:jc w:val="center"/>
            </w:pPr>
            <w:r>
              <w:rPr>
                <w:rFonts w:ascii="Times New Roman" w:eastAsia="Times New Roman" w:hAnsi="Times New Roman" w:cs="Times New Roman"/>
                <w:b/>
                <w:sz w:val="24"/>
              </w:rPr>
              <w:t xml:space="preserve">Designation </w:t>
            </w:r>
          </w:p>
        </w:tc>
        <w:tc>
          <w:tcPr>
            <w:tcW w:w="2110" w:type="dxa"/>
            <w:tcBorders>
              <w:top w:val="single" w:sz="4" w:space="0" w:color="000000"/>
              <w:left w:val="single" w:sz="4" w:space="0" w:color="000000"/>
              <w:bottom w:val="single" w:sz="4" w:space="0" w:color="000000"/>
              <w:right w:val="single" w:sz="4" w:space="0" w:color="000000"/>
            </w:tcBorders>
          </w:tcPr>
          <w:p w:rsidR="00E76E24" w:rsidRDefault="00991015">
            <w:pPr>
              <w:spacing w:after="0" w:line="259" w:lineRule="auto"/>
              <w:ind w:left="0" w:right="72" w:firstLine="0"/>
              <w:jc w:val="center"/>
            </w:pPr>
            <w:r>
              <w:rPr>
                <w:rFonts w:ascii="Times New Roman" w:eastAsia="Times New Roman" w:hAnsi="Times New Roman" w:cs="Times New Roman"/>
                <w:b/>
                <w:sz w:val="24"/>
              </w:rPr>
              <w:t xml:space="preserve">Duration </w:t>
            </w:r>
          </w:p>
        </w:tc>
      </w:tr>
      <w:tr w:rsidR="00E76E24" w:rsidTr="00FC3265">
        <w:trPr>
          <w:trHeight w:val="891"/>
        </w:trPr>
        <w:tc>
          <w:tcPr>
            <w:tcW w:w="2110" w:type="dxa"/>
            <w:tcBorders>
              <w:top w:val="single" w:sz="4" w:space="0" w:color="000000"/>
              <w:left w:val="single" w:sz="4" w:space="0" w:color="000000"/>
              <w:bottom w:val="single" w:sz="4" w:space="0" w:color="000000"/>
              <w:right w:val="single" w:sz="4" w:space="0" w:color="000000"/>
            </w:tcBorders>
          </w:tcPr>
          <w:p w:rsidR="00E76E24" w:rsidRDefault="00E25583">
            <w:pPr>
              <w:spacing w:after="0" w:line="259" w:lineRule="auto"/>
              <w:ind w:left="0" w:firstLine="0"/>
            </w:pPr>
            <w:r>
              <w:rPr>
                <w:sz w:val="24"/>
              </w:rPr>
              <w:t xml:space="preserve">HCL </w:t>
            </w:r>
            <w:r w:rsidR="00FC5F31">
              <w:rPr>
                <w:sz w:val="24"/>
              </w:rPr>
              <w:t xml:space="preserve">Technologies. </w:t>
            </w:r>
          </w:p>
        </w:tc>
        <w:tc>
          <w:tcPr>
            <w:tcW w:w="2110" w:type="dxa"/>
            <w:tcBorders>
              <w:top w:val="single" w:sz="4" w:space="0" w:color="000000"/>
              <w:left w:val="single" w:sz="4" w:space="0" w:color="000000"/>
              <w:bottom w:val="single" w:sz="4" w:space="0" w:color="000000"/>
              <w:right w:val="single" w:sz="4" w:space="0" w:color="000000"/>
            </w:tcBorders>
          </w:tcPr>
          <w:p w:rsidR="00E76E24" w:rsidRDefault="00E25583">
            <w:pPr>
              <w:spacing w:after="0" w:line="259" w:lineRule="auto"/>
              <w:ind w:left="0" w:firstLine="0"/>
              <w:jc w:val="center"/>
            </w:pPr>
            <w:r>
              <w:rPr>
                <w:sz w:val="24"/>
              </w:rPr>
              <w:t xml:space="preserve">Noida </w:t>
            </w:r>
            <w:r w:rsidR="00991015">
              <w:rPr>
                <w:sz w:val="24"/>
              </w:rPr>
              <w:t xml:space="preserve">  </w:t>
            </w:r>
          </w:p>
        </w:tc>
        <w:tc>
          <w:tcPr>
            <w:tcW w:w="2110" w:type="dxa"/>
            <w:tcBorders>
              <w:top w:val="single" w:sz="4" w:space="0" w:color="000000"/>
              <w:left w:val="single" w:sz="4" w:space="0" w:color="000000"/>
              <w:bottom w:val="single" w:sz="4" w:space="0" w:color="000000"/>
              <w:right w:val="single" w:sz="4" w:space="0" w:color="000000"/>
            </w:tcBorders>
          </w:tcPr>
          <w:p w:rsidR="00E76E24" w:rsidRDefault="00E25583">
            <w:pPr>
              <w:spacing w:after="0" w:line="259" w:lineRule="auto"/>
              <w:ind w:left="0" w:right="55" w:firstLine="0"/>
              <w:jc w:val="center"/>
            </w:pPr>
            <w:r>
              <w:t xml:space="preserve">           Engineer  </w:t>
            </w:r>
          </w:p>
        </w:tc>
        <w:tc>
          <w:tcPr>
            <w:tcW w:w="2110" w:type="dxa"/>
            <w:tcBorders>
              <w:top w:val="single" w:sz="4" w:space="0" w:color="000000"/>
              <w:left w:val="single" w:sz="4" w:space="0" w:color="000000"/>
              <w:bottom w:val="single" w:sz="4" w:space="0" w:color="000000"/>
              <w:right w:val="single" w:sz="4" w:space="0" w:color="000000"/>
            </w:tcBorders>
          </w:tcPr>
          <w:p w:rsidR="00E76E24" w:rsidRDefault="00E25583">
            <w:pPr>
              <w:spacing w:after="125" w:line="259" w:lineRule="auto"/>
              <w:ind w:left="0" w:right="52" w:firstLine="0"/>
              <w:jc w:val="center"/>
            </w:pPr>
            <w:r>
              <w:rPr>
                <w:sz w:val="24"/>
              </w:rPr>
              <w:t>Oct</w:t>
            </w:r>
            <w:r w:rsidR="00991015">
              <w:rPr>
                <w:sz w:val="24"/>
              </w:rPr>
              <w:t xml:space="preserve"> 2015 – </w:t>
            </w:r>
          </w:p>
          <w:p w:rsidR="00E76E24" w:rsidRDefault="00E25583">
            <w:pPr>
              <w:spacing w:after="0" w:line="259" w:lineRule="auto"/>
              <w:ind w:left="0" w:right="57" w:firstLine="0"/>
              <w:jc w:val="center"/>
            </w:pPr>
            <w:r>
              <w:rPr>
                <w:sz w:val="24"/>
              </w:rPr>
              <w:t>May</w:t>
            </w:r>
            <w:r w:rsidR="00991015">
              <w:rPr>
                <w:sz w:val="24"/>
              </w:rPr>
              <w:t xml:space="preserve"> 2017 </w:t>
            </w:r>
          </w:p>
        </w:tc>
      </w:tr>
    </w:tbl>
    <w:p w:rsidR="00E76E24" w:rsidRDefault="00E76E24">
      <w:pPr>
        <w:spacing w:after="49" w:line="259" w:lineRule="auto"/>
        <w:ind w:left="0" w:firstLine="0"/>
      </w:pPr>
    </w:p>
    <w:p w:rsidR="00E76E24" w:rsidRDefault="00991015">
      <w:pPr>
        <w:tabs>
          <w:tab w:val="center" w:pos="948"/>
          <w:tab w:val="center" w:pos="2432"/>
        </w:tabs>
        <w:spacing w:after="20" w:line="259" w:lineRule="auto"/>
        <w:ind w:left="0" w:firstLine="0"/>
      </w:pPr>
      <w:r>
        <w:tab/>
      </w:r>
      <w:r>
        <w:rPr>
          <w:rFonts w:ascii="Tahoma" w:eastAsia="Tahoma" w:hAnsi="Tahoma" w:cs="Tahoma"/>
          <w:sz w:val="24"/>
        </w:rPr>
        <w:t xml:space="preserve">Project: </w:t>
      </w:r>
      <w:r>
        <w:rPr>
          <w:rFonts w:ascii="Tahoma" w:eastAsia="Tahoma" w:hAnsi="Tahoma" w:cs="Tahoma"/>
          <w:sz w:val="24"/>
        </w:rPr>
        <w:tab/>
      </w:r>
    </w:p>
    <w:p w:rsidR="00E76E24" w:rsidRDefault="00991015">
      <w:pPr>
        <w:tabs>
          <w:tab w:val="center" w:pos="1699"/>
          <w:tab w:val="center" w:pos="2160"/>
          <w:tab w:val="center" w:pos="2910"/>
          <w:tab w:val="center" w:pos="3831"/>
        </w:tabs>
        <w:ind w:left="0" w:firstLine="0"/>
      </w:pPr>
      <w:r>
        <w:tab/>
        <w:t xml:space="preserve">Client </w:t>
      </w:r>
      <w:r>
        <w:tab/>
      </w:r>
      <w:r>
        <w:tab/>
        <w:t xml:space="preserve">: </w:t>
      </w:r>
      <w:r>
        <w:tab/>
      </w:r>
      <w:r w:rsidR="00E25583">
        <w:t xml:space="preserve">            NICSI National informatics center (</w:t>
      </w:r>
      <w:proofErr w:type="spellStart"/>
      <w:proofErr w:type="gramStart"/>
      <w:r w:rsidR="00E25583">
        <w:t>Gov</w:t>
      </w:r>
      <w:proofErr w:type="spellEnd"/>
      <w:r w:rsidR="00E25583">
        <w:t xml:space="preserve">  of</w:t>
      </w:r>
      <w:proofErr w:type="gramEnd"/>
      <w:r w:rsidR="00E25583">
        <w:t xml:space="preserve"> India)</w:t>
      </w:r>
    </w:p>
    <w:p w:rsidR="00E76E24" w:rsidRDefault="00991015">
      <w:pPr>
        <w:tabs>
          <w:tab w:val="center" w:pos="1639"/>
          <w:tab w:val="center" w:pos="2160"/>
          <w:tab w:val="center" w:pos="2910"/>
          <w:tab w:val="center" w:pos="4300"/>
        </w:tabs>
        <w:ind w:left="0" w:firstLine="0"/>
      </w:pPr>
      <w:r>
        <w:tab/>
        <w:t xml:space="preserve">Role </w:t>
      </w:r>
      <w:r>
        <w:tab/>
      </w:r>
      <w:r>
        <w:tab/>
        <w:t xml:space="preserve">: </w:t>
      </w:r>
      <w:r>
        <w:tab/>
        <w:t xml:space="preserve">SQL Server DBA  </w:t>
      </w:r>
    </w:p>
    <w:p w:rsidR="00E76E24" w:rsidRDefault="00E25583">
      <w:pPr>
        <w:tabs>
          <w:tab w:val="center" w:pos="1836"/>
          <w:tab w:val="center" w:pos="2910"/>
          <w:tab w:val="center" w:pos="4630"/>
        </w:tabs>
        <w:spacing w:after="41"/>
        <w:ind w:left="0" w:firstLine="0"/>
      </w:pPr>
      <w:r>
        <w:tab/>
        <w:t xml:space="preserve">Duration </w:t>
      </w:r>
      <w:r>
        <w:tab/>
        <w:t xml:space="preserve">: </w:t>
      </w:r>
      <w:r>
        <w:tab/>
        <w:t>OCT-2015 to May</w:t>
      </w:r>
      <w:r w:rsidR="00991015">
        <w:t xml:space="preserve"> -2017 </w:t>
      </w:r>
    </w:p>
    <w:p w:rsidR="00F27B23" w:rsidRDefault="00F27B23" w:rsidP="00F27B23">
      <w:pPr>
        <w:tabs>
          <w:tab w:val="num" w:pos="780"/>
        </w:tabs>
        <w:ind w:left="631" w:firstLine="0"/>
        <w:jc w:val="both"/>
        <w:rPr>
          <w:shd w:val="clear" w:color="auto" w:fill="FFFFFF"/>
        </w:rPr>
      </w:pPr>
    </w:p>
    <w:p w:rsidR="00F27B23" w:rsidRDefault="00F27B23" w:rsidP="00F27B23">
      <w:pPr>
        <w:tabs>
          <w:tab w:val="num" w:pos="780"/>
        </w:tabs>
        <w:ind w:left="631" w:firstLine="0"/>
        <w:jc w:val="both"/>
        <w:rPr>
          <w:shd w:val="clear" w:color="auto" w:fill="FFFFFF"/>
        </w:rPr>
      </w:pPr>
      <w:r>
        <w:rPr>
          <w:rFonts w:ascii="Tahoma" w:eastAsia="Tahoma" w:hAnsi="Tahoma" w:cs="Tahoma"/>
          <w:sz w:val="24"/>
        </w:rPr>
        <w:t>Description:-</w:t>
      </w:r>
    </w:p>
    <w:p w:rsidR="007C35C3" w:rsidRDefault="007C35C3" w:rsidP="00F27B23">
      <w:pPr>
        <w:tabs>
          <w:tab w:val="num" w:pos="780"/>
        </w:tabs>
        <w:ind w:left="631" w:firstLine="0"/>
        <w:jc w:val="both"/>
        <w:rPr>
          <w:shd w:val="clear" w:color="auto" w:fill="FFFFFF"/>
        </w:rPr>
      </w:pPr>
      <w:r w:rsidRPr="00B2339C">
        <w:rPr>
          <w:shd w:val="clear" w:color="auto" w:fill="FFFFFF"/>
        </w:rPr>
        <w:t>National Informatics Centre Services Inc. (NICSI) is a company under National Informatics Centre, Ministry of Communications &amp;Information Technology</w:t>
      </w:r>
      <w:r>
        <w:rPr>
          <w:shd w:val="clear" w:color="auto" w:fill="FFFFFF"/>
        </w:rPr>
        <w:t xml:space="preserve">, </w:t>
      </w:r>
      <w:bookmarkStart w:id="0" w:name="_GoBack"/>
      <w:bookmarkEnd w:id="0"/>
      <w:r w:rsidR="004A3518">
        <w:rPr>
          <w:shd w:val="clear" w:color="auto" w:fill="FFFFFF"/>
        </w:rPr>
        <w:t>and Government</w:t>
      </w:r>
      <w:r>
        <w:rPr>
          <w:shd w:val="clear" w:color="auto" w:fill="FFFFFF"/>
        </w:rPr>
        <w:t xml:space="preserve"> of India </w:t>
      </w:r>
      <w:r w:rsidRPr="00B2339C">
        <w:rPr>
          <w:shd w:val="clear" w:color="auto" w:fill="FFFFFF"/>
        </w:rPr>
        <w:t>for providing and procuring IT solutions for multiple e-governance projects undertaken by NIC and Government Organizations (like Public Sector Undertakings)</w:t>
      </w:r>
      <w:r>
        <w:rPr>
          <w:shd w:val="clear" w:color="auto" w:fill="FFFFFF"/>
        </w:rPr>
        <w:t>.</w:t>
      </w:r>
    </w:p>
    <w:p w:rsidR="00E76E24" w:rsidRDefault="00E76E24">
      <w:pPr>
        <w:spacing w:after="0" w:line="259" w:lineRule="auto"/>
        <w:ind w:left="0" w:firstLine="0"/>
        <w:rPr>
          <w:rFonts w:ascii="Tahoma" w:eastAsia="Tahoma" w:hAnsi="Tahoma" w:cs="Tahoma"/>
          <w:sz w:val="24"/>
        </w:rPr>
      </w:pPr>
    </w:p>
    <w:p w:rsidR="007B5E2C" w:rsidRDefault="007B5E2C">
      <w:pPr>
        <w:spacing w:after="0" w:line="259" w:lineRule="auto"/>
        <w:ind w:left="0" w:firstLine="0"/>
      </w:pPr>
    </w:p>
    <w:tbl>
      <w:tblPr>
        <w:tblStyle w:val="TableGrid"/>
        <w:tblW w:w="8440" w:type="dxa"/>
        <w:tblInd w:w="991" w:type="dxa"/>
        <w:tblCellMar>
          <w:top w:w="14" w:type="dxa"/>
          <w:left w:w="163" w:type="dxa"/>
          <w:right w:w="109" w:type="dxa"/>
        </w:tblCellMar>
        <w:tblLook w:val="04A0" w:firstRow="1" w:lastRow="0" w:firstColumn="1" w:lastColumn="0" w:noHBand="0" w:noVBand="1"/>
      </w:tblPr>
      <w:tblGrid>
        <w:gridCol w:w="2110"/>
        <w:gridCol w:w="2110"/>
        <w:gridCol w:w="2110"/>
        <w:gridCol w:w="2110"/>
      </w:tblGrid>
      <w:tr w:rsidR="00E25583" w:rsidTr="00052D73">
        <w:trPr>
          <w:trHeight w:val="422"/>
        </w:trPr>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right="71" w:firstLine="0"/>
              <w:jc w:val="center"/>
            </w:pPr>
            <w:r>
              <w:rPr>
                <w:rFonts w:ascii="Times New Roman" w:eastAsia="Times New Roman" w:hAnsi="Times New Roman" w:cs="Times New Roman"/>
                <w:b/>
                <w:sz w:val="24"/>
              </w:rPr>
              <w:t xml:space="preserve">Company </w:t>
            </w:r>
          </w:p>
        </w:tc>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right="69" w:firstLine="0"/>
              <w:jc w:val="center"/>
            </w:pPr>
            <w:r>
              <w:rPr>
                <w:rFonts w:ascii="Times New Roman" w:eastAsia="Times New Roman" w:hAnsi="Times New Roman" w:cs="Times New Roman"/>
                <w:b/>
                <w:sz w:val="24"/>
              </w:rPr>
              <w:t xml:space="preserve">Location </w:t>
            </w:r>
          </w:p>
        </w:tc>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right="67" w:firstLine="0"/>
              <w:jc w:val="center"/>
            </w:pPr>
            <w:r>
              <w:rPr>
                <w:rFonts w:ascii="Times New Roman" w:eastAsia="Times New Roman" w:hAnsi="Times New Roman" w:cs="Times New Roman"/>
                <w:b/>
                <w:sz w:val="24"/>
              </w:rPr>
              <w:t xml:space="preserve">Designation </w:t>
            </w:r>
          </w:p>
        </w:tc>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right="72" w:firstLine="0"/>
              <w:jc w:val="center"/>
            </w:pPr>
            <w:r>
              <w:rPr>
                <w:rFonts w:ascii="Times New Roman" w:eastAsia="Times New Roman" w:hAnsi="Times New Roman" w:cs="Times New Roman"/>
                <w:b/>
                <w:sz w:val="24"/>
              </w:rPr>
              <w:t xml:space="preserve">Duration </w:t>
            </w:r>
          </w:p>
        </w:tc>
      </w:tr>
      <w:tr w:rsidR="00E25583" w:rsidTr="00052D73">
        <w:trPr>
          <w:trHeight w:val="891"/>
        </w:trPr>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firstLine="0"/>
            </w:pPr>
            <w:r w:rsidRPr="00E25583">
              <w:rPr>
                <w:sz w:val="24"/>
              </w:rPr>
              <w:t>AFORESERV</w:t>
            </w:r>
            <w:r>
              <w:rPr>
                <w:sz w:val="24"/>
              </w:rPr>
              <w:t xml:space="preserve"> Pvt </w:t>
            </w:r>
            <w:proofErr w:type="gramStart"/>
            <w:r>
              <w:rPr>
                <w:sz w:val="24"/>
              </w:rPr>
              <w:t>ltd .</w:t>
            </w:r>
            <w:proofErr w:type="gramEnd"/>
            <w:r>
              <w:rPr>
                <w:sz w:val="24"/>
              </w:rPr>
              <w:t xml:space="preserve"> </w:t>
            </w:r>
          </w:p>
        </w:tc>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firstLine="0"/>
              <w:jc w:val="center"/>
            </w:pPr>
            <w:r>
              <w:rPr>
                <w:sz w:val="24"/>
              </w:rPr>
              <w:t xml:space="preserve">Noida   </w:t>
            </w:r>
          </w:p>
        </w:tc>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0" w:line="259" w:lineRule="auto"/>
              <w:ind w:left="0" w:right="55" w:firstLine="0"/>
              <w:jc w:val="center"/>
            </w:pPr>
            <w:r>
              <w:t xml:space="preserve">           Engineer  </w:t>
            </w:r>
          </w:p>
        </w:tc>
        <w:tc>
          <w:tcPr>
            <w:tcW w:w="2110" w:type="dxa"/>
            <w:tcBorders>
              <w:top w:val="single" w:sz="4" w:space="0" w:color="000000"/>
              <w:left w:val="single" w:sz="4" w:space="0" w:color="000000"/>
              <w:bottom w:val="single" w:sz="4" w:space="0" w:color="000000"/>
              <w:right w:val="single" w:sz="4" w:space="0" w:color="000000"/>
            </w:tcBorders>
          </w:tcPr>
          <w:p w:rsidR="00E25583" w:rsidRDefault="00E25583" w:rsidP="00052D73">
            <w:pPr>
              <w:spacing w:after="125" w:line="259" w:lineRule="auto"/>
              <w:ind w:left="0" w:right="52" w:firstLine="0"/>
              <w:jc w:val="center"/>
            </w:pPr>
            <w:r>
              <w:rPr>
                <w:sz w:val="24"/>
              </w:rPr>
              <w:t xml:space="preserve">Feb 2015 – </w:t>
            </w:r>
          </w:p>
          <w:p w:rsidR="00E25583" w:rsidRDefault="00E25583" w:rsidP="00E25583">
            <w:pPr>
              <w:spacing w:after="0" w:line="259" w:lineRule="auto"/>
              <w:ind w:left="0" w:right="57" w:firstLine="0"/>
              <w:jc w:val="center"/>
            </w:pPr>
            <w:r>
              <w:rPr>
                <w:sz w:val="24"/>
              </w:rPr>
              <w:t>Oct-2015</w:t>
            </w:r>
          </w:p>
        </w:tc>
      </w:tr>
    </w:tbl>
    <w:p w:rsidR="00E25583" w:rsidRDefault="00E25583" w:rsidP="00E25583">
      <w:pPr>
        <w:spacing w:after="49" w:line="259" w:lineRule="auto"/>
        <w:ind w:left="0" w:firstLine="0"/>
      </w:pPr>
    </w:p>
    <w:p w:rsidR="00E25583" w:rsidRDefault="00E25583" w:rsidP="00E25583">
      <w:pPr>
        <w:tabs>
          <w:tab w:val="center" w:pos="948"/>
          <w:tab w:val="center" w:pos="2432"/>
        </w:tabs>
        <w:spacing w:after="20" w:line="259" w:lineRule="auto"/>
        <w:ind w:left="0" w:firstLine="0"/>
      </w:pPr>
      <w:r>
        <w:tab/>
      </w:r>
      <w:r>
        <w:rPr>
          <w:rFonts w:ascii="Tahoma" w:eastAsia="Tahoma" w:hAnsi="Tahoma" w:cs="Tahoma"/>
          <w:sz w:val="24"/>
        </w:rPr>
        <w:t xml:space="preserve">Project: </w:t>
      </w:r>
      <w:r>
        <w:rPr>
          <w:rFonts w:ascii="Tahoma" w:eastAsia="Tahoma" w:hAnsi="Tahoma" w:cs="Tahoma"/>
          <w:sz w:val="24"/>
        </w:rPr>
        <w:tab/>
      </w:r>
    </w:p>
    <w:p w:rsidR="00E25583" w:rsidRDefault="00E25583" w:rsidP="00E25583">
      <w:pPr>
        <w:tabs>
          <w:tab w:val="center" w:pos="1699"/>
          <w:tab w:val="center" w:pos="2160"/>
          <w:tab w:val="center" w:pos="2910"/>
          <w:tab w:val="center" w:pos="3831"/>
        </w:tabs>
        <w:ind w:left="0" w:firstLine="0"/>
      </w:pPr>
      <w:r>
        <w:tab/>
        <w:t xml:space="preserve">Client </w:t>
      </w:r>
      <w:r>
        <w:tab/>
      </w:r>
      <w:r>
        <w:tab/>
        <w:t xml:space="preserve">: </w:t>
      </w:r>
      <w:r>
        <w:tab/>
        <w:t xml:space="preserve">            NICSI National informatics center (</w:t>
      </w:r>
      <w:proofErr w:type="spellStart"/>
      <w:proofErr w:type="gramStart"/>
      <w:r>
        <w:t>Gov</w:t>
      </w:r>
      <w:proofErr w:type="spellEnd"/>
      <w:r>
        <w:t xml:space="preserve">  of</w:t>
      </w:r>
      <w:proofErr w:type="gramEnd"/>
      <w:r>
        <w:t xml:space="preserve"> India)</w:t>
      </w:r>
    </w:p>
    <w:p w:rsidR="00E25583" w:rsidRDefault="00E25583" w:rsidP="00E25583">
      <w:pPr>
        <w:tabs>
          <w:tab w:val="center" w:pos="1639"/>
          <w:tab w:val="center" w:pos="2160"/>
          <w:tab w:val="center" w:pos="2910"/>
          <w:tab w:val="center" w:pos="4300"/>
        </w:tabs>
        <w:ind w:left="0" w:firstLine="0"/>
      </w:pPr>
      <w:r>
        <w:tab/>
        <w:t xml:space="preserve">Role </w:t>
      </w:r>
      <w:r>
        <w:tab/>
      </w:r>
      <w:r>
        <w:tab/>
        <w:t>:</w:t>
      </w:r>
      <w:r w:rsidR="00FC5F31">
        <w:t xml:space="preserve">            </w:t>
      </w:r>
      <w:r>
        <w:t xml:space="preserve"> </w:t>
      </w:r>
      <w:r>
        <w:tab/>
      </w:r>
      <w:r w:rsidR="00FC5F31">
        <w:t xml:space="preserve">SQL Server Production Support </w:t>
      </w:r>
      <w:r>
        <w:t xml:space="preserve">  </w:t>
      </w:r>
    </w:p>
    <w:p w:rsidR="005730BD" w:rsidRDefault="00E25583" w:rsidP="005730BD">
      <w:pPr>
        <w:tabs>
          <w:tab w:val="center" w:pos="1836"/>
          <w:tab w:val="center" w:pos="2910"/>
          <w:tab w:val="center" w:pos="4630"/>
        </w:tabs>
        <w:spacing w:after="41"/>
        <w:ind w:left="0" w:firstLine="0"/>
      </w:pPr>
      <w:r>
        <w:lastRenderedPageBreak/>
        <w:tab/>
        <w:t xml:space="preserve">Duration </w:t>
      </w:r>
      <w:r>
        <w:tab/>
        <w:t xml:space="preserve">: </w:t>
      </w:r>
      <w:r>
        <w:tab/>
        <w:t xml:space="preserve">Feb-2015 to Oct -2015 </w:t>
      </w:r>
    </w:p>
    <w:p w:rsidR="00FC5F31" w:rsidRDefault="005730BD" w:rsidP="005730BD">
      <w:pPr>
        <w:tabs>
          <w:tab w:val="center" w:pos="1836"/>
          <w:tab w:val="center" w:pos="2910"/>
          <w:tab w:val="center" w:pos="4630"/>
        </w:tabs>
        <w:spacing w:after="41"/>
        <w:ind w:left="0" w:firstLine="0"/>
        <w:rPr>
          <w:rFonts w:ascii="Tahoma" w:eastAsia="Tahoma" w:hAnsi="Tahoma" w:cs="Tahoma"/>
          <w:sz w:val="24"/>
        </w:rPr>
      </w:pPr>
      <w:r>
        <w:t xml:space="preserve">     </w:t>
      </w:r>
      <w:r w:rsidR="00991015">
        <w:rPr>
          <w:rFonts w:ascii="Tahoma" w:eastAsia="Tahoma" w:hAnsi="Tahoma" w:cs="Tahoma"/>
          <w:sz w:val="24"/>
        </w:rPr>
        <w:t xml:space="preserve"> </w:t>
      </w:r>
    </w:p>
    <w:p w:rsidR="00E76E24" w:rsidRDefault="00FC5F31" w:rsidP="005730BD">
      <w:pPr>
        <w:tabs>
          <w:tab w:val="center" w:pos="1836"/>
          <w:tab w:val="center" w:pos="2910"/>
          <w:tab w:val="center" w:pos="4630"/>
        </w:tabs>
        <w:spacing w:after="41"/>
        <w:ind w:left="0" w:firstLine="0"/>
        <w:rPr>
          <w:rFonts w:ascii="Tahoma" w:eastAsia="Tahoma" w:hAnsi="Tahoma" w:cs="Tahoma"/>
          <w:sz w:val="24"/>
        </w:rPr>
      </w:pPr>
      <w:r>
        <w:rPr>
          <w:rFonts w:ascii="Tahoma" w:eastAsia="Tahoma" w:hAnsi="Tahoma" w:cs="Tahoma"/>
          <w:sz w:val="24"/>
        </w:rPr>
        <w:t xml:space="preserve">    </w:t>
      </w:r>
      <w:r w:rsidR="00991015">
        <w:rPr>
          <w:rFonts w:ascii="Tahoma" w:eastAsia="Tahoma" w:hAnsi="Tahoma" w:cs="Tahoma"/>
          <w:sz w:val="24"/>
        </w:rPr>
        <w:t xml:space="preserve">Description: </w:t>
      </w:r>
    </w:p>
    <w:p w:rsidR="00FC5F31" w:rsidRDefault="00FC5F31" w:rsidP="005730BD">
      <w:pPr>
        <w:tabs>
          <w:tab w:val="center" w:pos="1836"/>
          <w:tab w:val="center" w:pos="2910"/>
          <w:tab w:val="center" w:pos="4630"/>
        </w:tabs>
        <w:spacing w:after="41"/>
        <w:ind w:left="0" w:firstLine="0"/>
      </w:pPr>
    </w:p>
    <w:p w:rsidR="007C35C3" w:rsidRDefault="00991015" w:rsidP="007C35C3">
      <w:pPr>
        <w:tabs>
          <w:tab w:val="num" w:pos="780"/>
        </w:tabs>
        <w:jc w:val="both"/>
        <w:rPr>
          <w:shd w:val="clear" w:color="auto" w:fill="FFFFFF"/>
        </w:rPr>
      </w:pPr>
      <w:r>
        <w:rPr>
          <w:rFonts w:ascii="Tahoma" w:eastAsia="Tahoma" w:hAnsi="Tahoma" w:cs="Tahoma"/>
          <w:sz w:val="24"/>
        </w:rPr>
        <w:tab/>
      </w:r>
      <w:r w:rsidR="007C35C3" w:rsidRPr="00B2339C">
        <w:rPr>
          <w:shd w:val="clear" w:color="auto" w:fill="FFFFFF"/>
        </w:rPr>
        <w:t>National Informatics Centre Services Inc. (NICSI) is a company under National Informatics Centre, Ministry of Communications &amp;Information Technology</w:t>
      </w:r>
      <w:r w:rsidR="007C35C3">
        <w:rPr>
          <w:shd w:val="clear" w:color="auto" w:fill="FFFFFF"/>
        </w:rPr>
        <w:t xml:space="preserve">, and Government of India </w:t>
      </w:r>
      <w:r w:rsidR="007C35C3" w:rsidRPr="00B2339C">
        <w:rPr>
          <w:shd w:val="clear" w:color="auto" w:fill="FFFFFF"/>
        </w:rPr>
        <w:t>for providing and procuring IT solutions for multiple e-governance projects undertaken by NIC and Government Organizations (like Public Sector Undertakings)</w:t>
      </w:r>
      <w:r w:rsidR="007C35C3">
        <w:rPr>
          <w:shd w:val="clear" w:color="auto" w:fill="FFFFFF"/>
        </w:rPr>
        <w:t>.</w:t>
      </w:r>
    </w:p>
    <w:p w:rsidR="00E76E24" w:rsidRDefault="00E76E24">
      <w:pPr>
        <w:spacing w:after="36" w:line="259" w:lineRule="auto"/>
        <w:ind w:left="0" w:firstLine="0"/>
      </w:pPr>
    </w:p>
    <w:p w:rsidR="00E76E24" w:rsidRDefault="00991015">
      <w:pPr>
        <w:spacing w:after="20" w:line="259" w:lineRule="auto"/>
        <w:ind w:left="535"/>
      </w:pPr>
      <w:r>
        <w:rPr>
          <w:rFonts w:ascii="Tahoma" w:eastAsia="Tahoma" w:hAnsi="Tahoma" w:cs="Tahoma"/>
          <w:sz w:val="24"/>
        </w:rPr>
        <w:t xml:space="preserve">Roles &amp; Responsibilities: </w:t>
      </w:r>
    </w:p>
    <w:p w:rsidR="00E76E24" w:rsidRDefault="00E76E24">
      <w:pPr>
        <w:spacing w:after="0" w:line="259" w:lineRule="auto"/>
        <w:ind w:left="720" w:firstLine="0"/>
      </w:pPr>
    </w:p>
    <w:p w:rsidR="00E76E24" w:rsidRDefault="00991015">
      <w:pPr>
        <w:numPr>
          <w:ilvl w:val="0"/>
          <w:numId w:val="3"/>
        </w:numPr>
        <w:ind w:right="53" w:hanging="360"/>
      </w:pPr>
      <w:r>
        <w:t xml:space="preserve">Installing SQL Server instances and applying service packs. </w:t>
      </w:r>
    </w:p>
    <w:p w:rsidR="00E76E24" w:rsidRDefault="00991015">
      <w:pPr>
        <w:numPr>
          <w:ilvl w:val="0"/>
          <w:numId w:val="3"/>
        </w:numPr>
        <w:ind w:right="53" w:hanging="360"/>
      </w:pPr>
      <w:r>
        <w:t xml:space="preserve">Migrating databases from SQL server 2005 to SQL server 2008/2008 R2 in Prod and test environments. </w:t>
      </w:r>
    </w:p>
    <w:p w:rsidR="00E76E24" w:rsidRDefault="00991015">
      <w:pPr>
        <w:numPr>
          <w:ilvl w:val="0"/>
          <w:numId w:val="3"/>
        </w:numPr>
        <w:ind w:right="53" w:hanging="360"/>
      </w:pPr>
      <w:r>
        <w:t xml:space="preserve">Configuring backup strategies to the instances based on recovery model. </w:t>
      </w:r>
    </w:p>
    <w:p w:rsidR="00E76E24" w:rsidRDefault="00991015">
      <w:pPr>
        <w:numPr>
          <w:ilvl w:val="0"/>
          <w:numId w:val="3"/>
        </w:numPr>
        <w:ind w:right="53" w:hanging="360"/>
      </w:pPr>
      <w:r>
        <w:t xml:space="preserve">Performing backups and restores as per the user requirements.  </w:t>
      </w:r>
    </w:p>
    <w:p w:rsidR="00E76E24" w:rsidRDefault="00991015">
      <w:pPr>
        <w:numPr>
          <w:ilvl w:val="0"/>
          <w:numId w:val="3"/>
        </w:numPr>
        <w:ind w:right="53" w:hanging="360"/>
      </w:pPr>
      <w:r>
        <w:t xml:space="preserve">Creating user defined databases, file groups and placing files in appropriate locations. </w:t>
      </w:r>
    </w:p>
    <w:p w:rsidR="00E76E24" w:rsidRDefault="00991015">
      <w:pPr>
        <w:numPr>
          <w:ilvl w:val="0"/>
          <w:numId w:val="3"/>
        </w:numPr>
        <w:ind w:right="53" w:hanging="360"/>
      </w:pPr>
      <w:r>
        <w:t xml:space="preserve">Creating Logins, Users, Assigning Roles and Permissions as per the request. </w:t>
      </w:r>
    </w:p>
    <w:p w:rsidR="00E76E24" w:rsidRDefault="00991015">
      <w:pPr>
        <w:numPr>
          <w:ilvl w:val="0"/>
          <w:numId w:val="3"/>
        </w:numPr>
        <w:ind w:right="53" w:hanging="360"/>
      </w:pPr>
      <w:r>
        <w:t xml:space="preserve">Implementing database maintenance plans and backup automation. </w:t>
      </w:r>
    </w:p>
    <w:p w:rsidR="00E76E24" w:rsidRDefault="00991015">
      <w:pPr>
        <w:numPr>
          <w:ilvl w:val="0"/>
          <w:numId w:val="3"/>
        </w:numPr>
        <w:ind w:right="53" w:hanging="360"/>
      </w:pPr>
      <w:r>
        <w:t xml:space="preserve">Handling Disk space issues and resolving it by coordinating with Storage and windows teams.  </w:t>
      </w:r>
    </w:p>
    <w:p w:rsidR="00E76E24" w:rsidRDefault="00991015">
      <w:pPr>
        <w:numPr>
          <w:ilvl w:val="0"/>
          <w:numId w:val="3"/>
        </w:numPr>
        <w:ind w:right="53" w:hanging="360"/>
      </w:pPr>
      <w:r>
        <w:t xml:space="preserve">Experience in troubleshooting issues in Clustering. </w:t>
      </w:r>
    </w:p>
    <w:p w:rsidR="00E76E24" w:rsidRDefault="00991015">
      <w:pPr>
        <w:numPr>
          <w:ilvl w:val="0"/>
          <w:numId w:val="3"/>
        </w:numPr>
        <w:ind w:right="53" w:hanging="360"/>
      </w:pPr>
      <w:r>
        <w:t xml:space="preserve">Experience in backup, restore and granting roles/permissions for cubes in Analysis service </w:t>
      </w:r>
    </w:p>
    <w:p w:rsidR="00E76E24" w:rsidRDefault="00991015">
      <w:pPr>
        <w:numPr>
          <w:ilvl w:val="0"/>
          <w:numId w:val="3"/>
        </w:numPr>
        <w:ind w:right="53" w:hanging="360"/>
      </w:pPr>
      <w:r>
        <w:t xml:space="preserve">Experience in deploying packages in Analysis/Integration services. </w:t>
      </w:r>
    </w:p>
    <w:p w:rsidR="00E76E24" w:rsidRDefault="00991015">
      <w:pPr>
        <w:numPr>
          <w:ilvl w:val="0"/>
          <w:numId w:val="3"/>
        </w:numPr>
        <w:ind w:right="53" w:hanging="360"/>
      </w:pPr>
      <w:r>
        <w:t xml:space="preserve">Performing health checks of servers and sending reports to the respective Application Owners regularly. </w:t>
      </w:r>
    </w:p>
    <w:p w:rsidR="00E76E24" w:rsidRDefault="00991015">
      <w:pPr>
        <w:numPr>
          <w:ilvl w:val="0"/>
          <w:numId w:val="3"/>
        </w:numPr>
        <w:ind w:right="53" w:hanging="360"/>
      </w:pPr>
      <w:r>
        <w:t>Experience in creating Jobs and maintenance plans.</w:t>
      </w:r>
    </w:p>
    <w:p w:rsidR="00E76E24" w:rsidRDefault="00991015">
      <w:pPr>
        <w:numPr>
          <w:ilvl w:val="0"/>
          <w:numId w:val="3"/>
        </w:numPr>
        <w:ind w:right="53" w:hanging="360"/>
      </w:pPr>
      <w:r>
        <w:t xml:space="preserve">Beginner experience in log-shipping, mirroring configuration and troubleshooting them in case of any errors. </w:t>
      </w:r>
    </w:p>
    <w:p w:rsidR="00E76E24" w:rsidRDefault="00991015">
      <w:pPr>
        <w:numPr>
          <w:ilvl w:val="0"/>
          <w:numId w:val="3"/>
        </w:numPr>
        <w:ind w:right="53" w:hanging="360"/>
      </w:pPr>
      <w:r>
        <w:t xml:space="preserve">Creating change requests and getting the necessary approvals for implementing change </w:t>
      </w:r>
    </w:p>
    <w:p w:rsidR="00E76E24" w:rsidRDefault="00FC3265">
      <w:pPr>
        <w:ind w:left="1450" w:right="53"/>
      </w:pPr>
      <w:r>
        <w:t>Requests</w:t>
      </w:r>
      <w:r w:rsidR="00991015">
        <w:t xml:space="preserve">. </w:t>
      </w:r>
    </w:p>
    <w:p w:rsidR="00E76E24" w:rsidRDefault="00E76E24">
      <w:pPr>
        <w:spacing w:after="160" w:line="259" w:lineRule="auto"/>
        <w:ind w:left="0" w:firstLine="0"/>
      </w:pPr>
    </w:p>
    <w:p w:rsidR="00E76E24" w:rsidRDefault="00E76E24">
      <w:pPr>
        <w:spacing w:after="158" w:line="259" w:lineRule="auto"/>
        <w:ind w:left="0" w:firstLine="0"/>
      </w:pPr>
    </w:p>
    <w:p w:rsidR="00E76E24" w:rsidRDefault="00E76E24">
      <w:pPr>
        <w:spacing w:after="158" w:line="259" w:lineRule="auto"/>
        <w:ind w:left="0" w:firstLine="0"/>
      </w:pPr>
    </w:p>
    <w:p w:rsidR="00E76E24" w:rsidRDefault="00E76E24">
      <w:pPr>
        <w:spacing w:after="175" w:line="259" w:lineRule="auto"/>
        <w:ind w:left="0" w:firstLine="0"/>
      </w:pPr>
    </w:p>
    <w:p w:rsidR="00E76E24" w:rsidRDefault="00E25583">
      <w:pPr>
        <w:spacing w:after="0" w:line="259" w:lineRule="auto"/>
        <w:ind w:left="0" w:right="280" w:firstLine="0"/>
        <w:jc w:val="right"/>
      </w:pPr>
      <w:r>
        <w:rPr>
          <w:rFonts w:ascii="Tahoma" w:eastAsia="Tahoma" w:hAnsi="Tahoma" w:cs="Tahoma"/>
        </w:rPr>
        <w:t xml:space="preserve">&lt; </w:t>
      </w:r>
      <w:proofErr w:type="spellStart"/>
      <w:r>
        <w:rPr>
          <w:rFonts w:ascii="Tahoma" w:eastAsia="Tahoma" w:hAnsi="Tahoma" w:cs="Tahoma"/>
        </w:rPr>
        <w:t>Dipak</w:t>
      </w:r>
      <w:proofErr w:type="spellEnd"/>
      <w:r>
        <w:rPr>
          <w:rFonts w:ascii="Tahoma" w:eastAsia="Tahoma" w:hAnsi="Tahoma" w:cs="Tahoma"/>
        </w:rPr>
        <w:t xml:space="preserve"> </w:t>
      </w:r>
      <w:proofErr w:type="spellStart"/>
      <w:r>
        <w:rPr>
          <w:rFonts w:ascii="Tahoma" w:eastAsia="Tahoma" w:hAnsi="Tahoma" w:cs="Tahoma"/>
        </w:rPr>
        <w:t>Rai</w:t>
      </w:r>
      <w:proofErr w:type="spellEnd"/>
      <w:r w:rsidR="00991015">
        <w:rPr>
          <w:rFonts w:ascii="Tahoma" w:eastAsia="Tahoma" w:hAnsi="Tahoma" w:cs="Tahoma"/>
        </w:rPr>
        <w:t xml:space="preserve"> &gt;</w:t>
      </w:r>
    </w:p>
    <w:p w:rsidR="00E76E24" w:rsidRDefault="00991015">
      <w:pPr>
        <w:spacing w:after="0" w:line="259" w:lineRule="auto"/>
        <w:ind w:left="0" w:firstLine="0"/>
        <w:jc w:val="right"/>
      </w:pPr>
      <w:r>
        <w:rPr>
          <w:noProof/>
          <w:lang w:val="en-IN" w:eastAsia="en-IN"/>
        </w:rPr>
        <w:drawing>
          <wp:inline distT="0" distB="0" distL="0" distR="0">
            <wp:extent cx="5943600" cy="13525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6"/>
                    <a:stretch>
                      <a:fillRect/>
                    </a:stretch>
                  </pic:blipFill>
                  <pic:spPr>
                    <a:xfrm>
                      <a:off x="0" y="0"/>
                      <a:ext cx="5943600" cy="135255"/>
                    </a:xfrm>
                    <a:prstGeom prst="rect">
                      <a:avLst/>
                    </a:prstGeom>
                  </pic:spPr>
                </pic:pic>
              </a:graphicData>
            </a:graphic>
          </wp:inline>
        </w:drawing>
      </w:r>
    </w:p>
    <w:sectPr w:rsidR="00E76E24" w:rsidSect="0016080C">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85C68"/>
    <w:multiLevelType w:val="hybridMultilevel"/>
    <w:tmpl w:val="8B42E52A"/>
    <w:lvl w:ilvl="0" w:tplc="2D92BCAE">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A8E1F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EEED6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08221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5A911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C8FC7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A2029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2E108A">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88CBF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B9C3D50"/>
    <w:multiLevelType w:val="hybridMultilevel"/>
    <w:tmpl w:val="BA38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85CDD"/>
    <w:multiLevelType w:val="hybridMultilevel"/>
    <w:tmpl w:val="A000A5AC"/>
    <w:lvl w:ilvl="0" w:tplc="4DA2A14A">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3A4FB20">
      <w:start w:val="1"/>
      <w:numFmt w:val="bullet"/>
      <w:lvlText w:val="o"/>
      <w:lvlJc w:val="left"/>
      <w:pPr>
        <w:ind w:left="20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DD813A2">
      <w:start w:val="1"/>
      <w:numFmt w:val="bullet"/>
      <w:lvlText w:val="▪"/>
      <w:lvlJc w:val="left"/>
      <w:pPr>
        <w:ind w:left="28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60EA89E">
      <w:start w:val="1"/>
      <w:numFmt w:val="bullet"/>
      <w:lvlText w:val="•"/>
      <w:lvlJc w:val="left"/>
      <w:pPr>
        <w:ind w:left="35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E9A6EB6">
      <w:start w:val="1"/>
      <w:numFmt w:val="bullet"/>
      <w:lvlText w:val="o"/>
      <w:lvlJc w:val="left"/>
      <w:pPr>
        <w:ind w:left="42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60C51C8">
      <w:start w:val="1"/>
      <w:numFmt w:val="bullet"/>
      <w:lvlText w:val="▪"/>
      <w:lvlJc w:val="left"/>
      <w:pPr>
        <w:ind w:left="49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E68B626">
      <w:start w:val="1"/>
      <w:numFmt w:val="bullet"/>
      <w:lvlText w:val="•"/>
      <w:lvlJc w:val="left"/>
      <w:pPr>
        <w:ind w:left="56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E605FDC">
      <w:start w:val="1"/>
      <w:numFmt w:val="bullet"/>
      <w:lvlText w:val="o"/>
      <w:lvlJc w:val="left"/>
      <w:pPr>
        <w:ind w:left="64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068A036">
      <w:start w:val="1"/>
      <w:numFmt w:val="bullet"/>
      <w:lvlText w:val="▪"/>
      <w:lvlJc w:val="left"/>
      <w:pPr>
        <w:ind w:left="71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693B3939"/>
    <w:multiLevelType w:val="hybridMultilevel"/>
    <w:tmpl w:val="DC2AD2C2"/>
    <w:lvl w:ilvl="0" w:tplc="026E77DC">
      <w:start w:val="1"/>
      <w:numFmt w:val="bullet"/>
      <w:lvlText w:val=""/>
      <w:lvlJc w:val="left"/>
      <w:pPr>
        <w:ind w:left="9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11A2ED4">
      <w:start w:val="1"/>
      <w:numFmt w:val="bullet"/>
      <w:lvlText w:val="o"/>
      <w:lvlJc w:val="left"/>
      <w:pPr>
        <w:ind w:left="17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DE27C2E">
      <w:start w:val="1"/>
      <w:numFmt w:val="bullet"/>
      <w:lvlText w:val="▪"/>
      <w:lvlJc w:val="left"/>
      <w:pPr>
        <w:ind w:left="24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6D0642E">
      <w:start w:val="1"/>
      <w:numFmt w:val="bullet"/>
      <w:lvlText w:val="•"/>
      <w:lvlJc w:val="left"/>
      <w:pPr>
        <w:ind w:left="31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FE274A4">
      <w:start w:val="1"/>
      <w:numFmt w:val="bullet"/>
      <w:lvlText w:val="o"/>
      <w:lvlJc w:val="left"/>
      <w:pPr>
        <w:ind w:left="38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506C5BE">
      <w:start w:val="1"/>
      <w:numFmt w:val="bullet"/>
      <w:lvlText w:val="▪"/>
      <w:lvlJc w:val="left"/>
      <w:pPr>
        <w:ind w:left="45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7CCB990">
      <w:start w:val="1"/>
      <w:numFmt w:val="bullet"/>
      <w:lvlText w:val="•"/>
      <w:lvlJc w:val="left"/>
      <w:pPr>
        <w:ind w:left="53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7F4B96C">
      <w:start w:val="1"/>
      <w:numFmt w:val="bullet"/>
      <w:lvlText w:val="o"/>
      <w:lvlJc w:val="left"/>
      <w:pPr>
        <w:ind w:left="60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BA4AA9A">
      <w:start w:val="1"/>
      <w:numFmt w:val="bullet"/>
      <w:lvlText w:val="▪"/>
      <w:lvlJc w:val="left"/>
      <w:pPr>
        <w:ind w:left="67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E76E24"/>
    <w:rsid w:val="000421B2"/>
    <w:rsid w:val="00061790"/>
    <w:rsid w:val="0016080C"/>
    <w:rsid w:val="002C69E2"/>
    <w:rsid w:val="00374E61"/>
    <w:rsid w:val="003A579A"/>
    <w:rsid w:val="004A3518"/>
    <w:rsid w:val="005730BD"/>
    <w:rsid w:val="0068624F"/>
    <w:rsid w:val="00745B7D"/>
    <w:rsid w:val="00781E69"/>
    <w:rsid w:val="007B5E2C"/>
    <w:rsid w:val="007C35C3"/>
    <w:rsid w:val="0091405A"/>
    <w:rsid w:val="00970F91"/>
    <w:rsid w:val="00991015"/>
    <w:rsid w:val="00B42D71"/>
    <w:rsid w:val="00B6310E"/>
    <w:rsid w:val="00B70F0B"/>
    <w:rsid w:val="00C946AA"/>
    <w:rsid w:val="00CA2C3D"/>
    <w:rsid w:val="00D82CEE"/>
    <w:rsid w:val="00E25583"/>
    <w:rsid w:val="00E76E24"/>
    <w:rsid w:val="00EB3036"/>
    <w:rsid w:val="00F27B23"/>
    <w:rsid w:val="00FC3265"/>
    <w:rsid w:val="00FC5F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36"/>
    <w:pPr>
      <w:spacing w:after="5" w:line="268" w:lineRule="auto"/>
      <w:ind w:left="641" w:hanging="10"/>
    </w:pPr>
    <w:rPr>
      <w:rFonts w:ascii="Calibri" w:eastAsia="Calibri" w:hAnsi="Calibri" w:cs="Calibri"/>
      <w:color w:val="000000"/>
    </w:rPr>
  </w:style>
  <w:style w:type="paragraph" w:styleId="Heading1">
    <w:name w:val="heading 1"/>
    <w:next w:val="Normal"/>
    <w:link w:val="Heading1Char"/>
    <w:uiPriority w:val="9"/>
    <w:unhideWhenUsed/>
    <w:qFormat/>
    <w:rsid w:val="00EB3036"/>
    <w:pPr>
      <w:keepNext/>
      <w:keepLines/>
      <w:spacing w:after="132"/>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3036"/>
    <w:rPr>
      <w:rFonts w:ascii="Times New Roman" w:eastAsia="Times New Roman" w:hAnsi="Times New Roman" w:cs="Times New Roman"/>
      <w:b/>
      <w:color w:val="000000"/>
      <w:sz w:val="24"/>
      <w:u w:val="single" w:color="000000"/>
    </w:rPr>
  </w:style>
  <w:style w:type="table" w:customStyle="1" w:styleId="TableGrid">
    <w:name w:val="TableGrid"/>
    <w:rsid w:val="00EB303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45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7D"/>
    <w:rPr>
      <w:rFonts w:ascii="Tahoma" w:eastAsia="Calibri" w:hAnsi="Tahoma" w:cs="Tahoma"/>
      <w:color w:val="000000"/>
      <w:sz w:val="16"/>
      <w:szCs w:val="16"/>
    </w:rPr>
  </w:style>
  <w:style w:type="paragraph" w:styleId="ListParagraph">
    <w:name w:val="List Paragraph"/>
    <w:basedOn w:val="Normal"/>
    <w:qFormat/>
    <w:rsid w:val="00C946AA"/>
    <w:pPr>
      <w:spacing w:after="200" w:line="276" w:lineRule="auto"/>
      <w:ind w:left="720" w:firstLine="0"/>
      <w:contextualSpacing/>
    </w:pPr>
    <w:rPr>
      <w:rFonts w:asciiTheme="minorHAnsi" w:eastAsiaTheme="minorEastAsia" w:hAnsiTheme="minorHAnsi"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saha</dc:creator>
  <cp:keywords/>
  <cp:lastModifiedBy>Admin</cp:lastModifiedBy>
  <cp:revision>16</cp:revision>
  <dcterms:created xsi:type="dcterms:W3CDTF">2019-06-07T09:28:00Z</dcterms:created>
  <dcterms:modified xsi:type="dcterms:W3CDTF">2020-02-24T06:14:00Z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-1618879298</vt:i4>
  </property>
</Properties>
</file>