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543" w:rsidRDefault="00E96CBA" w:rsidP="002F7806">
      <w:pPr>
        <w:pStyle w:val="BodyText"/>
        <w:tabs>
          <w:tab w:val="left" w:pos="2040"/>
        </w:tabs>
        <w:spacing w:before="6"/>
        <w:ind w:left="0" w:firstLine="0"/>
        <w:rPr>
          <w:rFonts w:ascii="Times New Roman"/>
          <w:sz w:val="48"/>
          <w:szCs w:val="48"/>
        </w:rPr>
      </w:pPr>
      <w:r w:rsidRPr="002E2460">
        <w:rPr>
          <w:noProof/>
          <w:sz w:val="36"/>
          <w:szCs w:val="36"/>
          <w:lang w:bidi="ar-SA"/>
        </w:rPr>
        <w:drawing>
          <wp:anchor distT="0" distB="0" distL="0" distR="0" simplePos="0" relativeHeight="251628544" behindDoc="1" locked="0" layoutInCell="1" allowOverlap="1">
            <wp:simplePos x="0" y="0"/>
            <wp:positionH relativeFrom="margin">
              <wp:posOffset>279400</wp:posOffset>
            </wp:positionH>
            <wp:positionV relativeFrom="page">
              <wp:posOffset>-781050</wp:posOffset>
            </wp:positionV>
            <wp:extent cx="7188835" cy="10668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80F9A" w:rsidRPr="002E2460" w:rsidRDefault="004E6BB2" w:rsidP="004E6BB2">
      <w:pPr>
        <w:pStyle w:val="BodyText"/>
        <w:tabs>
          <w:tab w:val="left" w:pos="1530"/>
          <w:tab w:val="center" w:pos="4095"/>
          <w:tab w:val="left" w:pos="5520"/>
        </w:tabs>
        <w:spacing w:before="6"/>
        <w:ind w:left="0" w:firstLine="0"/>
        <w:jc w:val="center"/>
        <w:rPr>
          <w:b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b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                 </w:t>
      </w:r>
      <w:r w:rsidR="00210470" w:rsidRPr="002E2460">
        <w:rPr>
          <w:b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Sakshi Arora</w:t>
      </w:r>
    </w:p>
    <w:p w:rsidR="002E2460" w:rsidRPr="002E2460" w:rsidRDefault="002E2460" w:rsidP="004E6BB2">
      <w:pPr>
        <w:pStyle w:val="TableParagraph"/>
        <w:spacing w:before="118" w:after="21"/>
        <w:ind w:left="2880"/>
        <w:jc w:val="center"/>
        <w:rPr>
          <w:b/>
          <w:color w:val="C0504D" w:themeColor="accent2"/>
          <w:sz w:val="32"/>
          <w:szCs w:val="32"/>
        </w:rPr>
      </w:pPr>
      <w:r w:rsidRPr="002E2460">
        <w:rPr>
          <w:b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HR </w:t>
      </w:r>
      <w:r w:rsidR="00542065" w:rsidRPr="002E2460">
        <w:rPr>
          <w:b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Manager|</w:t>
      </w:r>
      <w:r w:rsidR="00210470" w:rsidRPr="002E2460">
        <w:rPr>
          <w:b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PAN India</w:t>
      </w:r>
      <w:r>
        <w:rPr>
          <w:b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</w:t>
      </w:r>
      <w:r w:rsidR="004E6BB2">
        <w:rPr>
          <w:b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</w:t>
      </w:r>
      <w:r w:rsidRPr="002E2460">
        <w:rPr>
          <w:b/>
          <w:color w:val="C0504D" w:themeColor="accent2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|</w:t>
      </w:r>
      <w:r w:rsidRPr="002E2460">
        <w:rPr>
          <w:b/>
          <w:color w:val="C0504D" w:themeColor="accent2"/>
          <w:sz w:val="32"/>
          <w:szCs w:val="32"/>
        </w:rPr>
        <w:t>Experience|6 Years|</w:t>
      </w:r>
    </w:p>
    <w:p w:rsidR="00210470" w:rsidRDefault="00210470" w:rsidP="004E6BB2">
      <w:pPr>
        <w:pStyle w:val="BodyText"/>
        <w:tabs>
          <w:tab w:val="left" w:pos="5520"/>
        </w:tabs>
        <w:spacing w:before="6"/>
        <w:ind w:left="0" w:firstLine="0"/>
        <w:jc w:val="center"/>
        <w:rPr>
          <w:b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2E2460" w:rsidRPr="002E2460" w:rsidRDefault="002E2460" w:rsidP="002F7806">
      <w:pPr>
        <w:pStyle w:val="BodyText"/>
        <w:tabs>
          <w:tab w:val="left" w:pos="5520"/>
        </w:tabs>
        <w:spacing w:before="6"/>
        <w:ind w:left="0" w:firstLine="0"/>
        <w:jc w:val="center"/>
        <w:rPr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tbl>
      <w:tblPr>
        <w:tblpPr w:leftFromText="180" w:rightFromText="180" w:vertAnchor="text" w:tblpX="602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7380"/>
      </w:tblGrid>
      <w:tr w:rsidR="00210470" w:rsidTr="00D56643">
        <w:trPr>
          <w:trHeight w:val="3787"/>
        </w:trPr>
        <w:tc>
          <w:tcPr>
            <w:tcW w:w="4050" w:type="dxa"/>
          </w:tcPr>
          <w:p w:rsidR="00D42237" w:rsidRDefault="00D42237" w:rsidP="006E4256">
            <w:pPr>
              <w:pStyle w:val="TableParagraph"/>
              <w:spacing w:before="118"/>
              <w:ind w:left="200"/>
              <w:rPr>
                <w:b/>
                <w:color w:val="5389B7"/>
              </w:rPr>
            </w:pPr>
          </w:p>
          <w:p w:rsidR="00210470" w:rsidRDefault="00D42237" w:rsidP="0033547F">
            <w:pPr>
              <w:pStyle w:val="TableParagraph"/>
              <w:spacing w:before="118"/>
              <w:rPr>
                <w:b/>
                <w:color w:val="5389B7"/>
              </w:rPr>
            </w:pPr>
            <w:r>
              <w:rPr>
                <w:b/>
                <w:color w:val="5389B7"/>
              </w:rPr>
              <w:t>Profile</w:t>
            </w:r>
          </w:p>
          <w:p w:rsidR="003D2B0B" w:rsidRDefault="008A04F5" w:rsidP="003D2B0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Human Resource</w:t>
            </w:r>
            <w:r w:rsidR="003D2B0B" w:rsidRPr="003D2B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 xml:space="preserve"> </w:t>
            </w:r>
            <w:r w:rsidR="002F7806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Generalist</w:t>
            </w:r>
            <w:r w:rsidR="003D2B0B" w:rsidRPr="003D2B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 xml:space="preserve"> with progressive experience managing employee benefits &amp; compliance, employee hiring &amp; onboarding, performance management processes, licensure tracking and HR records. </w:t>
            </w:r>
            <w:r w:rsidRPr="003D2B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Responsible</w:t>
            </w:r>
            <w:r w:rsidR="003D2B0B" w:rsidRPr="003D2B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 xml:space="preserve"> and organized team player with the ability to communicate effecti</w:t>
            </w:r>
            <w:r w:rsidR="0050133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vely and efficiently. Specialized in</w:t>
            </w:r>
            <w:r w:rsidR="003D2B0B" w:rsidRPr="003D2B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 xml:space="preserve"> building relationships with employees across all levels of an organ</w:t>
            </w:r>
            <w:r w:rsidR="0050133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ization. Proficient with HRIS, Applicant Tracking and Benefits M</w:t>
            </w:r>
            <w:r w:rsidR="003D2B0B" w:rsidRPr="003D2B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anagement.</w:t>
            </w:r>
          </w:p>
          <w:p w:rsidR="003D2B0B" w:rsidRDefault="003D2B0B" w:rsidP="003D2B0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</w:pPr>
          </w:p>
          <w:p w:rsidR="003D2B0B" w:rsidRPr="003D2B0B" w:rsidRDefault="003D2B0B" w:rsidP="003D2B0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</w:pPr>
          </w:p>
          <w:p w:rsidR="00210470" w:rsidRPr="00D42237" w:rsidRDefault="00D42237" w:rsidP="006E4256">
            <w:pPr>
              <w:pStyle w:val="TableParagraph"/>
              <w:ind w:left="2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42237">
              <w:rPr>
                <w:rFonts w:asciiTheme="minorHAnsi" w:hAnsiTheme="minorHAnsi" w:cstheme="minorHAnsi"/>
                <w:b/>
                <w:color w:val="5389B7"/>
                <w:sz w:val="24"/>
                <w:szCs w:val="24"/>
              </w:rPr>
              <w:t>Contact:</w:t>
            </w:r>
          </w:p>
          <w:p w:rsidR="00210470" w:rsidRPr="00D42237" w:rsidRDefault="00210470" w:rsidP="006E4256">
            <w:pPr>
              <w:pStyle w:val="TableParagraph"/>
              <w:spacing w:before="111" w:line="218" w:lineRule="exact"/>
              <w:ind w:left="2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42237">
              <w:rPr>
                <w:rFonts w:asciiTheme="minorHAnsi" w:hAnsiTheme="minorHAnsi" w:cstheme="minorHAnsi"/>
                <w:b/>
                <w:sz w:val="24"/>
                <w:szCs w:val="24"/>
              </w:rPr>
              <w:t>Phone / WhatsApp #:</w:t>
            </w:r>
          </w:p>
          <w:p w:rsidR="00210470" w:rsidRPr="00D42237" w:rsidRDefault="003D2B0B" w:rsidP="006E4256">
            <w:pPr>
              <w:pStyle w:val="TableParagraph"/>
              <w:spacing w:line="218" w:lineRule="exact"/>
              <w:ind w:left="2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42237">
              <w:rPr>
                <w:rFonts w:asciiTheme="minorHAnsi" w:hAnsiTheme="minorHAnsi" w:cstheme="minorHAnsi"/>
                <w:b/>
                <w:sz w:val="24"/>
                <w:szCs w:val="24"/>
              </w:rPr>
              <w:t>+91 8860938234</w:t>
            </w:r>
          </w:p>
          <w:p w:rsidR="00210470" w:rsidRPr="00D42237" w:rsidRDefault="00210470" w:rsidP="006E4256">
            <w:pPr>
              <w:pStyle w:val="TableParagraph"/>
              <w:spacing w:before="7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D2B0B" w:rsidRPr="00D42237" w:rsidRDefault="002F7806" w:rsidP="006E4256">
            <w:pPr>
              <w:pStyle w:val="TableParagraph"/>
              <w:spacing w:line="228" w:lineRule="auto"/>
              <w:ind w:left="200" w:right="917"/>
              <w:rPr>
                <w:rFonts w:asciiTheme="minorHAnsi" w:hAnsiTheme="minorHAnsi" w:cstheme="minorHAnsi"/>
                <w:b/>
                <w:color w:val="4F81BD" w:themeColor="accent1"/>
                <w:sz w:val="24"/>
                <w:szCs w:val="24"/>
              </w:rPr>
            </w:pPr>
            <w:r w:rsidRPr="00D42237">
              <w:rPr>
                <w:rFonts w:asciiTheme="minorHAnsi" w:hAnsiTheme="minorHAnsi" w:cstheme="minorHAnsi"/>
                <w:b/>
                <w:color w:val="4F81BD" w:themeColor="accent1"/>
                <w:sz w:val="24"/>
                <w:szCs w:val="24"/>
              </w:rPr>
              <w:t>Email</w:t>
            </w:r>
            <w:r w:rsidR="003D2B0B" w:rsidRPr="00D42237">
              <w:rPr>
                <w:rFonts w:asciiTheme="minorHAnsi" w:hAnsiTheme="minorHAnsi" w:cstheme="minorHAnsi"/>
                <w:b/>
                <w:color w:val="4F81BD" w:themeColor="accent1"/>
                <w:sz w:val="24"/>
                <w:szCs w:val="24"/>
              </w:rPr>
              <w:t>:</w:t>
            </w:r>
          </w:p>
          <w:p w:rsidR="00210470" w:rsidRPr="00D42237" w:rsidRDefault="002F7806" w:rsidP="006E4256">
            <w:pPr>
              <w:pStyle w:val="TableParagraph"/>
              <w:spacing w:line="228" w:lineRule="auto"/>
              <w:ind w:left="200" w:right="91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color="B85A21"/>
              </w:rPr>
            </w:pPr>
            <w:r w:rsidRPr="00D42237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color="B85A21"/>
              </w:rPr>
              <w:t>Sakshiarora567@gmail.com</w:t>
            </w:r>
          </w:p>
          <w:p w:rsidR="002F7806" w:rsidRPr="00D42237" w:rsidRDefault="002F7806" w:rsidP="006E4256">
            <w:pPr>
              <w:pStyle w:val="TableParagraph"/>
              <w:spacing w:line="228" w:lineRule="auto"/>
              <w:ind w:left="200" w:right="917"/>
              <w:rPr>
                <w:rFonts w:asciiTheme="minorHAnsi" w:hAnsiTheme="minorHAnsi" w:cstheme="minorHAnsi"/>
                <w:color w:val="B85A21"/>
                <w:sz w:val="24"/>
                <w:szCs w:val="24"/>
                <w:u w:val="single" w:color="B85A21"/>
              </w:rPr>
            </w:pPr>
          </w:p>
          <w:p w:rsidR="00D42237" w:rsidRPr="00D42237" w:rsidRDefault="00D42237" w:rsidP="006E4256">
            <w:pPr>
              <w:pStyle w:val="TableParagraph"/>
              <w:spacing w:line="228" w:lineRule="auto"/>
              <w:ind w:left="200" w:right="917"/>
              <w:rPr>
                <w:rFonts w:asciiTheme="minorHAnsi" w:hAnsiTheme="minorHAnsi" w:cstheme="minorHAnsi"/>
                <w:b/>
                <w:color w:val="4F81BD" w:themeColor="accent1"/>
                <w:sz w:val="24"/>
                <w:szCs w:val="24"/>
              </w:rPr>
            </w:pPr>
            <w:r w:rsidRPr="00D42237">
              <w:rPr>
                <w:rFonts w:asciiTheme="minorHAnsi" w:hAnsiTheme="minorHAnsi" w:cstheme="minorHAnsi"/>
                <w:b/>
                <w:color w:val="4F81BD" w:themeColor="accent1"/>
                <w:sz w:val="24"/>
                <w:szCs w:val="24"/>
              </w:rPr>
              <w:t>Residence:</w:t>
            </w:r>
          </w:p>
          <w:p w:rsidR="002F7806" w:rsidRPr="00D42237" w:rsidRDefault="00D56643" w:rsidP="006E4256">
            <w:pPr>
              <w:pStyle w:val="TableParagraph"/>
              <w:spacing w:line="228" w:lineRule="auto"/>
              <w:ind w:left="200" w:right="91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sz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243205</wp:posOffset>
                      </wp:positionV>
                      <wp:extent cx="501015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963E6" id="Straight Connector 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pt,19.15pt" to="59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oltgEAAMMDAAAOAAAAZHJzL2Uyb0RvYy54bWysU8GOEzEMvSPxD1HudGZWWhaNOt1DV3BB&#10;ULHwAdmM04mUxJETOu3f46TtLGKREIiLJ078bL9nz/r+6J04ACWLYZDdqpUCgsbRhv0gv319/+ad&#10;FCmrMCqHAQZ5giTvN69frefYww1O6EYgwUlC6uc4yCnn2DdN0hN4lVYYIfCjQfIqs0v7ZiQ1c3bv&#10;mpu2fdvMSGMk1JAS3z6cH+Wm5jcGdP5sTIIs3CC5t1wtVftUbLNZq35PKk5WX9pQ/9CFVzZw0SXV&#10;g8pKfCf7IpW3mjChySuNvkFjrIbKgdl07S9sHicVoXJhcVJcZEr/L63+dNiRsOMg76QIyvOIHjMp&#10;u5+y2GIILCCSuCs6zTH1HL4NO7p4Ke6okD4a8uXLdMSxantatIVjFpovb5led8sj0Ne35hkYKeUP&#10;gF6UwyCdDYW26tXhY8pcjEOvIeyURs6l6ymfHJRgF76AYSpcrKvoukSwdSQOisevtIaQu0KF89Xo&#10;AjPWuQXY/hl4iS9QqAv2N+AFUStjyAvY24D0u+r5eG3ZnOOvCpx5FwmecDzVoVRpeFMqw8tWl1X8&#10;2a/w539v8wMAAP//AwBQSwMEFAAGAAgAAAAhACjgVWrgAAAACgEAAA8AAABkcnMvZG93bnJldi54&#10;bWxMj8FOwzAQRO9I/IO1SFwQdUqbKoQ4FSBVPVCEaPgAN16SiHgdxU6a8vVsxQFuuzOj2bfZerKt&#10;GLH3jSMF81kEAql0pqFKwUexuU1A+KDJ6NYRKjihh3V+eZHp1LgjveO4D5XgEvKpVlCH0KVS+rJG&#10;q/3MdUjsfbre6sBrX0nT6yOX21beRdFKWt0QX6h1h881ll/7wSrYbp7wJT4N1dLE2+JmLHav32+J&#10;UtdX0+MDiIBT+AvDGZ/RIWemgxvIeNEqWNyvlhzlIVmAOAfmSczK4VeReSb/v5D/AAAA//8DAFBL&#10;AQItABQABgAIAAAAIQC2gziS/gAAAOEBAAATAAAAAAAAAAAAAAAAAAAAAABbQ29udGVudF9UeXBl&#10;c10ueG1sUEsBAi0AFAAGAAgAAAAhADj9If/WAAAAlAEAAAsAAAAAAAAAAAAAAAAALwEAAF9yZWxz&#10;Ly5yZWxzUEsBAi0AFAAGAAgAAAAhADAACiW2AQAAwwMAAA4AAAAAAAAAAAAAAAAALgIAAGRycy9l&#10;Mm9Eb2MueG1sUEsBAi0AFAAGAAgAAAAhACjgVWrgAAAACgEAAA8AAAAAAAAAAAAAAAAAEAQAAGRy&#10;cy9kb3ducmV2LnhtbFBLBQYAAAAABAAEAPMAAAAdBQAAAAA=&#10;" strokecolor="#4579b8 [3044]"/>
                  </w:pict>
                </mc:Fallback>
              </mc:AlternateContent>
            </w:r>
            <w:r w:rsidR="002F7806" w:rsidRPr="00D42237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Shastri Nagar, North Delhi-110052</w:t>
            </w:r>
          </w:p>
          <w:p w:rsidR="00210470" w:rsidRPr="00542065" w:rsidRDefault="00210470" w:rsidP="006E425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:rsidR="00D42237" w:rsidRDefault="00542065" w:rsidP="00542065">
            <w:pPr>
              <w:pStyle w:val="TableParagraph"/>
              <w:tabs>
                <w:tab w:val="left" w:pos="505"/>
              </w:tabs>
              <w:spacing w:line="217" w:lineRule="exact"/>
              <w:rPr>
                <w:color w:val="4F81BD" w:themeColor="accent1"/>
                <w:sz w:val="18"/>
              </w:rPr>
            </w:pPr>
            <w:r w:rsidRPr="00D42237">
              <w:rPr>
                <w:rFonts w:asciiTheme="minorHAnsi" w:hAnsiTheme="minorHAnsi" w:cstheme="minorHAnsi"/>
                <w:b/>
                <w:color w:val="4F81BD" w:themeColor="accent1"/>
                <w:sz w:val="24"/>
                <w:szCs w:val="24"/>
              </w:rPr>
              <w:t xml:space="preserve">     DOB:</w:t>
            </w:r>
            <w:r w:rsidRPr="00D42237">
              <w:rPr>
                <w:color w:val="4F81BD" w:themeColor="accent1"/>
                <w:sz w:val="18"/>
              </w:rPr>
              <w:t xml:space="preserve"> </w:t>
            </w:r>
          </w:p>
          <w:p w:rsidR="00210470" w:rsidRPr="00D42237" w:rsidRDefault="00D42237" w:rsidP="00542065">
            <w:pPr>
              <w:pStyle w:val="TableParagraph"/>
              <w:tabs>
                <w:tab w:val="left" w:pos="505"/>
              </w:tabs>
              <w:spacing w:line="217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color w:val="4F81BD" w:themeColor="accent1"/>
                <w:sz w:val="18"/>
              </w:rPr>
              <w:t xml:space="preserve">     </w:t>
            </w:r>
            <w:r w:rsidR="00542065" w:rsidRPr="00D42237">
              <w:rPr>
                <w:rFonts w:asciiTheme="minorHAnsi" w:hAnsiTheme="minorHAnsi" w:cstheme="minorHAnsi"/>
                <w:b/>
                <w:sz w:val="24"/>
                <w:szCs w:val="24"/>
              </w:rPr>
              <w:t>24</w:t>
            </w:r>
            <w:r w:rsidR="00542065" w:rsidRPr="00D42237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th</w:t>
            </w:r>
            <w:r w:rsidR="00542065" w:rsidRPr="00D4223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July’1993</w:t>
            </w:r>
          </w:p>
          <w:p w:rsidR="00542065" w:rsidRDefault="00542065" w:rsidP="003D2B0B">
            <w:pPr>
              <w:pStyle w:val="TableParagraph"/>
              <w:tabs>
                <w:tab w:val="left" w:pos="505"/>
              </w:tabs>
              <w:spacing w:line="217" w:lineRule="exact"/>
              <w:ind w:left="505"/>
              <w:rPr>
                <w:sz w:val="18"/>
              </w:rPr>
            </w:pPr>
          </w:p>
        </w:tc>
        <w:tc>
          <w:tcPr>
            <w:tcW w:w="7380" w:type="dxa"/>
          </w:tcPr>
          <w:p w:rsidR="00210470" w:rsidRDefault="00210470" w:rsidP="006E4256">
            <w:pPr>
              <w:pStyle w:val="TableParagraph"/>
              <w:spacing w:before="118" w:after="21"/>
              <w:ind w:left="472"/>
              <w:rPr>
                <w:b/>
              </w:rPr>
            </w:pPr>
          </w:p>
          <w:p w:rsidR="00210470" w:rsidRDefault="00210470" w:rsidP="006E4256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210470" w:rsidRDefault="00210470" w:rsidP="006E4256">
            <w:pPr>
              <w:pStyle w:val="TableParagraph"/>
              <w:spacing w:after="22"/>
              <w:ind w:left="472"/>
              <w:rPr>
                <w:b/>
              </w:rPr>
            </w:pPr>
            <w:r>
              <w:rPr>
                <w:b/>
              </w:rPr>
              <w:t>WORK EXPERIENCE</w:t>
            </w:r>
          </w:p>
          <w:p w:rsidR="00210470" w:rsidRDefault="00542065" w:rsidP="006E4256">
            <w:pPr>
              <w:pStyle w:val="TableParagraph"/>
              <w:spacing w:line="20" w:lineRule="exact"/>
              <w:ind w:left="43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1AEB8DE4">
                      <wp:extent cx="4002405" cy="12700"/>
                      <wp:effectExtent l="12700" t="7620" r="13970" b="8255"/>
                      <wp:docPr id="13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2405" cy="12700"/>
                                <a:chOff x="0" y="0"/>
                                <a:chExt cx="6303" cy="20"/>
                              </a:xfrm>
                            </wpg:grpSpPr>
                            <wps:wsp>
                              <wps:cNvPr id="14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63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93B6D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C04A1E" id="Group 10" o:spid="_x0000_s1026" style="width:315.15pt;height:1pt;mso-position-horizontal-relative:char;mso-position-vertical-relative:line" coordsize="630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7ADgAIAAJcFAAAOAAAAZHJzL2Uyb0RvYy54bWykVMlu2zAQvRfoPxC6O1qsOIkQO2gtO5c0&#10;DZD0A2iSWlCKJEjGslH03zscyXaWS5BeKFKzvzcz1ze7TpKtsK7Vah6lZ0lEhGKat6qeR7+e1pPL&#10;iDhPFadSKzGP9sJFN4uvX657U4hMN1pyYQk4Ua7ozTxqvDdFHDvWiI66M22EAmGlbUc9PG0dc0t7&#10;8N7JOEuSWdxry43VTDgHf8tBGC3Qf1UJ5n9WlROeyHkEuXk8LZ6bcMaLa1rUlpqmZWMa9BNZdLRV&#10;EPToqqSekmfbvnPVtcxqpyt/xnQX66pqmcAaoJo0eVPNrdXPBmupi742R5gA2jc4fdotu98+WNJy&#10;4G4aEUU74AjDkhTB6U1dgM6tNY/mwQ4VwvVOs98OsIvfysO7HpTJpv+hOfijz14jOLvKdsEFlE12&#10;yMH+yIHYecLgZ54kWZ6cR4SBLM0ukpEj1gCR76xYsxrtZtMECghGGVrEtBjCYYpjSqEtoM/cCUr3&#10;f1A+NtQIZMgFmA5Q5gco71olSJqGNguRQWWpBhjZTo0wEqWXDVW1QGdPewOQoQVk/sIkPBxw8EFY&#10;B/poccD1hM9reGhhrPO3QnckXOaRhJSRLbq9cz5wfFIJ5Cm9bqXEuZGK9AeSgshp2fIgxYetN0tp&#10;yZbC6F1Nv8/KLMAA3l6phaAldc2gh6JhKKH3FccwjaB8Nd49beVwB0dShUBQISQ63oah+3OVXK0u&#10;V5f5JM9mq0melOXk23qZT2br9OK8nJbLZZn+DVWmedG0nAsV0j4sgDT/WFeMq2gY3eMKOAIUv/aO&#10;tUOyhy8mjRwHWocG2Wi+f7ABprFR8YbTj2bjpgrr5eUbtU77dPEPAAD//wMAUEsDBBQABgAIAAAA&#10;IQCyP+oV2wAAAAMBAAAPAAAAZHJzL2Rvd25yZXYueG1sTI/BasMwEETvhf6D2EBvjeSYhuJYDiG0&#10;PYVCk0LpbWNtbBNrZSzFdv6+ai/NZWGYYeZtvp5sKwbqfeNYQzJXIIhLZxquNHweXh+fQfiAbLB1&#10;TBqu5GFd3N/lmBk38gcN+1CJWMI+Qw11CF0mpS9rsujnriOO3sn1FkOUfSVNj2Mst61cKLWUFhuO&#10;CzV2tK2pPO8vVsPbiOMmTV6G3fm0vX4fnt6/dglp/TCbNisQgabwH4Zf/IgORWQ6ugsbL1oN8ZHw&#10;d6O3TFUK4qhhoUAWubxlL34AAAD//wMAUEsBAi0AFAAGAAgAAAAhALaDOJL+AAAA4QEAABMAAAAA&#10;AAAAAAAAAAAAAAAAAFtDb250ZW50X1R5cGVzXS54bWxQSwECLQAUAAYACAAAACEAOP0h/9YAAACU&#10;AQAACwAAAAAAAAAAAAAAAAAvAQAAX3JlbHMvLnJlbHNQSwECLQAUAAYACAAAACEAHWOwA4ACAACX&#10;BQAADgAAAAAAAAAAAAAAAAAuAgAAZHJzL2Uyb0RvYy54bWxQSwECLQAUAAYACAAAACEAsj/qFdsA&#10;AAADAQAADwAAAAAAAAAAAAAAAADaBAAAZHJzL2Rvd25yZXYueG1sUEsFBgAAAAAEAAQA8wAAAOIF&#10;AAAAAA==&#10;">
                      <v:line id="Line 11" o:spid="_x0000_s1027" style="position:absolute;visibility:visible;mso-wrap-style:square" from="0,10" to="6303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/HbsQAAADbAAAADwAAAGRycy9kb3ducmV2LnhtbERPTWsCMRC9C/0PYQpeRLNVW2VrlKKU&#10;ivRStYi3YTPdLN1M1k3U9d8bQfA2j/c5k1ljS3Gi2heOFbz0EhDEmdMF5wq2m8/uGIQPyBpLx6Tg&#10;Qh5m06fWBFPtzvxDp3XIRQxhn6ICE0KVSukzQxZ9z1XEkftztcUQYZ1LXeM5httS9pPkTVosODYY&#10;rGhuKPtfH62C13xQ7Qbf+87v13JsFvvRarW7HJRqPzcf7yACNeEhvruXOs4fwu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8duxAAAANsAAAAPAAAAAAAAAAAA&#10;AAAAAKECAABkcnMvZG93bnJldi54bWxQSwUGAAAAAAQABAD5AAAAkgMAAAAA&#10;" strokecolor="#93b6d2" strokeweight="1pt"/>
                      <w10:anchorlock/>
                    </v:group>
                  </w:pict>
                </mc:Fallback>
              </mc:AlternateContent>
            </w:r>
          </w:p>
          <w:p w:rsidR="00D42237" w:rsidRDefault="00D42237" w:rsidP="00D42237">
            <w:pPr>
              <w:pStyle w:val="TableParagraph"/>
              <w:spacing w:before="114" w:line="218" w:lineRule="exact"/>
              <w:ind w:left="720"/>
              <w:rPr>
                <w:b/>
              </w:rPr>
            </w:pPr>
          </w:p>
          <w:p w:rsidR="000B3734" w:rsidRPr="000B3734" w:rsidRDefault="00322199" w:rsidP="006E4256">
            <w:pPr>
              <w:pStyle w:val="TableParagraph"/>
              <w:numPr>
                <w:ilvl w:val="0"/>
                <w:numId w:val="6"/>
              </w:numPr>
              <w:spacing w:before="114" w:line="218" w:lineRule="exact"/>
              <w:rPr>
                <w:b/>
              </w:rPr>
            </w:pPr>
            <w:r w:rsidRPr="000B3734">
              <w:rPr>
                <w:b/>
              </w:rPr>
              <w:t>Kickass A</w:t>
            </w:r>
            <w:r w:rsidR="002F7806">
              <w:rPr>
                <w:b/>
              </w:rPr>
              <w:t>dventures Pvt. Ltd.</w:t>
            </w:r>
          </w:p>
          <w:p w:rsidR="00210470" w:rsidRDefault="00210470" w:rsidP="000B3734">
            <w:pPr>
              <w:pStyle w:val="TableParagraph"/>
              <w:spacing w:before="114" w:line="218" w:lineRule="exact"/>
              <w:ind w:left="720"/>
              <w:rPr>
                <w:b/>
                <w:sz w:val="18"/>
              </w:rPr>
            </w:pPr>
            <w:r w:rsidRPr="000B3734">
              <w:rPr>
                <w:b/>
              </w:rPr>
              <w:t>HR Manager- PAN India</w:t>
            </w:r>
            <w:r w:rsidR="00C54334">
              <w:rPr>
                <w:b/>
                <w:sz w:val="18"/>
              </w:rPr>
              <w:t xml:space="preserve">    </w:t>
            </w:r>
            <w:r w:rsidR="000B3734">
              <w:rPr>
                <w:b/>
                <w:noProof/>
                <w:sz w:val="18"/>
                <w:szCs w:val="18"/>
                <w:lang w:bidi="ar-SA"/>
              </w:rPr>
              <w:t xml:space="preserve">                              </w:t>
            </w:r>
            <w:r w:rsidR="000B3734" w:rsidRPr="0075254B">
              <w:rPr>
                <w:b/>
                <w:noProof/>
                <w:sz w:val="18"/>
                <w:szCs w:val="18"/>
                <w:lang w:bidi="ar-SA"/>
              </w:rPr>
              <w:drawing>
                <wp:inline distT="0" distB="0" distL="0" distR="0" wp14:anchorId="105332EE" wp14:editId="62D58EFA">
                  <wp:extent cx="1019175" cy="4095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3734">
              <w:rPr>
                <w:b/>
                <w:noProof/>
                <w:sz w:val="18"/>
                <w:szCs w:val="18"/>
                <w:lang w:bidi="ar-SA"/>
              </w:rPr>
              <w:t xml:space="preserve">                </w:t>
            </w:r>
          </w:p>
          <w:p w:rsidR="00210470" w:rsidRPr="000B3734" w:rsidRDefault="000B3734" w:rsidP="006E4256">
            <w:pPr>
              <w:pStyle w:val="TableParagraph"/>
              <w:spacing w:before="114" w:line="218" w:lineRule="exact"/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</w:pPr>
            <w:r w:rsidRPr="0075254B">
              <w:rPr>
                <w:b/>
                <w:noProof/>
                <w:sz w:val="18"/>
                <w:szCs w:val="18"/>
                <w:lang w:bidi="ar-SA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3441065</wp:posOffset>
                  </wp:positionH>
                  <wp:positionV relativeFrom="paragraph">
                    <wp:posOffset>109220</wp:posOffset>
                  </wp:positionV>
                  <wp:extent cx="809625" cy="733425"/>
                  <wp:effectExtent l="0" t="0" r="0" b="0"/>
                  <wp:wrapThrough wrapText="bothSides">
                    <wp:wrapPolygon edited="0">
                      <wp:start x="0" y="0"/>
                      <wp:lineTo x="0" y="21319"/>
                      <wp:lineTo x="21346" y="21319"/>
                      <wp:lineTo x="21346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1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4334">
              <w:rPr>
                <w:b/>
                <w:color w:val="C0504D" w:themeColor="accent2"/>
                <w:sz w:val="18"/>
              </w:rPr>
              <w:t xml:space="preserve">    </w:t>
            </w:r>
            <w:r w:rsidR="00210470" w:rsidRPr="000B3734"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  <w:t>Handling two ventures together| 200 Employee Count|</w:t>
            </w:r>
            <w:r w:rsidR="00322199" w:rsidRPr="000B3734"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  <w:t xml:space="preserve">              </w:t>
            </w:r>
          </w:p>
          <w:p w:rsidR="00210470" w:rsidRPr="000B3734" w:rsidRDefault="00210470" w:rsidP="006E4256">
            <w:pPr>
              <w:pStyle w:val="TableParagraph"/>
              <w:spacing w:before="114" w:line="218" w:lineRule="exact"/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</w:pPr>
            <w:r w:rsidRPr="000B3734">
              <w:rPr>
                <w:rFonts w:asciiTheme="majorHAnsi" w:hAnsiTheme="majorHAnsi"/>
                <w:b/>
                <w:sz w:val="20"/>
                <w:szCs w:val="20"/>
              </w:rPr>
              <w:t xml:space="preserve">    </w:t>
            </w:r>
            <w:r w:rsidRPr="000B3734"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  <w:t xml:space="preserve">Mystery Rooms: 21 outlets| Entertainment Industry. </w:t>
            </w:r>
          </w:p>
          <w:p w:rsidR="00210470" w:rsidRPr="000B3734" w:rsidRDefault="000B3734" w:rsidP="006E4256">
            <w:pPr>
              <w:pStyle w:val="TableParagraph"/>
              <w:spacing w:before="114" w:line="218" w:lineRule="exact"/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  <w:t xml:space="preserve">    </w:t>
            </w:r>
            <w:r w:rsidR="00210470" w:rsidRPr="000B3734"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  <w:t xml:space="preserve">Masquerade Café: 3 Outlets| Restaurant industry. </w:t>
            </w:r>
          </w:p>
          <w:p w:rsidR="00E667CA" w:rsidRPr="000B3734" w:rsidRDefault="000B3734" w:rsidP="006E4256">
            <w:pPr>
              <w:pStyle w:val="TableParagraph"/>
              <w:spacing w:before="114" w:line="218" w:lineRule="exact"/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  <w:t xml:space="preserve">    </w:t>
            </w:r>
            <w:r w:rsidR="00C54334" w:rsidRPr="000B3734">
              <w:rPr>
                <w:rFonts w:asciiTheme="majorHAnsi" w:hAnsiTheme="majorHAnsi"/>
                <w:b/>
                <w:color w:val="C0504D" w:themeColor="accent2"/>
                <w:sz w:val="20"/>
                <w:szCs w:val="20"/>
              </w:rPr>
              <w:t>Work Location| West Delhi|</w:t>
            </w:r>
          </w:p>
          <w:p w:rsidR="00210470" w:rsidRPr="002F7806" w:rsidRDefault="000B3734" w:rsidP="006E4256">
            <w:pPr>
              <w:pStyle w:val="TableParagraph"/>
              <w:spacing w:before="114" w:line="218" w:lineRule="exact"/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</w:pPr>
            <w:r w:rsidRPr="000B3734">
              <w:rPr>
                <w:rFonts w:asciiTheme="majorHAnsi" w:hAnsiTheme="majorHAnsi"/>
                <w:b/>
                <w:color w:val="1F497D" w:themeColor="text2"/>
                <w:sz w:val="18"/>
                <w:szCs w:val="18"/>
              </w:rPr>
              <w:t xml:space="preserve">    </w:t>
            </w:r>
            <w:r w:rsidR="0075254B" w:rsidRPr="002F7806"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  <w:t>December 2017 Till now | (2Y+5M)</w:t>
            </w:r>
          </w:p>
          <w:p w:rsidR="00210470" w:rsidRDefault="00210470" w:rsidP="000B3734">
            <w:pPr>
              <w:pStyle w:val="TableParagraph"/>
              <w:tabs>
                <w:tab w:val="left" w:pos="1615"/>
                <w:tab w:val="left" w:pos="3933"/>
                <w:tab w:val="left" w:pos="6515"/>
              </w:tabs>
              <w:spacing w:before="88" w:line="144" w:lineRule="auto"/>
              <w:rPr>
                <w:sz w:val="14"/>
              </w:rPr>
            </w:pPr>
          </w:p>
          <w:p w:rsidR="00210470" w:rsidRDefault="00D42237" w:rsidP="006E4256">
            <w:pPr>
              <w:jc w:val="both"/>
              <w:rPr>
                <w:rFonts w:asciiTheme="minorHAnsi" w:eastAsia="Times New Roman" w:hAnsiTheme="minorHAnsi" w:cstheme="minorHAnsi"/>
                <w:color w:val="000000" w:themeColor="text1"/>
                <w:shd w:val="clear" w:color="auto" w:fill="FFFFFF"/>
                <w:lang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29209</wp:posOffset>
                      </wp:positionH>
                      <wp:positionV relativeFrom="paragraph">
                        <wp:posOffset>160654</wp:posOffset>
                      </wp:positionV>
                      <wp:extent cx="4752975" cy="190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D95B9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2.65pt" to="376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BZvgEAAMcDAAAOAAAAZHJzL2Uyb0RvYy54bWysU8tu2zAQvBfoPxC815KcumkEyzk4SC5B&#10;azTtBzDU0iLAF5asJf99l7StFGmBokUvFJfcmd0Zrta3kzXsABi1dx1vFjVn4KTvtdt3/NvX+3cf&#10;OYtJuF4Y76DjR4j8dvP2zXoMLSz94E0PyIjExXYMHR9SCm1VRTmAFXHhAzi6VB6tSBTivupRjMRu&#10;TbWs6w/V6LEP6CXESKd3p0u+KfxKgUyflYqQmOk49ZbKimV9zmu1WYt2jyIMWp7bEP/QhRXaUdGZ&#10;6k4kwb6j/oXKaok+epUW0tvKK6UlFA2kpqlfqXkaRICihcyJYbYp/j9a+emwQ6b7jl9x5oSlJ3pK&#10;KPR+SGzrnSMDPbKr7NMYYkvpW7fDcxTDDrPoSaHNX5LDpuLtcfYWpsQkHb6/Xi1vrlecSbprbupV&#10;8b56AQeM6QG8ZXnTcaNdli5acXiMiQpS6iWFgtzMqXzZpaOBnGzcF1Akhwo2BV0GCbYG2UHQCAgp&#10;waUmyyG+kp1hShszA+s/A8/5GQplyP4GPCNKZe/SDLbaefxd9TRdWlan/IsDJ93ZgmffH8vDFGto&#10;WorC82Tncfw5LvCX/2/zAwAA//8DAFBLAwQUAAYACAAAACEARJhLcN4AAAAHAQAADwAAAGRycy9k&#10;b3ducmV2LnhtbEyOzU6DQBSF9ya+w+SauDF2aCmVIEOjJk0XaozFB5gyVyAydwgzUOrTe13p8vzk&#10;nC/fzrYTEw6+daRguYhAIFXOtFQr+Ch3tykIHzQZ3TlCBWf0sC0uL3KdGXeid5wOoRY8Qj7TCpoQ&#10;+kxKXzVotV+4HomzTzdYHVgOtTSDPvG47eQqijbS6pb4odE9PjVYfR1Gq2C/e8Tn5DzWa5Psy5up&#10;fHn9fkuVur6aH+5BBJzDXxl+8RkdCmY6upGMF52C9YaLClZJDILjuyRegjiykcYgi1z+5y9+AAAA&#10;//8DAFBLAQItABQABgAIAAAAIQC2gziS/gAAAOEBAAATAAAAAAAAAAAAAAAAAAAAAABbQ29udGVu&#10;dF9UeXBlc10ueG1sUEsBAi0AFAAGAAgAAAAhADj9If/WAAAAlAEAAAsAAAAAAAAAAAAAAAAALwEA&#10;AF9yZWxzLy5yZWxzUEsBAi0AFAAGAAgAAAAhAFJeIFm+AQAAxwMAAA4AAAAAAAAAAAAAAAAALgIA&#10;AGRycy9lMm9Eb2MueG1sUEsBAi0AFAAGAAgAAAAhAESYS3DeAAAABwEAAA8AAAAAAAAAAAAAAAAA&#10;GAQAAGRycy9kb3ducmV2LnhtbFBLBQYAAAAABAAEAPMAAAAjBQAAAAA=&#10;" strokecolor="#4579b8 [3044]"/>
                  </w:pict>
                </mc:Fallback>
              </mc:AlternateContent>
            </w:r>
          </w:p>
          <w:p w:rsidR="002E2460" w:rsidRDefault="002E2460" w:rsidP="00E96CB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5254B">
              <w:rPr>
                <w:noProof/>
                <w:lang w:bidi="ar-SA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3267710</wp:posOffset>
                  </wp:positionH>
                  <wp:positionV relativeFrom="paragraph">
                    <wp:posOffset>156210</wp:posOffset>
                  </wp:positionV>
                  <wp:extent cx="1152525" cy="28575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0133B" w:rsidRPr="002E2460" w:rsidRDefault="00E667CA" w:rsidP="002E246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2E246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Infinizi </w:t>
            </w:r>
            <w:r w:rsidR="00210470" w:rsidRPr="002E246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Consulting Pvt Ltd</w:t>
            </w:r>
            <w:r w:rsidR="002F7806" w:rsidRPr="002E246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.</w:t>
            </w:r>
            <w:r w:rsidRPr="002E246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E667CA" w:rsidRPr="002F7806" w:rsidRDefault="00E667CA" w:rsidP="0050133B">
            <w:pPr>
              <w:pStyle w:val="ListParagraph"/>
              <w:ind w:left="720" w:firstLine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2F7806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Senior Executive -HR &amp; Admin</w:t>
            </w:r>
          </w:p>
          <w:p w:rsidR="00210470" w:rsidRPr="002F7806" w:rsidRDefault="002E2460" w:rsidP="0075254B">
            <w:pPr>
              <w:rPr>
                <w:rFonts w:asciiTheme="majorHAnsi" w:hAnsiTheme="maj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000000" w:themeColor="text1"/>
              </w:rPr>
              <w:t xml:space="preserve">  </w:t>
            </w:r>
            <w:r w:rsidR="00E667CA" w:rsidRPr="002F7806">
              <w:rPr>
                <w:rFonts w:asciiTheme="majorHAnsi" w:hAnsiTheme="majorHAnsi" w:cstheme="minorHAnsi"/>
                <w:b/>
                <w:color w:val="C0504D" w:themeColor="accent2"/>
                <w:sz w:val="20"/>
                <w:szCs w:val="20"/>
              </w:rPr>
              <w:t>IT &amp; Education Industry | 80-90 Employee count|</w:t>
            </w:r>
            <w:r w:rsidR="00210470" w:rsidRPr="002F7806">
              <w:rPr>
                <w:rFonts w:asciiTheme="majorHAnsi" w:hAnsiTheme="majorHAnsi" w:cstheme="minorHAnsi"/>
                <w:b/>
                <w:color w:val="C0504D" w:themeColor="accent2"/>
                <w:sz w:val="20"/>
                <w:szCs w:val="20"/>
              </w:rPr>
              <w:t xml:space="preserve"> </w:t>
            </w:r>
            <w:r w:rsidR="00210470" w:rsidRPr="002F7806">
              <w:rPr>
                <w:rFonts w:asciiTheme="majorHAnsi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E667CA" w:rsidRPr="002F7806" w:rsidRDefault="00E667CA" w:rsidP="006E4256">
            <w:pPr>
              <w:jc w:val="both"/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</w:pPr>
            <w:r w:rsidRPr="002F7806">
              <w:rPr>
                <w:rFonts w:asciiTheme="majorHAnsi" w:hAnsiTheme="majorHAnsi" w:cstheme="minorHAnsi"/>
                <w:bCs/>
                <w:color w:val="C0504D" w:themeColor="accent2"/>
                <w:sz w:val="20"/>
                <w:szCs w:val="20"/>
              </w:rPr>
              <w:t xml:space="preserve"> </w:t>
            </w:r>
            <w:r w:rsidR="002E2460">
              <w:rPr>
                <w:rFonts w:asciiTheme="majorHAnsi" w:hAnsiTheme="majorHAnsi" w:cstheme="minorHAnsi"/>
                <w:bCs/>
                <w:color w:val="C0504D" w:themeColor="accent2"/>
                <w:sz w:val="20"/>
                <w:szCs w:val="20"/>
              </w:rPr>
              <w:t xml:space="preserve"> </w:t>
            </w:r>
            <w:r w:rsidR="006D1B55" w:rsidRPr="002F7806"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  <w:t>Work Location|</w:t>
            </w:r>
            <w:r w:rsidRPr="002F7806"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  <w:t xml:space="preserve"> No</w:t>
            </w:r>
            <w:r w:rsidR="006D1B55" w:rsidRPr="002F7806"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  <w:t>ida|</w:t>
            </w:r>
          </w:p>
          <w:p w:rsidR="0075254B" w:rsidRPr="002F7806" w:rsidRDefault="002E2460" w:rsidP="0075254B">
            <w:pPr>
              <w:jc w:val="both"/>
              <w:rPr>
                <w:rFonts w:asciiTheme="majorHAnsi" w:hAnsiTheme="majorHAnsi" w:cstheme="minorHAnsi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color w:val="1F497D" w:themeColor="text2"/>
              </w:rPr>
              <w:t xml:space="preserve">  </w:t>
            </w:r>
            <w:r w:rsidR="0075254B" w:rsidRPr="002F7806">
              <w:rPr>
                <w:rFonts w:asciiTheme="majorHAnsi" w:hAnsiTheme="majorHAnsi" w:cstheme="minorHAnsi"/>
                <w:b/>
                <w:bCs/>
                <w:color w:val="1F497D" w:themeColor="text2"/>
                <w:sz w:val="20"/>
                <w:szCs w:val="20"/>
              </w:rPr>
              <w:t>September’2015 – November’2017 |  (2Y+3M)</w:t>
            </w:r>
          </w:p>
          <w:p w:rsidR="00E667CA" w:rsidRPr="002F7806" w:rsidRDefault="00E667CA" w:rsidP="006E4256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:rsidR="000B3734" w:rsidRDefault="00550542" w:rsidP="006E4256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42237">
              <w:rPr>
                <w:rFonts w:asciiTheme="minorHAnsi" w:hAnsiTheme="minorHAnsi" w:cstheme="minorHAnsi"/>
                <w:b/>
                <w:noProof/>
                <w:color w:val="4F81BD" w:themeColor="accent1"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</wp:posOffset>
                      </wp:positionV>
                      <wp:extent cx="4981575" cy="2857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5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133C8" id="Straight Connector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.75pt" to="393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CRuQEAAMcDAAAOAAAAZHJzL2Uyb0RvYy54bWysU02P0zAQvSPxHyzfaZqKQoma7qEruCCo&#10;2OUHeJ1xY8lfGpsm/feMnTSLAAmBuDgee96bec+T/d1oDbsARu1dy+vVmjNw0nfanVv+9fH9qx1n&#10;MQnXCeMdtPwKkd8dXr7YD6GBje+96QAZkbjYDKHlfUqhqaooe7AirnwAR5fKoxWJQjxXHYqB2K2p&#10;Nuv1m2rw2AX0EmKk0/vpkh8Kv1Ig02elIiRmWk69pbJiWZ/yWh32ojmjCL2WcxviH7qwQjsqulDd&#10;iyTYN9S/UFkt0Uev0kp6W3mltISigdTU65/UPPQiQNFC5sSw2BT/H638dDkh013Lt5w5YemJHhIK&#10;fe4TO3rnyECPbJt9GkJsKP3oTjhHMZwwix4V2vwlOWws3l4Xb2FMTNLh63e7evuWiki62+zylliq&#10;Z3DAmD6AtyxvWm60y9JFIy4fY5pSbymEy81M5csuXQ3kZOO+gCI5VLAu6DJIcDTILoJGQEgJLtVz&#10;6ZKdYUobswDXfwbO+RkKZcj+BrwgSmXv0gK22nn8XfU03lpWU/7NgUl3tuDJd9fyMMUampZi7jzZ&#10;eRx/jAv8+f87fAcAAP//AwBQSwMEFAAGAAgAAAAhAFk3c7zdAAAABQEAAA8AAABkcnMvZG93bnJl&#10;di54bWxMj0FPg0AQhe8m/Q+baeLF2KWNIEGWppo0PagxFn/Alh2ByM4SdqHUX+940tu8eZP3vsm3&#10;s+3EhINvHSlYryIQSJUzLdUKPsr9bQrCB01Gd45QwQU9bIvFVa4z4870jtMx1IJDyGdaQRNCn0np&#10;qwat9ivXI7H36QarA8uhlmbQZw63ndxEUSKtbokbGt3jU4PV13G0Cg77R3yOL2N9Z+JDeTOVL6/f&#10;b6lS18t59wAi4Bz+juEXn9GhYKaTG8l40SnY8CeB1zEIdu/ThIeTgiQCWeTyP33xAwAA//8DAFBL&#10;AQItABQABgAIAAAAIQC2gziS/gAAAOEBAAATAAAAAAAAAAAAAAAAAAAAAABbQ29udGVudF9UeXBl&#10;c10ueG1sUEsBAi0AFAAGAAgAAAAhADj9If/WAAAAlAEAAAsAAAAAAAAAAAAAAAAALwEAAF9yZWxz&#10;Ly5yZWxzUEsBAi0AFAAGAAgAAAAhACS7MJG5AQAAxwMAAA4AAAAAAAAAAAAAAAAALgIAAGRycy9l&#10;Mm9Eb2MueG1sUEsBAi0AFAAGAAgAAAAhAFk3c7zdAAAABQEAAA8AAAAAAAAAAAAAAAAAEwQAAGRy&#10;cy9kb3ducmV2LnhtbFBLBQYAAAAABAAEAPMAAAAdBQAAAAA=&#10;" strokecolor="#4579b8 [3044]"/>
                  </w:pict>
                </mc:Fallback>
              </mc:AlternateContent>
            </w:r>
          </w:p>
          <w:p w:rsidR="002F7806" w:rsidRPr="00D42237" w:rsidRDefault="002F7806" w:rsidP="00D4223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3298825</wp:posOffset>
                  </wp:positionH>
                  <wp:positionV relativeFrom="paragraph">
                    <wp:posOffset>45720</wp:posOffset>
                  </wp:positionV>
                  <wp:extent cx="1304925" cy="1028700"/>
                  <wp:effectExtent l="0" t="0" r="9525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67CA" w:rsidRPr="00D422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Top-Notch Realty</w:t>
            </w:r>
            <w:r w:rsidRPr="00D422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B32543" w:rsidRPr="002F7806" w:rsidRDefault="002F7806" w:rsidP="002F7806">
            <w:pPr>
              <w:pStyle w:val="ListParagraph"/>
              <w:ind w:left="720" w:firstLine="0"/>
              <w:rPr>
                <w:rFonts w:asciiTheme="minorHAnsi" w:hAnsiTheme="minorHAnsi" w:cstheme="minorHAnsi"/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667CA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HR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Executive</w:t>
            </w:r>
            <w:r w:rsidR="00E667CA" w:rsidRPr="00E667CA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                       </w:t>
            </w:r>
          </w:p>
          <w:p w:rsidR="00C54334" w:rsidRPr="002F7806" w:rsidRDefault="00B32543" w:rsidP="00B32543">
            <w:pPr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C0504D" w:themeColor="accent2"/>
                <w:sz w:val="20"/>
                <w:szCs w:val="20"/>
              </w:rPr>
              <w:t xml:space="preserve">  </w:t>
            </w:r>
            <w:r w:rsidR="00E667CA" w:rsidRPr="002F7806"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  <w:t>Real Estate Industry |40- 60 Employee count</w:t>
            </w:r>
            <w:r w:rsidR="00C54334" w:rsidRPr="002F7806"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  <w:t>|</w:t>
            </w:r>
          </w:p>
          <w:p w:rsidR="0075254B" w:rsidRPr="002F7806" w:rsidRDefault="002E2460" w:rsidP="00B32543">
            <w:pPr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  <w:t xml:space="preserve">  </w:t>
            </w:r>
            <w:r w:rsidR="006D1B55" w:rsidRPr="002F7806"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  <w:t>Work Location|</w:t>
            </w:r>
            <w:r w:rsidR="0075254B" w:rsidRPr="002F7806">
              <w:rPr>
                <w:rFonts w:asciiTheme="majorHAnsi" w:hAnsiTheme="majorHAnsi" w:cstheme="minorHAnsi"/>
                <w:b/>
                <w:bCs/>
                <w:color w:val="C0504D" w:themeColor="accent2"/>
                <w:sz w:val="20"/>
                <w:szCs w:val="20"/>
              </w:rPr>
              <w:t xml:space="preserve"> Gurgaon|</w:t>
            </w:r>
          </w:p>
          <w:p w:rsidR="0075254B" w:rsidRPr="002F7806" w:rsidRDefault="002E2460" w:rsidP="00B32543">
            <w:pPr>
              <w:rPr>
                <w:rFonts w:asciiTheme="majorHAnsi" w:hAnsiTheme="majorHAnsi" w:cstheme="minorHAnsi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="0075254B" w:rsidRPr="002F7806">
              <w:rPr>
                <w:rFonts w:asciiTheme="majorHAnsi" w:hAnsiTheme="majorHAnsi" w:cstheme="minorHAnsi"/>
                <w:b/>
                <w:bCs/>
                <w:color w:val="1F497D" w:themeColor="text2"/>
                <w:sz w:val="20"/>
                <w:szCs w:val="20"/>
              </w:rPr>
              <w:t xml:space="preserve">July’ 2014– September’ 2015 |(1Y+3M)                                                      </w:t>
            </w:r>
          </w:p>
          <w:p w:rsidR="00E667CA" w:rsidRPr="0075254B" w:rsidRDefault="00E667CA" w:rsidP="006E4256">
            <w:pPr>
              <w:pStyle w:val="ListParagraph"/>
              <w:ind w:left="720" w:firstLine="0"/>
              <w:rPr>
                <w:rFonts w:asciiTheme="minorHAnsi" w:hAnsiTheme="minorHAnsi" w:cstheme="minorHAnsi"/>
                <w:b/>
                <w:bCs/>
                <w:color w:val="C0504D" w:themeColor="accent2"/>
                <w:sz w:val="24"/>
                <w:szCs w:val="24"/>
              </w:rPr>
            </w:pPr>
            <w:r w:rsidRPr="0075254B">
              <w:rPr>
                <w:rFonts w:asciiTheme="minorHAnsi" w:hAnsiTheme="minorHAnsi" w:cstheme="minorHAnsi"/>
                <w:b/>
                <w:bCs/>
                <w:color w:val="C0504D" w:themeColor="accent2"/>
                <w:sz w:val="24"/>
                <w:szCs w:val="24"/>
              </w:rPr>
              <w:t xml:space="preserve">       </w:t>
            </w:r>
          </w:p>
          <w:p w:rsidR="00845D7C" w:rsidRPr="00D42237" w:rsidRDefault="00210470" w:rsidP="00D42237">
            <w:pPr>
              <w:rPr>
                <w:rFonts w:asciiTheme="minorHAnsi" w:hAnsiTheme="minorHAnsi" w:cstheme="minorHAnsi"/>
                <w:b/>
                <w:bCs/>
                <w:color w:val="C0504D" w:themeColor="accent2"/>
                <w:sz w:val="24"/>
                <w:szCs w:val="24"/>
              </w:rPr>
            </w:pPr>
            <w:r w:rsidRPr="0075254B">
              <w:rPr>
                <w:rFonts w:asciiTheme="minorHAnsi" w:hAnsiTheme="minorHAnsi" w:cstheme="minorHAnsi"/>
                <w:b/>
                <w:bCs/>
                <w:color w:val="C0504D" w:themeColor="accent2"/>
                <w:sz w:val="24"/>
                <w:szCs w:val="24"/>
              </w:rPr>
              <w:t xml:space="preserve">         </w:t>
            </w:r>
            <w:r w:rsidR="00D42237">
              <w:rPr>
                <w:rFonts w:asciiTheme="minorHAnsi" w:hAnsiTheme="minorHAnsi" w:cstheme="minorHAnsi"/>
                <w:b/>
                <w:bCs/>
                <w:color w:val="C0504D" w:themeColor="accent2"/>
                <w:sz w:val="24"/>
                <w:szCs w:val="24"/>
              </w:rPr>
              <w:t xml:space="preserve">    </w:t>
            </w:r>
            <w:r w:rsidR="00D42237">
              <w:rPr>
                <w:rFonts w:asciiTheme="minorHAnsi" w:hAnsiTheme="minorHAnsi" w:cstheme="minorHAnsi"/>
                <w:b/>
                <w:bCs/>
                <w:color w:val="C0504D" w:themeColor="accent2"/>
                <w:sz w:val="24"/>
                <w:szCs w:val="24"/>
              </w:rPr>
              <w:tab/>
            </w:r>
            <w:r w:rsidR="00D42237">
              <w:rPr>
                <w:rFonts w:asciiTheme="minorHAnsi" w:hAnsiTheme="minorHAnsi" w:cstheme="minorHAnsi"/>
                <w:b/>
                <w:bCs/>
                <w:color w:val="C0504D" w:themeColor="accent2"/>
                <w:sz w:val="24"/>
                <w:szCs w:val="24"/>
              </w:rPr>
              <w:tab/>
              <w:t xml:space="preserve">                      </w:t>
            </w:r>
          </w:p>
          <w:p w:rsidR="00D42237" w:rsidRPr="00550542" w:rsidRDefault="00D42237" w:rsidP="00D42237">
            <w:pPr>
              <w:pStyle w:val="Heading2"/>
              <w:shd w:val="clear" w:color="auto" w:fill="FFFFFF"/>
              <w:rPr>
                <w:rStyle w:val="mntl-sc-block-headingtext"/>
                <w:b/>
                <w:bCs/>
                <w:color w:val="C0504D" w:themeColor="accent2"/>
              </w:rPr>
            </w:pPr>
            <w:r w:rsidRPr="00550542">
              <w:rPr>
                <w:rStyle w:val="mntl-sc-block-headingtext"/>
                <w:b/>
                <w:bCs/>
                <w:color w:val="C0504D" w:themeColor="accent2"/>
              </w:rPr>
              <w:t>Primary Objectives:</w:t>
            </w:r>
          </w:p>
          <w:p w:rsidR="00550542" w:rsidRPr="00550542" w:rsidRDefault="00550542" w:rsidP="00550542"/>
          <w:p w:rsidR="00D42237" w:rsidRPr="00550542" w:rsidRDefault="00D42237" w:rsidP="00D42237">
            <w:pPr>
              <w:pStyle w:val="Heading2"/>
              <w:numPr>
                <w:ilvl w:val="0"/>
                <w:numId w:val="19"/>
              </w:numPr>
              <w:shd w:val="clear" w:color="auto" w:fill="FFFFFF"/>
              <w:rPr>
                <w:rFonts w:ascii="Century Gothic" w:hAnsi="Century Gothic"/>
                <w:b/>
                <w:bCs/>
                <w:color w:val="222222"/>
                <w:sz w:val="20"/>
                <w:szCs w:val="20"/>
              </w:rPr>
            </w:pPr>
            <w:r w:rsidRPr="00550542">
              <w:rPr>
                <w:rFonts w:ascii="Century Gothic" w:hAnsi="Century Gothic" w:cs="Arial"/>
                <w:b/>
                <w:color w:val="222222"/>
                <w:sz w:val="20"/>
                <w:szCs w:val="20"/>
              </w:rPr>
              <w:t>Health and safety of the workforce.</w:t>
            </w:r>
          </w:p>
          <w:p w:rsidR="00D42237" w:rsidRPr="00550542" w:rsidRDefault="00D42237" w:rsidP="00D42237">
            <w:pPr>
              <w:widowControl/>
              <w:numPr>
                <w:ilvl w:val="0"/>
                <w:numId w:val="19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cs="Arial"/>
                <w:b/>
                <w:color w:val="222222"/>
                <w:sz w:val="20"/>
                <w:szCs w:val="20"/>
              </w:rPr>
            </w:pPr>
            <w:r w:rsidRPr="00550542">
              <w:rPr>
                <w:rFonts w:cs="Arial"/>
                <w:b/>
                <w:color w:val="222222"/>
                <w:sz w:val="20"/>
                <w:szCs w:val="20"/>
              </w:rPr>
              <w:t>Development of a superior workforce.</w:t>
            </w:r>
          </w:p>
          <w:p w:rsidR="00D42237" w:rsidRPr="00550542" w:rsidRDefault="00D42237" w:rsidP="00D42237">
            <w:pPr>
              <w:widowControl/>
              <w:numPr>
                <w:ilvl w:val="0"/>
                <w:numId w:val="19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cs="Arial"/>
                <w:b/>
                <w:color w:val="222222"/>
                <w:sz w:val="20"/>
                <w:szCs w:val="20"/>
              </w:rPr>
            </w:pPr>
            <w:r w:rsidRPr="00550542">
              <w:rPr>
                <w:rFonts w:cs="Arial"/>
                <w:b/>
                <w:color w:val="222222"/>
                <w:sz w:val="20"/>
                <w:szCs w:val="20"/>
              </w:rPr>
              <w:t>Development of the Human Resources department.</w:t>
            </w:r>
          </w:p>
          <w:p w:rsidR="00D42237" w:rsidRPr="00550542" w:rsidRDefault="00D42237" w:rsidP="00D42237">
            <w:pPr>
              <w:widowControl/>
              <w:numPr>
                <w:ilvl w:val="0"/>
                <w:numId w:val="19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cs="Arial"/>
                <w:b/>
                <w:color w:val="222222"/>
                <w:sz w:val="20"/>
                <w:szCs w:val="20"/>
              </w:rPr>
            </w:pPr>
            <w:r w:rsidRPr="00550542">
              <w:rPr>
                <w:rFonts w:cs="Arial"/>
                <w:b/>
                <w:color w:val="222222"/>
                <w:sz w:val="20"/>
                <w:szCs w:val="20"/>
              </w:rPr>
              <w:t>Development of an employee-oriented company culture that emphasizes quality, continuous improvement, key employee retention and development, and high performance.</w:t>
            </w:r>
          </w:p>
          <w:p w:rsidR="00D42237" w:rsidRPr="00550542" w:rsidRDefault="00D42237" w:rsidP="00D42237">
            <w:pPr>
              <w:widowControl/>
              <w:numPr>
                <w:ilvl w:val="0"/>
                <w:numId w:val="19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cs="Arial"/>
                <w:b/>
                <w:color w:val="222222"/>
                <w:sz w:val="20"/>
                <w:szCs w:val="20"/>
              </w:rPr>
            </w:pPr>
            <w:r w:rsidRPr="00550542">
              <w:rPr>
                <w:rFonts w:cs="Arial"/>
                <w:b/>
                <w:color w:val="222222"/>
                <w:sz w:val="20"/>
                <w:szCs w:val="20"/>
              </w:rPr>
              <w:t>Personal ongoing development.</w:t>
            </w:r>
          </w:p>
          <w:p w:rsidR="00221CC9" w:rsidRDefault="00221CC9" w:rsidP="00845D7C">
            <w:pPr>
              <w:pStyle w:val="TableParagraph"/>
              <w:tabs>
                <w:tab w:val="left" w:pos="1615"/>
                <w:tab w:val="left" w:pos="3933"/>
                <w:tab w:val="left" w:pos="6515"/>
              </w:tabs>
              <w:spacing w:before="88" w:line="144" w:lineRule="auto"/>
              <w:rPr>
                <w:sz w:val="14"/>
              </w:rPr>
            </w:pPr>
          </w:p>
        </w:tc>
      </w:tr>
    </w:tbl>
    <w:p w:rsidR="00D56643" w:rsidRDefault="00D56643" w:rsidP="00D56643">
      <w:pPr>
        <w:pStyle w:val="NoSpacing"/>
        <w:rPr>
          <w:b/>
          <w:noProof/>
          <w:lang w:bidi="ar-SA"/>
        </w:rPr>
      </w:pPr>
      <w:r w:rsidRPr="00D56643">
        <w:rPr>
          <w:b/>
          <w:noProof/>
          <w:lang w:bidi="ar-SA"/>
        </w:rPr>
        <w:t xml:space="preserve">                    </w:t>
      </w:r>
    </w:p>
    <w:p w:rsidR="0033547F" w:rsidRDefault="00D56643" w:rsidP="00D56643">
      <w:pPr>
        <w:pStyle w:val="NoSpacing"/>
        <w:rPr>
          <w:b/>
          <w:noProof/>
          <w:lang w:bidi="ar-SA"/>
        </w:rPr>
      </w:pPr>
      <w:r w:rsidRPr="00D56643">
        <w:rPr>
          <w:b/>
          <w:noProof/>
          <w:lang w:bidi="ar-SA"/>
        </w:rPr>
        <w:t xml:space="preserve">           </w:t>
      </w:r>
    </w:p>
    <w:p w:rsidR="0033547F" w:rsidRDefault="0033547F" w:rsidP="00D56643">
      <w:pPr>
        <w:pStyle w:val="NoSpacing"/>
        <w:rPr>
          <w:b/>
          <w:noProof/>
          <w:lang w:bidi="ar-SA"/>
        </w:rPr>
      </w:pPr>
    </w:p>
    <w:p w:rsidR="0033547F" w:rsidRDefault="0033547F" w:rsidP="00D56643">
      <w:pPr>
        <w:pStyle w:val="NoSpacing"/>
        <w:rPr>
          <w:b/>
          <w:noProof/>
          <w:lang w:bidi="ar-SA"/>
        </w:rPr>
      </w:pPr>
    </w:p>
    <w:p w:rsidR="0033547F" w:rsidRDefault="0033547F" w:rsidP="00D56643">
      <w:pPr>
        <w:pStyle w:val="NoSpacing"/>
        <w:rPr>
          <w:b/>
          <w:noProof/>
          <w:lang w:bidi="ar-SA"/>
        </w:rPr>
      </w:pPr>
    </w:p>
    <w:p w:rsidR="00D56643" w:rsidRPr="00D56643" w:rsidRDefault="00D56643" w:rsidP="00D56643">
      <w:pPr>
        <w:pStyle w:val="NoSpacing"/>
        <w:rPr>
          <w:b/>
        </w:rPr>
      </w:pPr>
    </w:p>
    <w:p w:rsidR="0033547F" w:rsidRPr="0033547F" w:rsidRDefault="0033547F" w:rsidP="0033547F">
      <w:pPr>
        <w:pStyle w:val="NoSpacing"/>
        <w:ind w:left="1170"/>
        <w:rPr>
          <w:rStyle w:val="cs1b16eeb5"/>
          <w:rFonts w:cs="Arial"/>
          <w:b/>
          <w:color w:val="000000"/>
          <w:sz w:val="20"/>
          <w:szCs w:val="20"/>
        </w:rPr>
      </w:pPr>
      <w:bookmarkStart w:id="0" w:name="_Hlk8553168"/>
    </w:p>
    <w:p w:rsidR="0033547F" w:rsidRPr="0033547F" w:rsidRDefault="0033547F" w:rsidP="0033547F">
      <w:pPr>
        <w:pStyle w:val="NoSpacing"/>
        <w:rPr>
          <w:rStyle w:val="cs1611372c"/>
          <w:rFonts w:cs="Calibri"/>
          <w:b/>
          <w:iCs/>
          <w:color w:val="C0504D" w:themeColor="accent2"/>
          <w:sz w:val="32"/>
          <w:szCs w:val="32"/>
        </w:rPr>
      </w:pPr>
      <w:r w:rsidRPr="0033547F">
        <w:rPr>
          <w:rStyle w:val="cs1611372c"/>
          <w:rFonts w:cs="Calibri"/>
          <w:b/>
          <w:iCs/>
          <w:color w:val="C0504D" w:themeColor="accent2"/>
          <w:sz w:val="32"/>
          <w:szCs w:val="32"/>
        </w:rPr>
        <w:lastRenderedPageBreak/>
        <w:t>Supervisory Responsibilities:</w:t>
      </w:r>
    </w:p>
    <w:p w:rsidR="0033547F" w:rsidRPr="0033547F" w:rsidRDefault="0033547F" w:rsidP="0033547F">
      <w:pPr>
        <w:pStyle w:val="NoSpacing"/>
        <w:rPr>
          <w:rStyle w:val="cs1b16eeb5"/>
          <w:rFonts w:asciiTheme="majorHAnsi" w:hAnsiTheme="majorHAnsi" w:cs="Calibri"/>
          <w:b/>
          <w:iCs/>
          <w:color w:val="C0504D" w:themeColor="accent2"/>
          <w:sz w:val="24"/>
          <w:szCs w:val="24"/>
        </w:rPr>
      </w:pPr>
    </w:p>
    <w:p w:rsidR="00550542" w:rsidRPr="00D56643" w:rsidRDefault="00550542" w:rsidP="00D56643">
      <w:pPr>
        <w:pStyle w:val="NoSpacing"/>
        <w:numPr>
          <w:ilvl w:val="0"/>
          <w:numId w:val="22"/>
        </w:numPr>
        <w:rPr>
          <w:rFonts w:cs="Arial"/>
          <w:b/>
          <w:color w:val="000000"/>
          <w:sz w:val="20"/>
          <w:szCs w:val="20"/>
        </w:rPr>
      </w:pPr>
      <w:r w:rsidRPr="00D56643">
        <w:rPr>
          <w:rStyle w:val="cs1b16eeb5"/>
          <w:rFonts w:cs="Calibri"/>
          <w:b/>
          <w:color w:val="000000"/>
          <w:sz w:val="20"/>
          <w:szCs w:val="20"/>
        </w:rPr>
        <w:t>Recruits, interviews, hires, and trains new staff in the department.</w:t>
      </w:r>
      <w:bookmarkEnd w:id="0"/>
    </w:p>
    <w:p w:rsidR="00550542" w:rsidRPr="00D56643" w:rsidRDefault="00550542" w:rsidP="00D56643">
      <w:pPr>
        <w:pStyle w:val="NoSpacing"/>
        <w:numPr>
          <w:ilvl w:val="0"/>
          <w:numId w:val="22"/>
        </w:numPr>
        <w:rPr>
          <w:rFonts w:cs="Arial"/>
          <w:b/>
          <w:color w:val="000000"/>
          <w:sz w:val="20"/>
          <w:szCs w:val="20"/>
        </w:rPr>
      </w:pPr>
      <w:bookmarkStart w:id="1" w:name="_Hlk3814656"/>
      <w:r w:rsidRPr="00D56643">
        <w:rPr>
          <w:rStyle w:val="cs1b16eeb5"/>
          <w:rFonts w:cs="Calibri"/>
          <w:b/>
          <w:color w:val="000000"/>
          <w:sz w:val="20"/>
          <w:szCs w:val="20"/>
        </w:rPr>
        <w:t>Oversees the daily workflow of the department.</w:t>
      </w:r>
      <w:bookmarkEnd w:id="1"/>
    </w:p>
    <w:p w:rsidR="00550542" w:rsidRPr="00D56643" w:rsidRDefault="00550542" w:rsidP="00D56643">
      <w:pPr>
        <w:pStyle w:val="NoSpacing"/>
        <w:numPr>
          <w:ilvl w:val="0"/>
          <w:numId w:val="22"/>
        </w:numPr>
        <w:rPr>
          <w:rFonts w:cs="Arial"/>
          <w:b/>
          <w:color w:val="000000"/>
          <w:sz w:val="20"/>
          <w:szCs w:val="20"/>
        </w:rPr>
      </w:pPr>
      <w:r w:rsidRPr="00D56643">
        <w:rPr>
          <w:rStyle w:val="cs1b16eeb5"/>
          <w:rFonts w:cs="Calibri"/>
          <w:b/>
          <w:color w:val="000000"/>
          <w:sz w:val="20"/>
          <w:szCs w:val="20"/>
        </w:rPr>
        <w:t>Provides constructive and timely performance evaluations.</w:t>
      </w:r>
    </w:p>
    <w:p w:rsidR="00550542" w:rsidRPr="00D56643" w:rsidRDefault="00550542" w:rsidP="00D56643">
      <w:pPr>
        <w:pStyle w:val="NoSpacing"/>
        <w:numPr>
          <w:ilvl w:val="0"/>
          <w:numId w:val="22"/>
        </w:numPr>
        <w:rPr>
          <w:rStyle w:val="cs1b16eeb5"/>
          <w:rFonts w:cs="Arial"/>
          <w:b/>
          <w:color w:val="000000"/>
          <w:sz w:val="20"/>
          <w:szCs w:val="20"/>
        </w:rPr>
      </w:pPr>
      <w:r w:rsidRPr="00D56643">
        <w:rPr>
          <w:rStyle w:val="cs1b16eeb5"/>
          <w:rFonts w:cs="Calibri"/>
          <w:b/>
          <w:color w:val="000000"/>
          <w:sz w:val="20"/>
          <w:szCs w:val="20"/>
        </w:rPr>
        <w:t>Handles discipline and termination of employees in accordance with company policy.</w:t>
      </w:r>
    </w:p>
    <w:p w:rsidR="00550542" w:rsidRPr="0033547F" w:rsidRDefault="0033547F" w:rsidP="00550542">
      <w:pPr>
        <w:pStyle w:val="Heading2"/>
        <w:spacing w:before="0" w:line="600" w:lineRule="atLeast"/>
        <w:rPr>
          <w:rStyle w:val="cs1611372c"/>
          <w:rFonts w:ascii="Century Gothic" w:hAnsi="Century Gothic" w:cs="Calibri"/>
          <w:b/>
          <w:iCs/>
          <w:color w:val="C0504D" w:themeColor="accent2"/>
          <w:sz w:val="32"/>
          <w:szCs w:val="32"/>
        </w:rPr>
      </w:pPr>
      <w:r w:rsidRPr="0033547F">
        <w:rPr>
          <w:rStyle w:val="cs1611372c"/>
          <w:rFonts w:ascii="Century Gothic" w:hAnsi="Century Gothic" w:cs="Calibri"/>
          <w:b/>
          <w:iCs/>
          <w:color w:val="C0504D" w:themeColor="accent2"/>
          <w:sz w:val="32"/>
          <w:szCs w:val="32"/>
        </w:rPr>
        <w:t xml:space="preserve">General </w:t>
      </w:r>
      <w:r w:rsidR="00550542" w:rsidRPr="0033547F">
        <w:rPr>
          <w:rStyle w:val="cs1611372c"/>
          <w:rFonts w:ascii="Century Gothic" w:hAnsi="Century Gothic" w:cs="Calibri"/>
          <w:b/>
          <w:iCs/>
          <w:color w:val="C0504D" w:themeColor="accent2"/>
          <w:sz w:val="32"/>
          <w:szCs w:val="32"/>
        </w:rPr>
        <w:t>Responsibilities:</w:t>
      </w:r>
    </w:p>
    <w:p w:rsidR="00D56643" w:rsidRPr="00D56643" w:rsidRDefault="00D56643" w:rsidP="00D56643"/>
    <w:p w:rsidR="002205F1" w:rsidRDefault="00550542" w:rsidP="00DF251D">
      <w:pPr>
        <w:widowControl/>
        <w:numPr>
          <w:ilvl w:val="0"/>
          <w:numId w:val="21"/>
        </w:numPr>
        <w:autoSpaceDE/>
        <w:autoSpaceDN/>
        <w:ind w:left="576"/>
        <w:rPr>
          <w:rStyle w:val="cs1b16eeb5"/>
          <w:rFonts w:asciiTheme="majorHAnsi" w:hAnsiTheme="majorHAnsi" w:cs="Arial"/>
          <w:color w:val="000000"/>
        </w:rPr>
      </w:pPr>
      <w:r w:rsidRPr="00064439">
        <w:rPr>
          <w:rStyle w:val="cs1b16eeb5"/>
          <w:rFonts w:asciiTheme="majorHAnsi" w:hAnsiTheme="majorHAnsi" w:cs="Arial"/>
          <w:color w:val="000000"/>
        </w:rPr>
        <w:t>Partners with the leadership team to understand and execute the organizations human resource and</w:t>
      </w:r>
      <w:r w:rsidR="00064439">
        <w:rPr>
          <w:rStyle w:val="cs1b16eeb5"/>
          <w:rFonts w:asciiTheme="majorHAnsi" w:hAnsiTheme="majorHAnsi" w:cs="Arial"/>
          <w:color w:val="000000"/>
        </w:rPr>
        <w:t xml:space="preserve"> t</w:t>
      </w:r>
      <w:r w:rsidRPr="00064439">
        <w:rPr>
          <w:rStyle w:val="cs1b16eeb5"/>
          <w:rFonts w:asciiTheme="majorHAnsi" w:hAnsiTheme="majorHAnsi" w:cs="Arial"/>
          <w:color w:val="000000"/>
        </w:rPr>
        <w:t>alent</w:t>
      </w:r>
      <w:r w:rsidR="002205F1">
        <w:rPr>
          <w:rStyle w:val="cs1b16eeb5"/>
          <w:rFonts w:asciiTheme="majorHAnsi" w:hAnsiTheme="majorHAnsi" w:cs="Arial"/>
          <w:color w:val="000000"/>
        </w:rPr>
        <w:t xml:space="preserve">     </w:t>
      </w:r>
      <w:r w:rsidRPr="00064439">
        <w:rPr>
          <w:rStyle w:val="cs1b16eeb5"/>
          <w:rFonts w:asciiTheme="majorHAnsi" w:hAnsiTheme="majorHAnsi" w:cs="Arial"/>
          <w:color w:val="000000"/>
        </w:rPr>
        <w:t xml:space="preserve">Strategy particularly as it relates to current and future talent needs, recruiting, retention, and </w:t>
      </w:r>
      <w:r w:rsidR="002205F1">
        <w:rPr>
          <w:rStyle w:val="cs1b16eeb5"/>
          <w:rFonts w:asciiTheme="majorHAnsi" w:hAnsiTheme="majorHAnsi" w:cs="Arial"/>
          <w:color w:val="000000"/>
        </w:rPr>
        <w:t xml:space="preserve"> </w:t>
      </w:r>
      <w:r w:rsidRPr="00064439">
        <w:rPr>
          <w:rStyle w:val="cs1b16eeb5"/>
          <w:rFonts w:asciiTheme="majorHAnsi" w:hAnsiTheme="majorHAnsi" w:cs="Arial"/>
          <w:color w:val="000000"/>
        </w:rPr>
        <w:t xml:space="preserve">succession </w:t>
      </w:r>
    </w:p>
    <w:p w:rsidR="002205F1" w:rsidRDefault="002205F1" w:rsidP="00DF251D">
      <w:pPr>
        <w:widowControl/>
        <w:autoSpaceDE/>
        <w:autoSpaceDN/>
        <w:ind w:left="576"/>
        <w:rPr>
          <w:rStyle w:val="cs1b16eeb5"/>
          <w:rFonts w:asciiTheme="majorHAnsi" w:hAnsiTheme="majorHAnsi" w:cs="Arial"/>
          <w:color w:val="000000"/>
        </w:rPr>
      </w:pPr>
      <w:r w:rsidRPr="00064439">
        <w:rPr>
          <w:rStyle w:val="cs1b16eeb5"/>
          <w:rFonts w:asciiTheme="majorHAnsi" w:hAnsiTheme="majorHAnsi" w:cs="Arial"/>
          <w:color w:val="000000"/>
        </w:rPr>
        <w:t>Planning</w:t>
      </w:r>
      <w:r w:rsidR="00550542" w:rsidRPr="00064439">
        <w:rPr>
          <w:rStyle w:val="cs1b16eeb5"/>
          <w:rFonts w:asciiTheme="majorHAnsi" w:hAnsiTheme="majorHAnsi" w:cs="Arial"/>
          <w:color w:val="000000"/>
        </w:rPr>
        <w:t>.</w:t>
      </w:r>
    </w:p>
    <w:p w:rsidR="00DF251D" w:rsidRDefault="00550542" w:rsidP="00DF251D">
      <w:pPr>
        <w:pStyle w:val="ListParagraph"/>
        <w:widowControl/>
        <w:numPr>
          <w:ilvl w:val="0"/>
          <w:numId w:val="28"/>
        </w:numPr>
        <w:autoSpaceDE/>
        <w:autoSpaceDN/>
        <w:ind w:left="576"/>
        <w:rPr>
          <w:rStyle w:val="cs1b16eeb5"/>
          <w:rFonts w:asciiTheme="majorHAnsi" w:hAnsiTheme="majorHAnsi" w:cs="Arial"/>
          <w:color w:val="000000"/>
        </w:rPr>
      </w:pPr>
      <w:r w:rsidRPr="0079580B">
        <w:rPr>
          <w:rStyle w:val="cs1b16eeb5"/>
          <w:rFonts w:asciiTheme="majorHAnsi" w:hAnsiTheme="majorHAnsi" w:cs="Arial"/>
          <w:color w:val="000000"/>
        </w:rPr>
        <w:t>Provides suppor</w:t>
      </w:r>
      <w:r w:rsidR="00F2659E" w:rsidRPr="0079580B">
        <w:rPr>
          <w:rStyle w:val="cs1b16eeb5"/>
          <w:rFonts w:asciiTheme="majorHAnsi" w:hAnsiTheme="majorHAnsi" w:cs="Arial"/>
          <w:color w:val="000000"/>
        </w:rPr>
        <w:t>t and guidance to HR assistants</w:t>
      </w:r>
      <w:r w:rsidRPr="0079580B">
        <w:rPr>
          <w:rStyle w:val="cs1b16eeb5"/>
          <w:rFonts w:asciiTheme="majorHAnsi" w:hAnsiTheme="majorHAnsi" w:cs="Arial"/>
          <w:color w:val="000000"/>
        </w:rPr>
        <w:t xml:space="preserve">, management, and other staff when complex, </w:t>
      </w:r>
      <w:r w:rsidR="00806F4D">
        <w:rPr>
          <w:rStyle w:val="cs1b16eeb5"/>
          <w:rFonts w:asciiTheme="majorHAnsi" w:hAnsiTheme="majorHAnsi" w:cs="Arial"/>
          <w:color w:val="000000"/>
        </w:rPr>
        <w:t xml:space="preserve"> </w:t>
      </w:r>
      <w:r w:rsidRPr="0079580B">
        <w:rPr>
          <w:rStyle w:val="cs1b16eeb5"/>
          <w:rFonts w:asciiTheme="majorHAnsi" w:hAnsiTheme="majorHAnsi" w:cs="Arial"/>
          <w:color w:val="000000"/>
        </w:rPr>
        <w:t>specialized,</w:t>
      </w:r>
      <w:r w:rsidR="0079580B" w:rsidRPr="00DF251D">
        <w:rPr>
          <w:rStyle w:val="cs1b16eeb5"/>
          <w:rFonts w:asciiTheme="majorHAnsi" w:hAnsiTheme="majorHAnsi" w:cs="Arial"/>
          <w:color w:val="000000"/>
        </w:rPr>
        <w:t xml:space="preserve"> </w:t>
      </w:r>
      <w:r w:rsidRPr="00DF251D">
        <w:rPr>
          <w:rStyle w:val="cs1b16eeb5"/>
          <w:rFonts w:asciiTheme="majorHAnsi" w:hAnsiTheme="majorHAnsi" w:cs="Arial"/>
          <w:color w:val="000000"/>
        </w:rPr>
        <w:t xml:space="preserve"> </w:t>
      </w:r>
      <w:r w:rsidR="0079580B" w:rsidRPr="00DF251D">
        <w:rPr>
          <w:rStyle w:val="cs1b16eeb5"/>
          <w:rFonts w:asciiTheme="majorHAnsi" w:hAnsiTheme="majorHAnsi" w:cs="Arial"/>
          <w:color w:val="000000"/>
        </w:rPr>
        <w:t>and</w:t>
      </w:r>
      <w:r w:rsidR="002205F1" w:rsidRPr="00DF251D">
        <w:rPr>
          <w:rStyle w:val="cs1b16eeb5"/>
          <w:rFonts w:asciiTheme="majorHAnsi" w:hAnsiTheme="majorHAnsi" w:cs="Arial"/>
          <w:color w:val="000000"/>
        </w:rPr>
        <w:t xml:space="preserve"> s</w:t>
      </w:r>
      <w:r w:rsidRPr="00DF251D">
        <w:rPr>
          <w:rStyle w:val="cs1b16eeb5"/>
          <w:rFonts w:asciiTheme="majorHAnsi" w:hAnsiTheme="majorHAnsi" w:cs="Arial"/>
          <w:color w:val="000000"/>
        </w:rPr>
        <w:t>ensitive questions and issues arise; may be required to administ</w:t>
      </w:r>
      <w:r w:rsidR="00DF251D">
        <w:rPr>
          <w:rStyle w:val="cs1b16eeb5"/>
          <w:rFonts w:asciiTheme="majorHAnsi" w:hAnsiTheme="majorHAnsi" w:cs="Arial"/>
          <w:color w:val="000000"/>
        </w:rPr>
        <w:t xml:space="preserve">er and execute routine tasks </w:t>
      </w:r>
      <w:r w:rsidR="0079580B" w:rsidRPr="00DF251D">
        <w:rPr>
          <w:rStyle w:val="cs1b16eeb5"/>
          <w:rFonts w:asciiTheme="majorHAnsi" w:hAnsiTheme="majorHAnsi" w:cs="Arial"/>
          <w:color w:val="000000"/>
        </w:rPr>
        <w:t>delicate</w:t>
      </w:r>
      <w:r w:rsidR="002205F1" w:rsidRPr="00DF251D">
        <w:rPr>
          <w:rStyle w:val="cs1b16eeb5"/>
          <w:rFonts w:asciiTheme="majorHAnsi" w:hAnsiTheme="majorHAnsi" w:cs="Arial"/>
          <w:color w:val="000000"/>
        </w:rPr>
        <w:t xml:space="preserve"> c</w:t>
      </w:r>
      <w:r w:rsidRPr="00DF251D">
        <w:rPr>
          <w:rStyle w:val="cs1b16eeb5"/>
          <w:rFonts w:asciiTheme="majorHAnsi" w:hAnsiTheme="majorHAnsi" w:cs="Arial"/>
          <w:color w:val="000000"/>
        </w:rPr>
        <w:t>ircumstances such as providing reasonable accommodatio</w:t>
      </w:r>
      <w:r w:rsidR="00DF251D">
        <w:rPr>
          <w:rStyle w:val="cs1b16eeb5"/>
          <w:rFonts w:asciiTheme="majorHAnsi" w:hAnsiTheme="majorHAnsi" w:cs="Arial"/>
          <w:color w:val="000000"/>
        </w:rPr>
        <w:t>ns, investigating allegations of</w:t>
      </w:r>
      <w:r w:rsidR="00862E4C" w:rsidRPr="00DF251D">
        <w:rPr>
          <w:rStyle w:val="cs1b16eeb5"/>
          <w:rFonts w:asciiTheme="majorHAnsi" w:hAnsiTheme="majorHAnsi" w:cs="Arial"/>
          <w:color w:val="000000"/>
        </w:rPr>
        <w:t xml:space="preserve"> Wrongdoing and</w:t>
      </w:r>
      <w:r w:rsidRPr="00DF251D">
        <w:rPr>
          <w:rStyle w:val="cs1b16eeb5"/>
          <w:rFonts w:asciiTheme="majorHAnsi" w:hAnsiTheme="majorHAnsi" w:cs="Arial"/>
          <w:color w:val="000000"/>
        </w:rPr>
        <w:t xml:space="preserve"> </w:t>
      </w:r>
      <w:r w:rsidR="00F2659E" w:rsidRPr="00DF251D">
        <w:rPr>
          <w:rStyle w:val="cs1b16eeb5"/>
          <w:rFonts w:asciiTheme="majorHAnsi" w:hAnsiTheme="majorHAnsi" w:cs="Arial"/>
          <w:color w:val="000000"/>
        </w:rPr>
        <w:t>t</w:t>
      </w:r>
      <w:r w:rsidRPr="00DF251D">
        <w:rPr>
          <w:rStyle w:val="cs1b16eeb5"/>
          <w:rFonts w:asciiTheme="majorHAnsi" w:hAnsiTheme="majorHAnsi" w:cs="Arial"/>
          <w:color w:val="000000"/>
        </w:rPr>
        <w:t>erminations.</w:t>
      </w:r>
    </w:p>
    <w:p w:rsidR="00806F4D" w:rsidRPr="004E6BB2" w:rsidRDefault="00550542" w:rsidP="004E6BB2">
      <w:pPr>
        <w:pStyle w:val="ListParagraph"/>
        <w:widowControl/>
        <w:numPr>
          <w:ilvl w:val="0"/>
          <w:numId w:val="28"/>
        </w:numPr>
        <w:autoSpaceDE/>
        <w:autoSpaceDN/>
        <w:ind w:left="576"/>
        <w:rPr>
          <w:rStyle w:val="cs1b16eeb5"/>
          <w:rFonts w:asciiTheme="majorHAnsi" w:hAnsiTheme="majorHAnsi" w:cs="Arial"/>
          <w:color w:val="000000"/>
        </w:rPr>
      </w:pPr>
      <w:r w:rsidRPr="00DF251D">
        <w:rPr>
          <w:rStyle w:val="cs1b16eeb5"/>
          <w:rFonts w:asciiTheme="majorHAnsi" w:hAnsiTheme="majorHAnsi" w:cs="Arial"/>
          <w:color w:val="000000"/>
        </w:rPr>
        <w:t>Manages the talent acquisition process, which may include recruitment, interviewi</w:t>
      </w:r>
      <w:r w:rsidR="002205F1" w:rsidRPr="00DF251D">
        <w:rPr>
          <w:rStyle w:val="cs1b16eeb5"/>
          <w:rFonts w:asciiTheme="majorHAnsi" w:hAnsiTheme="majorHAnsi" w:cs="Arial"/>
          <w:color w:val="000000"/>
        </w:rPr>
        <w:t xml:space="preserve">ng, </w:t>
      </w:r>
      <w:r w:rsidR="00DF251D" w:rsidRPr="00DF251D">
        <w:rPr>
          <w:rStyle w:val="cs1b16eeb5"/>
          <w:rFonts w:asciiTheme="majorHAnsi" w:hAnsiTheme="majorHAnsi" w:cs="Arial"/>
          <w:color w:val="000000"/>
        </w:rPr>
        <w:t xml:space="preserve">and hiring of qualified </w:t>
      </w:r>
      <w:r w:rsidR="0079580B" w:rsidRPr="00DF251D">
        <w:rPr>
          <w:rStyle w:val="cs1b16eeb5"/>
          <w:rFonts w:asciiTheme="majorHAnsi" w:hAnsiTheme="majorHAnsi" w:cs="Arial"/>
          <w:color w:val="000000"/>
        </w:rPr>
        <w:t>Job</w:t>
      </w:r>
      <w:r w:rsidR="002205F1" w:rsidRPr="00DF251D">
        <w:rPr>
          <w:rStyle w:val="cs1b16eeb5"/>
          <w:rFonts w:asciiTheme="majorHAnsi" w:hAnsiTheme="majorHAnsi" w:cs="Arial"/>
          <w:color w:val="000000"/>
        </w:rPr>
        <w:t xml:space="preserve"> </w:t>
      </w:r>
      <w:r w:rsidRPr="00DF251D">
        <w:rPr>
          <w:rStyle w:val="cs1b16eeb5"/>
          <w:rFonts w:asciiTheme="majorHAnsi" w:hAnsiTheme="majorHAnsi" w:cs="Arial"/>
          <w:color w:val="000000"/>
        </w:rPr>
        <w:t xml:space="preserve">applicants, particularly for managerial, exempt, and professional roles; collaborates with departmental </w:t>
      </w:r>
      <w:r w:rsidR="00DF251D" w:rsidRPr="00DF251D">
        <w:rPr>
          <w:rStyle w:val="cs1b16eeb5"/>
          <w:rFonts w:asciiTheme="majorHAnsi" w:hAnsiTheme="majorHAnsi" w:cs="Arial"/>
          <w:color w:val="000000"/>
        </w:rPr>
        <w:t>managers, understand</w:t>
      </w:r>
      <w:r w:rsidRPr="00DF251D">
        <w:rPr>
          <w:rStyle w:val="cs1b16eeb5"/>
          <w:rFonts w:asciiTheme="majorHAnsi" w:hAnsiTheme="majorHAnsi" w:cs="Arial"/>
          <w:color w:val="000000"/>
        </w:rPr>
        <w:t xml:space="preserve"> skills and competencies required for openings.</w:t>
      </w:r>
    </w:p>
    <w:p w:rsidR="00806F4D" w:rsidRPr="004E6BB2" w:rsidRDefault="00550542" w:rsidP="004E6BB2">
      <w:pPr>
        <w:pStyle w:val="ListParagraph"/>
        <w:widowControl/>
        <w:numPr>
          <w:ilvl w:val="0"/>
          <w:numId w:val="28"/>
        </w:numPr>
        <w:autoSpaceDE/>
        <w:autoSpaceDN/>
        <w:ind w:left="576"/>
        <w:rPr>
          <w:rStyle w:val="cs1b16eeb5"/>
          <w:rFonts w:asciiTheme="majorHAnsi" w:hAnsiTheme="majorHAnsi" w:cs="Arial"/>
          <w:color w:val="000000"/>
        </w:rPr>
      </w:pPr>
      <w:r w:rsidRPr="00DF251D">
        <w:rPr>
          <w:rStyle w:val="cs1b16eeb5"/>
          <w:rFonts w:asciiTheme="majorHAnsi" w:hAnsiTheme="majorHAnsi" w:cs="Arial"/>
          <w:color w:val="000000"/>
        </w:rPr>
        <w:t>Analyzes trends in compensation and benefits; researches and proposes competitive base and incentive pay programs to ensure the organization attracts and retains top talent.</w:t>
      </w:r>
    </w:p>
    <w:p w:rsidR="00806F4D" w:rsidRPr="004E6BB2" w:rsidRDefault="00550542" w:rsidP="004E6BB2">
      <w:pPr>
        <w:pStyle w:val="ListParagraph"/>
        <w:widowControl/>
        <w:numPr>
          <w:ilvl w:val="0"/>
          <w:numId w:val="28"/>
        </w:numPr>
        <w:autoSpaceDE/>
        <w:autoSpaceDN/>
        <w:ind w:left="576"/>
        <w:rPr>
          <w:rStyle w:val="cs1b16eeb5"/>
          <w:rFonts w:asciiTheme="majorHAnsi" w:hAnsiTheme="majorHAnsi" w:cs="Arial"/>
          <w:color w:val="000000"/>
        </w:rPr>
      </w:pPr>
      <w:r w:rsidRPr="00806F4D">
        <w:rPr>
          <w:rStyle w:val="cs1b16eeb5"/>
          <w:rFonts w:asciiTheme="majorHAnsi" w:hAnsiTheme="majorHAnsi" w:cs="Arial"/>
          <w:color w:val="000000"/>
        </w:rPr>
        <w:t>Creates learning and development programs and initiatives that provide internal development opportunities for employees.</w:t>
      </w:r>
    </w:p>
    <w:p w:rsidR="00806F4D" w:rsidRPr="004E6BB2" w:rsidRDefault="00550542" w:rsidP="004E6BB2">
      <w:pPr>
        <w:pStyle w:val="ListParagraph"/>
        <w:widowControl/>
        <w:numPr>
          <w:ilvl w:val="0"/>
          <w:numId w:val="28"/>
        </w:numPr>
        <w:autoSpaceDE/>
        <w:autoSpaceDN/>
        <w:ind w:left="576"/>
        <w:rPr>
          <w:rStyle w:val="cs1b16eeb5"/>
          <w:rFonts w:asciiTheme="majorHAnsi" w:hAnsiTheme="majorHAnsi" w:cs="Arial"/>
          <w:color w:val="000000"/>
        </w:rPr>
      </w:pPr>
      <w:r w:rsidRPr="00806F4D">
        <w:rPr>
          <w:rStyle w:val="cs1b16eeb5"/>
          <w:rFonts w:asciiTheme="majorHAnsi" w:hAnsiTheme="majorHAnsi" w:cs="Arial"/>
          <w:color w:val="000000"/>
        </w:rPr>
        <w:t>Oversees employee disciplinary meetings, terminations, and investigations.</w:t>
      </w:r>
    </w:p>
    <w:p w:rsidR="00806F4D" w:rsidRPr="004E6BB2" w:rsidRDefault="00550542" w:rsidP="00806F4D">
      <w:pPr>
        <w:pStyle w:val="ListParagraph"/>
        <w:widowControl/>
        <w:numPr>
          <w:ilvl w:val="0"/>
          <w:numId w:val="28"/>
        </w:numPr>
        <w:autoSpaceDE/>
        <w:autoSpaceDN/>
        <w:ind w:left="576"/>
        <w:rPr>
          <w:rStyle w:val="cs1b16eeb5"/>
          <w:rFonts w:asciiTheme="majorHAnsi" w:hAnsiTheme="majorHAnsi" w:cs="Arial"/>
          <w:color w:val="000000"/>
        </w:rPr>
      </w:pPr>
      <w:r w:rsidRPr="00806F4D">
        <w:rPr>
          <w:rStyle w:val="cs1b16eeb5"/>
          <w:rFonts w:asciiTheme="majorHAnsi" w:hAnsiTheme="majorHAnsi" w:cs="Arial"/>
          <w:color w:val="000000"/>
        </w:rPr>
        <w:t xml:space="preserve">Maintains knowledge of trends, best practices, regulatory changes, and new </w:t>
      </w:r>
      <w:r w:rsidR="00DF251D" w:rsidRPr="00806F4D">
        <w:rPr>
          <w:rStyle w:val="cs1b16eeb5"/>
          <w:rFonts w:asciiTheme="majorHAnsi" w:hAnsiTheme="majorHAnsi" w:cs="Arial"/>
          <w:color w:val="000000"/>
        </w:rPr>
        <w:t>technologies in human resources, talent</w:t>
      </w:r>
      <w:r w:rsidRPr="00806F4D">
        <w:rPr>
          <w:rStyle w:val="cs1b16eeb5"/>
          <w:rFonts w:asciiTheme="majorHAnsi" w:hAnsiTheme="majorHAnsi" w:cs="Arial"/>
          <w:color w:val="000000"/>
        </w:rPr>
        <w:t xml:space="preserve"> management, and employment law.</w:t>
      </w:r>
    </w:p>
    <w:p w:rsidR="00806F4D" w:rsidRPr="004E6BB2" w:rsidRDefault="00F2659E" w:rsidP="004E6BB2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576"/>
        <w:contextualSpacing/>
        <w:rPr>
          <w:rFonts w:asciiTheme="majorHAnsi" w:eastAsia="Times New Roman" w:hAnsiTheme="majorHAnsi" w:cs="Arial"/>
          <w:color w:val="000000"/>
        </w:rPr>
      </w:pPr>
      <w:r w:rsidRPr="00064439">
        <w:rPr>
          <w:rFonts w:asciiTheme="majorHAnsi" w:eastAsia="Times New Roman" w:hAnsiTheme="majorHAnsi" w:cs="Arial"/>
          <w:color w:val="000000"/>
        </w:rPr>
        <w:t>Implementation of Digital platform for Human resource Management System.</w:t>
      </w:r>
    </w:p>
    <w:p w:rsidR="004E6BB2" w:rsidRPr="004E6BB2" w:rsidRDefault="00F2659E" w:rsidP="004E6BB2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576"/>
        <w:contextualSpacing/>
        <w:rPr>
          <w:rFonts w:asciiTheme="majorHAnsi" w:eastAsia="Times New Roman" w:hAnsiTheme="majorHAnsi" w:cs="Arial"/>
          <w:color w:val="000000"/>
        </w:rPr>
      </w:pPr>
      <w:r w:rsidRPr="00806F4D">
        <w:rPr>
          <w:rFonts w:asciiTheme="majorHAnsi" w:eastAsia="Times New Roman" w:hAnsiTheme="majorHAnsi" w:cs="Arial"/>
          <w:color w:val="000000"/>
        </w:rPr>
        <w:t>Preparing HR dashboard and other reports for to</w:t>
      </w:r>
      <w:r w:rsidR="00806F4D">
        <w:rPr>
          <w:rFonts w:asciiTheme="majorHAnsi" w:eastAsia="Times New Roman" w:hAnsiTheme="majorHAnsi" w:cs="Arial"/>
          <w:color w:val="000000"/>
        </w:rPr>
        <w:t>p management. Maintaining HRMIS.</w:t>
      </w:r>
    </w:p>
    <w:p w:rsidR="004E6BB2" w:rsidRPr="004E6BB2" w:rsidRDefault="00F2659E" w:rsidP="004E6BB2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576"/>
        <w:contextualSpacing/>
        <w:rPr>
          <w:rFonts w:asciiTheme="majorHAnsi" w:eastAsia="Times New Roman" w:hAnsiTheme="majorHAnsi" w:cs="Arial"/>
          <w:color w:val="000000"/>
        </w:rPr>
      </w:pPr>
      <w:r w:rsidRPr="00064439">
        <w:rPr>
          <w:rFonts w:asciiTheme="majorHAnsi" w:eastAsia="Times New Roman" w:hAnsiTheme="majorHAnsi" w:cs="Arial"/>
          <w:color w:val="000000"/>
        </w:rPr>
        <w:t>Maintaining various reports such as Head count, Attrition, Promotions, Employee engagement, Exits.</w:t>
      </w:r>
    </w:p>
    <w:p w:rsidR="00F2659E" w:rsidRDefault="00F2659E" w:rsidP="00DF251D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576"/>
        <w:contextualSpacing/>
        <w:rPr>
          <w:rFonts w:asciiTheme="majorHAnsi" w:eastAsia="Times New Roman" w:hAnsiTheme="majorHAnsi" w:cs="Arial"/>
          <w:color w:val="000000"/>
        </w:rPr>
      </w:pPr>
      <w:r w:rsidRPr="00064439">
        <w:rPr>
          <w:rFonts w:asciiTheme="majorHAnsi" w:eastAsia="Times New Roman" w:hAnsiTheme="majorHAnsi" w:cs="Arial"/>
          <w:color w:val="000000"/>
        </w:rPr>
        <w:t>Preparing HR dashboard and other reports for top management. Maintaining HRMIS.</w:t>
      </w:r>
    </w:p>
    <w:p w:rsidR="004E6BB2" w:rsidRPr="004E6BB2" w:rsidRDefault="00F2659E" w:rsidP="004E6BB2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576"/>
        <w:contextualSpacing/>
        <w:rPr>
          <w:rFonts w:asciiTheme="majorHAnsi" w:eastAsia="Times New Roman" w:hAnsiTheme="majorHAnsi" w:cs="Arial"/>
          <w:color w:val="000000"/>
        </w:rPr>
      </w:pPr>
      <w:r w:rsidRPr="004E6BB2">
        <w:rPr>
          <w:rFonts w:asciiTheme="majorHAnsi" w:eastAsia="Times New Roman" w:hAnsiTheme="majorHAnsi" w:cs="Arial"/>
          <w:color w:val="000000"/>
        </w:rPr>
        <w:t>Designing and driving Reward &amp; Recognition Program and Employee Engagement activities.</w:t>
      </w:r>
    </w:p>
    <w:p w:rsidR="004E6BB2" w:rsidRDefault="00F2659E" w:rsidP="004E6BB2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576"/>
        <w:contextualSpacing/>
        <w:rPr>
          <w:rFonts w:asciiTheme="majorHAnsi" w:eastAsia="Times New Roman" w:hAnsiTheme="majorHAnsi" w:cs="Arial"/>
          <w:color w:val="000000"/>
        </w:rPr>
      </w:pPr>
      <w:r w:rsidRPr="004E6BB2">
        <w:rPr>
          <w:rFonts w:asciiTheme="majorHAnsi" w:eastAsia="Times New Roman" w:hAnsiTheme="majorHAnsi" w:cs="Arial"/>
          <w:color w:val="000000"/>
        </w:rPr>
        <w:t>Designing activity calendar and driving fun on the floor activities, town hall, annual party, picnic, festive celebration, organizing tournaments.</w:t>
      </w:r>
    </w:p>
    <w:p w:rsidR="00550542" w:rsidRPr="004E6BB2" w:rsidRDefault="00550542" w:rsidP="004E6BB2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576"/>
        <w:contextualSpacing/>
        <w:rPr>
          <w:rFonts w:asciiTheme="majorHAnsi" w:eastAsia="Times New Roman" w:hAnsiTheme="majorHAnsi" w:cs="Arial"/>
          <w:color w:val="000000"/>
        </w:rPr>
      </w:pPr>
      <w:r w:rsidRPr="004E6BB2">
        <w:rPr>
          <w:rStyle w:val="cs1b16eeb5"/>
          <w:rFonts w:asciiTheme="majorHAnsi" w:hAnsiTheme="majorHAnsi" w:cs="Arial"/>
          <w:color w:val="000000"/>
        </w:rPr>
        <w:t>Performs other duties as assigned.</w:t>
      </w:r>
    </w:p>
    <w:p w:rsidR="00550542" w:rsidRPr="00064439" w:rsidRDefault="00550542" w:rsidP="00064439">
      <w:pPr>
        <w:widowControl/>
        <w:autoSpaceDE/>
        <w:autoSpaceDN/>
        <w:jc w:val="both"/>
        <w:rPr>
          <w:rFonts w:ascii="Arial" w:hAnsi="Arial" w:cs="Arial"/>
          <w:color w:val="000000"/>
        </w:rPr>
      </w:pPr>
    </w:p>
    <w:p w:rsidR="0033547F" w:rsidRDefault="0033547F" w:rsidP="0033547F">
      <w:pPr>
        <w:pStyle w:val="Heading1"/>
        <w:spacing w:before="69"/>
        <w:ind w:left="0"/>
        <w:rPr>
          <w:noProof/>
          <w:color w:val="C0504D" w:themeColor="accent2"/>
          <w:sz w:val="32"/>
          <w:szCs w:val="32"/>
          <w:lang w:bidi="ar-SA"/>
        </w:rPr>
      </w:pPr>
      <w:r>
        <w:rPr>
          <w:noProof/>
          <w:color w:val="C0504D" w:themeColor="accent2"/>
          <w:sz w:val="32"/>
          <w:szCs w:val="32"/>
          <w:lang w:bidi="ar-SA"/>
        </w:rPr>
        <w:t>Education:</w:t>
      </w:r>
    </w:p>
    <w:p w:rsidR="0033547F" w:rsidRDefault="0033547F" w:rsidP="0033547F">
      <w:pPr>
        <w:pStyle w:val="Heading1"/>
        <w:spacing w:before="69"/>
        <w:ind w:left="0"/>
        <w:rPr>
          <w:noProof/>
          <w:color w:val="C0504D" w:themeColor="accent2"/>
          <w:sz w:val="32"/>
          <w:szCs w:val="32"/>
          <w:lang w:bidi="ar-SA"/>
        </w:rPr>
      </w:pPr>
    </w:p>
    <w:p w:rsidR="0033547F" w:rsidRPr="0013190A" w:rsidRDefault="0033547F" w:rsidP="0033547F">
      <w:pPr>
        <w:rPr>
          <w:rFonts w:eastAsia="Times New Roman" w:cs="Times New Roman"/>
          <w:b/>
          <w:color w:val="000000"/>
          <w:sz w:val="18"/>
          <w:szCs w:val="18"/>
          <w:u w:val="single"/>
          <w:lang w:bidi="ar-SA"/>
        </w:rPr>
      </w:pPr>
      <w:r>
        <w:rPr>
          <w:b/>
          <w:sz w:val="18"/>
        </w:rPr>
        <w:t>MBA: HR &amp; Marketing: SNGI – Shanti Niketan Group of institutions</w:t>
      </w:r>
      <w:r w:rsidRPr="0013190A">
        <w:rPr>
          <w:b/>
          <w:sz w:val="18"/>
          <w:szCs w:val="18"/>
        </w:rPr>
        <w:t xml:space="preserve">, </w:t>
      </w:r>
      <w:r w:rsidRPr="0013190A">
        <w:rPr>
          <w:rFonts w:eastAsia="Times New Roman" w:cs="Times New Roman"/>
          <w:b/>
          <w:color w:val="000000"/>
          <w:sz w:val="18"/>
          <w:szCs w:val="18"/>
          <w:lang w:bidi="ar-SA"/>
        </w:rPr>
        <w:t>Meerut, UP</w:t>
      </w:r>
      <w:r>
        <w:rPr>
          <w:rFonts w:eastAsia="Times New Roman" w:cs="Times New Roman"/>
          <w:b/>
          <w:color w:val="000000"/>
          <w:sz w:val="18"/>
          <w:szCs w:val="18"/>
          <w:lang w:bidi="ar-SA"/>
        </w:rPr>
        <w:t>TU-University</w:t>
      </w:r>
    </w:p>
    <w:p w:rsidR="0033547F" w:rsidRDefault="0033547F" w:rsidP="0033547F">
      <w:pPr>
        <w:pStyle w:val="TableParagraph"/>
        <w:spacing w:line="215" w:lineRule="exact"/>
        <w:ind w:left="472"/>
        <w:rPr>
          <w:sz w:val="18"/>
        </w:rPr>
      </w:pPr>
      <w:r>
        <w:rPr>
          <w:sz w:val="18"/>
        </w:rPr>
        <w:t>From 201</w:t>
      </w:r>
      <w:r w:rsidR="0090480C">
        <w:rPr>
          <w:sz w:val="18"/>
        </w:rPr>
        <w:t>4</w:t>
      </w:r>
      <w:r>
        <w:rPr>
          <w:sz w:val="18"/>
        </w:rPr>
        <w:t xml:space="preserve"> – To 201</w:t>
      </w:r>
      <w:r w:rsidR="0090480C">
        <w:rPr>
          <w:sz w:val="18"/>
        </w:rPr>
        <w:t>6</w:t>
      </w:r>
    </w:p>
    <w:p w:rsidR="0033547F" w:rsidRDefault="0033547F" w:rsidP="0033547F">
      <w:pPr>
        <w:pStyle w:val="TableParagraph"/>
        <w:spacing w:before="2"/>
        <w:rPr>
          <w:rFonts w:ascii="Times New Roman"/>
          <w:sz w:val="18"/>
        </w:rPr>
      </w:pPr>
    </w:p>
    <w:p w:rsidR="0033547F" w:rsidRDefault="0033547F" w:rsidP="0033547F">
      <w:pPr>
        <w:pStyle w:val="TableParagraph"/>
        <w:spacing w:line="218" w:lineRule="exact"/>
        <w:rPr>
          <w:b/>
          <w:sz w:val="18"/>
        </w:rPr>
      </w:pPr>
      <w:r>
        <w:rPr>
          <w:b/>
          <w:sz w:val="18"/>
        </w:rPr>
        <w:t xml:space="preserve">BBA: DIRD, Delhi - GGSIPU- University </w:t>
      </w:r>
    </w:p>
    <w:p w:rsidR="0033547F" w:rsidRDefault="0033547F" w:rsidP="0033547F">
      <w:pPr>
        <w:pStyle w:val="TableParagraph"/>
        <w:spacing w:line="218" w:lineRule="exact"/>
        <w:ind w:left="472"/>
        <w:rPr>
          <w:sz w:val="18"/>
        </w:rPr>
      </w:pPr>
      <w:r>
        <w:rPr>
          <w:sz w:val="18"/>
        </w:rPr>
        <w:t>From 20</w:t>
      </w:r>
      <w:r w:rsidR="0090480C">
        <w:rPr>
          <w:sz w:val="18"/>
        </w:rPr>
        <w:t>11</w:t>
      </w:r>
      <w:r>
        <w:rPr>
          <w:sz w:val="18"/>
        </w:rPr>
        <w:t>– To 201</w:t>
      </w:r>
      <w:r w:rsidR="0090480C">
        <w:rPr>
          <w:sz w:val="18"/>
        </w:rPr>
        <w:t>4</w:t>
      </w:r>
      <w:bookmarkStart w:id="2" w:name="_GoBack"/>
      <w:bookmarkEnd w:id="2"/>
    </w:p>
    <w:p w:rsidR="0033547F" w:rsidRDefault="0033547F" w:rsidP="0033547F">
      <w:pPr>
        <w:pStyle w:val="TableParagraph"/>
        <w:spacing w:before="9"/>
        <w:rPr>
          <w:rFonts w:ascii="Times New Roman"/>
          <w:sz w:val="20"/>
        </w:rPr>
      </w:pPr>
    </w:p>
    <w:p w:rsidR="0033547F" w:rsidRPr="0033547F" w:rsidRDefault="0033547F" w:rsidP="0033547F">
      <w:pPr>
        <w:pStyle w:val="Heading1"/>
        <w:spacing w:before="69"/>
        <w:ind w:left="0"/>
        <w:rPr>
          <w:noProof/>
          <w:color w:val="C0504D" w:themeColor="accent2"/>
          <w:sz w:val="32"/>
          <w:szCs w:val="32"/>
          <w:lang w:bidi="ar-SA"/>
        </w:rPr>
      </w:pPr>
    </w:p>
    <w:p w:rsidR="00221CC9" w:rsidRDefault="00221CC9" w:rsidP="00D62C41">
      <w:pPr>
        <w:pStyle w:val="Heading1"/>
        <w:spacing w:before="69"/>
        <w:ind w:left="0"/>
        <w:rPr>
          <w:noProof/>
          <w:color w:val="C0504D" w:themeColor="accent2"/>
          <w:sz w:val="32"/>
          <w:szCs w:val="32"/>
          <w:u w:val="single"/>
          <w:lang w:bidi="ar-SA"/>
        </w:rPr>
      </w:pPr>
    </w:p>
    <w:p w:rsidR="006E4256" w:rsidRPr="006E4256" w:rsidRDefault="006E4256" w:rsidP="00115E71">
      <w:pPr>
        <w:pStyle w:val="Heading1"/>
        <w:spacing w:before="69"/>
        <w:ind w:left="0"/>
        <w:rPr>
          <w:noProof/>
          <w:color w:val="C0504D" w:themeColor="accent2"/>
          <w:sz w:val="32"/>
          <w:szCs w:val="32"/>
          <w:u w:val="single"/>
          <w:lang w:bidi="ar-SA"/>
        </w:rPr>
      </w:pPr>
    </w:p>
    <w:p w:rsidR="00E96CBA" w:rsidRDefault="00E96CBA" w:rsidP="006E4256">
      <w:pPr>
        <w:tabs>
          <w:tab w:val="left" w:pos="1095"/>
        </w:tabs>
      </w:pPr>
    </w:p>
    <w:sectPr w:rsidR="00E96CBA" w:rsidSect="00DF251D">
      <w:headerReference w:type="default" r:id="rId12"/>
      <w:pgSz w:w="12240" w:h="15840"/>
      <w:pgMar w:top="720" w:right="720" w:bottom="720" w:left="720" w:header="720" w:footer="720" w:gutter="0"/>
      <w:pgBorders w:display="notFirstPage" w:offsetFrom="page">
        <w:top w:val="single" w:sz="48" w:space="24" w:color="92D050"/>
        <w:left w:val="single" w:sz="48" w:space="24" w:color="92D050"/>
        <w:bottom w:val="single" w:sz="48" w:space="24" w:color="92D050"/>
        <w:right w:val="single" w:sz="48" w:space="24" w:color="92D05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55B" w:rsidRDefault="001F655B" w:rsidP="00210470">
      <w:r>
        <w:separator/>
      </w:r>
    </w:p>
  </w:endnote>
  <w:endnote w:type="continuationSeparator" w:id="0">
    <w:p w:rsidR="001F655B" w:rsidRDefault="001F655B" w:rsidP="0021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55B" w:rsidRDefault="001F655B" w:rsidP="00210470">
      <w:r>
        <w:separator/>
      </w:r>
    </w:p>
  </w:footnote>
  <w:footnote w:type="continuationSeparator" w:id="0">
    <w:p w:rsidR="001F655B" w:rsidRDefault="001F655B" w:rsidP="00210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470" w:rsidRDefault="006D1B55" w:rsidP="006D1B55">
    <w:pPr>
      <w:pStyle w:val="Header"/>
      <w:tabs>
        <w:tab w:val="clear" w:pos="4680"/>
        <w:tab w:val="clear" w:pos="9360"/>
        <w:tab w:val="left" w:pos="1275"/>
      </w:tabs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22890C19"/>
    <w:multiLevelType w:val="hybridMultilevel"/>
    <w:tmpl w:val="A852F2D6"/>
    <w:lvl w:ilvl="0" w:tplc="AD0C23AE">
      <w:numFmt w:val="bullet"/>
      <w:lvlText w:val=""/>
      <w:lvlJc w:val="left"/>
      <w:pPr>
        <w:ind w:left="213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6AA652A">
      <w:numFmt w:val="bullet"/>
      <w:lvlText w:val="•"/>
      <w:lvlJc w:val="left"/>
      <w:pPr>
        <w:ind w:left="1191" w:hanging="142"/>
      </w:pPr>
      <w:rPr>
        <w:rFonts w:hint="default"/>
        <w:lang w:val="en-US" w:eastAsia="en-US" w:bidi="en-US"/>
      </w:rPr>
    </w:lvl>
    <w:lvl w:ilvl="2" w:tplc="8298A29C">
      <w:numFmt w:val="bullet"/>
      <w:lvlText w:val="•"/>
      <w:lvlJc w:val="left"/>
      <w:pPr>
        <w:ind w:left="2163" w:hanging="142"/>
      </w:pPr>
      <w:rPr>
        <w:rFonts w:hint="default"/>
        <w:lang w:val="en-US" w:eastAsia="en-US" w:bidi="en-US"/>
      </w:rPr>
    </w:lvl>
    <w:lvl w:ilvl="3" w:tplc="EBB2A1F6">
      <w:numFmt w:val="bullet"/>
      <w:lvlText w:val="•"/>
      <w:lvlJc w:val="left"/>
      <w:pPr>
        <w:ind w:left="3135" w:hanging="142"/>
      </w:pPr>
      <w:rPr>
        <w:rFonts w:hint="default"/>
        <w:lang w:val="en-US" w:eastAsia="en-US" w:bidi="en-US"/>
      </w:rPr>
    </w:lvl>
    <w:lvl w:ilvl="4" w:tplc="CB0ADD76">
      <w:numFmt w:val="bullet"/>
      <w:lvlText w:val="•"/>
      <w:lvlJc w:val="left"/>
      <w:pPr>
        <w:ind w:left="4107" w:hanging="142"/>
      </w:pPr>
      <w:rPr>
        <w:rFonts w:hint="default"/>
        <w:lang w:val="en-US" w:eastAsia="en-US" w:bidi="en-US"/>
      </w:rPr>
    </w:lvl>
    <w:lvl w:ilvl="5" w:tplc="8B908F9E">
      <w:numFmt w:val="bullet"/>
      <w:lvlText w:val="•"/>
      <w:lvlJc w:val="left"/>
      <w:pPr>
        <w:ind w:left="5079" w:hanging="142"/>
      </w:pPr>
      <w:rPr>
        <w:rFonts w:hint="default"/>
        <w:lang w:val="en-US" w:eastAsia="en-US" w:bidi="en-US"/>
      </w:rPr>
    </w:lvl>
    <w:lvl w:ilvl="6" w:tplc="2BA6FAB6">
      <w:numFmt w:val="bullet"/>
      <w:lvlText w:val="•"/>
      <w:lvlJc w:val="left"/>
      <w:pPr>
        <w:ind w:left="6050" w:hanging="142"/>
      </w:pPr>
      <w:rPr>
        <w:rFonts w:hint="default"/>
        <w:lang w:val="en-US" w:eastAsia="en-US" w:bidi="en-US"/>
      </w:rPr>
    </w:lvl>
    <w:lvl w:ilvl="7" w:tplc="9F366F92">
      <w:numFmt w:val="bullet"/>
      <w:lvlText w:val="•"/>
      <w:lvlJc w:val="left"/>
      <w:pPr>
        <w:ind w:left="7022" w:hanging="142"/>
      </w:pPr>
      <w:rPr>
        <w:rFonts w:hint="default"/>
        <w:lang w:val="en-US" w:eastAsia="en-US" w:bidi="en-US"/>
      </w:rPr>
    </w:lvl>
    <w:lvl w:ilvl="8" w:tplc="8D7A04D0">
      <w:numFmt w:val="bullet"/>
      <w:lvlText w:val="•"/>
      <w:lvlJc w:val="left"/>
      <w:pPr>
        <w:ind w:left="7994" w:hanging="142"/>
      </w:pPr>
      <w:rPr>
        <w:rFonts w:hint="default"/>
        <w:lang w:val="en-US" w:eastAsia="en-US" w:bidi="en-US"/>
      </w:rPr>
    </w:lvl>
  </w:abstractNum>
  <w:abstractNum w:abstractNumId="2" w15:restartNumberingAfterBreak="0">
    <w:nsid w:val="24783FB2"/>
    <w:multiLevelType w:val="hybridMultilevel"/>
    <w:tmpl w:val="C6E8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B733B"/>
    <w:multiLevelType w:val="multilevel"/>
    <w:tmpl w:val="0422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A5AEA"/>
    <w:multiLevelType w:val="multilevel"/>
    <w:tmpl w:val="2488E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96071"/>
    <w:multiLevelType w:val="hybridMultilevel"/>
    <w:tmpl w:val="17D8398E"/>
    <w:lvl w:ilvl="0" w:tplc="81C85AFE">
      <w:numFmt w:val="bullet"/>
      <w:lvlText w:val=""/>
      <w:lvlJc w:val="left"/>
      <w:pPr>
        <w:ind w:left="852" w:hanging="285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603A2F48">
      <w:numFmt w:val="bullet"/>
      <w:lvlText w:val="•"/>
      <w:lvlJc w:val="left"/>
      <w:pPr>
        <w:ind w:left="1466" w:hanging="285"/>
      </w:pPr>
      <w:rPr>
        <w:rFonts w:hint="default"/>
        <w:lang w:val="en-US" w:eastAsia="en-US" w:bidi="en-US"/>
      </w:rPr>
    </w:lvl>
    <w:lvl w:ilvl="2" w:tplc="55A02E7A">
      <w:numFmt w:val="bullet"/>
      <w:lvlText w:val="•"/>
      <w:lvlJc w:val="left"/>
      <w:pPr>
        <w:ind w:left="2073" w:hanging="285"/>
      </w:pPr>
      <w:rPr>
        <w:rFonts w:hint="default"/>
        <w:lang w:val="en-US" w:eastAsia="en-US" w:bidi="en-US"/>
      </w:rPr>
    </w:lvl>
    <w:lvl w:ilvl="3" w:tplc="6456BCA0">
      <w:numFmt w:val="bullet"/>
      <w:lvlText w:val="•"/>
      <w:lvlJc w:val="left"/>
      <w:pPr>
        <w:ind w:left="2680" w:hanging="285"/>
      </w:pPr>
      <w:rPr>
        <w:rFonts w:hint="default"/>
        <w:lang w:val="en-US" w:eastAsia="en-US" w:bidi="en-US"/>
      </w:rPr>
    </w:lvl>
    <w:lvl w:ilvl="4" w:tplc="CCC6863A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en-US"/>
      </w:rPr>
    </w:lvl>
    <w:lvl w:ilvl="5" w:tplc="E4BE035A">
      <w:numFmt w:val="bullet"/>
      <w:lvlText w:val="•"/>
      <w:lvlJc w:val="left"/>
      <w:pPr>
        <w:ind w:left="3894" w:hanging="285"/>
      </w:pPr>
      <w:rPr>
        <w:rFonts w:hint="default"/>
        <w:lang w:val="en-US" w:eastAsia="en-US" w:bidi="en-US"/>
      </w:rPr>
    </w:lvl>
    <w:lvl w:ilvl="6" w:tplc="00BA3B58">
      <w:numFmt w:val="bullet"/>
      <w:lvlText w:val="•"/>
      <w:lvlJc w:val="left"/>
      <w:pPr>
        <w:ind w:left="4501" w:hanging="285"/>
      </w:pPr>
      <w:rPr>
        <w:rFonts w:hint="default"/>
        <w:lang w:val="en-US" w:eastAsia="en-US" w:bidi="en-US"/>
      </w:rPr>
    </w:lvl>
    <w:lvl w:ilvl="7" w:tplc="EB7EC940">
      <w:numFmt w:val="bullet"/>
      <w:lvlText w:val="•"/>
      <w:lvlJc w:val="left"/>
      <w:pPr>
        <w:ind w:left="5108" w:hanging="285"/>
      </w:pPr>
      <w:rPr>
        <w:rFonts w:hint="default"/>
        <w:lang w:val="en-US" w:eastAsia="en-US" w:bidi="en-US"/>
      </w:rPr>
    </w:lvl>
    <w:lvl w:ilvl="8" w:tplc="37369B2E">
      <w:numFmt w:val="bullet"/>
      <w:lvlText w:val="•"/>
      <w:lvlJc w:val="left"/>
      <w:pPr>
        <w:ind w:left="5715" w:hanging="285"/>
      </w:pPr>
      <w:rPr>
        <w:rFonts w:hint="default"/>
        <w:lang w:val="en-US" w:eastAsia="en-US" w:bidi="en-US"/>
      </w:rPr>
    </w:lvl>
  </w:abstractNum>
  <w:abstractNum w:abstractNumId="6" w15:restartNumberingAfterBreak="0">
    <w:nsid w:val="36187403"/>
    <w:multiLevelType w:val="hybridMultilevel"/>
    <w:tmpl w:val="D9B23FAC"/>
    <w:lvl w:ilvl="0" w:tplc="0B7C00B4">
      <w:numFmt w:val="bullet"/>
      <w:lvlText w:val=""/>
      <w:lvlJc w:val="left"/>
      <w:pPr>
        <w:ind w:left="213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0DE175E">
      <w:numFmt w:val="bullet"/>
      <w:lvlText w:val="•"/>
      <w:lvlJc w:val="left"/>
      <w:pPr>
        <w:ind w:left="1191" w:hanging="142"/>
      </w:pPr>
      <w:rPr>
        <w:rFonts w:hint="default"/>
        <w:lang w:val="en-US" w:eastAsia="en-US" w:bidi="en-US"/>
      </w:rPr>
    </w:lvl>
    <w:lvl w:ilvl="2" w:tplc="D40C49BC">
      <w:numFmt w:val="bullet"/>
      <w:lvlText w:val="•"/>
      <w:lvlJc w:val="left"/>
      <w:pPr>
        <w:ind w:left="2163" w:hanging="142"/>
      </w:pPr>
      <w:rPr>
        <w:rFonts w:hint="default"/>
        <w:lang w:val="en-US" w:eastAsia="en-US" w:bidi="en-US"/>
      </w:rPr>
    </w:lvl>
    <w:lvl w:ilvl="3" w:tplc="35EC017E">
      <w:numFmt w:val="bullet"/>
      <w:lvlText w:val="•"/>
      <w:lvlJc w:val="left"/>
      <w:pPr>
        <w:ind w:left="3135" w:hanging="142"/>
      </w:pPr>
      <w:rPr>
        <w:rFonts w:hint="default"/>
        <w:lang w:val="en-US" w:eastAsia="en-US" w:bidi="en-US"/>
      </w:rPr>
    </w:lvl>
    <w:lvl w:ilvl="4" w:tplc="7ECCC5DA">
      <w:numFmt w:val="bullet"/>
      <w:lvlText w:val="•"/>
      <w:lvlJc w:val="left"/>
      <w:pPr>
        <w:ind w:left="4107" w:hanging="142"/>
      </w:pPr>
      <w:rPr>
        <w:rFonts w:hint="default"/>
        <w:lang w:val="en-US" w:eastAsia="en-US" w:bidi="en-US"/>
      </w:rPr>
    </w:lvl>
    <w:lvl w:ilvl="5" w:tplc="ECD07CA0">
      <w:numFmt w:val="bullet"/>
      <w:lvlText w:val="•"/>
      <w:lvlJc w:val="left"/>
      <w:pPr>
        <w:ind w:left="5079" w:hanging="142"/>
      </w:pPr>
      <w:rPr>
        <w:rFonts w:hint="default"/>
        <w:lang w:val="en-US" w:eastAsia="en-US" w:bidi="en-US"/>
      </w:rPr>
    </w:lvl>
    <w:lvl w:ilvl="6" w:tplc="9F6C6E0A">
      <w:numFmt w:val="bullet"/>
      <w:lvlText w:val="•"/>
      <w:lvlJc w:val="left"/>
      <w:pPr>
        <w:ind w:left="6050" w:hanging="142"/>
      </w:pPr>
      <w:rPr>
        <w:rFonts w:hint="default"/>
        <w:lang w:val="en-US" w:eastAsia="en-US" w:bidi="en-US"/>
      </w:rPr>
    </w:lvl>
    <w:lvl w:ilvl="7" w:tplc="D86662C6">
      <w:numFmt w:val="bullet"/>
      <w:lvlText w:val="•"/>
      <w:lvlJc w:val="left"/>
      <w:pPr>
        <w:ind w:left="7022" w:hanging="142"/>
      </w:pPr>
      <w:rPr>
        <w:rFonts w:hint="default"/>
        <w:lang w:val="en-US" w:eastAsia="en-US" w:bidi="en-US"/>
      </w:rPr>
    </w:lvl>
    <w:lvl w:ilvl="8" w:tplc="C31EEFF8">
      <w:numFmt w:val="bullet"/>
      <w:lvlText w:val="•"/>
      <w:lvlJc w:val="left"/>
      <w:pPr>
        <w:ind w:left="7994" w:hanging="142"/>
      </w:pPr>
      <w:rPr>
        <w:rFonts w:hint="default"/>
        <w:lang w:val="en-US" w:eastAsia="en-US" w:bidi="en-US"/>
      </w:rPr>
    </w:lvl>
  </w:abstractNum>
  <w:abstractNum w:abstractNumId="7" w15:restartNumberingAfterBreak="0">
    <w:nsid w:val="3A330962"/>
    <w:multiLevelType w:val="hybridMultilevel"/>
    <w:tmpl w:val="2B5CE6CE"/>
    <w:lvl w:ilvl="0" w:tplc="34C6F9B2">
      <w:numFmt w:val="bullet"/>
      <w:lvlText w:val=""/>
      <w:lvlJc w:val="left"/>
      <w:pPr>
        <w:ind w:left="820" w:hanging="28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B198C3EA">
      <w:numFmt w:val="bullet"/>
      <w:lvlText w:val="•"/>
      <w:lvlJc w:val="left"/>
      <w:pPr>
        <w:ind w:left="1952" w:hanging="286"/>
      </w:pPr>
      <w:rPr>
        <w:rFonts w:hint="default"/>
        <w:lang w:val="en-US" w:eastAsia="en-US" w:bidi="en-US"/>
      </w:rPr>
    </w:lvl>
    <w:lvl w:ilvl="2" w:tplc="6B82DB8C">
      <w:numFmt w:val="bullet"/>
      <w:lvlText w:val="•"/>
      <w:lvlJc w:val="left"/>
      <w:pPr>
        <w:ind w:left="3084" w:hanging="286"/>
      </w:pPr>
      <w:rPr>
        <w:rFonts w:hint="default"/>
        <w:lang w:val="en-US" w:eastAsia="en-US" w:bidi="en-US"/>
      </w:rPr>
    </w:lvl>
    <w:lvl w:ilvl="3" w:tplc="3B7A4996">
      <w:numFmt w:val="bullet"/>
      <w:lvlText w:val="•"/>
      <w:lvlJc w:val="left"/>
      <w:pPr>
        <w:ind w:left="4216" w:hanging="286"/>
      </w:pPr>
      <w:rPr>
        <w:rFonts w:hint="default"/>
        <w:lang w:val="en-US" w:eastAsia="en-US" w:bidi="en-US"/>
      </w:rPr>
    </w:lvl>
    <w:lvl w:ilvl="4" w:tplc="5678D3EC">
      <w:numFmt w:val="bullet"/>
      <w:lvlText w:val="•"/>
      <w:lvlJc w:val="left"/>
      <w:pPr>
        <w:ind w:left="5348" w:hanging="286"/>
      </w:pPr>
      <w:rPr>
        <w:rFonts w:hint="default"/>
        <w:lang w:val="en-US" w:eastAsia="en-US" w:bidi="en-US"/>
      </w:rPr>
    </w:lvl>
    <w:lvl w:ilvl="5" w:tplc="872880FE">
      <w:numFmt w:val="bullet"/>
      <w:lvlText w:val="•"/>
      <w:lvlJc w:val="left"/>
      <w:pPr>
        <w:ind w:left="6480" w:hanging="286"/>
      </w:pPr>
      <w:rPr>
        <w:rFonts w:hint="default"/>
        <w:lang w:val="en-US" w:eastAsia="en-US" w:bidi="en-US"/>
      </w:rPr>
    </w:lvl>
    <w:lvl w:ilvl="6" w:tplc="27C039B0">
      <w:numFmt w:val="bullet"/>
      <w:lvlText w:val="•"/>
      <w:lvlJc w:val="left"/>
      <w:pPr>
        <w:ind w:left="7612" w:hanging="286"/>
      </w:pPr>
      <w:rPr>
        <w:rFonts w:hint="default"/>
        <w:lang w:val="en-US" w:eastAsia="en-US" w:bidi="en-US"/>
      </w:rPr>
    </w:lvl>
    <w:lvl w:ilvl="7" w:tplc="720C9B4C">
      <w:numFmt w:val="bullet"/>
      <w:lvlText w:val="•"/>
      <w:lvlJc w:val="left"/>
      <w:pPr>
        <w:ind w:left="8744" w:hanging="286"/>
      </w:pPr>
      <w:rPr>
        <w:rFonts w:hint="default"/>
        <w:lang w:val="en-US" w:eastAsia="en-US" w:bidi="en-US"/>
      </w:rPr>
    </w:lvl>
    <w:lvl w:ilvl="8" w:tplc="5ED2037E">
      <w:numFmt w:val="bullet"/>
      <w:lvlText w:val="•"/>
      <w:lvlJc w:val="left"/>
      <w:pPr>
        <w:ind w:left="9876" w:hanging="286"/>
      </w:pPr>
      <w:rPr>
        <w:rFonts w:hint="default"/>
        <w:lang w:val="en-US" w:eastAsia="en-US" w:bidi="en-US"/>
      </w:rPr>
    </w:lvl>
  </w:abstractNum>
  <w:abstractNum w:abstractNumId="8" w15:restartNumberingAfterBreak="0">
    <w:nsid w:val="3C9A2BAB"/>
    <w:multiLevelType w:val="hybridMultilevel"/>
    <w:tmpl w:val="D7C88FDE"/>
    <w:lvl w:ilvl="0" w:tplc="E456691E">
      <w:numFmt w:val="bullet"/>
      <w:lvlText w:val=""/>
      <w:lvlJc w:val="left"/>
      <w:pPr>
        <w:ind w:left="213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5B82ED4">
      <w:numFmt w:val="bullet"/>
      <w:lvlText w:val="•"/>
      <w:lvlJc w:val="left"/>
      <w:pPr>
        <w:ind w:left="1191" w:hanging="142"/>
      </w:pPr>
      <w:rPr>
        <w:rFonts w:hint="default"/>
        <w:lang w:val="en-US" w:eastAsia="en-US" w:bidi="en-US"/>
      </w:rPr>
    </w:lvl>
    <w:lvl w:ilvl="2" w:tplc="DEFE7512">
      <w:numFmt w:val="bullet"/>
      <w:lvlText w:val="•"/>
      <w:lvlJc w:val="left"/>
      <w:pPr>
        <w:ind w:left="2163" w:hanging="142"/>
      </w:pPr>
      <w:rPr>
        <w:rFonts w:hint="default"/>
        <w:lang w:val="en-US" w:eastAsia="en-US" w:bidi="en-US"/>
      </w:rPr>
    </w:lvl>
    <w:lvl w:ilvl="3" w:tplc="C904291E">
      <w:numFmt w:val="bullet"/>
      <w:lvlText w:val="•"/>
      <w:lvlJc w:val="left"/>
      <w:pPr>
        <w:ind w:left="3135" w:hanging="142"/>
      </w:pPr>
      <w:rPr>
        <w:rFonts w:hint="default"/>
        <w:lang w:val="en-US" w:eastAsia="en-US" w:bidi="en-US"/>
      </w:rPr>
    </w:lvl>
    <w:lvl w:ilvl="4" w:tplc="ADECC278">
      <w:numFmt w:val="bullet"/>
      <w:lvlText w:val="•"/>
      <w:lvlJc w:val="left"/>
      <w:pPr>
        <w:ind w:left="4107" w:hanging="142"/>
      </w:pPr>
      <w:rPr>
        <w:rFonts w:hint="default"/>
        <w:lang w:val="en-US" w:eastAsia="en-US" w:bidi="en-US"/>
      </w:rPr>
    </w:lvl>
    <w:lvl w:ilvl="5" w:tplc="2A267746">
      <w:numFmt w:val="bullet"/>
      <w:lvlText w:val="•"/>
      <w:lvlJc w:val="left"/>
      <w:pPr>
        <w:ind w:left="5079" w:hanging="142"/>
      </w:pPr>
      <w:rPr>
        <w:rFonts w:hint="default"/>
        <w:lang w:val="en-US" w:eastAsia="en-US" w:bidi="en-US"/>
      </w:rPr>
    </w:lvl>
    <w:lvl w:ilvl="6" w:tplc="3482EC2A">
      <w:numFmt w:val="bullet"/>
      <w:lvlText w:val="•"/>
      <w:lvlJc w:val="left"/>
      <w:pPr>
        <w:ind w:left="6050" w:hanging="142"/>
      </w:pPr>
      <w:rPr>
        <w:rFonts w:hint="default"/>
        <w:lang w:val="en-US" w:eastAsia="en-US" w:bidi="en-US"/>
      </w:rPr>
    </w:lvl>
    <w:lvl w:ilvl="7" w:tplc="BD6A41AA">
      <w:numFmt w:val="bullet"/>
      <w:lvlText w:val="•"/>
      <w:lvlJc w:val="left"/>
      <w:pPr>
        <w:ind w:left="7022" w:hanging="142"/>
      </w:pPr>
      <w:rPr>
        <w:rFonts w:hint="default"/>
        <w:lang w:val="en-US" w:eastAsia="en-US" w:bidi="en-US"/>
      </w:rPr>
    </w:lvl>
    <w:lvl w:ilvl="8" w:tplc="6EDC753E">
      <w:numFmt w:val="bullet"/>
      <w:lvlText w:val="•"/>
      <w:lvlJc w:val="left"/>
      <w:pPr>
        <w:ind w:left="7994" w:hanging="142"/>
      </w:pPr>
      <w:rPr>
        <w:rFonts w:hint="default"/>
        <w:lang w:val="en-US" w:eastAsia="en-US" w:bidi="en-US"/>
      </w:rPr>
    </w:lvl>
  </w:abstractNum>
  <w:abstractNum w:abstractNumId="9" w15:restartNumberingAfterBreak="0">
    <w:nsid w:val="3FA6722D"/>
    <w:multiLevelType w:val="hybridMultilevel"/>
    <w:tmpl w:val="DE34EF96"/>
    <w:lvl w:ilvl="0" w:tplc="DD546D88">
      <w:numFmt w:val="bullet"/>
      <w:lvlText w:val=""/>
      <w:lvlJc w:val="left"/>
      <w:pPr>
        <w:ind w:left="365" w:hanging="145"/>
      </w:pPr>
      <w:rPr>
        <w:rFonts w:hint="default"/>
        <w:w w:val="100"/>
        <w:lang w:val="en-US" w:eastAsia="en-US" w:bidi="en-US"/>
      </w:rPr>
    </w:lvl>
    <w:lvl w:ilvl="1" w:tplc="71F66E5E">
      <w:numFmt w:val="bullet"/>
      <w:lvlText w:val="•"/>
      <w:lvlJc w:val="left"/>
      <w:pPr>
        <w:ind w:left="728" w:hanging="145"/>
      </w:pPr>
      <w:rPr>
        <w:rFonts w:hint="default"/>
        <w:lang w:val="en-US" w:eastAsia="en-US" w:bidi="en-US"/>
      </w:rPr>
    </w:lvl>
    <w:lvl w:ilvl="2" w:tplc="66703506">
      <w:numFmt w:val="bullet"/>
      <w:lvlText w:val="•"/>
      <w:lvlJc w:val="left"/>
      <w:pPr>
        <w:ind w:left="1097" w:hanging="145"/>
      </w:pPr>
      <w:rPr>
        <w:rFonts w:hint="default"/>
        <w:lang w:val="en-US" w:eastAsia="en-US" w:bidi="en-US"/>
      </w:rPr>
    </w:lvl>
    <w:lvl w:ilvl="3" w:tplc="8EF25C52">
      <w:numFmt w:val="bullet"/>
      <w:lvlText w:val="•"/>
      <w:lvlJc w:val="left"/>
      <w:pPr>
        <w:ind w:left="1466" w:hanging="145"/>
      </w:pPr>
      <w:rPr>
        <w:rFonts w:hint="default"/>
        <w:lang w:val="en-US" w:eastAsia="en-US" w:bidi="en-US"/>
      </w:rPr>
    </w:lvl>
    <w:lvl w:ilvl="4" w:tplc="4B544894">
      <w:numFmt w:val="bullet"/>
      <w:lvlText w:val="•"/>
      <w:lvlJc w:val="left"/>
      <w:pPr>
        <w:ind w:left="1835" w:hanging="145"/>
      </w:pPr>
      <w:rPr>
        <w:rFonts w:hint="default"/>
        <w:lang w:val="en-US" w:eastAsia="en-US" w:bidi="en-US"/>
      </w:rPr>
    </w:lvl>
    <w:lvl w:ilvl="5" w:tplc="C4127EFE">
      <w:numFmt w:val="bullet"/>
      <w:lvlText w:val="•"/>
      <w:lvlJc w:val="left"/>
      <w:pPr>
        <w:ind w:left="2204" w:hanging="145"/>
      </w:pPr>
      <w:rPr>
        <w:rFonts w:hint="default"/>
        <w:lang w:val="en-US" w:eastAsia="en-US" w:bidi="en-US"/>
      </w:rPr>
    </w:lvl>
    <w:lvl w:ilvl="6" w:tplc="39A4B1A8">
      <w:numFmt w:val="bullet"/>
      <w:lvlText w:val="•"/>
      <w:lvlJc w:val="left"/>
      <w:pPr>
        <w:ind w:left="2573" w:hanging="145"/>
      </w:pPr>
      <w:rPr>
        <w:rFonts w:hint="default"/>
        <w:lang w:val="en-US" w:eastAsia="en-US" w:bidi="en-US"/>
      </w:rPr>
    </w:lvl>
    <w:lvl w:ilvl="7" w:tplc="ED708A0A">
      <w:numFmt w:val="bullet"/>
      <w:lvlText w:val="•"/>
      <w:lvlJc w:val="left"/>
      <w:pPr>
        <w:ind w:left="2942" w:hanging="145"/>
      </w:pPr>
      <w:rPr>
        <w:rFonts w:hint="default"/>
        <w:lang w:val="en-US" w:eastAsia="en-US" w:bidi="en-US"/>
      </w:rPr>
    </w:lvl>
    <w:lvl w:ilvl="8" w:tplc="0A2CA1D0">
      <w:numFmt w:val="bullet"/>
      <w:lvlText w:val="•"/>
      <w:lvlJc w:val="left"/>
      <w:pPr>
        <w:ind w:left="3311" w:hanging="145"/>
      </w:pPr>
      <w:rPr>
        <w:rFonts w:hint="default"/>
        <w:lang w:val="en-US" w:eastAsia="en-US" w:bidi="en-US"/>
      </w:rPr>
    </w:lvl>
  </w:abstractNum>
  <w:abstractNum w:abstractNumId="10" w15:restartNumberingAfterBreak="0">
    <w:nsid w:val="426030C6"/>
    <w:multiLevelType w:val="hybridMultilevel"/>
    <w:tmpl w:val="C908D9B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E280B3F"/>
    <w:multiLevelType w:val="hybridMultilevel"/>
    <w:tmpl w:val="520E49EA"/>
    <w:lvl w:ilvl="0" w:tplc="263C0F86">
      <w:numFmt w:val="bullet"/>
      <w:lvlText w:val=""/>
      <w:lvlJc w:val="left"/>
      <w:pPr>
        <w:ind w:left="505" w:hanging="285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08888C94">
      <w:numFmt w:val="bullet"/>
      <w:lvlText w:val="•"/>
      <w:lvlJc w:val="left"/>
      <w:pPr>
        <w:ind w:left="854" w:hanging="285"/>
      </w:pPr>
      <w:rPr>
        <w:rFonts w:hint="default"/>
        <w:lang w:val="en-US" w:eastAsia="en-US" w:bidi="en-US"/>
      </w:rPr>
    </w:lvl>
    <w:lvl w:ilvl="2" w:tplc="B2981F84">
      <w:numFmt w:val="bullet"/>
      <w:lvlText w:val="•"/>
      <w:lvlJc w:val="left"/>
      <w:pPr>
        <w:ind w:left="1209" w:hanging="285"/>
      </w:pPr>
      <w:rPr>
        <w:rFonts w:hint="default"/>
        <w:lang w:val="en-US" w:eastAsia="en-US" w:bidi="en-US"/>
      </w:rPr>
    </w:lvl>
    <w:lvl w:ilvl="3" w:tplc="877413BA">
      <w:numFmt w:val="bullet"/>
      <w:lvlText w:val="•"/>
      <w:lvlJc w:val="left"/>
      <w:pPr>
        <w:ind w:left="1564" w:hanging="285"/>
      </w:pPr>
      <w:rPr>
        <w:rFonts w:hint="default"/>
        <w:lang w:val="en-US" w:eastAsia="en-US" w:bidi="en-US"/>
      </w:rPr>
    </w:lvl>
    <w:lvl w:ilvl="4" w:tplc="0750C734">
      <w:numFmt w:val="bullet"/>
      <w:lvlText w:val="•"/>
      <w:lvlJc w:val="left"/>
      <w:pPr>
        <w:ind w:left="1919" w:hanging="285"/>
      </w:pPr>
      <w:rPr>
        <w:rFonts w:hint="default"/>
        <w:lang w:val="en-US" w:eastAsia="en-US" w:bidi="en-US"/>
      </w:rPr>
    </w:lvl>
    <w:lvl w:ilvl="5" w:tplc="B3D81C12">
      <w:numFmt w:val="bullet"/>
      <w:lvlText w:val="•"/>
      <w:lvlJc w:val="left"/>
      <w:pPr>
        <w:ind w:left="2274" w:hanging="285"/>
      </w:pPr>
      <w:rPr>
        <w:rFonts w:hint="default"/>
        <w:lang w:val="en-US" w:eastAsia="en-US" w:bidi="en-US"/>
      </w:rPr>
    </w:lvl>
    <w:lvl w:ilvl="6" w:tplc="40183C08">
      <w:numFmt w:val="bullet"/>
      <w:lvlText w:val="•"/>
      <w:lvlJc w:val="left"/>
      <w:pPr>
        <w:ind w:left="2629" w:hanging="285"/>
      </w:pPr>
      <w:rPr>
        <w:rFonts w:hint="default"/>
        <w:lang w:val="en-US" w:eastAsia="en-US" w:bidi="en-US"/>
      </w:rPr>
    </w:lvl>
    <w:lvl w:ilvl="7" w:tplc="76F87186">
      <w:numFmt w:val="bullet"/>
      <w:lvlText w:val="•"/>
      <w:lvlJc w:val="left"/>
      <w:pPr>
        <w:ind w:left="2984" w:hanging="285"/>
      </w:pPr>
      <w:rPr>
        <w:rFonts w:hint="default"/>
        <w:lang w:val="en-US" w:eastAsia="en-US" w:bidi="en-US"/>
      </w:rPr>
    </w:lvl>
    <w:lvl w:ilvl="8" w:tplc="9B44FD2E">
      <w:numFmt w:val="bullet"/>
      <w:lvlText w:val="•"/>
      <w:lvlJc w:val="left"/>
      <w:pPr>
        <w:ind w:left="3339" w:hanging="285"/>
      </w:pPr>
      <w:rPr>
        <w:rFonts w:hint="default"/>
        <w:lang w:val="en-US" w:eastAsia="en-US" w:bidi="en-US"/>
      </w:rPr>
    </w:lvl>
  </w:abstractNum>
  <w:abstractNum w:abstractNumId="12" w15:restartNumberingAfterBreak="0">
    <w:nsid w:val="53C7459F"/>
    <w:multiLevelType w:val="hybridMultilevel"/>
    <w:tmpl w:val="4B265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626BAF"/>
    <w:multiLevelType w:val="hybridMultilevel"/>
    <w:tmpl w:val="DE6A3832"/>
    <w:lvl w:ilvl="0" w:tplc="643005F8">
      <w:numFmt w:val="bullet"/>
      <w:lvlText w:val=""/>
      <w:lvlJc w:val="left"/>
      <w:pPr>
        <w:ind w:left="213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7E25E38">
      <w:numFmt w:val="bullet"/>
      <w:lvlText w:val="•"/>
      <w:lvlJc w:val="left"/>
      <w:pPr>
        <w:ind w:left="1191" w:hanging="142"/>
      </w:pPr>
      <w:rPr>
        <w:rFonts w:hint="default"/>
        <w:lang w:val="en-US" w:eastAsia="en-US" w:bidi="en-US"/>
      </w:rPr>
    </w:lvl>
    <w:lvl w:ilvl="2" w:tplc="F10630EE">
      <w:numFmt w:val="bullet"/>
      <w:lvlText w:val="•"/>
      <w:lvlJc w:val="left"/>
      <w:pPr>
        <w:ind w:left="2163" w:hanging="142"/>
      </w:pPr>
      <w:rPr>
        <w:rFonts w:hint="default"/>
        <w:lang w:val="en-US" w:eastAsia="en-US" w:bidi="en-US"/>
      </w:rPr>
    </w:lvl>
    <w:lvl w:ilvl="3" w:tplc="993E772A">
      <w:numFmt w:val="bullet"/>
      <w:lvlText w:val="•"/>
      <w:lvlJc w:val="left"/>
      <w:pPr>
        <w:ind w:left="3135" w:hanging="142"/>
      </w:pPr>
      <w:rPr>
        <w:rFonts w:hint="default"/>
        <w:lang w:val="en-US" w:eastAsia="en-US" w:bidi="en-US"/>
      </w:rPr>
    </w:lvl>
    <w:lvl w:ilvl="4" w:tplc="F4AE4704">
      <w:numFmt w:val="bullet"/>
      <w:lvlText w:val="•"/>
      <w:lvlJc w:val="left"/>
      <w:pPr>
        <w:ind w:left="4107" w:hanging="142"/>
      </w:pPr>
      <w:rPr>
        <w:rFonts w:hint="default"/>
        <w:lang w:val="en-US" w:eastAsia="en-US" w:bidi="en-US"/>
      </w:rPr>
    </w:lvl>
    <w:lvl w:ilvl="5" w:tplc="DF2EA928">
      <w:numFmt w:val="bullet"/>
      <w:lvlText w:val="•"/>
      <w:lvlJc w:val="left"/>
      <w:pPr>
        <w:ind w:left="5079" w:hanging="142"/>
      </w:pPr>
      <w:rPr>
        <w:rFonts w:hint="default"/>
        <w:lang w:val="en-US" w:eastAsia="en-US" w:bidi="en-US"/>
      </w:rPr>
    </w:lvl>
    <w:lvl w:ilvl="6" w:tplc="D9B6C006">
      <w:numFmt w:val="bullet"/>
      <w:lvlText w:val="•"/>
      <w:lvlJc w:val="left"/>
      <w:pPr>
        <w:ind w:left="6050" w:hanging="142"/>
      </w:pPr>
      <w:rPr>
        <w:rFonts w:hint="default"/>
        <w:lang w:val="en-US" w:eastAsia="en-US" w:bidi="en-US"/>
      </w:rPr>
    </w:lvl>
    <w:lvl w:ilvl="7" w:tplc="4FDC21FE">
      <w:numFmt w:val="bullet"/>
      <w:lvlText w:val="•"/>
      <w:lvlJc w:val="left"/>
      <w:pPr>
        <w:ind w:left="7022" w:hanging="142"/>
      </w:pPr>
      <w:rPr>
        <w:rFonts w:hint="default"/>
        <w:lang w:val="en-US" w:eastAsia="en-US" w:bidi="en-US"/>
      </w:rPr>
    </w:lvl>
    <w:lvl w:ilvl="8" w:tplc="58983918">
      <w:numFmt w:val="bullet"/>
      <w:lvlText w:val="•"/>
      <w:lvlJc w:val="left"/>
      <w:pPr>
        <w:ind w:left="7994" w:hanging="142"/>
      </w:pPr>
      <w:rPr>
        <w:rFonts w:hint="default"/>
        <w:lang w:val="en-US" w:eastAsia="en-US" w:bidi="en-US"/>
      </w:rPr>
    </w:lvl>
  </w:abstractNum>
  <w:abstractNum w:abstractNumId="14" w15:restartNumberingAfterBreak="0">
    <w:nsid w:val="55E167F1"/>
    <w:multiLevelType w:val="multilevel"/>
    <w:tmpl w:val="BCE0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D6A4F"/>
    <w:multiLevelType w:val="hybridMultilevel"/>
    <w:tmpl w:val="34503494"/>
    <w:lvl w:ilvl="0" w:tplc="7EBA45A4">
      <w:numFmt w:val="bullet"/>
      <w:lvlText w:val=""/>
      <w:lvlJc w:val="left"/>
      <w:pPr>
        <w:ind w:left="213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7465946">
      <w:numFmt w:val="bullet"/>
      <w:lvlText w:val="•"/>
      <w:lvlJc w:val="left"/>
      <w:pPr>
        <w:ind w:left="1191" w:hanging="142"/>
      </w:pPr>
      <w:rPr>
        <w:rFonts w:hint="default"/>
        <w:lang w:val="en-US" w:eastAsia="en-US" w:bidi="en-US"/>
      </w:rPr>
    </w:lvl>
    <w:lvl w:ilvl="2" w:tplc="244A7568">
      <w:numFmt w:val="bullet"/>
      <w:lvlText w:val="•"/>
      <w:lvlJc w:val="left"/>
      <w:pPr>
        <w:ind w:left="2163" w:hanging="142"/>
      </w:pPr>
      <w:rPr>
        <w:rFonts w:hint="default"/>
        <w:lang w:val="en-US" w:eastAsia="en-US" w:bidi="en-US"/>
      </w:rPr>
    </w:lvl>
    <w:lvl w:ilvl="3" w:tplc="81F8A04C">
      <w:numFmt w:val="bullet"/>
      <w:lvlText w:val="•"/>
      <w:lvlJc w:val="left"/>
      <w:pPr>
        <w:ind w:left="3135" w:hanging="142"/>
      </w:pPr>
      <w:rPr>
        <w:rFonts w:hint="default"/>
        <w:lang w:val="en-US" w:eastAsia="en-US" w:bidi="en-US"/>
      </w:rPr>
    </w:lvl>
    <w:lvl w:ilvl="4" w:tplc="06101824">
      <w:numFmt w:val="bullet"/>
      <w:lvlText w:val="•"/>
      <w:lvlJc w:val="left"/>
      <w:pPr>
        <w:ind w:left="4107" w:hanging="142"/>
      </w:pPr>
      <w:rPr>
        <w:rFonts w:hint="default"/>
        <w:lang w:val="en-US" w:eastAsia="en-US" w:bidi="en-US"/>
      </w:rPr>
    </w:lvl>
    <w:lvl w:ilvl="5" w:tplc="62969750">
      <w:numFmt w:val="bullet"/>
      <w:lvlText w:val="•"/>
      <w:lvlJc w:val="left"/>
      <w:pPr>
        <w:ind w:left="5079" w:hanging="142"/>
      </w:pPr>
      <w:rPr>
        <w:rFonts w:hint="default"/>
        <w:lang w:val="en-US" w:eastAsia="en-US" w:bidi="en-US"/>
      </w:rPr>
    </w:lvl>
    <w:lvl w:ilvl="6" w:tplc="8626D1C4">
      <w:numFmt w:val="bullet"/>
      <w:lvlText w:val="•"/>
      <w:lvlJc w:val="left"/>
      <w:pPr>
        <w:ind w:left="6050" w:hanging="142"/>
      </w:pPr>
      <w:rPr>
        <w:rFonts w:hint="default"/>
        <w:lang w:val="en-US" w:eastAsia="en-US" w:bidi="en-US"/>
      </w:rPr>
    </w:lvl>
    <w:lvl w:ilvl="7" w:tplc="F4D2B8D8">
      <w:numFmt w:val="bullet"/>
      <w:lvlText w:val="•"/>
      <w:lvlJc w:val="left"/>
      <w:pPr>
        <w:ind w:left="7022" w:hanging="142"/>
      </w:pPr>
      <w:rPr>
        <w:rFonts w:hint="default"/>
        <w:lang w:val="en-US" w:eastAsia="en-US" w:bidi="en-US"/>
      </w:rPr>
    </w:lvl>
    <w:lvl w:ilvl="8" w:tplc="EC949EEC">
      <w:numFmt w:val="bullet"/>
      <w:lvlText w:val="•"/>
      <w:lvlJc w:val="left"/>
      <w:pPr>
        <w:ind w:left="7994" w:hanging="142"/>
      </w:pPr>
      <w:rPr>
        <w:rFonts w:hint="default"/>
        <w:lang w:val="en-US" w:eastAsia="en-US" w:bidi="en-US"/>
      </w:rPr>
    </w:lvl>
  </w:abstractNum>
  <w:abstractNum w:abstractNumId="16" w15:restartNumberingAfterBreak="0">
    <w:nsid w:val="5A03745D"/>
    <w:multiLevelType w:val="hybridMultilevel"/>
    <w:tmpl w:val="8AE04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2A0C82"/>
    <w:multiLevelType w:val="multilevel"/>
    <w:tmpl w:val="F2565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C4C3D"/>
    <w:multiLevelType w:val="hybridMultilevel"/>
    <w:tmpl w:val="0BD444D2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9" w15:restartNumberingAfterBreak="0">
    <w:nsid w:val="63B84ACD"/>
    <w:multiLevelType w:val="hybridMultilevel"/>
    <w:tmpl w:val="46E08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C7D6E"/>
    <w:multiLevelType w:val="hybridMultilevel"/>
    <w:tmpl w:val="5A68BD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64E8647E"/>
    <w:multiLevelType w:val="hybridMultilevel"/>
    <w:tmpl w:val="08EEF988"/>
    <w:lvl w:ilvl="0" w:tplc="7DE67858">
      <w:numFmt w:val="bullet"/>
      <w:lvlText w:val=""/>
      <w:lvlJc w:val="left"/>
      <w:pPr>
        <w:ind w:left="213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354A5A6">
      <w:numFmt w:val="bullet"/>
      <w:lvlText w:val="•"/>
      <w:lvlJc w:val="left"/>
      <w:pPr>
        <w:ind w:left="1191" w:hanging="142"/>
      </w:pPr>
      <w:rPr>
        <w:rFonts w:hint="default"/>
        <w:lang w:val="en-US" w:eastAsia="en-US" w:bidi="en-US"/>
      </w:rPr>
    </w:lvl>
    <w:lvl w:ilvl="2" w:tplc="436E3428">
      <w:numFmt w:val="bullet"/>
      <w:lvlText w:val="•"/>
      <w:lvlJc w:val="left"/>
      <w:pPr>
        <w:ind w:left="2163" w:hanging="142"/>
      </w:pPr>
      <w:rPr>
        <w:rFonts w:hint="default"/>
        <w:lang w:val="en-US" w:eastAsia="en-US" w:bidi="en-US"/>
      </w:rPr>
    </w:lvl>
    <w:lvl w:ilvl="3" w:tplc="4E0EE428">
      <w:numFmt w:val="bullet"/>
      <w:lvlText w:val="•"/>
      <w:lvlJc w:val="left"/>
      <w:pPr>
        <w:ind w:left="3135" w:hanging="142"/>
      </w:pPr>
      <w:rPr>
        <w:rFonts w:hint="default"/>
        <w:lang w:val="en-US" w:eastAsia="en-US" w:bidi="en-US"/>
      </w:rPr>
    </w:lvl>
    <w:lvl w:ilvl="4" w:tplc="790A0F62">
      <w:numFmt w:val="bullet"/>
      <w:lvlText w:val="•"/>
      <w:lvlJc w:val="left"/>
      <w:pPr>
        <w:ind w:left="4107" w:hanging="142"/>
      </w:pPr>
      <w:rPr>
        <w:rFonts w:hint="default"/>
        <w:lang w:val="en-US" w:eastAsia="en-US" w:bidi="en-US"/>
      </w:rPr>
    </w:lvl>
    <w:lvl w:ilvl="5" w:tplc="609CBEAC">
      <w:numFmt w:val="bullet"/>
      <w:lvlText w:val="•"/>
      <w:lvlJc w:val="left"/>
      <w:pPr>
        <w:ind w:left="5079" w:hanging="142"/>
      </w:pPr>
      <w:rPr>
        <w:rFonts w:hint="default"/>
        <w:lang w:val="en-US" w:eastAsia="en-US" w:bidi="en-US"/>
      </w:rPr>
    </w:lvl>
    <w:lvl w:ilvl="6" w:tplc="6EFE8FF0">
      <w:numFmt w:val="bullet"/>
      <w:lvlText w:val="•"/>
      <w:lvlJc w:val="left"/>
      <w:pPr>
        <w:ind w:left="6050" w:hanging="142"/>
      </w:pPr>
      <w:rPr>
        <w:rFonts w:hint="default"/>
        <w:lang w:val="en-US" w:eastAsia="en-US" w:bidi="en-US"/>
      </w:rPr>
    </w:lvl>
    <w:lvl w:ilvl="7" w:tplc="55C282E2">
      <w:numFmt w:val="bullet"/>
      <w:lvlText w:val="•"/>
      <w:lvlJc w:val="left"/>
      <w:pPr>
        <w:ind w:left="7022" w:hanging="142"/>
      </w:pPr>
      <w:rPr>
        <w:rFonts w:hint="default"/>
        <w:lang w:val="en-US" w:eastAsia="en-US" w:bidi="en-US"/>
      </w:rPr>
    </w:lvl>
    <w:lvl w:ilvl="8" w:tplc="75DCDE72">
      <w:numFmt w:val="bullet"/>
      <w:lvlText w:val="•"/>
      <w:lvlJc w:val="left"/>
      <w:pPr>
        <w:ind w:left="7994" w:hanging="142"/>
      </w:pPr>
      <w:rPr>
        <w:rFonts w:hint="default"/>
        <w:lang w:val="en-US" w:eastAsia="en-US" w:bidi="en-US"/>
      </w:rPr>
    </w:lvl>
  </w:abstractNum>
  <w:abstractNum w:abstractNumId="22" w15:restartNumberingAfterBreak="0">
    <w:nsid w:val="64E86808"/>
    <w:multiLevelType w:val="hybridMultilevel"/>
    <w:tmpl w:val="ADCE3B64"/>
    <w:lvl w:ilvl="0" w:tplc="8244D896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3" w15:restartNumberingAfterBreak="0">
    <w:nsid w:val="65CE6A09"/>
    <w:multiLevelType w:val="hybridMultilevel"/>
    <w:tmpl w:val="C8AC067C"/>
    <w:lvl w:ilvl="0" w:tplc="233E78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9310B"/>
    <w:multiLevelType w:val="hybridMultilevel"/>
    <w:tmpl w:val="744ADC92"/>
    <w:lvl w:ilvl="0" w:tplc="842287D8">
      <w:numFmt w:val="bullet"/>
      <w:lvlText w:val=""/>
      <w:lvlJc w:val="left"/>
      <w:pPr>
        <w:ind w:left="225" w:hanging="178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F7484920">
      <w:numFmt w:val="bullet"/>
      <w:lvlText w:val="•"/>
      <w:lvlJc w:val="left"/>
      <w:pPr>
        <w:ind w:left="1191" w:hanging="178"/>
      </w:pPr>
      <w:rPr>
        <w:rFonts w:hint="default"/>
        <w:lang w:val="en-US" w:eastAsia="en-US" w:bidi="en-US"/>
      </w:rPr>
    </w:lvl>
    <w:lvl w:ilvl="2" w:tplc="C3DEA91C">
      <w:numFmt w:val="bullet"/>
      <w:lvlText w:val="•"/>
      <w:lvlJc w:val="left"/>
      <w:pPr>
        <w:ind w:left="2163" w:hanging="178"/>
      </w:pPr>
      <w:rPr>
        <w:rFonts w:hint="default"/>
        <w:lang w:val="en-US" w:eastAsia="en-US" w:bidi="en-US"/>
      </w:rPr>
    </w:lvl>
    <w:lvl w:ilvl="3" w:tplc="07720484">
      <w:numFmt w:val="bullet"/>
      <w:lvlText w:val="•"/>
      <w:lvlJc w:val="left"/>
      <w:pPr>
        <w:ind w:left="3135" w:hanging="178"/>
      </w:pPr>
      <w:rPr>
        <w:rFonts w:hint="default"/>
        <w:lang w:val="en-US" w:eastAsia="en-US" w:bidi="en-US"/>
      </w:rPr>
    </w:lvl>
    <w:lvl w:ilvl="4" w:tplc="8A5C96F2">
      <w:numFmt w:val="bullet"/>
      <w:lvlText w:val="•"/>
      <w:lvlJc w:val="left"/>
      <w:pPr>
        <w:ind w:left="4107" w:hanging="178"/>
      </w:pPr>
      <w:rPr>
        <w:rFonts w:hint="default"/>
        <w:lang w:val="en-US" w:eastAsia="en-US" w:bidi="en-US"/>
      </w:rPr>
    </w:lvl>
    <w:lvl w:ilvl="5" w:tplc="29E0E5BC">
      <w:numFmt w:val="bullet"/>
      <w:lvlText w:val="•"/>
      <w:lvlJc w:val="left"/>
      <w:pPr>
        <w:ind w:left="5079" w:hanging="178"/>
      </w:pPr>
      <w:rPr>
        <w:rFonts w:hint="default"/>
        <w:lang w:val="en-US" w:eastAsia="en-US" w:bidi="en-US"/>
      </w:rPr>
    </w:lvl>
    <w:lvl w:ilvl="6" w:tplc="11CC2AE4">
      <w:numFmt w:val="bullet"/>
      <w:lvlText w:val="•"/>
      <w:lvlJc w:val="left"/>
      <w:pPr>
        <w:ind w:left="6050" w:hanging="178"/>
      </w:pPr>
      <w:rPr>
        <w:rFonts w:hint="default"/>
        <w:lang w:val="en-US" w:eastAsia="en-US" w:bidi="en-US"/>
      </w:rPr>
    </w:lvl>
    <w:lvl w:ilvl="7" w:tplc="E820A908">
      <w:numFmt w:val="bullet"/>
      <w:lvlText w:val="•"/>
      <w:lvlJc w:val="left"/>
      <w:pPr>
        <w:ind w:left="7022" w:hanging="178"/>
      </w:pPr>
      <w:rPr>
        <w:rFonts w:hint="default"/>
        <w:lang w:val="en-US" w:eastAsia="en-US" w:bidi="en-US"/>
      </w:rPr>
    </w:lvl>
    <w:lvl w:ilvl="8" w:tplc="3D80D592">
      <w:numFmt w:val="bullet"/>
      <w:lvlText w:val="•"/>
      <w:lvlJc w:val="left"/>
      <w:pPr>
        <w:ind w:left="7994" w:hanging="178"/>
      </w:pPr>
      <w:rPr>
        <w:rFonts w:hint="default"/>
        <w:lang w:val="en-US" w:eastAsia="en-US" w:bidi="en-US"/>
      </w:rPr>
    </w:lvl>
  </w:abstractNum>
  <w:abstractNum w:abstractNumId="25" w15:restartNumberingAfterBreak="0">
    <w:nsid w:val="6B4C19F0"/>
    <w:multiLevelType w:val="hybridMultilevel"/>
    <w:tmpl w:val="7A744D36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6" w15:restartNumberingAfterBreak="0">
    <w:nsid w:val="6D9B1269"/>
    <w:multiLevelType w:val="hybridMultilevel"/>
    <w:tmpl w:val="D1289A16"/>
    <w:lvl w:ilvl="0" w:tplc="FFFFFFFF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71B1F45"/>
    <w:multiLevelType w:val="hybridMultilevel"/>
    <w:tmpl w:val="9BEAF324"/>
    <w:lvl w:ilvl="0" w:tplc="3B9E6B54">
      <w:numFmt w:val="bullet"/>
      <w:lvlText w:val=""/>
      <w:lvlJc w:val="left"/>
      <w:pPr>
        <w:ind w:left="213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D9ACF9E">
      <w:numFmt w:val="bullet"/>
      <w:lvlText w:val="•"/>
      <w:lvlJc w:val="left"/>
      <w:pPr>
        <w:ind w:left="1191" w:hanging="142"/>
      </w:pPr>
      <w:rPr>
        <w:rFonts w:hint="default"/>
        <w:lang w:val="en-US" w:eastAsia="en-US" w:bidi="en-US"/>
      </w:rPr>
    </w:lvl>
    <w:lvl w:ilvl="2" w:tplc="8C90F6FC">
      <w:numFmt w:val="bullet"/>
      <w:lvlText w:val="•"/>
      <w:lvlJc w:val="left"/>
      <w:pPr>
        <w:ind w:left="2163" w:hanging="142"/>
      </w:pPr>
      <w:rPr>
        <w:rFonts w:hint="default"/>
        <w:lang w:val="en-US" w:eastAsia="en-US" w:bidi="en-US"/>
      </w:rPr>
    </w:lvl>
    <w:lvl w:ilvl="3" w:tplc="BC12AAB4">
      <w:numFmt w:val="bullet"/>
      <w:lvlText w:val="•"/>
      <w:lvlJc w:val="left"/>
      <w:pPr>
        <w:ind w:left="3135" w:hanging="142"/>
      </w:pPr>
      <w:rPr>
        <w:rFonts w:hint="default"/>
        <w:lang w:val="en-US" w:eastAsia="en-US" w:bidi="en-US"/>
      </w:rPr>
    </w:lvl>
    <w:lvl w:ilvl="4" w:tplc="6598E89C">
      <w:numFmt w:val="bullet"/>
      <w:lvlText w:val="•"/>
      <w:lvlJc w:val="left"/>
      <w:pPr>
        <w:ind w:left="4107" w:hanging="142"/>
      </w:pPr>
      <w:rPr>
        <w:rFonts w:hint="default"/>
        <w:lang w:val="en-US" w:eastAsia="en-US" w:bidi="en-US"/>
      </w:rPr>
    </w:lvl>
    <w:lvl w:ilvl="5" w:tplc="249868DC">
      <w:numFmt w:val="bullet"/>
      <w:lvlText w:val="•"/>
      <w:lvlJc w:val="left"/>
      <w:pPr>
        <w:ind w:left="5079" w:hanging="142"/>
      </w:pPr>
      <w:rPr>
        <w:rFonts w:hint="default"/>
        <w:lang w:val="en-US" w:eastAsia="en-US" w:bidi="en-US"/>
      </w:rPr>
    </w:lvl>
    <w:lvl w:ilvl="6" w:tplc="334683FA">
      <w:numFmt w:val="bullet"/>
      <w:lvlText w:val="•"/>
      <w:lvlJc w:val="left"/>
      <w:pPr>
        <w:ind w:left="6050" w:hanging="142"/>
      </w:pPr>
      <w:rPr>
        <w:rFonts w:hint="default"/>
        <w:lang w:val="en-US" w:eastAsia="en-US" w:bidi="en-US"/>
      </w:rPr>
    </w:lvl>
    <w:lvl w:ilvl="7" w:tplc="A64A1346">
      <w:numFmt w:val="bullet"/>
      <w:lvlText w:val="•"/>
      <w:lvlJc w:val="left"/>
      <w:pPr>
        <w:ind w:left="7022" w:hanging="142"/>
      </w:pPr>
      <w:rPr>
        <w:rFonts w:hint="default"/>
        <w:lang w:val="en-US" w:eastAsia="en-US" w:bidi="en-US"/>
      </w:rPr>
    </w:lvl>
    <w:lvl w:ilvl="8" w:tplc="D5F81790">
      <w:numFmt w:val="bullet"/>
      <w:lvlText w:val="•"/>
      <w:lvlJc w:val="left"/>
      <w:pPr>
        <w:ind w:left="7994" w:hanging="142"/>
      </w:pPr>
      <w:rPr>
        <w:rFonts w:hint="default"/>
        <w:lang w:val="en-US" w:eastAsia="en-US" w:bidi="en-US"/>
      </w:rPr>
    </w:lvl>
  </w:abstractNum>
  <w:abstractNum w:abstractNumId="28" w15:restartNumberingAfterBreak="0">
    <w:nsid w:val="7BD72DA6"/>
    <w:multiLevelType w:val="multilevel"/>
    <w:tmpl w:val="0422FB6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9"/>
  </w:num>
  <w:num w:numId="5">
    <w:abstractNumId w:val="22"/>
  </w:num>
  <w:num w:numId="6">
    <w:abstractNumId w:val="23"/>
  </w:num>
  <w:num w:numId="7">
    <w:abstractNumId w:val="19"/>
  </w:num>
  <w:num w:numId="8">
    <w:abstractNumId w:val="24"/>
  </w:num>
  <w:num w:numId="9">
    <w:abstractNumId w:val="21"/>
  </w:num>
  <w:num w:numId="10">
    <w:abstractNumId w:val="8"/>
  </w:num>
  <w:num w:numId="11">
    <w:abstractNumId w:val="1"/>
  </w:num>
  <w:num w:numId="12">
    <w:abstractNumId w:val="27"/>
  </w:num>
  <w:num w:numId="13">
    <w:abstractNumId w:val="6"/>
  </w:num>
  <w:num w:numId="14">
    <w:abstractNumId w:val="13"/>
  </w:num>
  <w:num w:numId="15">
    <w:abstractNumId w:val="15"/>
  </w:num>
  <w:num w:numId="16">
    <w:abstractNumId w:val="0"/>
  </w:num>
  <w:num w:numId="17">
    <w:abstractNumId w:val="14"/>
  </w:num>
  <w:num w:numId="18">
    <w:abstractNumId w:val="16"/>
  </w:num>
  <w:num w:numId="19">
    <w:abstractNumId w:val="3"/>
  </w:num>
  <w:num w:numId="20">
    <w:abstractNumId w:val="4"/>
    <w:lvlOverride w:ilvl="0">
      <w:lvl w:ilvl="0">
        <w:numFmt w:val="bullet"/>
        <w:lvlText w:val=""/>
        <w:lvlJc w:val="left"/>
        <w:pPr>
          <w:tabs>
            <w:tab w:val="num" w:pos="1260"/>
          </w:tabs>
          <w:ind w:left="1260" w:hanging="360"/>
        </w:pPr>
        <w:rPr>
          <w:rFonts w:ascii="Symbol" w:hAnsi="Symbol" w:hint="default"/>
          <w:sz w:val="20"/>
        </w:rPr>
      </w:lvl>
    </w:lvlOverride>
  </w:num>
  <w:num w:numId="21">
    <w:abstractNumId w:val="17"/>
    <w:lvlOverride w:ilvl="0">
      <w:lvl w:ilvl="0">
        <w:start w:val="1"/>
        <w:numFmt w:val="bullet"/>
        <w:lvlText w:val=""/>
        <w:lvlJc w:val="left"/>
        <w:pPr>
          <w:tabs>
            <w:tab w:val="num" w:pos="630"/>
          </w:tabs>
          <w:ind w:left="738" w:hanging="468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2">
    <w:abstractNumId w:val="28"/>
  </w:num>
  <w:num w:numId="23">
    <w:abstractNumId w:val="26"/>
  </w:num>
  <w:num w:numId="24">
    <w:abstractNumId w:val="25"/>
  </w:num>
  <w:num w:numId="25">
    <w:abstractNumId w:val="18"/>
  </w:num>
  <w:num w:numId="26">
    <w:abstractNumId w:val="2"/>
  </w:num>
  <w:num w:numId="27">
    <w:abstractNumId w:val="12"/>
  </w:num>
  <w:num w:numId="28">
    <w:abstractNumId w:val="2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F9A"/>
    <w:rsid w:val="00047A47"/>
    <w:rsid w:val="00064439"/>
    <w:rsid w:val="000B3734"/>
    <w:rsid w:val="00115E71"/>
    <w:rsid w:val="0013190A"/>
    <w:rsid w:val="001A2C2F"/>
    <w:rsid w:val="001F655B"/>
    <w:rsid w:val="00210470"/>
    <w:rsid w:val="002205F1"/>
    <w:rsid w:val="00221CC9"/>
    <w:rsid w:val="002E2460"/>
    <w:rsid w:val="002F7806"/>
    <w:rsid w:val="00322199"/>
    <w:rsid w:val="0033547F"/>
    <w:rsid w:val="003A22AF"/>
    <w:rsid w:val="003D2B0B"/>
    <w:rsid w:val="003E7710"/>
    <w:rsid w:val="00455BCA"/>
    <w:rsid w:val="004A34B3"/>
    <w:rsid w:val="004E6BB2"/>
    <w:rsid w:val="0050133B"/>
    <w:rsid w:val="00542065"/>
    <w:rsid w:val="00550542"/>
    <w:rsid w:val="005730D6"/>
    <w:rsid w:val="006D1B55"/>
    <w:rsid w:val="006E4256"/>
    <w:rsid w:val="0075254B"/>
    <w:rsid w:val="0079580B"/>
    <w:rsid w:val="00806F4D"/>
    <w:rsid w:val="00845D7C"/>
    <w:rsid w:val="00862E4C"/>
    <w:rsid w:val="008A04F5"/>
    <w:rsid w:val="0090480C"/>
    <w:rsid w:val="00A80F9A"/>
    <w:rsid w:val="00B32543"/>
    <w:rsid w:val="00B855EC"/>
    <w:rsid w:val="00C54334"/>
    <w:rsid w:val="00D36BE0"/>
    <w:rsid w:val="00D42237"/>
    <w:rsid w:val="00D56643"/>
    <w:rsid w:val="00D62C41"/>
    <w:rsid w:val="00DF251D"/>
    <w:rsid w:val="00E667CA"/>
    <w:rsid w:val="00E96CBA"/>
    <w:rsid w:val="00ED1917"/>
    <w:rsid w:val="00F2659E"/>
    <w:rsid w:val="00F5377D"/>
    <w:rsid w:val="00FA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07827D"/>
  <w15:docId w15:val="{90D8F169-0B3E-49EB-857D-039330A0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2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286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820" w:hanging="28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0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470"/>
    <w:rPr>
      <w:rFonts w:ascii="Century Gothic" w:eastAsia="Century Gothic" w:hAnsi="Century Gothic" w:cs="Century Gothic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10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470"/>
    <w:rPr>
      <w:rFonts w:ascii="Century Gothic" w:eastAsia="Century Gothic" w:hAnsi="Century Gothic" w:cs="Century Gothic"/>
      <w:lang w:bidi="en-US"/>
    </w:rPr>
  </w:style>
  <w:style w:type="character" w:styleId="Hyperlink">
    <w:name w:val="Hyperlink"/>
    <w:basedOn w:val="DefaultParagraphFont"/>
    <w:uiPriority w:val="99"/>
    <w:unhideWhenUsed/>
    <w:rsid w:val="002F780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2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mntl-sc-block-headingtext">
    <w:name w:val="mntl-sc-block-heading__text"/>
    <w:basedOn w:val="DefaultParagraphFont"/>
    <w:rsid w:val="00D42237"/>
  </w:style>
  <w:style w:type="character" w:customStyle="1" w:styleId="cs1611372c">
    <w:name w:val="cs1611372c"/>
    <w:basedOn w:val="DefaultParagraphFont"/>
    <w:rsid w:val="00550542"/>
  </w:style>
  <w:style w:type="character" w:customStyle="1" w:styleId="cs1b16eeb5">
    <w:name w:val="cs1b16eeb5"/>
    <w:basedOn w:val="DefaultParagraphFont"/>
    <w:rsid w:val="00550542"/>
  </w:style>
  <w:style w:type="paragraph" w:styleId="NoSpacing">
    <w:name w:val="No Spacing"/>
    <w:uiPriority w:val="1"/>
    <w:qFormat/>
    <w:rsid w:val="00D56643"/>
    <w:rPr>
      <w:rFonts w:ascii="Century Gothic" w:eastAsia="Century Gothic" w:hAnsi="Century Gothic" w:cs="Century Gothic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4762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7121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ARORA</dc:creator>
  <cp:lastModifiedBy>SAKSHI ARORA</cp:lastModifiedBy>
  <cp:revision>2</cp:revision>
  <dcterms:created xsi:type="dcterms:W3CDTF">2020-08-19T06:12:00Z</dcterms:created>
  <dcterms:modified xsi:type="dcterms:W3CDTF">2020-08-19T06:12:00Z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2020-05-10T00:00:00Z</vt:filetime>
  </property>
</Properties>
</file>