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F6824" w:rsidRPr="000F6824" w:rsidP="000F6824" w14:paraId="4347C5FA" w14:textId="77777777">
      <w:pPr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0F6824">
        <w:rPr>
          <w:rFonts w:ascii="Cambria" w:eastAsia="Cambria" w:hAnsi="Cambria" w:cs="Cambria"/>
          <w:b/>
          <w:color w:val="000000"/>
          <w:sz w:val="28"/>
          <w:szCs w:val="28"/>
        </w:rPr>
        <w:t>Hardik</w:t>
      </w:r>
      <w:r w:rsidRPr="000F6824">
        <w:rPr>
          <w:rFonts w:ascii="Cambria" w:eastAsia="Cambria" w:hAnsi="Cambria" w:cs="Cambria"/>
          <w:b/>
          <w:color w:val="000000"/>
          <w:sz w:val="28"/>
          <w:szCs w:val="28"/>
        </w:rPr>
        <w:t xml:space="preserve"> Mahajan</w:t>
      </w:r>
      <w:r w:rsidRPr="000F6824">
        <w:rPr>
          <w:rFonts w:ascii="Cambria" w:eastAsia="Cambria" w:hAnsi="Cambria" w:cs="Cambria"/>
          <w:b/>
          <w:color w:val="000000"/>
          <w:sz w:val="28"/>
          <w:szCs w:val="28"/>
        </w:rPr>
        <w:tab/>
      </w:r>
    </w:p>
    <w:p w:rsidR="000F6824" w:rsidRPr="000F6824" w:rsidP="000F6824" w14:paraId="3382E269" w14:textId="14DFAA58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BA503A">
        <w:rPr>
          <w:rFonts w:ascii="Cambria" w:eastAsia="Cambria" w:hAnsi="Cambria" w:cs="Cambria"/>
          <w:color w:val="000000"/>
          <w:sz w:val="24"/>
          <w:szCs w:val="24"/>
        </w:rPr>
        <w:t>IIIrd</w:t>
      </w:r>
      <w:r w:rsidRPr="000F6824">
        <w:rPr>
          <w:rFonts w:ascii="Cambria" w:eastAsia="Cambria" w:hAnsi="Cambria" w:cs="Cambria"/>
          <w:color w:val="000000"/>
          <w:sz w:val="24"/>
          <w:szCs w:val="24"/>
        </w:rPr>
        <w:t xml:space="preserve"> M.R-10 Nehru Nagar </w:t>
      </w:r>
    </w:p>
    <w:p w:rsidR="000F6824" w:rsidRPr="000F6824" w:rsidP="000F6824" w14:paraId="3F34A0C6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0F6824">
        <w:rPr>
          <w:rFonts w:ascii="Cambria" w:eastAsia="Cambria" w:hAnsi="Cambria" w:cs="Cambria"/>
          <w:color w:val="000000"/>
          <w:sz w:val="24"/>
          <w:szCs w:val="24"/>
        </w:rPr>
        <w:t>Ghaziabad-201001, U.P</w:t>
      </w:r>
    </w:p>
    <w:p w:rsidR="000F6824" w:rsidRPr="000F6824" w:rsidP="000F6824" w14:paraId="6108A278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0F6824">
        <w:rPr>
          <w:rFonts w:ascii="Cambria" w:eastAsia="Cambria" w:hAnsi="Cambria" w:cs="Cambria"/>
          <w:b/>
          <w:color w:val="000000"/>
          <w:sz w:val="24"/>
          <w:szCs w:val="24"/>
        </w:rPr>
        <w:t xml:space="preserve">E-Mail: </w:t>
      </w:r>
      <w:r w:rsidRPr="000F6824">
        <w:rPr>
          <w:rFonts w:ascii="Cambria" w:eastAsia="Cambria" w:hAnsi="Cambria" w:cs="Cambria"/>
          <w:color w:val="000000"/>
          <w:sz w:val="24"/>
          <w:szCs w:val="24"/>
        </w:rPr>
        <w:t>hardik.m13@gmail.com</w:t>
      </w:r>
    </w:p>
    <w:p w:rsidR="000F6824" w:rsidRPr="000F6824" w:rsidP="000F6824" w14:paraId="234DCDEE" w14:textId="77777777">
      <w:pPr>
        <w:spacing w:after="0" w:line="240" w:lineRule="auto"/>
        <w:jc w:val="both"/>
        <w:rPr>
          <w:sz w:val="24"/>
          <w:szCs w:val="24"/>
        </w:rPr>
      </w:pPr>
      <w:r w:rsidRPr="000F6824">
        <w:rPr>
          <w:rFonts w:ascii="Cambria" w:eastAsia="Cambria" w:hAnsi="Cambria" w:cs="Cambria"/>
          <w:b/>
          <w:color w:val="000000"/>
          <w:sz w:val="24"/>
          <w:szCs w:val="24"/>
        </w:rPr>
        <w:t xml:space="preserve">Mobile: </w:t>
      </w:r>
      <w:r w:rsidRPr="000F6824">
        <w:rPr>
          <w:rFonts w:ascii="Cambria" w:eastAsia="Cambria" w:hAnsi="Cambria" w:cs="Cambria"/>
          <w:color w:val="000000"/>
          <w:sz w:val="24"/>
          <w:szCs w:val="24"/>
        </w:rPr>
        <w:t>9911565509</w:t>
      </w:r>
      <w:r w:rsidRPr="000F6824">
        <w:rPr>
          <w:rFonts w:ascii="Cambria" w:eastAsia="Cambria" w:hAnsi="Cambria" w:cs="Cambria"/>
          <w:sz w:val="24"/>
          <w:szCs w:val="24"/>
        </w:rPr>
        <w:t xml:space="preserve"> </w:t>
      </w:r>
    </w:p>
    <w:p w:rsidR="000F6824" w14:paraId="7AE1F25B" w14:textId="77777777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173990</wp:posOffset>
                </wp:positionV>
                <wp:extent cx="6286500" cy="0"/>
                <wp:effectExtent l="50800" t="25400" r="889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4.95pt,13.7pt" to="490.05pt,13.7pt" strokecolor="black" strokeweight="2pt">
                <v:shadow on="t" opacity="24903f" origin=",0.5" offset="0"/>
              </v:line>
            </w:pict>
          </mc:Fallback>
        </mc:AlternateContent>
      </w:r>
    </w:p>
    <w:p w:rsidR="000F6824" w14:paraId="491B9787" w14:textId="77777777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7B56EF" w14:paraId="4290E34B" w14:textId="77777777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OBJECTIVE</w:t>
      </w:r>
    </w:p>
    <w:p w:rsidR="007B56EF" w14:paraId="4B6C9880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become a successful professional in the field of Finance &amp;</w:t>
      </w:r>
      <w:r>
        <w:rPr>
          <w:sz w:val="24"/>
          <w:szCs w:val="24"/>
        </w:rPr>
        <w:t xml:space="preserve"> Taxation by working in an innovative and competitive world through best utilization of limited resources of the organization for bringing the best possible output.</w:t>
      </w:r>
    </w:p>
    <w:p w:rsidR="007B56EF" w14:paraId="202341B1" w14:textId="77777777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7B56EF" w14:paraId="039BD8F4" w14:textId="77777777">
      <w:pPr>
        <w:spacing w:after="0"/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</w:pPr>
    </w:p>
    <w:p w:rsidR="007B56EF" w14:paraId="0CDEBE38" w14:textId="77777777">
      <w:pPr>
        <w:spacing w:after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PROFESSIONAL AND EDUCATIONAL QUALIFICATION</w:t>
      </w:r>
    </w:p>
    <w:p w:rsidR="007B56EF" w14:paraId="583418F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tbl>
      <w:tblPr>
        <w:tblStyle w:val="a3"/>
        <w:tblW w:w="9006" w:type="dxa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24"/>
        <w:gridCol w:w="2880"/>
        <w:gridCol w:w="2160"/>
        <w:gridCol w:w="1642"/>
      </w:tblGrid>
      <w:tr w14:paraId="0046CB81" w14:textId="77777777" w:rsidTr="000F6824">
        <w:tblPrEx>
          <w:tblW w:w="9006" w:type="dxa"/>
          <w:tblInd w:w="37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75"/>
        </w:trPr>
        <w:tc>
          <w:tcPr>
            <w:tcW w:w="2324" w:type="dxa"/>
          </w:tcPr>
          <w:p w:rsidR="007B56EF" w:rsidRPr="000F6824" w14:paraId="61ADFB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880" w:type="dxa"/>
          </w:tcPr>
          <w:p w:rsidR="007B56EF" w:rsidRPr="000F6824" w14:paraId="6A911D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Institution/Board</w:t>
            </w:r>
          </w:p>
        </w:tc>
        <w:tc>
          <w:tcPr>
            <w:tcW w:w="2160" w:type="dxa"/>
          </w:tcPr>
          <w:p w:rsidR="007B56EF" w:rsidRPr="000F6824" w14:paraId="5C338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Month/Year of Qualification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  <w:shd w:val="clear" w:color="auto" w:fill="auto"/>
          </w:tcPr>
          <w:p w:rsidR="007B56EF" w:rsidRPr="000F6824" w14:paraId="3F4976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Percenta</w:t>
            </w:r>
            <w:r w:rsid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</w:t>
            </w:r>
            <w:r w:rsidRPr="000F682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</w:t>
            </w:r>
          </w:p>
        </w:tc>
      </w:tr>
      <w:tr w14:paraId="15C7ADA8" w14:textId="77777777" w:rsidTr="000F6824">
        <w:tblPrEx>
          <w:tblW w:w="9006" w:type="dxa"/>
          <w:tblInd w:w="371" w:type="dxa"/>
          <w:tblLayout w:type="fixed"/>
          <w:tblLook w:val="0400"/>
        </w:tblPrEx>
        <w:trPr>
          <w:trHeight w:val="350"/>
        </w:trPr>
        <w:tc>
          <w:tcPr>
            <w:tcW w:w="2324" w:type="dxa"/>
          </w:tcPr>
          <w:p w:rsidR="007B56EF" w14:paraId="36F9C7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IPCC</w:t>
            </w:r>
          </w:p>
        </w:tc>
        <w:tc>
          <w:tcPr>
            <w:tcW w:w="2880" w:type="dxa"/>
          </w:tcPr>
          <w:p w:rsidR="007B56EF" w14:paraId="276F85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Institute of Chartered Accountant of India</w:t>
            </w:r>
          </w:p>
        </w:tc>
        <w:tc>
          <w:tcPr>
            <w:tcW w:w="2160" w:type="dxa"/>
          </w:tcPr>
          <w:p w:rsidR="007B56EF" w14:paraId="7C666B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 2013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  <w:shd w:val="clear" w:color="auto" w:fill="auto"/>
          </w:tcPr>
          <w:p w:rsidR="007B56EF" w14:paraId="002490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56.3%</w:t>
            </w:r>
          </w:p>
        </w:tc>
      </w:tr>
      <w:tr w14:paraId="00DAF208" w14:textId="77777777" w:rsidTr="000F6824">
        <w:tblPrEx>
          <w:tblW w:w="9006" w:type="dxa"/>
          <w:tblInd w:w="371" w:type="dxa"/>
          <w:tblLayout w:type="fixed"/>
          <w:tblLook w:val="0400"/>
        </w:tblPrEx>
        <w:trPr>
          <w:trHeight w:val="350"/>
        </w:trPr>
        <w:tc>
          <w:tcPr>
            <w:tcW w:w="2324" w:type="dxa"/>
          </w:tcPr>
          <w:p w:rsidR="007B56EF" w14:paraId="285DB9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CPT</w:t>
            </w:r>
          </w:p>
        </w:tc>
        <w:tc>
          <w:tcPr>
            <w:tcW w:w="2880" w:type="dxa"/>
          </w:tcPr>
          <w:p w:rsidR="007B56EF" w14:paraId="2EB0EF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Institute of Chartered Accountant of India</w:t>
            </w:r>
          </w:p>
        </w:tc>
        <w:tc>
          <w:tcPr>
            <w:tcW w:w="2160" w:type="dxa"/>
          </w:tcPr>
          <w:p w:rsidR="007B56EF" w14:paraId="54E56E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June 2011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  <w:shd w:val="clear" w:color="auto" w:fill="auto"/>
          </w:tcPr>
          <w:p w:rsidR="007B56EF" w14:paraId="00D184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</w:tr>
      <w:tr w14:paraId="41E842CA" w14:textId="77777777" w:rsidTr="000F6824">
        <w:tblPrEx>
          <w:tblW w:w="9006" w:type="dxa"/>
          <w:tblInd w:w="371" w:type="dxa"/>
          <w:tblLayout w:type="fixed"/>
          <w:tblLook w:val="0400"/>
        </w:tblPrEx>
        <w:trPr>
          <w:trHeight w:val="350"/>
        </w:trPr>
        <w:tc>
          <w:tcPr>
            <w:tcW w:w="2324" w:type="dxa"/>
          </w:tcPr>
          <w:p w:rsidR="007B56EF" w14:paraId="6A83DD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B.Com</w:t>
            </w:r>
            <w:r>
              <w:rPr>
                <w:color w:val="000000"/>
                <w:sz w:val="24"/>
                <w:szCs w:val="24"/>
              </w:rPr>
              <w:t xml:space="preserve"> (P)</w:t>
            </w:r>
          </w:p>
        </w:tc>
        <w:tc>
          <w:tcPr>
            <w:tcW w:w="2880" w:type="dxa"/>
          </w:tcPr>
          <w:p w:rsidR="007B56EF" w14:paraId="5FE665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 University</w:t>
            </w:r>
          </w:p>
          <w:p w:rsidR="007B56EF" w14:paraId="24CB87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:rsidR="007B56EF" w14:paraId="2F0F08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2015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  <w:shd w:val="clear" w:color="auto" w:fill="auto"/>
          </w:tcPr>
          <w:p w:rsidR="007B56EF" w14:paraId="6EB572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Second Division</w:t>
            </w:r>
          </w:p>
        </w:tc>
      </w:tr>
      <w:tr w14:paraId="4010B116" w14:textId="77777777" w:rsidTr="000F6824">
        <w:tblPrEx>
          <w:tblW w:w="9006" w:type="dxa"/>
          <w:tblInd w:w="371" w:type="dxa"/>
          <w:tblLayout w:type="fixed"/>
          <w:tblLook w:val="0400"/>
        </w:tblPrEx>
        <w:trPr>
          <w:trHeight w:val="350"/>
        </w:trPr>
        <w:tc>
          <w:tcPr>
            <w:tcW w:w="2324" w:type="dxa"/>
          </w:tcPr>
          <w:p w:rsidR="007B56EF" w14:paraId="065721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XII</w:t>
            </w:r>
          </w:p>
        </w:tc>
        <w:tc>
          <w:tcPr>
            <w:tcW w:w="2880" w:type="dxa"/>
          </w:tcPr>
          <w:p w:rsidR="007B56EF" w14:paraId="57A5E3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160" w:type="dxa"/>
          </w:tcPr>
          <w:p w:rsidR="007B56EF" w14:paraId="12121B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642" w:type="dxa"/>
            <w:shd w:val="clear" w:color="auto" w:fill="auto"/>
          </w:tcPr>
          <w:p w:rsidR="007B56EF" w14:paraId="5BC217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85.4%</w:t>
            </w:r>
          </w:p>
        </w:tc>
      </w:tr>
      <w:tr w14:paraId="4F8CD7DB" w14:textId="77777777" w:rsidTr="000F6824">
        <w:tblPrEx>
          <w:tblW w:w="9006" w:type="dxa"/>
          <w:tblInd w:w="371" w:type="dxa"/>
          <w:tblLayout w:type="fixed"/>
          <w:tblLook w:val="0400"/>
        </w:tblPrEx>
        <w:trPr>
          <w:trHeight w:val="350"/>
        </w:trPr>
        <w:tc>
          <w:tcPr>
            <w:tcW w:w="2324" w:type="dxa"/>
          </w:tcPr>
          <w:p w:rsidR="007B56EF" w14:paraId="5B6664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7B56EF" w14:paraId="0230DF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160" w:type="dxa"/>
          </w:tcPr>
          <w:p w:rsidR="007B56EF" w14:paraId="27FAC9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642" w:type="dxa"/>
            <w:tcBorders>
              <w:bottom w:val="single" w:sz="4" w:space="0" w:color="000000"/>
            </w:tcBorders>
            <w:shd w:val="clear" w:color="auto" w:fill="auto"/>
          </w:tcPr>
          <w:p w:rsidR="007B56EF" w14:paraId="5B1BAB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78.4%</w:t>
            </w:r>
          </w:p>
        </w:tc>
      </w:tr>
    </w:tbl>
    <w:p w:rsidR="007B56EF" w14:paraId="6941C32C" w14:textId="77777777">
      <w:pPr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</w:pPr>
    </w:p>
    <w:p w:rsidR="007B56EF" w14:paraId="1AE96E4A" w14:textId="77777777">
      <w:pPr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</w:pPr>
    </w:p>
    <w:p w:rsidR="007B56EF" w14:paraId="0838D7AA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ARTICLESHIP TRAINING</w:t>
      </w:r>
    </w:p>
    <w:p w:rsidR="007B56EF" w14:paraId="07B652E1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0F6824">
        <w:rPr>
          <w:sz w:val="24"/>
          <w:szCs w:val="24"/>
        </w:rPr>
        <w:t>Article-</w:t>
      </w:r>
      <w:r>
        <w:rPr>
          <w:sz w:val="24"/>
          <w:szCs w:val="24"/>
        </w:rPr>
        <w:t>ship</w:t>
      </w:r>
      <w:r w:rsidR="00232899">
        <w:rPr>
          <w:sz w:val="24"/>
          <w:szCs w:val="24"/>
        </w:rPr>
        <w:t xml:space="preserve"> Training under the guidance of Sir Anil Gaur (CA) of A.R. &amp; Co. Chartered Firm (Income tax &amp;</w:t>
      </w:r>
      <w:r w:rsidR="00232899">
        <w:rPr>
          <w:sz w:val="24"/>
          <w:szCs w:val="24"/>
          <w:u w:val="single"/>
        </w:rPr>
        <w:t xml:space="preserve"> </w:t>
      </w:r>
      <w:r w:rsidR="00232899">
        <w:rPr>
          <w:sz w:val="24"/>
          <w:szCs w:val="24"/>
        </w:rPr>
        <w:t>Investment Consultant), RDC, Raj Nagar, Ghaziabad-201001.</w:t>
      </w:r>
    </w:p>
    <w:p w:rsidR="007B56EF" w14:paraId="7896251A" w14:textId="77777777">
      <w:pPr>
        <w:rPr>
          <w:sz w:val="24"/>
          <w:szCs w:val="24"/>
        </w:rPr>
      </w:pPr>
    </w:p>
    <w:p w:rsidR="007B56EF" w14:paraId="331A4C75" w14:textId="77777777">
      <w:pPr>
        <w:rPr>
          <w:sz w:val="24"/>
          <w:szCs w:val="24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WORK EXPERIENCE</w:t>
      </w:r>
    </w:p>
    <w:p w:rsidR="007B56EF" w14:paraId="12F401A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Having </w:t>
      </w:r>
      <w:r>
        <w:rPr>
          <w:sz w:val="24"/>
          <w:szCs w:val="24"/>
        </w:rPr>
        <w:t xml:space="preserve">2 </w:t>
      </w:r>
      <w:r>
        <w:rPr>
          <w:color w:val="000000"/>
          <w:sz w:val="24"/>
          <w:szCs w:val="24"/>
        </w:rPr>
        <w:t>years of experience working as Executive Accountant in A.R. &amp; Co. Chartered Firm.</w:t>
      </w:r>
    </w:p>
    <w:p w:rsidR="0019605B" w:rsidRPr="0019605B" w:rsidP="0019605B" w14:paraId="401D9D40" w14:textId="375BE4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Having</w:t>
      </w:r>
      <w:r>
        <w:rPr>
          <w:sz w:val="24"/>
          <w:szCs w:val="24"/>
        </w:rPr>
        <w:t xml:space="preserve"> 8 months</w:t>
      </w:r>
      <w:r>
        <w:rPr>
          <w:color w:val="000000"/>
          <w:sz w:val="24"/>
          <w:szCs w:val="24"/>
        </w:rPr>
        <w:t xml:space="preserve"> experience</w:t>
      </w:r>
      <w:r>
        <w:rPr>
          <w:sz w:val="24"/>
          <w:szCs w:val="24"/>
        </w:rPr>
        <w:t xml:space="preserve"> as 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Finance Executive</w:t>
      </w:r>
      <w:r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 xml:space="preserve">CA MRS &amp; </w:t>
      </w:r>
      <w:r>
        <w:rPr>
          <w:color w:val="000000"/>
          <w:sz w:val="24"/>
          <w:szCs w:val="24"/>
        </w:rPr>
        <w:t>Co. Chartered Firm.</w:t>
      </w:r>
    </w:p>
    <w:p w:rsidR="007B56EF" w14:paraId="35EFC1F4" w14:textId="1802C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Having</w:t>
      </w:r>
      <w:r w:rsidR="0019605B">
        <w:rPr>
          <w:sz w:val="24"/>
          <w:szCs w:val="24"/>
        </w:rPr>
        <w:t xml:space="preserve"> 9 mon</w:t>
      </w:r>
      <w:r w:rsidR="00BA503A">
        <w:rPr>
          <w:sz w:val="24"/>
          <w:szCs w:val="24"/>
        </w:rPr>
        <w:t>ths</w:t>
      </w:r>
      <w:r w:rsidR="00AB2FC5">
        <w:rPr>
          <w:color w:val="000000"/>
          <w:sz w:val="24"/>
          <w:szCs w:val="24"/>
        </w:rPr>
        <w:t xml:space="preserve"> experience</w:t>
      </w:r>
      <w:r>
        <w:rPr>
          <w:sz w:val="24"/>
          <w:szCs w:val="24"/>
        </w:rPr>
        <w:t xml:space="preserve"> as an Accounting</w:t>
      </w:r>
      <w:r>
        <w:rPr>
          <w:color w:val="000000"/>
          <w:sz w:val="24"/>
          <w:szCs w:val="24"/>
        </w:rPr>
        <w:t xml:space="preserve"> professional</w:t>
      </w:r>
      <w:r w:rsidR="00BA503A">
        <w:rPr>
          <w:color w:val="000000"/>
          <w:sz w:val="24"/>
          <w:szCs w:val="24"/>
        </w:rPr>
        <w:t xml:space="preserve"> in </w:t>
      </w:r>
      <w:r w:rsidR="00BA503A">
        <w:rPr>
          <w:color w:val="000000"/>
          <w:sz w:val="24"/>
          <w:szCs w:val="24"/>
        </w:rPr>
        <w:t>Prem</w:t>
      </w:r>
      <w:r w:rsidR="00BA503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Narayan and Co. Chartered Firm.</w:t>
      </w:r>
    </w:p>
    <w:p w:rsidR="007B56EF" w14:paraId="49F06B28" w14:textId="77777777">
      <w:pPr>
        <w:jc w:val="both"/>
        <w:rPr>
          <w:sz w:val="24"/>
          <w:szCs w:val="24"/>
          <w:u w:val="single"/>
        </w:rPr>
      </w:pPr>
    </w:p>
    <w:p w:rsidR="007B56EF" w14:paraId="274BBC3E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WORKING EXPERIENCE</w:t>
      </w: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 </w:t>
      </w:r>
    </w:p>
    <w:p w:rsidR="007B56EF" w14:paraId="1F8160C8" w14:textId="77777777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Areas Covered</w:t>
      </w:r>
    </w:p>
    <w:p w:rsidR="007B56EF" w14:paraId="416A8C5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Filing</w:t>
      </w:r>
      <w:r>
        <w:rPr>
          <w:color w:val="000000"/>
          <w:sz w:val="24"/>
          <w:szCs w:val="24"/>
        </w:rPr>
        <w:t xml:space="preserve"> Returns Comprising Income Tax, GST.</w:t>
      </w:r>
    </w:p>
    <w:p w:rsidR="007B56EF" w14:paraId="2F9765A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Having knowledge regarding GST computation, Reverse charge mechanism, Time of supply, Input tax credit, etc.</w:t>
      </w:r>
    </w:p>
    <w:p w:rsidR="007B56EF" w14:paraId="5E22EB3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Vouching Verification of all Financial Ledgers, Preparation of Financial Statements etc.</w:t>
      </w:r>
    </w:p>
    <w:p w:rsidR="007B56EF" w14:paraId="7CA778D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Checking of Statutory</w:t>
      </w:r>
      <w:r>
        <w:rPr>
          <w:color w:val="000000"/>
          <w:sz w:val="24"/>
          <w:szCs w:val="24"/>
        </w:rPr>
        <w:t xml:space="preserve"> Compliances.</w:t>
      </w:r>
    </w:p>
    <w:p w:rsidR="007B56EF" w14:paraId="3FD4EA9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Knowledge of Accounting Standards, GST.</w:t>
      </w:r>
    </w:p>
    <w:p w:rsidR="007B56EF" w14:paraId="6637715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Bank Reconciliation Statement.</w:t>
      </w:r>
    </w:p>
    <w:p w:rsidR="007B56EF" w14:paraId="780457C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Effective knowledge of Tally.</w:t>
      </w:r>
    </w:p>
    <w:p w:rsidR="007B56EF" w14:paraId="59A804BF" w14:textId="77777777"/>
    <w:p w:rsidR="007B56EF" w14:paraId="1DCAE7AF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AUDIT EXPOSURE</w:t>
      </w:r>
    </w:p>
    <w:tbl>
      <w:tblPr>
        <w:tblStyle w:val="a4"/>
        <w:tblW w:w="10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72"/>
        <w:gridCol w:w="3372"/>
        <w:gridCol w:w="3372"/>
      </w:tblGrid>
      <w:tr w14:paraId="62340FBE" w14:textId="77777777">
        <w:tblPrEx>
          <w:tblW w:w="101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13"/>
        </w:trPr>
        <w:tc>
          <w:tcPr>
            <w:tcW w:w="3372" w:type="dxa"/>
          </w:tcPr>
          <w:p w:rsidR="007B56EF" w:rsidRPr="000F6824" w14:paraId="0C26E551" w14:textId="77777777">
            <w:pP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sz w:val="24"/>
                <w:szCs w:val="24"/>
              </w:rPr>
              <w:t>Assignment</w:t>
            </w:r>
          </w:p>
        </w:tc>
        <w:tc>
          <w:tcPr>
            <w:tcW w:w="3372" w:type="dxa"/>
          </w:tcPr>
          <w:p w:rsidR="007B56EF" w:rsidRPr="000F6824" w14:paraId="4B380581" w14:textId="77777777">
            <w:pP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sz w:val="24"/>
                <w:szCs w:val="24"/>
              </w:rPr>
              <w:t>Name of the Client</w:t>
            </w:r>
          </w:p>
        </w:tc>
        <w:tc>
          <w:tcPr>
            <w:tcW w:w="3372" w:type="dxa"/>
          </w:tcPr>
          <w:p w:rsidR="007B56EF" w:rsidRPr="000F6824" w14:paraId="3F37FEBB" w14:textId="77777777">
            <w:pP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0F6824">
              <w:rPr>
                <w:rFonts w:ascii="Cambria" w:eastAsia="Cambria" w:hAnsi="Cambria" w:cs="Cambria"/>
                <w:b/>
                <w:sz w:val="24"/>
                <w:szCs w:val="24"/>
              </w:rPr>
              <w:t>Responsibility</w:t>
            </w:r>
          </w:p>
        </w:tc>
      </w:tr>
      <w:tr w14:paraId="5962F781" w14:textId="77777777">
        <w:tblPrEx>
          <w:tblW w:w="10116" w:type="dxa"/>
          <w:tblLayout w:type="fixed"/>
          <w:tblLook w:val="0400"/>
        </w:tblPrEx>
        <w:trPr>
          <w:trHeight w:val="320"/>
        </w:trPr>
        <w:tc>
          <w:tcPr>
            <w:tcW w:w="3372" w:type="dxa"/>
          </w:tcPr>
          <w:p w:rsidR="007B56EF" w14:paraId="024CD4A1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Internal Audit</w:t>
            </w:r>
          </w:p>
        </w:tc>
        <w:tc>
          <w:tcPr>
            <w:tcW w:w="3372" w:type="dxa"/>
          </w:tcPr>
          <w:p w:rsidR="007B56EF" w14:paraId="5885C77B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Freight</w:t>
            </w:r>
          </w:p>
          <w:p w:rsidR="007B56EF" w14:paraId="1F428CDC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Corridor Corporation of</w:t>
            </w:r>
          </w:p>
          <w:p w:rsidR="007B56EF" w14:paraId="57228FDD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 Limited.</w:t>
            </w:r>
          </w:p>
        </w:tc>
        <w:tc>
          <w:tcPr>
            <w:tcW w:w="3372" w:type="dxa"/>
          </w:tcPr>
          <w:p w:rsidR="007B56EF" w14:paraId="63F5F71C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Team Leader</w:t>
            </w:r>
          </w:p>
          <w:p w:rsidR="007B56EF" w14:paraId="6E15E79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14:paraId="6AAC861B" w14:textId="77777777">
        <w:tblPrEx>
          <w:tblW w:w="10116" w:type="dxa"/>
          <w:tblLayout w:type="fixed"/>
          <w:tblLook w:val="0400"/>
        </w:tblPrEx>
        <w:trPr>
          <w:trHeight w:val="341"/>
        </w:trPr>
        <w:tc>
          <w:tcPr>
            <w:tcW w:w="3372" w:type="dxa"/>
          </w:tcPr>
          <w:p w:rsidR="007B56EF" w14:paraId="44BDF3BE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Audit</w:t>
            </w:r>
          </w:p>
        </w:tc>
        <w:tc>
          <w:tcPr>
            <w:tcW w:w="3372" w:type="dxa"/>
          </w:tcPr>
          <w:p w:rsidR="007B56EF" w14:paraId="463C9EBC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Seed</w:t>
            </w:r>
          </w:p>
          <w:p w:rsidR="007B56EF" w14:paraId="1EA25C8E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Corporation- Head</w:t>
            </w:r>
          </w:p>
          <w:p w:rsidR="007B56EF" w14:paraId="55C56749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Office, Delhi.</w:t>
            </w:r>
          </w:p>
        </w:tc>
        <w:tc>
          <w:tcPr>
            <w:tcW w:w="3372" w:type="dxa"/>
          </w:tcPr>
          <w:p w:rsidR="007B56EF" w14:paraId="11184219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Team Member</w:t>
            </w:r>
          </w:p>
        </w:tc>
      </w:tr>
      <w:tr w14:paraId="2C6B1904" w14:textId="77777777">
        <w:tblPrEx>
          <w:tblW w:w="10116" w:type="dxa"/>
          <w:tblLayout w:type="fixed"/>
          <w:tblLook w:val="0400"/>
        </w:tblPrEx>
        <w:trPr>
          <w:trHeight w:val="341"/>
        </w:trPr>
        <w:tc>
          <w:tcPr>
            <w:tcW w:w="3372" w:type="dxa"/>
          </w:tcPr>
          <w:p w:rsidR="007B56EF" w14:paraId="77A1AF85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Internal Audit</w:t>
            </w:r>
          </w:p>
        </w:tc>
        <w:tc>
          <w:tcPr>
            <w:tcW w:w="3372" w:type="dxa"/>
          </w:tcPr>
          <w:p w:rsidR="007B56EF" w14:paraId="10D768DF" w14:textId="3F69D71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Dena Bank </w:t>
            </w:r>
            <w:r w:rsidR="00232899">
              <w:rPr>
                <w:sz w:val="24"/>
                <w:szCs w:val="24"/>
              </w:rPr>
              <w:t>Sector</w:t>
            </w:r>
            <w:r w:rsidR="00232899">
              <w:rPr>
                <w:sz w:val="24"/>
                <w:szCs w:val="24"/>
              </w:rPr>
              <w:t>-18 Noida</w:t>
            </w:r>
          </w:p>
        </w:tc>
        <w:tc>
          <w:tcPr>
            <w:tcW w:w="3372" w:type="dxa"/>
          </w:tcPr>
          <w:p w:rsidR="007B56EF" w14:paraId="32DEE7B0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Team Member</w:t>
            </w:r>
          </w:p>
        </w:tc>
      </w:tr>
      <w:tr w14:paraId="4B1A33EB" w14:textId="77777777">
        <w:tblPrEx>
          <w:tblW w:w="10116" w:type="dxa"/>
          <w:tblLayout w:type="fixed"/>
          <w:tblLook w:val="0400"/>
        </w:tblPrEx>
        <w:trPr>
          <w:trHeight w:val="332"/>
        </w:trPr>
        <w:tc>
          <w:tcPr>
            <w:tcW w:w="3372" w:type="dxa"/>
          </w:tcPr>
          <w:p w:rsidR="007B56EF" w14:paraId="23AB6C45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Statutory Audit</w:t>
            </w:r>
          </w:p>
        </w:tc>
        <w:tc>
          <w:tcPr>
            <w:tcW w:w="3372" w:type="dxa"/>
          </w:tcPr>
          <w:p w:rsidR="007B56EF" w14:paraId="0265674A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Rural Health</w:t>
            </w:r>
          </w:p>
          <w:p w:rsidR="007B56EF" w14:paraId="07383BA8" w14:textId="116473B2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Mission (</w:t>
            </w:r>
            <w:r>
              <w:rPr>
                <w:sz w:val="24"/>
                <w:szCs w:val="24"/>
              </w:rPr>
              <w:t>Inderlok New Delhi).</w:t>
            </w:r>
          </w:p>
        </w:tc>
        <w:tc>
          <w:tcPr>
            <w:tcW w:w="3372" w:type="dxa"/>
          </w:tcPr>
          <w:p w:rsidR="007B56EF" w14:paraId="1355513C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Team Member</w:t>
            </w:r>
          </w:p>
        </w:tc>
      </w:tr>
      <w:tr w14:paraId="7363F844" w14:textId="77777777">
        <w:tblPrEx>
          <w:tblW w:w="10116" w:type="dxa"/>
          <w:tblLayout w:type="fixed"/>
          <w:tblLook w:val="0400"/>
        </w:tblPrEx>
        <w:trPr>
          <w:trHeight w:val="332"/>
        </w:trPr>
        <w:tc>
          <w:tcPr>
            <w:tcW w:w="3372" w:type="dxa"/>
          </w:tcPr>
          <w:p w:rsidR="007B56EF" w14:paraId="474693C0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Statutory Audit</w:t>
            </w:r>
          </w:p>
        </w:tc>
        <w:tc>
          <w:tcPr>
            <w:tcW w:w="3372" w:type="dxa"/>
          </w:tcPr>
          <w:p w:rsidR="007B56EF" w14:paraId="799F18F1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Thermal Power</w:t>
            </w:r>
            <w:bookmarkStart w:id="1" w:name="_GoBack"/>
            <w:bookmarkEnd w:id="1"/>
          </w:p>
          <w:p w:rsidR="007B56EF" w14:paraId="678CE0D7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 (Gujarat,</w:t>
            </w:r>
          </w:p>
          <w:p w:rsidR="007B56EF" w14:paraId="229A8BB9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Anta Rajasthan).</w:t>
            </w:r>
          </w:p>
        </w:tc>
        <w:tc>
          <w:tcPr>
            <w:tcW w:w="3372" w:type="dxa"/>
          </w:tcPr>
          <w:p w:rsidR="007B56EF" w14:paraId="1DEEF61A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Team Member</w:t>
            </w:r>
          </w:p>
        </w:tc>
      </w:tr>
      <w:tr w14:paraId="294A4805" w14:textId="77777777">
        <w:tblPrEx>
          <w:tblW w:w="10116" w:type="dxa"/>
          <w:tblLayout w:type="fixed"/>
          <w:tblLook w:val="0400"/>
        </w:tblPrEx>
        <w:trPr>
          <w:trHeight w:val="332"/>
        </w:trPr>
        <w:tc>
          <w:tcPr>
            <w:tcW w:w="3372" w:type="dxa"/>
          </w:tcPr>
          <w:p w:rsidR="007B56EF" w14:paraId="5D384B14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Statutory Audit</w:t>
            </w:r>
          </w:p>
        </w:tc>
        <w:tc>
          <w:tcPr>
            <w:tcW w:w="3372" w:type="dxa"/>
          </w:tcPr>
          <w:p w:rsidR="007B56EF" w14:paraId="53A51A34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Satluj</w:t>
            </w:r>
            <w:r>
              <w:rPr>
                <w:sz w:val="24"/>
                <w:szCs w:val="24"/>
              </w:rPr>
              <w:t xml:space="preserve"> Jal </w:t>
            </w:r>
            <w:r>
              <w:rPr>
                <w:sz w:val="24"/>
                <w:szCs w:val="24"/>
              </w:rPr>
              <w:t>Vidyut</w:t>
            </w:r>
            <w:r>
              <w:rPr>
                <w:sz w:val="24"/>
                <w:szCs w:val="24"/>
              </w:rPr>
              <w:t xml:space="preserve"> Nigam</w:t>
            </w:r>
          </w:p>
          <w:p w:rsidR="007B56EF" w14:paraId="7FEB11DB" w14:textId="77777777">
            <w:pPr>
              <w:spacing w:line="276" w:lineRule="auto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Limited (Shimla).</w:t>
            </w:r>
          </w:p>
        </w:tc>
        <w:tc>
          <w:tcPr>
            <w:tcW w:w="3372" w:type="dxa"/>
          </w:tcPr>
          <w:p w:rsidR="007B56EF" w14:paraId="7818FE02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  <w:p w:rsidR="007B56EF" w14:paraId="71D591E1" w14:textId="77777777">
            <w:pPr>
              <w:spacing w:line="276" w:lineRule="auto"/>
              <w:rPr>
                <w:b/>
                <w:u w:val="single"/>
              </w:rPr>
            </w:pPr>
          </w:p>
        </w:tc>
      </w:tr>
      <w:tr w14:paraId="7815424B" w14:textId="77777777">
        <w:tblPrEx>
          <w:tblW w:w="10116" w:type="dxa"/>
          <w:tblLayout w:type="fixed"/>
          <w:tblLook w:val="0400"/>
        </w:tblPrEx>
        <w:trPr>
          <w:trHeight w:val="332"/>
        </w:trPr>
        <w:tc>
          <w:tcPr>
            <w:tcW w:w="3372" w:type="dxa"/>
          </w:tcPr>
          <w:p w:rsidR="007B56EF" w14:paraId="21B9B538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Statutory Audit</w:t>
            </w:r>
          </w:p>
        </w:tc>
        <w:tc>
          <w:tcPr>
            <w:tcW w:w="3372" w:type="dxa"/>
          </w:tcPr>
          <w:p w:rsidR="007B56EF" w14:paraId="6C69F12B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Institute of Chartered Accountants of India</w:t>
            </w:r>
          </w:p>
        </w:tc>
        <w:tc>
          <w:tcPr>
            <w:tcW w:w="3372" w:type="dxa"/>
          </w:tcPr>
          <w:p w:rsidR="007B56EF" w14:paraId="3755F7EE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</w:tr>
      <w:tr w14:paraId="63F3721A" w14:textId="77777777">
        <w:tblPrEx>
          <w:tblW w:w="10116" w:type="dxa"/>
          <w:tblLayout w:type="fixed"/>
          <w:tblLook w:val="0400"/>
        </w:tblPrEx>
        <w:trPr>
          <w:trHeight w:val="332"/>
        </w:trPr>
        <w:tc>
          <w:tcPr>
            <w:tcW w:w="3372" w:type="dxa"/>
          </w:tcPr>
          <w:p w:rsidR="007B56EF" w14:paraId="629D3978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Statutory Audit</w:t>
            </w:r>
          </w:p>
        </w:tc>
        <w:tc>
          <w:tcPr>
            <w:tcW w:w="3372" w:type="dxa"/>
          </w:tcPr>
          <w:p w:rsidR="007B56EF" w14:paraId="44B2A51B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Mahamedha</w:t>
            </w:r>
            <w:r>
              <w:rPr>
                <w:sz w:val="24"/>
                <w:szCs w:val="24"/>
              </w:rPr>
              <w:t xml:space="preserve"> Urban Co-operative Bank</w:t>
            </w:r>
          </w:p>
        </w:tc>
        <w:tc>
          <w:tcPr>
            <w:tcW w:w="3372" w:type="dxa"/>
          </w:tcPr>
          <w:p w:rsidR="007B56EF" w14:paraId="1474E7F6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</w:tr>
    </w:tbl>
    <w:p w:rsidR="007B56EF" w14:paraId="30D57BAF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7B56EF" w14:paraId="08F6AC77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0F6824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EXPOSURE AS A TEAM LEADER &amp; TEAM MEMBER</w:t>
      </w:r>
    </w:p>
    <w:p w:rsidR="007B56EF" w14:paraId="7A42F41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Preparation, Analysis and Finalization of Financial Statements to ensure compliance with the Accounting Standards, Companies Act </w:t>
      </w:r>
      <w:r>
        <w:rPr>
          <w:sz w:val="24"/>
          <w:szCs w:val="24"/>
        </w:rPr>
        <w:t xml:space="preserve">2013 </w:t>
      </w:r>
      <w:r>
        <w:rPr>
          <w:color w:val="000000"/>
          <w:sz w:val="24"/>
          <w:szCs w:val="24"/>
        </w:rPr>
        <w:t>and other applicable rules &amp;</w:t>
      </w:r>
      <w:r>
        <w:rPr>
          <w:color w:val="000000"/>
          <w:sz w:val="24"/>
          <w:szCs w:val="24"/>
        </w:rPr>
        <w:t xml:space="preserve"> regulations. </w:t>
      </w:r>
    </w:p>
    <w:p w:rsidR="007B56EF" w14:paraId="759A422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Conducting Auditing and analysis of differences between projected &amp; actual results and implementing corrective actions along with preparation of their audit report.</w:t>
      </w:r>
    </w:p>
    <w:p w:rsidR="007B56EF" w14:paraId="39E80C4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Computation of Direct taxes such as Income Tax, Wealth Tax, Deferred Tax and</w:t>
      </w:r>
      <w:r>
        <w:rPr>
          <w:color w:val="000000"/>
          <w:sz w:val="24"/>
          <w:szCs w:val="24"/>
        </w:rPr>
        <w:t xml:space="preserve"> analysis of applicability of Indirect Taxes.</w:t>
      </w:r>
    </w:p>
    <w:p w:rsidR="007B56EF" w14:paraId="162B2E3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Filing of Income Tax Returns.</w:t>
      </w:r>
    </w:p>
    <w:p w:rsidR="007B56EF" w14:paraId="1198156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Book keeping of Financial Transactions.</w:t>
      </w:r>
    </w:p>
    <w:p w:rsidR="007B56EF" w14:paraId="127AA13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Month End Reconciliations, Bank Reconciliations.</w:t>
      </w:r>
    </w:p>
    <w:p w:rsidR="007B56EF" w14:paraId="05883BD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Revenue Adjustments and Reporting, Fixed Assets Accounting.</w:t>
      </w:r>
    </w:p>
    <w:p w:rsidR="007B56EF" w14:paraId="566C4DB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Prepaid Expenses and Accrual Ac</w:t>
      </w:r>
      <w:r>
        <w:rPr>
          <w:color w:val="000000"/>
          <w:sz w:val="24"/>
          <w:szCs w:val="24"/>
        </w:rPr>
        <w:t>counting.</w:t>
      </w:r>
    </w:p>
    <w:p w:rsidR="007B56EF" w14:paraId="13ED6E0C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color w:val="000000"/>
          <w:sz w:val="28"/>
          <w:szCs w:val="28"/>
          <w:highlight w:val="lightGray"/>
          <w:u w:val="single"/>
        </w:rPr>
        <w:t>PERSONALITY TRAITS</w:t>
      </w:r>
    </w:p>
    <w:p w:rsidR="007B56EF" w14:paraId="16A387A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Good Communication skills in verbal and written both.</w:t>
      </w:r>
    </w:p>
    <w:p w:rsidR="007B56EF" w14:paraId="1A9885A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Aptitude to control and administer the persons.</w:t>
      </w:r>
    </w:p>
    <w:p w:rsidR="007B56EF" w14:paraId="684B81D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Strong motivator and capability to do the work </w:t>
      </w:r>
      <w:r>
        <w:rPr>
          <w:sz w:val="24"/>
          <w:szCs w:val="24"/>
        </w:rPr>
        <w:t>before the deadline</w:t>
      </w:r>
      <w:r>
        <w:rPr>
          <w:color w:val="000000"/>
          <w:sz w:val="24"/>
          <w:szCs w:val="24"/>
        </w:rPr>
        <w:t>.</w:t>
      </w:r>
    </w:p>
    <w:p w:rsidR="007B56EF" w14:paraId="33C2490A" w14:textId="7777777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:rsidR="007B56EF" w14:paraId="3F78D63B" w14:textId="77777777">
      <w:pPr>
        <w:rPr>
          <w:rFonts w:ascii="Cambria" w:eastAsia="Cambria" w:hAnsi="Cambria" w:cs="Cambria"/>
          <w:b/>
          <w:sz w:val="28"/>
          <w:szCs w:val="28"/>
          <w:u w:val="single"/>
        </w:rPr>
      </w:pPr>
      <w:r w:rsidRPr="00847755">
        <w:rPr>
          <w:rFonts w:ascii="Cambria" w:eastAsia="Cambria" w:hAnsi="Cambria" w:cs="Cambria"/>
          <w:b/>
          <w:sz w:val="28"/>
          <w:szCs w:val="28"/>
          <w:highlight w:val="lightGray"/>
          <w:u w:val="single"/>
        </w:rPr>
        <w:t>COMPUTER LITERACY</w:t>
      </w:r>
    </w:p>
    <w:p w:rsidR="007B56EF" w14:paraId="19BF67DB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Well Versed with MS-Office including PowerPoint, Excel, and Word.</w:t>
      </w:r>
    </w:p>
    <w:p w:rsidR="007B56EF" w14:paraId="5F000EE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Well versed with </w:t>
      </w:r>
      <w:r w:rsidR="000F6824">
        <w:rPr>
          <w:color w:val="000000"/>
          <w:sz w:val="24"/>
          <w:szCs w:val="24"/>
        </w:rPr>
        <w:t>Tally ERP software, SAP, Finance</w:t>
      </w:r>
      <w:r>
        <w:rPr>
          <w:color w:val="000000"/>
          <w:sz w:val="24"/>
          <w:szCs w:val="24"/>
        </w:rPr>
        <w:t xml:space="preserve"> software.</w:t>
      </w:r>
    </w:p>
    <w:p w:rsidR="007B56EF" w14:paraId="2048A5A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Information Technology Training Course at Ghaziabad Branch of CIRC.</w:t>
      </w:r>
    </w:p>
    <w:p w:rsidR="007B56EF" w14:paraId="1E0813E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Completed 100 Hours Advanced Information Technology </w:t>
      </w:r>
      <w:r>
        <w:rPr>
          <w:color w:val="000000"/>
          <w:sz w:val="24"/>
          <w:szCs w:val="24"/>
        </w:rPr>
        <w:t>Training Course at Ghaziabad Branch of CIRC.</w:t>
      </w:r>
    </w:p>
    <w:p w:rsidR="007B56EF" w14:paraId="36F0075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“Orientation Program</w:t>
      </w:r>
      <w:r w:rsidR="00232899">
        <w:rPr>
          <w:color w:val="000000"/>
          <w:sz w:val="24"/>
          <w:szCs w:val="24"/>
        </w:rPr>
        <w:t>” conducted by ICAI.</w:t>
      </w:r>
    </w:p>
    <w:p w:rsidR="007B56EF" w14:paraId="3155811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Course on “General Management &amp; Communication Skills” conducted by ICAI.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B56EF" w14:paraId="32ADFF7F" w14:textId="77777777">
    <w:pPr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8864D3"/>
    <w:multiLevelType w:val="multilevel"/>
    <w:tmpl w:val="952E6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8222EA"/>
    <w:multiLevelType w:val="multilevel"/>
    <w:tmpl w:val="3C144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46532C"/>
    <w:multiLevelType w:val="multilevel"/>
    <w:tmpl w:val="310E7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03D0A0E"/>
    <w:multiLevelType w:val="multilevel"/>
    <w:tmpl w:val="E160B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0CD5413"/>
    <w:multiLevelType w:val="multilevel"/>
    <w:tmpl w:val="6A220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EF"/>
    <w:rsid w:val="000F6824"/>
    <w:rsid w:val="0019605B"/>
    <w:rsid w:val="00232899"/>
    <w:rsid w:val="00654D78"/>
    <w:rsid w:val="007B56EF"/>
    <w:rsid w:val="00847755"/>
    <w:rsid w:val="00AB2FC5"/>
    <w:rsid w:val="00BA503A"/>
    <w:rsid w:val="00BB2E0B"/>
    <w:rsid w:val="00F743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eff71a20529a6a4db83b173c20baaea134f530e18705c4458440321091b5b58120a120b12415a5b0c4356014b4450530401195c1333471b1b111547595d0d564e011503504e1c180c571833471b1b0617455f580d555601514841481f0f2b561358191b15001043095e08541b140e445745455d5f08054c1b00100317130d5d5d551c120a120011474a411b1213471b1b1115435d5909594d110a10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oNnl/iSvKa6lL3olXICoZ+jzA==">AMUW2mVAqs6sedNud7MzmII9OEI3iI5CIQYtKrniURUXrYiSx2H/L+Xew+UKJh3u5qgEY9x55lawZwnWpVf1AD1YDzTPZh6VmM50hvoaDhUExT3qM+6DH5/3QBkh3NjFf6NvyOyCaI9g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2021-01-19T07:39:00Z</dcterms:created>
  <dcterms:modified xsi:type="dcterms:W3CDTF">2021-01-19T08:59:00Z</dcterms:modified>
</cp:coreProperties>
</file>