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1393"/>
      </w:tblGrid>
      <w:tr w:rsidR="004133DD" w:rsidRPr="00A22F6F" w:rsidTr="00D90789">
        <w:tc>
          <w:tcPr>
            <w:tcW w:w="11520" w:type="dxa"/>
          </w:tcPr>
          <w:p w:rsidR="004133DD" w:rsidRPr="00A22F6F" w:rsidRDefault="004133DD" w:rsidP="0078252F">
            <w:pPr>
              <w:rPr>
                <w:rFonts w:ascii="Times New Roman" w:hAnsi="Times New Roman"/>
                <w:b/>
                <w:sz w:val="20"/>
              </w:rPr>
            </w:pPr>
            <w:bookmarkStart w:id="0" w:name="_GoBack"/>
            <w:bookmarkEnd w:id="0"/>
            <w:r w:rsidRPr="00A22F6F">
              <w:rPr>
                <w:rFonts w:ascii="Times New Roman" w:hAnsi="Times New Roman"/>
                <w:b/>
                <w:sz w:val="20"/>
              </w:rPr>
              <w:t>G</w:t>
            </w:r>
            <w:r w:rsidR="0078252F" w:rsidRPr="00A22F6F">
              <w:rPr>
                <w:rFonts w:ascii="Times New Roman" w:hAnsi="Times New Roman"/>
                <w:b/>
                <w:sz w:val="20"/>
              </w:rPr>
              <w:t xml:space="preserve">ourav Bairagi    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  </w:t>
            </w:r>
            <w:r w:rsidR="0078252F" w:rsidRPr="00A22F6F">
              <w:rPr>
                <w:rFonts w:ascii="Times New Roman" w:hAnsi="Times New Roman"/>
                <w:b/>
                <w:sz w:val="20"/>
              </w:rPr>
              <w:t xml:space="preserve">           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Mail:  </w:t>
            </w:r>
            <w:hyperlink r:id="rId8" w:history="1">
              <w:r w:rsidRPr="00A22F6F">
                <w:rPr>
                  <w:rStyle w:val="Hyperlink"/>
                  <w:rFonts w:ascii="Times New Roman" w:hAnsi="Times New Roman"/>
                  <w:b/>
                  <w:sz w:val="20"/>
                </w:rPr>
                <w:t>gourav.bairagi@outlook.com</w:t>
              </w:r>
            </w:hyperlink>
            <w:r w:rsidR="0078252F" w:rsidRPr="00A22F6F">
              <w:rPr>
                <w:rFonts w:ascii="Times New Roman" w:hAnsi="Times New Roman"/>
                <w:b/>
                <w:sz w:val="20"/>
              </w:rPr>
              <w:t xml:space="preserve">              </w:t>
            </w:r>
            <w:r w:rsidR="00395422">
              <w:rPr>
                <w:rFonts w:ascii="Times New Roman" w:hAnsi="Times New Roman"/>
                <w:b/>
                <w:sz w:val="20"/>
              </w:rPr>
              <w:t xml:space="preserve">           </w:t>
            </w:r>
            <w:r w:rsidR="0078252F" w:rsidRPr="00A22F6F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322090" w:rsidRPr="00A22F6F">
              <w:rPr>
                <w:rFonts w:ascii="Times New Roman" w:hAnsi="Times New Roman"/>
                <w:b/>
                <w:sz w:val="20"/>
              </w:rPr>
              <w:t>gouravbairagi26@gmail.com</w:t>
            </w:r>
          </w:p>
        </w:tc>
      </w:tr>
      <w:tr w:rsidR="004133DD" w:rsidRPr="00A22F6F" w:rsidTr="00D90789">
        <w:tc>
          <w:tcPr>
            <w:tcW w:w="11520" w:type="dxa"/>
          </w:tcPr>
          <w:p w:rsidR="004133DD" w:rsidRPr="00A22F6F" w:rsidRDefault="004133DD" w:rsidP="005D12D6">
            <w:pPr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Male – 26/03/1987                  </w:t>
            </w:r>
            <w:r w:rsidR="0007653A" w:rsidRPr="00A22F6F">
              <w:rPr>
                <w:rFonts w:ascii="Times New Roman" w:hAnsi="Times New Roman"/>
                <w:b/>
                <w:sz w:val="20"/>
              </w:rPr>
              <w:t>Contact Number: 814 699 2007</w:t>
            </w:r>
          </w:p>
        </w:tc>
      </w:tr>
    </w:tbl>
    <w:tbl>
      <w:tblPr>
        <w:tblpPr w:leftFromText="180" w:rightFromText="180" w:vertAnchor="page" w:horzAnchor="margin" w:tblpX="4" w:tblpY="997"/>
        <w:tblW w:w="1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3"/>
        <w:gridCol w:w="116"/>
        <w:gridCol w:w="4261"/>
        <w:gridCol w:w="2222"/>
        <w:gridCol w:w="1738"/>
        <w:gridCol w:w="237"/>
        <w:gridCol w:w="20"/>
        <w:gridCol w:w="733"/>
      </w:tblGrid>
      <w:tr w:rsidR="007E6EF0" w:rsidRPr="00A22F6F" w:rsidTr="002D3739">
        <w:trPr>
          <w:trHeight w:hRule="exact" w:val="337"/>
        </w:trPr>
        <w:tc>
          <w:tcPr>
            <w:tcW w:w="11430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7E6EF0" w:rsidRPr="00A22F6F" w:rsidRDefault="007E6EF0" w:rsidP="002D3739">
            <w:pPr>
              <w:tabs>
                <w:tab w:val="left" w:pos="9720"/>
                <w:tab w:val="left" w:pos="10530"/>
              </w:tabs>
              <w:ind w:right="4"/>
              <w:jc w:val="left"/>
              <w:rPr>
                <w:rFonts w:ascii="Times New Roman" w:eastAsia="Batang" w:hAnsi="Times New Roman"/>
                <w:b/>
                <w:bCs/>
                <w:caps/>
                <w:color w:val="000000"/>
                <w:spacing w:val="30"/>
                <w:sz w:val="20"/>
              </w:rPr>
            </w:pPr>
            <w:r w:rsidRPr="00A22F6F">
              <w:rPr>
                <w:rFonts w:ascii="Times New Roman" w:eastAsia="Batang" w:hAnsi="Times New Roman"/>
                <w:b/>
                <w:bCs/>
                <w:caps/>
                <w:color w:val="000000"/>
                <w:spacing w:val="30"/>
                <w:sz w:val="20"/>
              </w:rPr>
              <w:t xml:space="preserve">ACADEMIC PROFILE </w:t>
            </w:r>
          </w:p>
        </w:tc>
      </w:tr>
      <w:tr w:rsidR="0007653A" w:rsidRPr="00A22F6F" w:rsidTr="002D3739">
        <w:trPr>
          <w:trHeight w:hRule="exact" w:val="337"/>
        </w:trPr>
        <w:tc>
          <w:tcPr>
            <w:tcW w:w="210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MBA</w:t>
            </w:r>
          </w:p>
        </w:tc>
        <w:tc>
          <w:tcPr>
            <w:tcW w:w="8337" w:type="dxa"/>
            <w:gridSpan w:val="4"/>
            <w:shd w:val="clear" w:color="auto" w:fill="auto"/>
            <w:vAlign w:val="center"/>
          </w:tcPr>
          <w:p w:rsidR="0007653A" w:rsidRPr="00A22F6F" w:rsidRDefault="0007653A" w:rsidP="002D3739">
            <w:pPr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                               DR. CV Raman University (Finance &amp; Information Technology)</w:t>
            </w:r>
          </w:p>
          <w:p w:rsidR="0007653A" w:rsidRPr="00A22F6F" w:rsidRDefault="0007653A" w:rsidP="002D373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:rsidR="0007653A" w:rsidRPr="00A22F6F" w:rsidRDefault="0007653A" w:rsidP="002D3739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2007-09</w:t>
            </w:r>
          </w:p>
        </w:tc>
      </w:tr>
      <w:tr w:rsidR="0007653A" w:rsidRPr="00A22F6F" w:rsidTr="002D3739">
        <w:trPr>
          <w:trHeight w:hRule="exact" w:val="337"/>
        </w:trPr>
        <w:tc>
          <w:tcPr>
            <w:tcW w:w="210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BA</w:t>
            </w:r>
          </w:p>
        </w:tc>
        <w:tc>
          <w:tcPr>
            <w:tcW w:w="8337" w:type="dxa"/>
            <w:gridSpan w:val="4"/>
            <w:shd w:val="clear" w:color="auto" w:fill="auto"/>
            <w:vAlign w:val="center"/>
          </w:tcPr>
          <w:p w:rsidR="0007653A" w:rsidRPr="00A22F6F" w:rsidRDefault="0007653A" w:rsidP="002D3739">
            <w:pPr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                              Guru Nanak </w:t>
            </w:r>
            <w:r w:rsidR="003C6B1C" w:rsidRPr="00A22F6F">
              <w:rPr>
                <w:rFonts w:ascii="Times New Roman" w:hAnsi="Times New Roman"/>
                <w:sz w:val="20"/>
              </w:rPr>
              <w:t>Dev.</w:t>
            </w:r>
            <w:r w:rsidRPr="00A22F6F">
              <w:rPr>
                <w:rFonts w:ascii="Times New Roman" w:hAnsi="Times New Roman"/>
                <w:sz w:val="20"/>
              </w:rPr>
              <w:t xml:space="preserve"> University Amritsar (Economics &amp; Computer science)</w:t>
            </w: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:rsidR="0007653A" w:rsidRPr="00A22F6F" w:rsidRDefault="0007653A" w:rsidP="002D3739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2004-07</w:t>
            </w:r>
          </w:p>
        </w:tc>
      </w:tr>
      <w:tr w:rsidR="0007653A" w:rsidRPr="00A22F6F" w:rsidTr="002D3739">
        <w:trPr>
          <w:trHeight w:val="317"/>
        </w:trPr>
        <w:tc>
          <w:tcPr>
            <w:tcW w:w="210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Class XII   </w:t>
            </w:r>
          </w:p>
        </w:tc>
        <w:tc>
          <w:tcPr>
            <w:tcW w:w="6599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                              Govt. Sen. Sec.School, Jugial (PSEB)</w:t>
            </w:r>
          </w:p>
        </w:tc>
        <w:tc>
          <w:tcPr>
            <w:tcW w:w="1738" w:type="dxa"/>
            <w:tcBorders>
              <w:left w:val="nil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:rsidR="0007653A" w:rsidRPr="00A22F6F" w:rsidRDefault="0007653A" w:rsidP="002D3739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2003-04</w:t>
            </w:r>
          </w:p>
        </w:tc>
      </w:tr>
      <w:tr w:rsidR="0007653A" w:rsidRPr="00A22F6F" w:rsidTr="002D3739">
        <w:trPr>
          <w:trHeight w:hRule="exact" w:val="337"/>
        </w:trPr>
        <w:tc>
          <w:tcPr>
            <w:tcW w:w="2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Class X    </w:t>
            </w:r>
          </w:p>
        </w:tc>
        <w:tc>
          <w:tcPr>
            <w:tcW w:w="833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                              Govt. Sen. Sec.School, Jugial (PSEB)</w:t>
            </w:r>
          </w:p>
        </w:tc>
        <w:tc>
          <w:tcPr>
            <w:tcW w:w="9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653A" w:rsidRPr="00A22F6F" w:rsidRDefault="0007653A" w:rsidP="002D3739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2001-02</w:t>
            </w:r>
          </w:p>
        </w:tc>
      </w:tr>
      <w:tr w:rsidR="002C53DD" w:rsidRPr="00A22F6F" w:rsidTr="002D3739">
        <w:trPr>
          <w:trHeight w:hRule="exact" w:val="124"/>
        </w:trPr>
        <w:tc>
          <w:tcPr>
            <w:tcW w:w="2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6EF0" w:rsidRPr="00A22F6F" w:rsidRDefault="007E6EF0" w:rsidP="002D3739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59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E6EF0" w:rsidRPr="00A22F6F" w:rsidRDefault="007E6EF0" w:rsidP="002D373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E6EF0" w:rsidRPr="00A22F6F" w:rsidRDefault="007E6EF0" w:rsidP="002D373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E6EF0" w:rsidRPr="00A22F6F" w:rsidRDefault="007E6EF0" w:rsidP="002D3739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DF7964" w:rsidRPr="00A22F6F" w:rsidTr="002D3739">
        <w:trPr>
          <w:trHeight w:hRule="exact" w:val="459"/>
        </w:trPr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F7964" w:rsidRPr="00A22F6F" w:rsidRDefault="00183BDE" w:rsidP="002D3739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TGHS</w:t>
            </w:r>
            <w:r w:rsidR="00DF7964" w:rsidRPr="00A22F6F">
              <w:rPr>
                <w:rFonts w:ascii="Times New Roman" w:hAnsi="Times New Roman"/>
                <w:b/>
                <w:sz w:val="20"/>
              </w:rPr>
              <w:t xml:space="preserve"> Facility Service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India Pvt. Ltd, New Delhi</w:t>
            </w:r>
            <w:r w:rsidR="00DF7964" w:rsidRPr="00A22F6F">
              <w:rPr>
                <w:rFonts w:ascii="Times New Roman" w:hAnsi="Times New Roman"/>
                <w:b/>
                <w:sz w:val="20"/>
              </w:rPr>
              <w:t xml:space="preserve">        </w:t>
            </w:r>
            <w:r w:rsidRPr="00A22F6F">
              <w:rPr>
                <w:rFonts w:ascii="Times New Roman" w:hAnsi="Times New Roman"/>
                <w:b/>
                <w:color w:val="000000" w:themeColor="text1"/>
                <w:sz w:val="20"/>
              </w:rPr>
              <w:t xml:space="preserve">Asst. HR Manager  </w:t>
            </w:r>
            <w:r w:rsidR="00DF7964" w:rsidRPr="00A22F6F">
              <w:rPr>
                <w:rFonts w:ascii="Times New Roman" w:hAnsi="Times New Roman"/>
                <w:b/>
                <w:sz w:val="20"/>
              </w:rPr>
              <w:t xml:space="preserve">  </w:t>
            </w: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7964" w:rsidRPr="00A22F6F" w:rsidRDefault="00183BDE" w:rsidP="002D3739">
            <w:pPr>
              <w:pStyle w:val="NoSpacing"/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  Oct, </w:t>
            </w:r>
            <w:r w:rsidR="00DF7964" w:rsidRPr="00A22F6F">
              <w:rPr>
                <w:rFonts w:ascii="Times New Roman" w:hAnsi="Times New Roman"/>
                <w:b/>
                <w:sz w:val="20"/>
              </w:rPr>
              <w:t>2017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- Present</w:t>
            </w:r>
          </w:p>
        </w:tc>
      </w:tr>
      <w:tr w:rsidR="0007653A" w:rsidRPr="00A22F6F" w:rsidTr="002D3739">
        <w:trPr>
          <w:trHeight w:hRule="exact" w:val="1011"/>
        </w:trPr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653A" w:rsidRPr="00A22F6F" w:rsidRDefault="0007653A" w:rsidP="002D3739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Roles &amp; Responsibilities</w:t>
            </w:r>
          </w:p>
        </w:tc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53A" w:rsidRPr="00A22F6F" w:rsidRDefault="00EE2D7B" w:rsidP="002D3739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Handle all HR Related </w:t>
            </w:r>
            <w:r w:rsidR="00B77181" w:rsidRPr="00A22F6F">
              <w:rPr>
                <w:rFonts w:ascii="Times New Roman" w:hAnsi="Times New Roman"/>
                <w:sz w:val="20"/>
              </w:rPr>
              <w:t>issue.</w:t>
            </w:r>
          </w:p>
          <w:p w:rsidR="00EF357D" w:rsidRPr="00A22F6F" w:rsidRDefault="00DF7964" w:rsidP="002D3739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Maintain</w:t>
            </w:r>
            <w:r w:rsidR="00614B36" w:rsidRPr="00A22F6F">
              <w:rPr>
                <w:rFonts w:ascii="Times New Roman" w:hAnsi="Times New Roman"/>
                <w:sz w:val="20"/>
              </w:rPr>
              <w:t xml:space="preserve"> CLRA Register, Compliance, </w:t>
            </w:r>
            <w:r w:rsidR="003C6B1C" w:rsidRPr="00A22F6F">
              <w:rPr>
                <w:rFonts w:ascii="Times New Roman" w:hAnsi="Times New Roman"/>
                <w:sz w:val="20"/>
              </w:rPr>
              <w:t>Pf</w:t>
            </w:r>
            <w:r w:rsidR="0078252F" w:rsidRPr="00A22F6F">
              <w:rPr>
                <w:rFonts w:ascii="Times New Roman" w:hAnsi="Times New Roman"/>
                <w:sz w:val="20"/>
              </w:rPr>
              <w:t>, Esic,</w:t>
            </w:r>
            <w:r w:rsidR="00614B36" w:rsidRPr="00A22F6F">
              <w:rPr>
                <w:rFonts w:ascii="Times New Roman" w:hAnsi="Times New Roman"/>
                <w:sz w:val="20"/>
              </w:rPr>
              <w:t xml:space="preserve"> </w:t>
            </w:r>
            <w:r w:rsidR="0078252F" w:rsidRPr="00A22F6F">
              <w:rPr>
                <w:rFonts w:ascii="Times New Roman" w:hAnsi="Times New Roman"/>
                <w:sz w:val="20"/>
              </w:rPr>
              <w:t>and Payroll</w:t>
            </w:r>
            <w:r w:rsidR="00614B36" w:rsidRPr="00A22F6F">
              <w:rPr>
                <w:rFonts w:ascii="Times New Roman" w:hAnsi="Times New Roman"/>
                <w:sz w:val="20"/>
              </w:rPr>
              <w:t>.</w:t>
            </w:r>
          </w:p>
          <w:p w:rsidR="0007653A" w:rsidRPr="00A22F6F" w:rsidRDefault="004B2677" w:rsidP="002D3739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Handle Full Employee Lifecycle joining to exit, Recruitment  IT and  Non –IT, </w:t>
            </w:r>
          </w:p>
        </w:tc>
      </w:tr>
      <w:tr w:rsidR="00EE2D7B" w:rsidRPr="00A22F6F" w:rsidTr="002D3739">
        <w:trPr>
          <w:trHeight w:hRule="exact" w:val="523"/>
        </w:trPr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2D7B" w:rsidRPr="00A22F6F" w:rsidRDefault="00EE2D7B" w:rsidP="002D3739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Initiatives</w:t>
            </w:r>
          </w:p>
        </w:tc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D7B" w:rsidRPr="00A22F6F" w:rsidRDefault="004B2677" w:rsidP="004B2677">
            <w:pPr>
              <w:pStyle w:val="ListParagraph"/>
              <w:tabs>
                <w:tab w:val="left" w:pos="9630"/>
              </w:tabs>
              <w:ind w:left="137" w:right="-63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1000 manpower  payroll  managing    NCR, Bangalore, Chennai , Kolkata , Hyderabad, Mumbai.</w:t>
            </w:r>
          </w:p>
        </w:tc>
      </w:tr>
      <w:tr w:rsidR="002C53DD" w:rsidRPr="00A22F6F" w:rsidTr="002D3739">
        <w:trPr>
          <w:trHeight w:hRule="exact" w:val="459"/>
        </w:trPr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C53DD" w:rsidRPr="00A22F6F" w:rsidRDefault="00183BDE" w:rsidP="002D3739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G4S Service Pvt Ltd.      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 xml:space="preserve">      </w:t>
            </w:r>
            <w:r w:rsidR="002D3739">
              <w:rPr>
                <w:rFonts w:ascii="Times New Roman" w:hAnsi="Times New Roman"/>
                <w:b/>
                <w:sz w:val="20"/>
              </w:rPr>
              <w:t>Chandigarh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               Senior 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>Executive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>-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 xml:space="preserve">HR       </w:t>
            </w: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C53DD" w:rsidRPr="00A22F6F" w:rsidRDefault="00183BDE" w:rsidP="002D3739">
            <w:pPr>
              <w:pStyle w:val="NoSpacing"/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April, 2016</w:t>
            </w:r>
            <w:r w:rsidR="00A7461F" w:rsidRPr="00A22F6F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07653A" w:rsidRPr="00A22F6F">
              <w:rPr>
                <w:rFonts w:ascii="Times New Roman" w:hAnsi="Times New Roman"/>
                <w:b/>
                <w:sz w:val="20"/>
              </w:rPr>
              <w:t>–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Oct, 2017</w:t>
            </w:r>
          </w:p>
        </w:tc>
      </w:tr>
      <w:tr w:rsidR="004B2677" w:rsidRPr="00A22F6F" w:rsidTr="002D3739">
        <w:trPr>
          <w:trHeight w:hRule="exact" w:val="1056"/>
        </w:trPr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Roles &amp; Responsibilities</w:t>
            </w:r>
          </w:p>
        </w:tc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Handle all HR Related issue.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Maintain CLRA Register, Compliance, Pf, Esic, and Payroll.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Taking care of Recruitment, Joining, Induction, Training, Exit of the employees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Launching Rewards&amp; Recognition Schemes.</w:t>
            </w:r>
          </w:p>
        </w:tc>
      </w:tr>
      <w:tr w:rsidR="004B2677" w:rsidRPr="00A22F6F" w:rsidTr="002D3739">
        <w:trPr>
          <w:trHeight w:hRule="exact" w:val="426"/>
        </w:trPr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Initiatives</w:t>
            </w:r>
          </w:p>
        </w:tc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Handle 110 Site, 5 State, +400Employees’, complete HR grievance handle alone.</w:t>
            </w:r>
          </w:p>
        </w:tc>
      </w:tr>
      <w:tr w:rsidR="004B2677" w:rsidRPr="00A22F6F" w:rsidTr="002D3739">
        <w:trPr>
          <w:trHeight w:hRule="exact" w:val="435"/>
        </w:trPr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TGHS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Facility Service India Pvt. Ltd. Chandigarh               </w:t>
            </w:r>
            <w:r>
              <w:rPr>
                <w:rFonts w:ascii="Times New Roman" w:hAnsi="Times New Roman"/>
                <w:b/>
                <w:sz w:val="20"/>
              </w:rPr>
              <w:t>Executive-HR</w:t>
            </w:r>
            <w:r w:rsidRPr="00A22F6F">
              <w:rPr>
                <w:rFonts w:ascii="Times New Roman" w:hAnsi="Times New Roman"/>
                <w:b/>
                <w:sz w:val="20"/>
              </w:rPr>
              <w:t xml:space="preserve">                 </w:t>
            </w: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 July, 2013 – April, 2016</w:t>
            </w:r>
            <w:r>
              <w:rPr>
                <w:rFonts w:ascii="Times New Roman" w:hAnsi="Times New Roman"/>
                <w:b/>
                <w:sz w:val="20"/>
              </w:rPr>
              <w:t xml:space="preserve">     </w:t>
            </w:r>
          </w:p>
        </w:tc>
      </w:tr>
      <w:tr w:rsidR="004B2677" w:rsidRPr="00A22F6F" w:rsidTr="002D3739">
        <w:trPr>
          <w:trHeight w:hRule="exact" w:val="154"/>
        </w:trPr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lef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-63"/>
              <w:jc w:val="righ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val="337"/>
        </w:trPr>
        <w:tc>
          <w:tcPr>
            <w:tcW w:w="2103" w:type="dxa"/>
            <w:tcBorders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Roles &amp; Responsibilities</w:t>
            </w:r>
          </w:p>
        </w:tc>
        <w:tc>
          <w:tcPr>
            <w:tcW w:w="8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Recruitment Internal as well as External for Pan India.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Maintain differnet-2 type of register (Muster Role, Register of Employees, Register of wages etc.)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Issue Offer Letter, Appointment Letter, Design Salary Break-up etc.  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Salary Distribution By Bank Transfer And RTGS etc.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38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val="337"/>
        </w:trPr>
        <w:tc>
          <w:tcPr>
            <w:tcW w:w="2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Initiatives</w:t>
            </w:r>
          </w:p>
        </w:tc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Part of the HR Generalist team; handle the core HR profile responsibility, payroll process, joining formality, Exit formality.  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Searching the new client for payroll process, third party manpower, Recruitment.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Part of the HR Audit Team for conducting the audit for different-2 Company. </w:t>
            </w:r>
          </w:p>
        </w:tc>
      </w:tr>
      <w:tr w:rsidR="004B2677" w:rsidRPr="00A22F6F" w:rsidTr="002D3739">
        <w:trPr>
          <w:trHeight w:val="507"/>
        </w:trPr>
        <w:tc>
          <w:tcPr>
            <w:tcW w:w="2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hRule="exact" w:val="79"/>
        </w:trPr>
        <w:tc>
          <w:tcPr>
            <w:tcW w:w="11430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right"/>
              <w:rPr>
                <w:rFonts w:ascii="Times New Roman" w:hAnsi="Times New Roman"/>
                <w:b/>
                <w:bC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217"/>
        </w:trPr>
        <w:tc>
          <w:tcPr>
            <w:tcW w:w="11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left"/>
              <w:rPr>
                <w:rFonts w:ascii="Times New Roman" w:hAnsi="Times New Roman"/>
                <w:b/>
                <w:bC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343"/>
        </w:trPr>
        <w:tc>
          <w:tcPr>
            <w:tcW w:w="114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center"/>
              <w:rPr>
                <w:rFonts w:ascii="Times New Roman" w:hAnsi="Times New Roman"/>
                <w:b/>
                <w:bC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132"/>
        </w:trPr>
        <w:tc>
          <w:tcPr>
            <w:tcW w:w="11430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left"/>
              <w:rPr>
                <w:rFonts w:ascii="Times New Roman" w:hAnsi="Times New Roman"/>
                <w:b/>
                <w:bC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7"/>
        </w:trPr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hRule="exact" w:val="9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9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hRule="exact" w:val="337"/>
        </w:trPr>
        <w:tc>
          <w:tcPr>
            <w:tcW w:w="1143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left"/>
              <w:rPr>
                <w:rFonts w:ascii="Times New Roman" w:eastAsia="Batang" w:hAnsi="Times New Roman"/>
                <w:b/>
                <w:bCs/>
                <w:caps/>
                <w:color w:val="000000"/>
                <w:spacing w:val="30"/>
                <w:sz w:val="20"/>
              </w:rPr>
            </w:pPr>
            <w:r w:rsidRPr="00A22F6F">
              <w:rPr>
                <w:rFonts w:ascii="Times New Roman" w:eastAsia="Batang" w:hAnsi="Times New Roman"/>
                <w:b/>
                <w:bCs/>
                <w:caps/>
                <w:color w:val="000000"/>
                <w:spacing w:val="30"/>
                <w:sz w:val="20"/>
              </w:rPr>
              <w:t>Dr. CV Raman MBA COURSEWORK</w:t>
            </w:r>
          </w:p>
        </w:tc>
      </w:tr>
      <w:tr w:rsidR="004B2677" w:rsidRPr="00A22F6F" w:rsidTr="002D3739">
        <w:trPr>
          <w:trHeight w:hRule="exact" w:val="337"/>
        </w:trPr>
        <w:tc>
          <w:tcPr>
            <w:tcW w:w="210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Academic Projects</w:t>
            </w:r>
          </w:p>
        </w:tc>
        <w:tc>
          <w:tcPr>
            <w:tcW w:w="859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color w:val="000000" w:themeColor="text1"/>
                <w:sz w:val="20"/>
              </w:rPr>
            </w:pPr>
            <w:r w:rsidRPr="00A22F6F">
              <w:rPr>
                <w:rFonts w:ascii="Times New Roman" w:hAnsi="Times New Roman"/>
                <w:color w:val="000000" w:themeColor="text1"/>
                <w:sz w:val="20"/>
              </w:rPr>
              <w:t xml:space="preserve">Work for ICICI Prudential for Recruitment plan for providing the Insurance Advisor to company.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2009-10</w:t>
            </w:r>
          </w:p>
        </w:tc>
      </w:tr>
      <w:tr w:rsidR="004B2677" w:rsidRPr="00A22F6F" w:rsidTr="002D3739">
        <w:trPr>
          <w:trHeight w:hRule="exact" w:val="498"/>
        </w:trPr>
        <w:tc>
          <w:tcPr>
            <w:tcW w:w="21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color w:val="000000" w:themeColor="text1"/>
                <w:sz w:val="20"/>
              </w:rPr>
            </w:pPr>
            <w:r w:rsidRPr="00A22F6F">
              <w:rPr>
                <w:rFonts w:ascii="Times New Roman" w:hAnsi="Times New Roman"/>
                <w:color w:val="000000" w:themeColor="text1"/>
                <w:sz w:val="20"/>
              </w:rPr>
              <w:t>Arranging the training part of Candidate for IRDA Examination.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2009-10</w:t>
            </w:r>
          </w:p>
        </w:tc>
      </w:tr>
      <w:tr w:rsidR="004B2677" w:rsidRPr="00A22F6F" w:rsidTr="002D3739">
        <w:trPr>
          <w:trHeight w:hRule="exact" w:val="79"/>
        </w:trPr>
        <w:tc>
          <w:tcPr>
            <w:tcW w:w="11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jc w:val="righ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389"/>
        </w:trPr>
        <w:tc>
          <w:tcPr>
            <w:tcW w:w="11430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-63"/>
              <w:jc w:val="lef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  <w:r w:rsidRPr="00A22F6F"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  <w:t>Internships &amp; CERTIFICATIONS</w:t>
            </w:r>
          </w:p>
        </w:tc>
      </w:tr>
      <w:tr w:rsidR="004B2677" w:rsidRPr="00A22F6F" w:rsidTr="002D3739">
        <w:trPr>
          <w:trHeight w:val="337"/>
        </w:trPr>
        <w:tc>
          <w:tcPr>
            <w:tcW w:w="2103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ABR Holding PVT. LTD Singapore </w:t>
            </w:r>
            <w:r w:rsidRPr="00A22F6F">
              <w:rPr>
                <w:rFonts w:ascii="Times New Roman" w:hAnsi="Times New Roman"/>
                <w:sz w:val="20"/>
              </w:rPr>
              <w:t>(6 months)</w:t>
            </w:r>
          </w:p>
        </w:tc>
        <w:tc>
          <w:tcPr>
            <w:tcW w:w="859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Undergo the management training from Swenson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38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2011-12</w:t>
            </w:r>
          </w:p>
        </w:tc>
      </w:tr>
      <w:tr w:rsidR="004B2677" w:rsidRPr="00A22F6F" w:rsidTr="002D3739">
        <w:trPr>
          <w:trHeight w:val="337"/>
        </w:trPr>
        <w:tc>
          <w:tcPr>
            <w:tcW w:w="2103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Benchmarked the Resorts businesses of Swenson’s&amp; its competitors.(F&amp;B)</w:t>
            </w:r>
          </w:p>
          <w:p w:rsidR="004B2677" w:rsidRPr="00A22F6F" w:rsidRDefault="004B2677" w:rsidP="004B2677">
            <w:pPr>
              <w:tabs>
                <w:tab w:val="left" w:pos="9630"/>
              </w:tabs>
              <w:ind w:left="-43" w:right="-63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38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val="337"/>
        </w:trPr>
        <w:tc>
          <w:tcPr>
            <w:tcW w:w="21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WebCom Technology </w:t>
            </w:r>
          </w:p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 (3 months) SAP FICO</w:t>
            </w:r>
          </w:p>
        </w:tc>
        <w:tc>
          <w:tcPr>
            <w:tcW w:w="859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Researched on </w:t>
            </w:r>
            <w:r w:rsidRPr="00A22F6F">
              <w:rPr>
                <w:rFonts w:ascii="Times New Roman" w:hAnsi="Times New Roman"/>
                <w:b/>
                <w:sz w:val="20"/>
              </w:rPr>
              <w:t>Sap Fico</w:t>
            </w:r>
            <w:r w:rsidRPr="00A22F6F">
              <w:rPr>
                <w:rFonts w:ascii="Times New Roman" w:hAnsi="Times New Roman"/>
                <w:sz w:val="20"/>
              </w:rPr>
              <w:t xml:space="preserve"> Module and its customization for Account payable, Account receivable , Withholding Tax , Dunning, General ledger creation ,Budgeting etc.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2011-12</w:t>
            </w:r>
          </w:p>
        </w:tc>
      </w:tr>
      <w:tr w:rsidR="004B2677" w:rsidRPr="00A22F6F" w:rsidTr="002D3739">
        <w:trPr>
          <w:trHeight w:val="160"/>
        </w:trPr>
        <w:tc>
          <w:tcPr>
            <w:tcW w:w="21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85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right="-63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B2677" w:rsidRPr="00A22F6F" w:rsidTr="002D3739">
        <w:trPr>
          <w:trHeight w:val="617"/>
        </w:trPr>
        <w:tc>
          <w:tcPr>
            <w:tcW w:w="2103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WebCom Technology</w:t>
            </w:r>
          </w:p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 (2 month) CCNA</w:t>
            </w:r>
          </w:p>
        </w:tc>
        <w:tc>
          <w:tcPr>
            <w:tcW w:w="85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Hand on Training part in Cisco Certified Network Administrator (</w:t>
            </w:r>
            <w:r w:rsidRPr="00A22F6F">
              <w:rPr>
                <w:rFonts w:ascii="Times New Roman" w:hAnsi="Times New Roman"/>
                <w:b/>
                <w:sz w:val="20"/>
              </w:rPr>
              <w:t>CCNA</w:t>
            </w:r>
            <w:r w:rsidRPr="00A22F6F">
              <w:rPr>
                <w:rFonts w:ascii="Times New Roman" w:hAnsi="Times New Roman"/>
                <w:sz w:val="20"/>
              </w:rPr>
              <w:t xml:space="preserve">)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2013-14</w:t>
            </w:r>
          </w:p>
        </w:tc>
      </w:tr>
      <w:tr w:rsidR="004B2677" w:rsidRPr="00A22F6F" w:rsidTr="002D3739">
        <w:trPr>
          <w:trHeight w:hRule="exact" w:val="246"/>
        </w:trPr>
        <w:tc>
          <w:tcPr>
            <w:tcW w:w="1143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-63"/>
              <w:jc w:val="righ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val="931"/>
        </w:trPr>
        <w:tc>
          <w:tcPr>
            <w:tcW w:w="2103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WebCom Technology</w:t>
            </w:r>
          </w:p>
          <w:p w:rsidR="004B2677" w:rsidRPr="00A22F6F" w:rsidRDefault="004B2677" w:rsidP="004B2677">
            <w:pPr>
              <w:tabs>
                <w:tab w:val="left" w:pos="96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 xml:space="preserve"> (3 month) SAP BASIS</w:t>
            </w:r>
          </w:p>
        </w:tc>
        <w:tc>
          <w:tcPr>
            <w:tcW w:w="857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Researched on Sap Basis module and its Customization </w:t>
            </w:r>
            <w:r w:rsidRPr="00A22F6F">
              <w:rPr>
                <w:rFonts w:ascii="Times New Roman" w:eastAsia="Helvetica" w:hAnsi="Times New Roman"/>
                <w:color w:val="000000" w:themeColor="text1"/>
                <w:sz w:val="20"/>
              </w:rPr>
              <w:t>User</w:t>
            </w:r>
            <w:r w:rsidRPr="00A22F6F">
              <w:rPr>
                <w:rFonts w:ascii="Times New Roman" w:hAnsi="Times New Roman"/>
                <w:sz w:val="20"/>
              </w:rPr>
              <w:t xml:space="preserve"> Authorization, Creating users. 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Assigning the Authorization to the missing objects using pfcg. Various Roles’ creation and assignment to users.</w:t>
            </w:r>
          </w:p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Client Administration, Client Creation, Export &amp; Import, Local Client Copy, Remote Client Copy.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2013-14</w:t>
            </w:r>
          </w:p>
        </w:tc>
      </w:tr>
      <w:tr w:rsidR="004B2677" w:rsidRPr="00A22F6F" w:rsidTr="002D3739">
        <w:trPr>
          <w:trHeight w:hRule="exact" w:val="79"/>
        </w:trPr>
        <w:tc>
          <w:tcPr>
            <w:tcW w:w="11430" w:type="dxa"/>
            <w:gridSpan w:val="8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-86"/>
              <w:jc w:val="left"/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</w:pPr>
          </w:p>
        </w:tc>
      </w:tr>
      <w:tr w:rsidR="004B2677" w:rsidRPr="00A22F6F" w:rsidTr="002D3739">
        <w:trPr>
          <w:trHeight w:hRule="exact" w:val="337"/>
        </w:trPr>
        <w:tc>
          <w:tcPr>
            <w:tcW w:w="1143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  <w:t>AWARDS &amp; ACHIEVEMENTS</w:t>
            </w:r>
          </w:p>
        </w:tc>
      </w:tr>
      <w:tr w:rsidR="004B2677" w:rsidRPr="00A22F6F" w:rsidTr="002D3739">
        <w:trPr>
          <w:trHeight w:hRule="exact" w:val="337"/>
        </w:trPr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Academic</w:t>
            </w:r>
          </w:p>
        </w:tc>
        <w:tc>
          <w:tcPr>
            <w:tcW w:w="859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Get merit in IRDA (Indian regularity development Authority)  Certification 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2009</w:t>
            </w:r>
          </w:p>
        </w:tc>
      </w:tr>
      <w:tr w:rsidR="004B2677" w:rsidRPr="00A22F6F" w:rsidTr="002D3739">
        <w:trPr>
          <w:trHeight w:hRule="exact" w:val="508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2677" w:rsidRPr="00A22F6F" w:rsidRDefault="004B2677" w:rsidP="004B2677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lastRenderedPageBreak/>
              <w:t>Others</w:t>
            </w:r>
          </w:p>
        </w:tc>
        <w:tc>
          <w:tcPr>
            <w:tcW w:w="8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B2677" w:rsidRPr="00A22F6F" w:rsidRDefault="004B2677" w:rsidP="004B267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 xml:space="preserve">Play Chess, Cricket interstate level during MBA.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2677" w:rsidRPr="00A22F6F" w:rsidRDefault="004B2677" w:rsidP="004B2677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2009</w:t>
            </w:r>
          </w:p>
        </w:tc>
      </w:tr>
      <w:tr w:rsidR="004B2677" w:rsidRPr="00A22F6F" w:rsidTr="002D3739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2103" w:type="dxa"/>
          <w:trHeight w:val="100"/>
        </w:trPr>
        <w:tc>
          <w:tcPr>
            <w:tcW w:w="9327" w:type="dxa"/>
            <w:gridSpan w:val="7"/>
          </w:tcPr>
          <w:p w:rsidR="004B2677" w:rsidRPr="00A22F6F" w:rsidRDefault="004B2677" w:rsidP="004B2677">
            <w:pPr>
              <w:rPr>
                <w:rFonts w:ascii="Times New Roman" w:hAnsi="Times New Roman"/>
                <w:b/>
                <w:sz w:val="20"/>
              </w:rPr>
            </w:pPr>
          </w:p>
        </w:tc>
      </w:tr>
    </w:tbl>
    <w:tbl>
      <w:tblPr>
        <w:tblpPr w:leftFromText="180" w:rightFromText="180" w:vertAnchor="page" w:horzAnchor="margin" w:tblpY="886"/>
        <w:tblW w:w="1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8503"/>
        <w:gridCol w:w="656"/>
      </w:tblGrid>
      <w:tr w:rsidR="00A22F6F" w:rsidRPr="00A22F6F" w:rsidTr="002D3739">
        <w:trPr>
          <w:trHeight w:hRule="exact" w:val="340"/>
        </w:trPr>
        <w:tc>
          <w:tcPr>
            <w:tcW w:w="11418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2F6F" w:rsidRPr="00A22F6F" w:rsidRDefault="00A22F6F" w:rsidP="00A22F6F">
            <w:pPr>
              <w:tabs>
                <w:tab w:val="left" w:pos="9720"/>
                <w:tab w:val="left" w:pos="10530"/>
              </w:tabs>
              <w:ind w:right="-86"/>
              <w:jc w:val="left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bCs/>
                <w:caps/>
                <w:color w:val="000000"/>
                <w:spacing w:val="30"/>
                <w:sz w:val="20"/>
              </w:rPr>
              <w:t>Personal Information</w:t>
            </w:r>
          </w:p>
        </w:tc>
      </w:tr>
      <w:tr w:rsidR="00A22F6F" w:rsidRPr="00A22F6F" w:rsidTr="002D3739">
        <w:trPr>
          <w:trHeight w:hRule="exact" w:val="340"/>
        </w:trPr>
        <w:tc>
          <w:tcPr>
            <w:tcW w:w="225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F6F" w:rsidRPr="00A22F6F" w:rsidRDefault="00A22F6F" w:rsidP="00A22F6F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Present Address</w:t>
            </w:r>
          </w:p>
        </w:tc>
        <w:tc>
          <w:tcPr>
            <w:tcW w:w="85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22F6F" w:rsidRPr="00A22F6F" w:rsidRDefault="00A22F6F" w:rsidP="00A22F6F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Delhi  (willing to Relocate)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22F6F" w:rsidRPr="00A22F6F" w:rsidRDefault="00A22F6F" w:rsidP="00A22F6F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A22F6F" w:rsidRPr="00A22F6F" w:rsidTr="002D3739">
        <w:trPr>
          <w:trHeight w:hRule="exact" w:val="340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F6F" w:rsidRPr="00A22F6F" w:rsidRDefault="00A22F6F" w:rsidP="00A22F6F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Permanent Address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2F6F" w:rsidRPr="00A22F6F" w:rsidRDefault="00A22F6F" w:rsidP="00A22F6F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V.p.o ShahpurKandi ,  Sidh Baba Road, District &amp;  Tehsil Pathankot , 145029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2F6F" w:rsidRPr="00A22F6F" w:rsidRDefault="00A22F6F" w:rsidP="00A22F6F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A22F6F" w:rsidRPr="00A22F6F" w:rsidTr="002D3739">
        <w:trPr>
          <w:trHeight w:hRule="exact" w:val="355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2F6F" w:rsidRPr="00A22F6F" w:rsidRDefault="00A22F6F" w:rsidP="00A22F6F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Father Name</w:t>
            </w:r>
          </w:p>
        </w:tc>
        <w:tc>
          <w:tcPr>
            <w:tcW w:w="8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22F6F" w:rsidRPr="00A22F6F" w:rsidRDefault="00A22F6F" w:rsidP="00A22F6F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Sh Jugal Kishore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2F6F" w:rsidRPr="00A22F6F" w:rsidRDefault="00A22F6F" w:rsidP="00A22F6F">
            <w:pPr>
              <w:tabs>
                <w:tab w:val="left" w:pos="9630"/>
              </w:tabs>
              <w:ind w:left="-120" w:right="-63"/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A22F6F" w:rsidRPr="00A22F6F" w:rsidTr="002D37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2259" w:type="dxa"/>
            <w:shd w:val="clear" w:color="auto" w:fill="D9D9D9" w:themeFill="background1" w:themeFillShade="D9"/>
          </w:tcPr>
          <w:p w:rsidR="00A22F6F" w:rsidRPr="00A22F6F" w:rsidRDefault="00A22F6F" w:rsidP="00A22F6F">
            <w:pPr>
              <w:tabs>
                <w:tab w:val="left" w:pos="9720"/>
                <w:tab w:val="left" w:pos="10530"/>
              </w:tabs>
              <w:ind w:right="4"/>
              <w:rPr>
                <w:rFonts w:ascii="Times New Roman" w:hAnsi="Times New Roman"/>
                <w:b/>
                <w:sz w:val="20"/>
              </w:rPr>
            </w:pPr>
            <w:r w:rsidRPr="00A22F6F">
              <w:rPr>
                <w:rFonts w:ascii="Times New Roman" w:hAnsi="Times New Roman"/>
                <w:b/>
                <w:sz w:val="20"/>
              </w:rPr>
              <w:t>Marital Status</w:t>
            </w:r>
          </w:p>
        </w:tc>
        <w:tc>
          <w:tcPr>
            <w:tcW w:w="9159" w:type="dxa"/>
            <w:gridSpan w:val="2"/>
            <w:vAlign w:val="center"/>
          </w:tcPr>
          <w:p w:rsidR="00A22F6F" w:rsidRPr="00A22F6F" w:rsidRDefault="00A22F6F" w:rsidP="00A22F6F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ind w:left="137" w:right="-63" w:hanging="180"/>
              <w:jc w:val="left"/>
              <w:rPr>
                <w:rFonts w:ascii="Times New Roman" w:hAnsi="Times New Roman"/>
                <w:sz w:val="20"/>
              </w:rPr>
            </w:pPr>
            <w:r w:rsidRPr="00A22F6F">
              <w:rPr>
                <w:rFonts w:ascii="Times New Roman" w:hAnsi="Times New Roman"/>
                <w:sz w:val="20"/>
              </w:rPr>
              <w:t>Married</w:t>
            </w:r>
          </w:p>
        </w:tc>
      </w:tr>
    </w:tbl>
    <w:p w:rsidR="00A32770" w:rsidRPr="00A22F6F" w:rsidRDefault="00A32770" w:rsidP="00A32770">
      <w:pPr>
        <w:rPr>
          <w:rFonts w:ascii="Times New Roman" w:hAnsi="Times New Roman"/>
          <w:b/>
          <w:sz w:val="20"/>
        </w:rPr>
      </w:pPr>
    </w:p>
    <w:p w:rsidR="00A32770" w:rsidRPr="00A22F6F" w:rsidRDefault="00A32770" w:rsidP="00A32770">
      <w:pPr>
        <w:rPr>
          <w:rFonts w:ascii="Times New Roman" w:hAnsi="Times New Roman"/>
          <w:sz w:val="20"/>
        </w:rPr>
      </w:pPr>
    </w:p>
    <w:p w:rsidR="00AA32A4" w:rsidRPr="00A22F6F" w:rsidRDefault="00AA32A4" w:rsidP="005D3FCC">
      <w:pPr>
        <w:pStyle w:val="NoSpacing"/>
        <w:rPr>
          <w:rFonts w:ascii="Times New Roman" w:hAnsi="Times New Roman"/>
          <w:b/>
          <w:sz w:val="20"/>
        </w:rPr>
      </w:pPr>
    </w:p>
    <w:p w:rsidR="005D3FCC" w:rsidRPr="00A22F6F" w:rsidRDefault="005D3FCC" w:rsidP="00407467">
      <w:pPr>
        <w:pStyle w:val="NoSpacing"/>
        <w:rPr>
          <w:rFonts w:ascii="Times New Roman" w:hAnsi="Times New Roman"/>
          <w:sz w:val="20"/>
        </w:rPr>
      </w:pPr>
    </w:p>
    <w:p w:rsidR="005D3FCC" w:rsidRPr="00A22F6F" w:rsidRDefault="005D3FCC" w:rsidP="005D3FCC">
      <w:pPr>
        <w:pStyle w:val="NoSpacing"/>
        <w:rPr>
          <w:rFonts w:ascii="Times New Roman" w:hAnsi="Times New Roman"/>
          <w:b/>
          <w:sz w:val="20"/>
        </w:rPr>
      </w:pPr>
    </w:p>
    <w:p w:rsidR="005D3FCC" w:rsidRPr="00A22F6F" w:rsidRDefault="005D3FCC" w:rsidP="005D3FCC">
      <w:pPr>
        <w:pStyle w:val="NoSpacing"/>
        <w:rPr>
          <w:rFonts w:ascii="Times New Roman" w:hAnsi="Times New Roman"/>
          <w:b/>
          <w:sz w:val="20"/>
        </w:rPr>
      </w:pPr>
    </w:p>
    <w:sectPr w:rsidR="005D3FCC" w:rsidRPr="00A22F6F" w:rsidSect="007E6EF0">
      <w:headerReference w:type="default" r:id="rId9"/>
      <w:footerReference w:type="default" r:id="rId10"/>
      <w:pgSz w:w="11907" w:h="16839" w:code="9"/>
      <w:pgMar w:top="288" w:right="288" w:bottom="288" w:left="28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39A" w:rsidRDefault="0023239A" w:rsidP="00A32770">
      <w:r>
        <w:separator/>
      </w:r>
    </w:p>
  </w:endnote>
  <w:endnote w:type="continuationSeparator" w:id="0">
    <w:p w:rsidR="0023239A" w:rsidRDefault="0023239A" w:rsidP="00A3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38D" w:rsidRPr="007E6EF0" w:rsidRDefault="00E27812" w:rsidP="00C41DF3">
    <w:pPr>
      <w:pStyle w:val="Footer"/>
      <w:ind w:left="-990" w:right="-1143"/>
      <w:rPr>
        <w:b/>
        <w:sz w:val="24"/>
      </w:rPr>
    </w:pPr>
    <w:r w:rsidRPr="007E6EF0">
      <w:rPr>
        <w:b/>
        <w:sz w:val="24"/>
      </w:rPr>
      <w:t xml:space="preserve">Email: </w:t>
    </w:r>
    <w:r w:rsidR="00C41DF3">
      <w:rPr>
        <w:b/>
        <w:sz w:val="24"/>
      </w:rPr>
      <w:t xml:space="preserve">       </w:t>
    </w:r>
    <w:hyperlink r:id="rId1" w:history="1">
      <w:r w:rsidR="00C41DF3" w:rsidRPr="006806FD">
        <w:rPr>
          <w:rStyle w:val="Hyperlink"/>
          <w:b/>
          <w:sz w:val="24"/>
        </w:rPr>
        <w:t>gourav.bairagi@outlook.com</w:t>
      </w:r>
    </w:hyperlink>
    <w:r w:rsidR="00C41DF3">
      <w:rPr>
        <w:b/>
        <w:sz w:val="24"/>
      </w:rPr>
      <w:t xml:space="preserve">        </w:t>
    </w:r>
    <w:r w:rsidRPr="007E6EF0">
      <w:rPr>
        <w:b/>
        <w:sz w:val="24"/>
      </w:rPr>
      <w:t xml:space="preserve">Phone: </w:t>
    </w:r>
    <w:r w:rsidR="00C41DF3">
      <w:rPr>
        <w:b/>
        <w:sz w:val="24"/>
      </w:rPr>
      <w:t>+918146992007             gourav.bairagi@outlook.com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39A" w:rsidRDefault="0023239A" w:rsidP="00A32770">
      <w:r>
        <w:separator/>
      </w:r>
    </w:p>
  </w:footnote>
  <w:footnote w:type="continuationSeparator" w:id="0">
    <w:p w:rsidR="0023239A" w:rsidRDefault="0023239A" w:rsidP="00A32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585" w:rsidRDefault="00824585" w:rsidP="00824585">
    <w:pPr>
      <w:pStyle w:val="Header"/>
      <w:tabs>
        <w:tab w:val="left" w:pos="2220"/>
      </w:tabs>
    </w:pPr>
    <w:r>
      <w:tab/>
    </w:r>
    <w:r>
      <w:tab/>
      <w:t xml:space="preserve">                        CV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1968"/>
    <w:multiLevelType w:val="hybridMultilevel"/>
    <w:tmpl w:val="899CC41C"/>
    <w:lvl w:ilvl="0" w:tplc="91D647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67210"/>
    <w:multiLevelType w:val="hybridMultilevel"/>
    <w:tmpl w:val="5478FB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501C6"/>
    <w:multiLevelType w:val="hybridMultilevel"/>
    <w:tmpl w:val="201C59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01D99"/>
    <w:multiLevelType w:val="hybridMultilevel"/>
    <w:tmpl w:val="54861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2A8E"/>
    <w:multiLevelType w:val="hybridMultilevel"/>
    <w:tmpl w:val="8B92C5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A37EBF"/>
    <w:multiLevelType w:val="hybridMultilevel"/>
    <w:tmpl w:val="5152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23BF7"/>
    <w:multiLevelType w:val="hybridMultilevel"/>
    <w:tmpl w:val="608A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D3A32"/>
    <w:multiLevelType w:val="hybridMultilevel"/>
    <w:tmpl w:val="A1364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18E8"/>
    <w:multiLevelType w:val="hybridMultilevel"/>
    <w:tmpl w:val="4E3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70"/>
    <w:rsid w:val="00067318"/>
    <w:rsid w:val="000713C8"/>
    <w:rsid w:val="0007653A"/>
    <w:rsid w:val="000833F3"/>
    <w:rsid w:val="00086CE5"/>
    <w:rsid w:val="000B28CE"/>
    <w:rsid w:val="000C576F"/>
    <w:rsid w:val="0010186D"/>
    <w:rsid w:val="00102984"/>
    <w:rsid w:val="00133191"/>
    <w:rsid w:val="001473E1"/>
    <w:rsid w:val="001622FA"/>
    <w:rsid w:val="00173BE9"/>
    <w:rsid w:val="00175C3B"/>
    <w:rsid w:val="00183BDE"/>
    <w:rsid w:val="001C17F2"/>
    <w:rsid w:val="001D4BF7"/>
    <w:rsid w:val="001D6788"/>
    <w:rsid w:val="001F017D"/>
    <w:rsid w:val="001F0E9A"/>
    <w:rsid w:val="001F1A8D"/>
    <w:rsid w:val="0023239A"/>
    <w:rsid w:val="00277716"/>
    <w:rsid w:val="002A1F8D"/>
    <w:rsid w:val="002C53DD"/>
    <w:rsid w:val="002D3739"/>
    <w:rsid w:val="002F3B1E"/>
    <w:rsid w:val="00322090"/>
    <w:rsid w:val="0034121D"/>
    <w:rsid w:val="00367DD1"/>
    <w:rsid w:val="00394224"/>
    <w:rsid w:val="00395422"/>
    <w:rsid w:val="003C1BD8"/>
    <w:rsid w:val="003C6B1C"/>
    <w:rsid w:val="003F37CD"/>
    <w:rsid w:val="003F774C"/>
    <w:rsid w:val="00407467"/>
    <w:rsid w:val="004133DD"/>
    <w:rsid w:val="00496DB2"/>
    <w:rsid w:val="004A3E36"/>
    <w:rsid w:val="004A5F62"/>
    <w:rsid w:val="004B2677"/>
    <w:rsid w:val="004D2F44"/>
    <w:rsid w:val="0052125B"/>
    <w:rsid w:val="00522F29"/>
    <w:rsid w:val="00532A8B"/>
    <w:rsid w:val="00552D7F"/>
    <w:rsid w:val="005D1B4F"/>
    <w:rsid w:val="005D3FCC"/>
    <w:rsid w:val="00612A36"/>
    <w:rsid w:val="00614B36"/>
    <w:rsid w:val="00620741"/>
    <w:rsid w:val="00626DB1"/>
    <w:rsid w:val="00653319"/>
    <w:rsid w:val="00666133"/>
    <w:rsid w:val="006C7CA3"/>
    <w:rsid w:val="006D06D9"/>
    <w:rsid w:val="006F2651"/>
    <w:rsid w:val="00701301"/>
    <w:rsid w:val="00780326"/>
    <w:rsid w:val="0078252F"/>
    <w:rsid w:val="0078608D"/>
    <w:rsid w:val="00790702"/>
    <w:rsid w:val="007D0097"/>
    <w:rsid w:val="007E6EF0"/>
    <w:rsid w:val="007F2451"/>
    <w:rsid w:val="0080563C"/>
    <w:rsid w:val="00824585"/>
    <w:rsid w:val="00866F78"/>
    <w:rsid w:val="008765F6"/>
    <w:rsid w:val="008A2FF1"/>
    <w:rsid w:val="008B43DD"/>
    <w:rsid w:val="00912E7A"/>
    <w:rsid w:val="0093518A"/>
    <w:rsid w:val="00967ABD"/>
    <w:rsid w:val="00984B14"/>
    <w:rsid w:val="009B1B47"/>
    <w:rsid w:val="009C0815"/>
    <w:rsid w:val="009D242F"/>
    <w:rsid w:val="009E3009"/>
    <w:rsid w:val="009E380E"/>
    <w:rsid w:val="009E42FD"/>
    <w:rsid w:val="009F45D6"/>
    <w:rsid w:val="00A22F6F"/>
    <w:rsid w:val="00A32770"/>
    <w:rsid w:val="00A37AD8"/>
    <w:rsid w:val="00A66304"/>
    <w:rsid w:val="00A70DF6"/>
    <w:rsid w:val="00A7461F"/>
    <w:rsid w:val="00A838B8"/>
    <w:rsid w:val="00A8687B"/>
    <w:rsid w:val="00A93A5E"/>
    <w:rsid w:val="00AA32A4"/>
    <w:rsid w:val="00AC4C9A"/>
    <w:rsid w:val="00AC59F4"/>
    <w:rsid w:val="00AE4862"/>
    <w:rsid w:val="00AF35C6"/>
    <w:rsid w:val="00B77181"/>
    <w:rsid w:val="00BA0F86"/>
    <w:rsid w:val="00BA1008"/>
    <w:rsid w:val="00C017E3"/>
    <w:rsid w:val="00C41DF3"/>
    <w:rsid w:val="00C469B2"/>
    <w:rsid w:val="00CB06A7"/>
    <w:rsid w:val="00CC2826"/>
    <w:rsid w:val="00CD167E"/>
    <w:rsid w:val="00CF7B7F"/>
    <w:rsid w:val="00D55F23"/>
    <w:rsid w:val="00D90789"/>
    <w:rsid w:val="00D94029"/>
    <w:rsid w:val="00DB4B67"/>
    <w:rsid w:val="00DC57BA"/>
    <w:rsid w:val="00DF7964"/>
    <w:rsid w:val="00E07EDB"/>
    <w:rsid w:val="00E22861"/>
    <w:rsid w:val="00E27812"/>
    <w:rsid w:val="00E50329"/>
    <w:rsid w:val="00E630AA"/>
    <w:rsid w:val="00E71DEF"/>
    <w:rsid w:val="00E74F51"/>
    <w:rsid w:val="00EE2D7B"/>
    <w:rsid w:val="00EF169B"/>
    <w:rsid w:val="00EF357D"/>
    <w:rsid w:val="00EF6E37"/>
    <w:rsid w:val="00F1409C"/>
    <w:rsid w:val="00F46684"/>
    <w:rsid w:val="00F46931"/>
    <w:rsid w:val="00F75490"/>
    <w:rsid w:val="00FA6C83"/>
    <w:rsid w:val="00FF2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78487-05D7-D747-BFB2-C2EDBE3C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770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3277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32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770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A32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770"/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A3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32770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E380E"/>
    <w:rPr>
      <w:rFonts w:ascii="Garamond" w:eastAsia="Times New Roman" w:hAnsi="Garamond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7E6E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3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urav.bairagi@outlook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urav.bairagi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FCF6-BF19-0747-8F23-121B8EC6B91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SAP-HR-GOURAV</dc:creator>
  <cp:lastModifiedBy>Gourav Bairagi</cp:lastModifiedBy>
  <cp:revision>2</cp:revision>
  <cp:lastPrinted>2019-03-11T08:13:00Z</cp:lastPrinted>
  <dcterms:created xsi:type="dcterms:W3CDTF">2019-10-22T15:59:00Z</dcterms:created>
  <dcterms:modified xsi:type="dcterms:W3CDTF">2019-10-22T15:59:00Z</dcterms:modified>
</cp:coreProperties>
</file>