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FC124" w14:textId="77777777" w:rsidR="00A21C38" w:rsidRDefault="00A21C38" w:rsidP="00A21C38">
      <w:pPr>
        <w:pStyle w:val="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rPr>
        <w:drawing>
          <wp:anchor distT="0" distB="0" distL="0" distR="0" simplePos="0" relativeHeight="251659264" behindDoc="0" locked="0" layoutInCell="1" allowOverlap="1" wp14:anchorId="229CC3F7" wp14:editId="73169D30">
            <wp:simplePos x="0" y="0"/>
            <wp:positionH relativeFrom="column">
              <wp:posOffset>4556125</wp:posOffset>
            </wp:positionH>
            <wp:positionV relativeFrom="paragraph">
              <wp:posOffset>-48260</wp:posOffset>
            </wp:positionV>
            <wp:extent cx="2295525" cy="438150"/>
            <wp:effectExtent l="0" t="0" r="9525" b="0"/>
            <wp:wrapSquare wrapText="bothSides"/>
            <wp:docPr id="2" name="Image 2"/>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8"/>
                    <a:stretch>
                      <a:fillRect/>
                    </a:stretch>
                  </pic:blipFill>
                  <pic:spPr>
                    <a:xfrm>
                      <a:off x="0" y="0"/>
                      <a:ext cx="2295525" cy="438150"/>
                    </a:xfrm>
                    <a:prstGeom prst="rect">
                      <a:avLst/>
                    </a:prstGeom>
                  </pic:spPr>
                </pic:pic>
              </a:graphicData>
            </a:graphic>
          </wp:anchor>
        </w:drawing>
      </w:r>
    </w:p>
    <w:p w14:paraId="7EB15B77" w14:textId="0B2069A2" w:rsidR="00A21C38" w:rsidRPr="00146D98" w:rsidRDefault="00A21C38" w:rsidP="00A21C38">
      <w:pPr>
        <w:pStyle w:val="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i w:val="0"/>
          <w:sz w:val="20"/>
        </w:rPr>
      </w:pPr>
      <w:r w:rsidRPr="00146D98">
        <w:rPr>
          <w:rFonts w:ascii="Arial" w:hAnsi="Arial" w:cs="Arial"/>
          <w:i w:val="0"/>
          <w:sz w:val="20"/>
        </w:rPr>
        <w:t>Vikas</w:t>
      </w:r>
      <w:r w:rsidR="009020DC">
        <w:rPr>
          <w:rFonts w:ascii="Arial" w:hAnsi="Arial" w:cs="Arial"/>
          <w:i w:val="0"/>
          <w:sz w:val="20"/>
        </w:rPr>
        <w:t xml:space="preserve"> </w:t>
      </w:r>
      <w:r w:rsidRPr="00146D98">
        <w:rPr>
          <w:rFonts w:ascii="Arial" w:hAnsi="Arial" w:cs="Arial"/>
          <w:i w:val="0"/>
          <w:sz w:val="20"/>
        </w:rPr>
        <w:t>Kohli</w:t>
      </w:r>
      <w:r w:rsidRPr="00146D98">
        <w:rPr>
          <w:rFonts w:ascii="Arial" w:hAnsi="Arial" w:cs="Arial"/>
          <w:i w:val="0"/>
          <w:sz w:val="20"/>
        </w:rPr>
        <w:tab/>
      </w:r>
      <w:r w:rsidRPr="00146D98">
        <w:rPr>
          <w:rFonts w:ascii="Arial" w:hAnsi="Arial" w:cs="Arial"/>
          <w:i w:val="0"/>
          <w:sz w:val="20"/>
        </w:rPr>
        <w:tab/>
      </w:r>
      <w:r w:rsidRPr="00146D98">
        <w:rPr>
          <w:rFonts w:ascii="Arial" w:hAnsi="Arial" w:cs="Arial"/>
          <w:i w:val="0"/>
          <w:sz w:val="20"/>
        </w:rPr>
        <w:tab/>
      </w:r>
      <w:r w:rsidRPr="00146D98">
        <w:rPr>
          <w:rFonts w:ascii="Arial" w:hAnsi="Arial" w:cs="Arial"/>
          <w:i w:val="0"/>
          <w:sz w:val="20"/>
        </w:rPr>
        <w:tab/>
      </w:r>
    </w:p>
    <w:p w14:paraId="750EEFD2" w14:textId="77777777" w:rsidR="00531E19" w:rsidRPr="00146D9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0"/>
        </w:rPr>
      </w:pPr>
      <w:r w:rsidRPr="00146D98">
        <w:rPr>
          <w:rFonts w:ascii="Arial" w:hAnsi="Arial" w:cs="Arial"/>
          <w:b/>
          <w:sz w:val="20"/>
        </w:rPr>
        <w:t>Oracle Database Administrator</w:t>
      </w:r>
    </w:p>
    <w:p w14:paraId="5913346A" w14:textId="77777777" w:rsidR="00525B37" w:rsidRPr="00146D98" w:rsidRDefault="00531E19"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color w:val="4F81BD" w:themeColor="accent1"/>
          <w:sz w:val="20"/>
        </w:rPr>
      </w:pPr>
      <w:r w:rsidRPr="00146D98">
        <w:rPr>
          <w:rFonts w:ascii="Arial" w:hAnsi="Arial" w:cs="Arial"/>
          <w:color w:val="4F81BD" w:themeColor="accent1"/>
          <w:sz w:val="20"/>
          <w:u w:val="single"/>
        </w:rPr>
        <w:t>k.vikaskohli@hotmail.com</w:t>
      </w:r>
    </w:p>
    <w:p w14:paraId="50CE9A5A" w14:textId="65570F29" w:rsidR="00A21C38" w:rsidRDefault="00525B37"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sz w:val="28"/>
        </w:rPr>
      </w:pPr>
      <w:r w:rsidRPr="00146D98">
        <w:rPr>
          <w:rFonts w:ascii="Arial" w:hAnsi="Arial" w:cs="Arial"/>
          <w:sz w:val="20"/>
        </w:rPr>
        <w:t>Mob No:</w:t>
      </w:r>
      <w:r w:rsidR="00146D98">
        <w:rPr>
          <w:rFonts w:ascii="Arial" w:hAnsi="Arial" w:cs="Arial"/>
          <w:sz w:val="20"/>
        </w:rPr>
        <w:t>9999730955</w:t>
      </w:r>
      <w:r w:rsidR="00A21C38">
        <w:rPr>
          <w:noProof/>
        </w:rPr>
        <w:drawing>
          <wp:inline distT="0" distB="0" distL="0" distR="0" wp14:anchorId="45993F10" wp14:editId="23150FC6">
            <wp:extent cx="6915150" cy="952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9"/>
                    <a:stretch>
                      <a:fillRect/>
                    </a:stretch>
                  </pic:blipFill>
                  <pic:spPr>
                    <a:xfrm>
                      <a:off x="0" y="0"/>
                      <a:ext cx="6915150" cy="95250"/>
                    </a:xfrm>
                    <a:prstGeom prst="rect">
                      <a:avLst/>
                    </a:prstGeom>
                  </pic:spPr>
                </pic:pic>
              </a:graphicData>
            </a:graphic>
          </wp:inline>
        </w:drawing>
      </w:r>
    </w:p>
    <w:p w14:paraId="2104525A" w14:textId="77777777" w:rsidR="00A21C38" w:rsidRDefault="00A21C38" w:rsidP="00A21C3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sz w:val="22"/>
        </w:rPr>
      </w:pPr>
      <w:r>
        <w:rPr>
          <w:rFonts w:ascii="Calibri" w:hAnsi="Calibri"/>
          <w:b/>
          <w:sz w:val="22"/>
        </w:rPr>
        <w:t>SUMMARY OF SKILLS</w:t>
      </w:r>
    </w:p>
    <w:tbl>
      <w:tblPr>
        <w:tblW w:w="10964" w:type="dxa"/>
        <w:tblInd w:w="98" w:type="dxa"/>
        <w:tblLayout w:type="fixed"/>
        <w:tblCellMar>
          <w:left w:w="10" w:type="dxa"/>
          <w:right w:w="10" w:type="dxa"/>
        </w:tblCellMar>
        <w:tblLook w:val="04A0" w:firstRow="1" w:lastRow="0" w:firstColumn="1" w:lastColumn="0" w:noHBand="0" w:noVBand="1"/>
      </w:tblPr>
      <w:tblGrid>
        <w:gridCol w:w="2065"/>
        <w:gridCol w:w="8899"/>
      </w:tblGrid>
      <w:tr w:rsidR="00A21C38" w14:paraId="5FF0DAE2" w14:textId="77777777" w:rsidTr="000A676C">
        <w:trPr>
          <w:trHeight w:val="70"/>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3DD81080" w14:textId="77777777" w:rsidR="00A21C38" w:rsidRPr="00146D98" w:rsidRDefault="003F73B3" w:rsidP="00B9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Objective</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24FDD51E" w14:textId="5EF4C084" w:rsidR="00C84E13" w:rsidRPr="00146D98" w:rsidRDefault="00C84E13" w:rsidP="00C84E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Installation and managing large Oracle 9i,10,11</w:t>
            </w:r>
            <w:r w:rsidR="003C326A" w:rsidRPr="00146D98">
              <w:rPr>
                <w:rFonts w:ascii="Arial" w:hAnsi="Arial" w:cs="Arial"/>
                <w:sz w:val="20"/>
              </w:rPr>
              <w:t>g</w:t>
            </w:r>
            <w:r w:rsidR="003C326A">
              <w:rPr>
                <w:rFonts w:ascii="Arial" w:hAnsi="Arial" w:cs="Arial"/>
                <w:sz w:val="20"/>
              </w:rPr>
              <w:t xml:space="preserve"> </w:t>
            </w:r>
            <w:r w:rsidR="003C326A" w:rsidRPr="00146D98">
              <w:rPr>
                <w:rFonts w:ascii="Arial" w:hAnsi="Arial" w:cs="Arial"/>
                <w:sz w:val="20"/>
              </w:rPr>
              <w:t>production</w:t>
            </w:r>
            <w:r w:rsidRPr="00146D98">
              <w:rPr>
                <w:rFonts w:ascii="Arial" w:hAnsi="Arial" w:cs="Arial"/>
                <w:sz w:val="20"/>
              </w:rPr>
              <w:t xml:space="preserve"> databases on Unix/Windows environment</w:t>
            </w:r>
          </w:p>
          <w:p w14:paraId="38E5B8D7" w14:textId="77777777" w:rsidR="00A21C38" w:rsidRPr="00146D98" w:rsidRDefault="00A21C38" w:rsidP="00C84E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p>
        </w:tc>
      </w:tr>
      <w:tr w:rsidR="00A21C38" w14:paraId="0031E493" w14:textId="77777777" w:rsidTr="000A676C">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3609F495" w14:textId="77777777" w:rsidR="00A21C38" w:rsidRPr="00146D98" w:rsidRDefault="001E355E" w:rsidP="00714F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Pr>
                <w:rFonts w:ascii="Arial" w:hAnsi="Arial" w:cs="Arial"/>
                <w:sz w:val="20"/>
              </w:rPr>
              <w:t>RDBMS</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36F8C1DC" w14:textId="2821EC74" w:rsidR="00A21C38" w:rsidRPr="00146D98" w:rsidRDefault="00A21C38" w:rsidP="001735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Oracle</w:t>
            </w:r>
          </w:p>
        </w:tc>
      </w:tr>
      <w:tr w:rsidR="00A21C38" w14:paraId="07DDB034" w14:textId="77777777" w:rsidTr="000A676C">
        <w:trPr>
          <w:trHeight w:val="593"/>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151A921A" w14:textId="77777777" w:rsidR="00A21C38" w:rsidRPr="00146D98" w:rsidRDefault="00A21C38" w:rsidP="00B9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Operating System</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3763B9DA" w14:textId="77777777" w:rsidR="00A21C38" w:rsidRPr="00146D98" w:rsidRDefault="001D738C" w:rsidP="0031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Linux</w:t>
            </w:r>
            <w:r w:rsidR="00A21C38" w:rsidRPr="00146D98">
              <w:rPr>
                <w:rFonts w:ascii="Arial" w:hAnsi="Arial" w:cs="Arial"/>
                <w:sz w:val="20"/>
              </w:rPr>
              <w:t>,</w:t>
            </w:r>
            <w:r w:rsidR="00146D98" w:rsidRPr="00146D98">
              <w:rPr>
                <w:rFonts w:ascii="Arial" w:hAnsi="Arial" w:cs="Arial"/>
                <w:sz w:val="20"/>
              </w:rPr>
              <w:t xml:space="preserve"> </w:t>
            </w:r>
            <w:r w:rsidR="00A21C38" w:rsidRPr="00146D98">
              <w:rPr>
                <w:rFonts w:ascii="Arial" w:hAnsi="Arial" w:cs="Arial"/>
                <w:sz w:val="20"/>
              </w:rPr>
              <w:t>U</w:t>
            </w:r>
            <w:r w:rsidR="0031086D">
              <w:rPr>
                <w:rFonts w:ascii="Arial" w:hAnsi="Arial" w:cs="Arial"/>
                <w:sz w:val="20"/>
              </w:rPr>
              <w:t>nix</w:t>
            </w:r>
            <w:r w:rsidR="00A21C38" w:rsidRPr="00146D98">
              <w:rPr>
                <w:rFonts w:ascii="Arial" w:hAnsi="Arial" w:cs="Arial"/>
                <w:sz w:val="20"/>
              </w:rPr>
              <w:t>,</w:t>
            </w:r>
            <w:r w:rsidR="00146D98" w:rsidRPr="00146D98">
              <w:rPr>
                <w:rFonts w:ascii="Arial" w:hAnsi="Arial" w:cs="Arial"/>
                <w:sz w:val="20"/>
              </w:rPr>
              <w:t xml:space="preserve"> </w:t>
            </w:r>
            <w:r w:rsidR="00A21C38" w:rsidRPr="00146D98">
              <w:rPr>
                <w:rFonts w:ascii="Arial" w:hAnsi="Arial" w:cs="Arial"/>
                <w:sz w:val="20"/>
              </w:rPr>
              <w:t>Windows Server 2008</w:t>
            </w:r>
            <w:r w:rsidR="001C21A7">
              <w:rPr>
                <w:rFonts w:ascii="Arial" w:hAnsi="Arial" w:cs="Arial"/>
                <w:sz w:val="20"/>
              </w:rPr>
              <w:t>, AIX</w:t>
            </w:r>
            <w:r w:rsidR="00B67368">
              <w:rPr>
                <w:rFonts w:ascii="Arial" w:hAnsi="Arial" w:cs="Arial"/>
                <w:sz w:val="20"/>
              </w:rPr>
              <w:t xml:space="preserve"> 7.0 </w:t>
            </w:r>
          </w:p>
        </w:tc>
      </w:tr>
      <w:tr w:rsidR="00A21C38" w14:paraId="42F561A3" w14:textId="77777777" w:rsidTr="000A676C">
        <w:trPr>
          <w:trHeight w:val="52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5EBD75EF" w14:textId="77777777" w:rsidR="00A21C38" w:rsidRPr="00146D98" w:rsidRDefault="00A21C38" w:rsidP="00B9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Storage &amp; Servers</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256230C3" w14:textId="77777777" w:rsidR="00A21C38" w:rsidRPr="00146D98" w:rsidRDefault="00A21C38" w:rsidP="008C17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Sun Servers, IBM &amp; Fujitsu Servers</w:t>
            </w:r>
          </w:p>
        </w:tc>
      </w:tr>
      <w:tr w:rsidR="000A676C" w14:paraId="22048F95" w14:textId="77777777" w:rsidTr="00147491">
        <w:trPr>
          <w:trHeight w:val="438"/>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5AAF77EA" w14:textId="2F92A296" w:rsidR="000A676C" w:rsidRPr="00146D98" w:rsidRDefault="000A676C" w:rsidP="00B9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Pr>
                <w:rFonts w:ascii="Arial" w:hAnsi="Arial" w:cs="Arial"/>
                <w:sz w:val="20"/>
              </w:rPr>
              <w:t>CRM</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189833B6" w14:textId="6EB10CBF" w:rsidR="000A676C" w:rsidRPr="00146D98" w:rsidRDefault="000A676C" w:rsidP="0000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Pr>
                <w:rFonts w:ascii="Arial" w:hAnsi="Arial" w:cs="Arial"/>
                <w:sz w:val="20"/>
              </w:rPr>
              <w:t>Siebel CRM Admin</w:t>
            </w:r>
          </w:p>
        </w:tc>
      </w:tr>
      <w:tr w:rsidR="000A676C" w14:paraId="3DED35FC" w14:textId="77777777" w:rsidTr="000A676C">
        <w:trPr>
          <w:trHeight w:val="44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0266B498" w14:textId="0CAAADC1" w:rsidR="000A676C" w:rsidRPr="00146D98" w:rsidRDefault="000A676C" w:rsidP="00B9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Tools</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392AE703" w14:textId="00F13050" w:rsidR="000A676C" w:rsidRPr="00146D98" w:rsidRDefault="000A676C" w:rsidP="00447576">
            <w:pPr>
              <w:tabs>
                <w:tab w:val="left" w:pos="720"/>
              </w:tabs>
              <w:rPr>
                <w:rFonts w:ascii="Arial" w:hAnsi="Arial" w:cs="Arial"/>
                <w:sz w:val="20"/>
              </w:rPr>
            </w:pPr>
            <w:r w:rsidRPr="00146D98">
              <w:rPr>
                <w:rFonts w:ascii="Arial" w:hAnsi="Arial" w:cs="Arial"/>
                <w:sz w:val="20"/>
              </w:rPr>
              <w:t>RMAN, export/import (including data pump), VMware Workstation, Putty, Win SCP, Toad, SQL Developer</w:t>
            </w:r>
          </w:p>
        </w:tc>
      </w:tr>
      <w:tr w:rsidR="000A676C" w14:paraId="095C1A6A" w14:textId="77777777" w:rsidTr="000A676C">
        <w:trPr>
          <w:trHeight w:val="58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503CD17F" w14:textId="1750B821" w:rsidR="000A676C" w:rsidRPr="00146D98" w:rsidRDefault="000A676C" w:rsidP="000A67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Pr>
                <w:rFonts w:ascii="Arial" w:hAnsi="Arial" w:cs="Arial"/>
                <w:sz w:val="20"/>
              </w:rPr>
              <w:t>Languages</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483DE3E1" w14:textId="3CE54A57" w:rsidR="000A676C" w:rsidRPr="00146D98" w:rsidRDefault="000A676C" w:rsidP="000A67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Pr>
                <w:rFonts w:ascii="Arial" w:hAnsi="Arial" w:cs="Arial"/>
                <w:sz w:val="20"/>
              </w:rPr>
              <w:t>Python, SQL</w:t>
            </w:r>
          </w:p>
        </w:tc>
      </w:tr>
      <w:tr w:rsidR="000A676C" w14:paraId="578CA6D1" w14:textId="77777777" w:rsidTr="000A676C">
        <w:trPr>
          <w:trHeight w:val="58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47AE55E3" w14:textId="66B0FCDC" w:rsidR="000A676C" w:rsidRPr="00146D98" w:rsidRDefault="000A676C" w:rsidP="000A67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Additional</w:t>
            </w:r>
          </w:p>
        </w:tc>
        <w:tc>
          <w:tcPr>
            <w:tcW w:w="8899" w:type="dxa"/>
            <w:tcBorders>
              <w:top w:val="single" w:sz="4" w:space="0" w:color="000000"/>
              <w:left w:val="single" w:sz="4" w:space="0" w:color="000000"/>
              <w:bottom w:val="single" w:sz="4" w:space="0" w:color="000000"/>
              <w:right w:val="single" w:sz="4" w:space="0" w:color="000000"/>
            </w:tcBorders>
            <w:shd w:val="clear" w:color="auto" w:fill="auto"/>
            <w:tcMar>
              <w:top w:w="0" w:type="dxa"/>
              <w:left w:w="98" w:type="dxa"/>
              <w:bottom w:w="0" w:type="dxa"/>
              <w:right w:w="98" w:type="dxa"/>
            </w:tcMar>
          </w:tcPr>
          <w:p w14:paraId="0621BE42" w14:textId="49E88CA5" w:rsidR="000A676C" w:rsidRPr="00146D98" w:rsidRDefault="000A676C" w:rsidP="000A67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rPr>
            </w:pPr>
            <w:r w:rsidRPr="00146D98">
              <w:rPr>
                <w:rFonts w:ascii="Arial" w:hAnsi="Arial" w:cs="Arial"/>
                <w:sz w:val="20"/>
              </w:rPr>
              <w:t>RMAN, Data Guard, Data Pump, Oracle 2 Node RAC,</w:t>
            </w:r>
            <w:r>
              <w:rPr>
                <w:rFonts w:ascii="Arial" w:hAnsi="Arial" w:cs="Arial"/>
                <w:sz w:val="20"/>
              </w:rPr>
              <w:t xml:space="preserve"> DB In built Upgradation, ETL Testing</w:t>
            </w:r>
          </w:p>
        </w:tc>
      </w:tr>
    </w:tbl>
    <w:p w14:paraId="2D6E08A9"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sz w:val="20"/>
        </w:rPr>
      </w:pPr>
    </w:p>
    <w:p w14:paraId="714EFF0D" w14:textId="77777777" w:rsidR="000325B9" w:rsidRPr="000325B9" w:rsidRDefault="00A21C38" w:rsidP="000325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sz w:val="22"/>
        </w:rPr>
      </w:pPr>
      <w:r>
        <w:rPr>
          <w:noProof/>
        </w:rPr>
        <w:drawing>
          <wp:inline distT="0" distB="0" distL="0" distR="0" wp14:anchorId="7A0AD2ED" wp14:editId="0C4AD08D">
            <wp:extent cx="6915150" cy="9525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3" name="Image 4"/>
                    <pic:cNvPicPr/>
                  </pic:nvPicPr>
                  <pic:blipFill>
                    <a:blip r:embed="rId9"/>
                    <a:stretch>
                      <a:fillRect/>
                    </a:stretch>
                  </pic:blipFill>
                  <pic:spPr>
                    <a:xfrm>
                      <a:off x="0" y="0"/>
                      <a:ext cx="6915150" cy="95250"/>
                    </a:xfrm>
                    <a:prstGeom prst="rect">
                      <a:avLst/>
                    </a:prstGeom>
                  </pic:spPr>
                </pic:pic>
              </a:graphicData>
            </a:graphic>
          </wp:inline>
        </w:drawing>
      </w:r>
    </w:p>
    <w:tbl>
      <w:tblPr>
        <w:tblW w:w="0" w:type="auto"/>
        <w:shd w:val="clear" w:color="auto" w:fill="E6E6E6"/>
        <w:tblLook w:val="04A0" w:firstRow="1" w:lastRow="0" w:firstColumn="1" w:lastColumn="0" w:noHBand="0" w:noVBand="1"/>
      </w:tblPr>
      <w:tblGrid>
        <w:gridCol w:w="8516"/>
      </w:tblGrid>
      <w:tr w:rsidR="00074FDC" w:rsidRPr="00FA176C" w14:paraId="31F3157F" w14:textId="77777777" w:rsidTr="00A040AC">
        <w:trPr>
          <w:trHeight w:val="325"/>
        </w:trPr>
        <w:tc>
          <w:tcPr>
            <w:tcW w:w="8516" w:type="dxa"/>
            <w:shd w:val="clear" w:color="auto" w:fill="E6E6E6"/>
            <w:vAlign w:val="center"/>
          </w:tcPr>
          <w:p w14:paraId="7E9B96BF" w14:textId="77777777" w:rsidR="00074FDC" w:rsidRPr="00FA176C" w:rsidRDefault="00074FDC" w:rsidP="00A040AC">
            <w:pPr>
              <w:rPr>
                <w:rFonts w:ascii="Open Sans" w:hAnsi="Open Sans"/>
                <w:b/>
                <w:sz w:val="18"/>
              </w:rPr>
            </w:pPr>
            <w:r w:rsidRPr="00FA176C">
              <w:rPr>
                <w:rFonts w:ascii="Open Sans" w:hAnsi="Open Sans"/>
                <w:b/>
                <w:sz w:val="18"/>
              </w:rPr>
              <w:t xml:space="preserve"> Projects</w:t>
            </w:r>
          </w:p>
        </w:tc>
      </w:tr>
    </w:tbl>
    <w:p w14:paraId="558C8992" w14:textId="77777777" w:rsidR="00074FDC" w:rsidRDefault="00074FDC" w:rsidP="00074FDC">
      <w:pPr>
        <w:rPr>
          <w:rFonts w:ascii="Open Sans" w:hAnsi="Open Sans"/>
          <w:sz w:val="18"/>
        </w:rPr>
      </w:pPr>
    </w:p>
    <w:tbl>
      <w:tblPr>
        <w:tblW w:w="0" w:type="auto"/>
        <w:tblBorders>
          <w:bottom w:val="dashed" w:sz="4" w:space="0" w:color="7F7F7F"/>
        </w:tblBorders>
        <w:tblLook w:val="04A0" w:firstRow="1" w:lastRow="0" w:firstColumn="1" w:lastColumn="0" w:noHBand="0" w:noVBand="1"/>
      </w:tblPr>
      <w:tblGrid>
        <w:gridCol w:w="1566"/>
        <w:gridCol w:w="7274"/>
      </w:tblGrid>
      <w:tr w:rsidR="00074FDC" w:rsidRPr="00FA176C" w14:paraId="0F458326" w14:textId="77777777" w:rsidTr="00A040AC">
        <w:tc>
          <w:tcPr>
            <w:tcW w:w="1242" w:type="dxa"/>
            <w:vAlign w:val="center"/>
          </w:tcPr>
          <w:p w14:paraId="0B86771D" w14:textId="77777777" w:rsidR="00074FDC" w:rsidRPr="00FA176C" w:rsidRDefault="00074FDC" w:rsidP="00A040AC">
            <w:pPr>
              <w:jc w:val="center"/>
              <w:rPr>
                <w:rFonts w:ascii="Open Sans" w:hAnsi="Open Sans"/>
                <w:sz w:val="18"/>
              </w:rPr>
            </w:pPr>
            <w:r>
              <w:rPr>
                <w:rFonts w:ascii="Open Sans" w:hAnsi="Open Sans"/>
                <w:noProof/>
                <w:sz w:val="18"/>
              </w:rPr>
              <w:drawing>
                <wp:inline distT="0" distB="0" distL="0" distR="0" wp14:anchorId="2D2F6DD7" wp14:editId="0F95A8ED">
                  <wp:extent cx="829310" cy="159385"/>
                  <wp:effectExtent l="19050" t="0" r="8890" b="0"/>
                  <wp:docPr id="11" name="Picture 1" descr="vol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tas"/>
                          <pic:cNvPicPr>
                            <a:picLocks noChangeAspect="1" noChangeArrowheads="1"/>
                          </pic:cNvPicPr>
                        </pic:nvPicPr>
                        <pic:blipFill>
                          <a:blip r:embed="rId10"/>
                          <a:srcRect/>
                          <a:stretch>
                            <a:fillRect/>
                          </a:stretch>
                        </pic:blipFill>
                        <pic:spPr bwMode="auto">
                          <a:xfrm>
                            <a:off x="0" y="0"/>
                            <a:ext cx="829310" cy="159385"/>
                          </a:xfrm>
                          <a:prstGeom prst="rect">
                            <a:avLst/>
                          </a:prstGeom>
                          <a:noFill/>
                          <a:ln w="9525">
                            <a:noFill/>
                            <a:miter lim="800000"/>
                            <a:headEnd/>
                            <a:tailEnd/>
                          </a:ln>
                        </pic:spPr>
                      </pic:pic>
                    </a:graphicData>
                  </a:graphic>
                </wp:inline>
              </w:drawing>
            </w:r>
          </w:p>
        </w:tc>
        <w:tc>
          <w:tcPr>
            <w:tcW w:w="7274" w:type="dxa"/>
          </w:tcPr>
          <w:p w14:paraId="40945B8B" w14:textId="08EDF65D" w:rsidR="008F7866" w:rsidRPr="00B05582" w:rsidRDefault="00457D1F" w:rsidP="00A040AC">
            <w:pPr>
              <w:rPr>
                <w:rFonts w:ascii="Arial" w:hAnsi="Arial" w:cs="Arial"/>
                <w:sz w:val="18"/>
                <w:szCs w:val="18"/>
              </w:rPr>
            </w:pPr>
            <w:r w:rsidRPr="00B05582">
              <w:rPr>
                <w:rFonts w:ascii="Arial" w:hAnsi="Arial" w:cs="Arial"/>
                <w:sz w:val="18"/>
                <w:szCs w:val="18"/>
              </w:rPr>
              <w:t>Company:</w:t>
            </w:r>
            <w:r w:rsidR="008F7866" w:rsidRPr="00B05582">
              <w:rPr>
                <w:rFonts w:ascii="Arial" w:hAnsi="Arial" w:cs="Arial"/>
                <w:sz w:val="18"/>
                <w:szCs w:val="18"/>
              </w:rPr>
              <w:t xml:space="preserve"> Cubastion Consulting Pvt Ltd</w:t>
            </w:r>
          </w:p>
          <w:p w14:paraId="1688AC54" w14:textId="77777777" w:rsidR="00074FDC" w:rsidRPr="00B05582" w:rsidRDefault="00074FDC" w:rsidP="00A040AC">
            <w:pPr>
              <w:rPr>
                <w:rFonts w:ascii="Arial" w:hAnsi="Arial" w:cs="Arial"/>
                <w:sz w:val="18"/>
                <w:szCs w:val="18"/>
              </w:rPr>
            </w:pPr>
            <w:r w:rsidRPr="00B05582">
              <w:rPr>
                <w:rFonts w:ascii="Arial" w:hAnsi="Arial" w:cs="Arial"/>
                <w:sz w:val="18"/>
                <w:szCs w:val="18"/>
              </w:rPr>
              <w:t>Client Name: Voltas Ltd</w:t>
            </w:r>
          </w:p>
          <w:p w14:paraId="1447DB46" w14:textId="77777777" w:rsidR="00074FDC" w:rsidRPr="00B05582" w:rsidRDefault="00074FDC" w:rsidP="00A040AC">
            <w:pPr>
              <w:rPr>
                <w:rFonts w:ascii="Arial" w:hAnsi="Arial" w:cs="Arial"/>
                <w:sz w:val="18"/>
                <w:szCs w:val="18"/>
              </w:rPr>
            </w:pPr>
            <w:r w:rsidRPr="00B05582">
              <w:rPr>
                <w:rFonts w:ascii="Arial" w:hAnsi="Arial" w:cs="Arial"/>
                <w:sz w:val="18"/>
                <w:szCs w:val="18"/>
              </w:rPr>
              <w:t>Project: DB Support (Customization fixes, Configuration &amp; Operation Support)</w:t>
            </w:r>
          </w:p>
          <w:p w14:paraId="23B3CE38" w14:textId="52520958" w:rsidR="00074FDC" w:rsidRPr="008F5585" w:rsidRDefault="00074FDC" w:rsidP="00A040AC">
            <w:pPr>
              <w:rPr>
                <w:rFonts w:ascii="Arial" w:hAnsi="Arial" w:cs="Arial"/>
                <w:b/>
                <w:sz w:val="18"/>
                <w:szCs w:val="18"/>
              </w:rPr>
            </w:pPr>
            <w:r w:rsidRPr="008F5585">
              <w:rPr>
                <w:rFonts w:ascii="Arial" w:hAnsi="Arial" w:cs="Arial"/>
                <w:b/>
                <w:sz w:val="18"/>
                <w:szCs w:val="18"/>
              </w:rPr>
              <w:t>Duration:</w:t>
            </w:r>
            <w:r w:rsidR="00457D1F">
              <w:rPr>
                <w:rFonts w:ascii="Arial" w:hAnsi="Arial" w:cs="Arial"/>
                <w:b/>
                <w:sz w:val="18"/>
                <w:szCs w:val="18"/>
              </w:rPr>
              <w:t xml:space="preserve"> </w:t>
            </w:r>
            <w:r w:rsidRPr="008F5585">
              <w:rPr>
                <w:rFonts w:ascii="Arial" w:hAnsi="Arial" w:cs="Arial"/>
                <w:b/>
                <w:sz w:val="18"/>
                <w:szCs w:val="18"/>
              </w:rPr>
              <w:t xml:space="preserve">June'14 – </w:t>
            </w:r>
            <w:r w:rsidR="00D01D7D">
              <w:rPr>
                <w:rFonts w:ascii="Arial" w:hAnsi="Arial" w:cs="Arial"/>
                <w:b/>
                <w:sz w:val="18"/>
                <w:szCs w:val="18"/>
              </w:rPr>
              <w:t>Present</w:t>
            </w:r>
            <w:r w:rsidRPr="008F5585">
              <w:rPr>
                <w:rFonts w:ascii="Arial" w:hAnsi="Arial" w:cs="Arial"/>
                <w:b/>
                <w:sz w:val="18"/>
                <w:szCs w:val="18"/>
              </w:rPr>
              <w:t xml:space="preserve"> </w:t>
            </w:r>
          </w:p>
          <w:p w14:paraId="43FB0040" w14:textId="77777777" w:rsidR="00074FDC" w:rsidRPr="00B05582" w:rsidRDefault="00074FDC" w:rsidP="00A040AC">
            <w:pPr>
              <w:rPr>
                <w:rFonts w:ascii="Arial" w:hAnsi="Arial" w:cs="Arial"/>
                <w:sz w:val="18"/>
                <w:szCs w:val="18"/>
              </w:rPr>
            </w:pPr>
            <w:r w:rsidRPr="00B05582">
              <w:rPr>
                <w:rFonts w:ascii="Arial" w:hAnsi="Arial" w:cs="Arial"/>
                <w:sz w:val="18"/>
                <w:szCs w:val="18"/>
              </w:rPr>
              <w:t>Location: Gurgaon, India</w:t>
            </w:r>
          </w:p>
        </w:tc>
      </w:tr>
      <w:tr w:rsidR="00074FDC" w:rsidRPr="00FA176C" w14:paraId="45D88F65" w14:textId="77777777" w:rsidTr="00A040AC">
        <w:tc>
          <w:tcPr>
            <w:tcW w:w="8516" w:type="dxa"/>
            <w:gridSpan w:val="2"/>
          </w:tcPr>
          <w:p w14:paraId="78C511DB" w14:textId="77777777" w:rsidR="00074FDC" w:rsidRPr="00FA176C" w:rsidRDefault="00074FDC" w:rsidP="00A040AC">
            <w:pPr>
              <w:rPr>
                <w:rFonts w:ascii="Open Sans" w:hAnsi="Open Sans"/>
                <w:b/>
                <w:sz w:val="16"/>
              </w:rPr>
            </w:pPr>
            <w:r w:rsidRPr="00FA176C">
              <w:rPr>
                <w:rFonts w:ascii="Open Sans" w:hAnsi="Open Sans"/>
                <w:b/>
                <w:sz w:val="10"/>
              </w:rPr>
              <w:br/>
            </w:r>
            <w:r w:rsidRPr="00FA176C">
              <w:rPr>
                <w:rFonts w:ascii="Open Sans" w:hAnsi="Open Sans"/>
                <w:b/>
                <w:sz w:val="16"/>
              </w:rPr>
              <w:t>Brief Overview</w:t>
            </w:r>
          </w:p>
          <w:p w14:paraId="3B4B0295" w14:textId="77777777" w:rsidR="00074FDC" w:rsidRPr="00FA176C" w:rsidRDefault="00074FDC" w:rsidP="00A040AC">
            <w:pPr>
              <w:rPr>
                <w:rFonts w:ascii="Open Sans" w:hAnsi="Open Sans"/>
                <w:sz w:val="16"/>
              </w:rPr>
            </w:pPr>
          </w:p>
          <w:p w14:paraId="47AEEA11" w14:textId="77777777" w:rsidR="00074FDC" w:rsidRPr="00B05582" w:rsidRDefault="00074FDC" w:rsidP="00A040AC">
            <w:pPr>
              <w:rPr>
                <w:rFonts w:ascii="Arial" w:hAnsi="Arial" w:cs="Arial"/>
                <w:color w:val="595959"/>
                <w:sz w:val="18"/>
                <w:szCs w:val="18"/>
              </w:rPr>
            </w:pPr>
            <w:r w:rsidRPr="00B05582">
              <w:rPr>
                <w:rFonts w:ascii="Arial" w:hAnsi="Arial" w:cs="Arial"/>
                <w:color w:val="595959"/>
                <w:sz w:val="18"/>
                <w:szCs w:val="18"/>
              </w:rPr>
              <w:t>Voltas is India's largest air conditioning company, and one of the world's premier engineering solutions providers and project specialists</w:t>
            </w:r>
          </w:p>
          <w:p w14:paraId="1C566326" w14:textId="2E28B916" w:rsidR="00074FDC" w:rsidRPr="00B05582" w:rsidRDefault="00074FDC" w:rsidP="00A040AC">
            <w:pPr>
              <w:rPr>
                <w:rFonts w:ascii="Arial" w:hAnsi="Arial" w:cs="Arial"/>
                <w:sz w:val="18"/>
                <w:szCs w:val="18"/>
              </w:rPr>
            </w:pPr>
            <w:r w:rsidRPr="00B05582">
              <w:rPr>
                <w:rFonts w:ascii="Arial" w:hAnsi="Arial" w:cs="Arial"/>
                <w:color w:val="595959"/>
                <w:sz w:val="18"/>
                <w:szCs w:val="18"/>
              </w:rPr>
              <w:t xml:space="preserve">•  24*7 online support for Oracle Production/Test/Dev </w:t>
            </w:r>
            <w:r w:rsidR="00457D1F" w:rsidRPr="00B05582">
              <w:rPr>
                <w:rFonts w:ascii="Arial" w:hAnsi="Arial" w:cs="Arial"/>
                <w:color w:val="595959"/>
                <w:sz w:val="18"/>
                <w:szCs w:val="18"/>
              </w:rPr>
              <w:t>environments running</w:t>
            </w:r>
            <w:r w:rsidRPr="00B05582">
              <w:rPr>
                <w:rFonts w:ascii="Arial" w:hAnsi="Arial" w:cs="Arial"/>
                <w:color w:val="595959"/>
                <w:sz w:val="18"/>
                <w:szCs w:val="18"/>
              </w:rPr>
              <w:t xml:space="preserve"> on </w:t>
            </w:r>
            <w:r w:rsidR="00715E4D">
              <w:rPr>
                <w:rFonts w:ascii="Arial" w:hAnsi="Arial" w:cs="Arial"/>
                <w:color w:val="595959"/>
                <w:sz w:val="18"/>
                <w:szCs w:val="18"/>
              </w:rPr>
              <w:t>Unix</w:t>
            </w:r>
            <w:r w:rsidRPr="00B05582">
              <w:rPr>
                <w:rFonts w:ascii="Arial" w:hAnsi="Arial" w:cs="Arial"/>
                <w:color w:val="595959"/>
                <w:sz w:val="18"/>
                <w:szCs w:val="18"/>
              </w:rPr>
              <w:t>, RHEL platforms</w:t>
            </w:r>
          </w:p>
          <w:p w14:paraId="39265B88" w14:textId="77777777" w:rsidR="00B06C9D" w:rsidRPr="00B06C9D" w:rsidRDefault="00074FDC" w:rsidP="00A040AC">
            <w:pPr>
              <w:rPr>
                <w:rFonts w:ascii="Arial" w:hAnsi="Arial" w:cs="Arial"/>
                <w:color w:val="595959"/>
                <w:sz w:val="20"/>
              </w:rPr>
            </w:pPr>
            <w:r w:rsidRPr="00B06C9D">
              <w:rPr>
                <w:rFonts w:ascii="Arial" w:hAnsi="Arial" w:cs="Arial"/>
                <w:color w:val="595959"/>
                <w:sz w:val="20"/>
              </w:rPr>
              <w:t xml:space="preserve">• </w:t>
            </w:r>
            <w:r w:rsidR="00B06C9D" w:rsidRPr="00B06C9D">
              <w:rPr>
                <w:rFonts w:ascii="Arial" w:hAnsi="Arial" w:cs="Arial"/>
                <w:sz w:val="20"/>
              </w:rPr>
              <w:t>Installation of Siebel Servers and management of Siebel Servers and Gateway</w:t>
            </w:r>
            <w:r w:rsidRPr="00B06C9D">
              <w:rPr>
                <w:rFonts w:ascii="Arial" w:hAnsi="Arial" w:cs="Arial"/>
                <w:color w:val="595959"/>
                <w:sz w:val="20"/>
              </w:rPr>
              <w:t xml:space="preserve"> </w:t>
            </w:r>
          </w:p>
          <w:p w14:paraId="0F924920" w14:textId="77777777" w:rsidR="00074FDC" w:rsidRPr="00B05582" w:rsidRDefault="00B06C9D" w:rsidP="00A040AC">
            <w:pPr>
              <w:rPr>
                <w:rFonts w:ascii="Arial" w:hAnsi="Arial" w:cs="Arial"/>
                <w:color w:val="595959"/>
                <w:sz w:val="18"/>
                <w:szCs w:val="18"/>
              </w:rPr>
            </w:pPr>
            <w:r>
              <w:rPr>
                <w:rFonts w:ascii="Arial" w:hAnsi="Arial" w:cs="Arial"/>
                <w:color w:val="595959"/>
                <w:sz w:val="18"/>
                <w:szCs w:val="18"/>
              </w:rPr>
              <w:t xml:space="preserve">   </w:t>
            </w:r>
            <w:r w:rsidR="00074FDC" w:rsidRPr="00B05582">
              <w:rPr>
                <w:rFonts w:ascii="Arial" w:hAnsi="Arial" w:cs="Arial"/>
                <w:color w:val="595959"/>
                <w:sz w:val="18"/>
                <w:szCs w:val="18"/>
              </w:rPr>
              <w:t>Responsible for installing, upgrading and maintaining databases</w:t>
            </w:r>
            <w:r w:rsidR="00FC75ED">
              <w:rPr>
                <w:rFonts w:ascii="Arial" w:hAnsi="Arial" w:cs="Arial"/>
                <w:color w:val="595959"/>
                <w:sz w:val="18"/>
                <w:szCs w:val="18"/>
              </w:rPr>
              <w:t xml:space="preserve"> Oracle 11g,10g</w:t>
            </w:r>
            <w:r w:rsidR="004C6AAA">
              <w:rPr>
                <w:rFonts w:ascii="Arial" w:hAnsi="Arial" w:cs="Arial"/>
                <w:color w:val="595959"/>
                <w:sz w:val="18"/>
                <w:szCs w:val="18"/>
              </w:rPr>
              <w:t xml:space="preserve"> &amp; 9i</w:t>
            </w:r>
          </w:p>
          <w:p w14:paraId="7A0C067F" w14:textId="77777777" w:rsidR="004F645F" w:rsidRDefault="00074FDC" w:rsidP="00A040AC">
            <w:pPr>
              <w:rPr>
                <w:rFonts w:ascii="Arial" w:hAnsi="Arial" w:cs="Arial"/>
                <w:color w:val="595959"/>
                <w:sz w:val="18"/>
                <w:szCs w:val="18"/>
              </w:rPr>
            </w:pPr>
            <w:r w:rsidRPr="00B05582">
              <w:rPr>
                <w:rFonts w:ascii="Arial" w:hAnsi="Arial" w:cs="Arial"/>
                <w:color w:val="595959"/>
                <w:sz w:val="18"/>
                <w:szCs w:val="18"/>
              </w:rPr>
              <w:t>•</w:t>
            </w:r>
            <w:r w:rsidR="004F645F">
              <w:rPr>
                <w:rFonts w:ascii="Arial" w:hAnsi="Arial" w:cs="Arial"/>
                <w:color w:val="595959"/>
                <w:sz w:val="18"/>
                <w:szCs w:val="18"/>
              </w:rPr>
              <w:t xml:space="preserve"> R</w:t>
            </w:r>
            <w:r w:rsidR="0015673D">
              <w:rPr>
                <w:rFonts w:ascii="Arial" w:hAnsi="Arial" w:cs="Arial"/>
                <w:color w:val="595959"/>
                <w:sz w:val="18"/>
                <w:szCs w:val="18"/>
              </w:rPr>
              <w:t>esponsible for DB Backup using Physical (RMAN) and logical (EXPDP/IMPDP) utility.</w:t>
            </w:r>
          </w:p>
          <w:p w14:paraId="3A6226FB" w14:textId="77777777" w:rsidR="00EE65EB" w:rsidRDefault="00074FDC" w:rsidP="00A040AC">
            <w:pPr>
              <w:rPr>
                <w:rFonts w:ascii="Arial" w:hAnsi="Arial" w:cs="Arial"/>
                <w:color w:val="595959"/>
                <w:sz w:val="18"/>
                <w:szCs w:val="18"/>
              </w:rPr>
            </w:pPr>
            <w:r w:rsidRPr="00B05582">
              <w:rPr>
                <w:rFonts w:ascii="Arial" w:hAnsi="Arial" w:cs="Arial"/>
                <w:color w:val="595959"/>
                <w:sz w:val="18"/>
                <w:szCs w:val="18"/>
              </w:rPr>
              <w:t>•</w:t>
            </w:r>
            <w:r w:rsidR="00EE65EB">
              <w:rPr>
                <w:rFonts w:ascii="Arial" w:hAnsi="Arial" w:cs="Arial"/>
                <w:color w:val="595959"/>
                <w:sz w:val="18"/>
                <w:szCs w:val="18"/>
              </w:rPr>
              <w:t xml:space="preserve">  </w:t>
            </w:r>
            <w:r w:rsidR="00A46690">
              <w:rPr>
                <w:rFonts w:ascii="Arial" w:hAnsi="Arial" w:cs="Arial"/>
                <w:color w:val="595959"/>
                <w:sz w:val="18"/>
                <w:szCs w:val="18"/>
              </w:rPr>
              <w:t>Monitoring of existing db and related parameters like Tablespace Utilization, CPU Utilization, Hard Disk Utilization and alert log file.</w:t>
            </w:r>
          </w:p>
          <w:p w14:paraId="627E33F0" w14:textId="26CD1FB2" w:rsidR="00074FDC" w:rsidRPr="00B05582" w:rsidRDefault="00074FDC" w:rsidP="00A040AC">
            <w:pPr>
              <w:rPr>
                <w:rFonts w:ascii="Arial" w:hAnsi="Arial" w:cs="Arial"/>
                <w:color w:val="595959"/>
                <w:sz w:val="18"/>
                <w:szCs w:val="18"/>
              </w:rPr>
            </w:pPr>
            <w:r w:rsidRPr="00B05582">
              <w:rPr>
                <w:rFonts w:ascii="Arial" w:hAnsi="Arial" w:cs="Arial"/>
                <w:color w:val="595959"/>
                <w:sz w:val="18"/>
                <w:szCs w:val="18"/>
              </w:rPr>
              <w:t xml:space="preserve">•  </w:t>
            </w:r>
            <w:r w:rsidR="00F72EDA" w:rsidRPr="00B05582">
              <w:rPr>
                <w:rFonts w:ascii="Arial" w:hAnsi="Arial" w:cs="Arial"/>
                <w:color w:val="595959"/>
                <w:sz w:val="18"/>
                <w:szCs w:val="18"/>
              </w:rPr>
              <w:t xml:space="preserve">Performed Oracle database CROSS PLATFORM migrations (i.e. windows to Linux, Sun Solaris) </w:t>
            </w:r>
            <w:r w:rsidR="00457D1F" w:rsidRPr="00B05582">
              <w:rPr>
                <w:rFonts w:ascii="Arial" w:hAnsi="Arial" w:cs="Arial"/>
                <w:color w:val="595959"/>
                <w:sz w:val="18"/>
                <w:szCs w:val="18"/>
              </w:rPr>
              <w:t xml:space="preserve">and </w:t>
            </w:r>
            <w:r w:rsidR="00457D1F">
              <w:rPr>
                <w:rFonts w:ascii="Arial" w:hAnsi="Arial" w:cs="Arial"/>
                <w:color w:val="595959"/>
                <w:sz w:val="18"/>
                <w:szCs w:val="18"/>
              </w:rPr>
              <w:t>Platform</w:t>
            </w:r>
            <w:r w:rsidR="00F72EDA" w:rsidRPr="00B05582">
              <w:rPr>
                <w:rFonts w:ascii="Arial" w:hAnsi="Arial" w:cs="Arial"/>
                <w:color w:val="595959"/>
                <w:sz w:val="18"/>
                <w:szCs w:val="18"/>
              </w:rPr>
              <w:t xml:space="preserve"> version Migrations (i.e.32 Bit to 64 Bit).</w:t>
            </w:r>
          </w:p>
          <w:p w14:paraId="1E9B6657" w14:textId="77777777" w:rsidR="00D049B9" w:rsidRDefault="00D049B9" w:rsidP="00D049B9">
            <w:pPr>
              <w:rPr>
                <w:rFonts w:ascii="Arial" w:hAnsi="Arial" w:cs="Arial"/>
                <w:color w:val="595959"/>
                <w:sz w:val="18"/>
                <w:szCs w:val="18"/>
              </w:rPr>
            </w:pPr>
            <w:r w:rsidRPr="00B05582">
              <w:rPr>
                <w:rFonts w:ascii="Arial" w:hAnsi="Arial" w:cs="Arial"/>
                <w:color w:val="595959"/>
                <w:sz w:val="18"/>
                <w:szCs w:val="18"/>
              </w:rPr>
              <w:t xml:space="preserve">•  </w:t>
            </w:r>
            <w:r w:rsidR="00834A99">
              <w:rPr>
                <w:rFonts w:ascii="Arial" w:hAnsi="Arial" w:cs="Arial"/>
                <w:color w:val="595959"/>
                <w:sz w:val="18"/>
                <w:szCs w:val="18"/>
              </w:rPr>
              <w:t>R</w:t>
            </w:r>
            <w:r w:rsidR="00A977A7">
              <w:rPr>
                <w:rFonts w:ascii="Arial" w:hAnsi="Arial" w:cs="Arial"/>
                <w:color w:val="595959"/>
                <w:sz w:val="18"/>
                <w:szCs w:val="18"/>
              </w:rPr>
              <w:t>AC Installation and maintenance</w:t>
            </w:r>
            <w:r w:rsidR="00526D12">
              <w:rPr>
                <w:rFonts w:ascii="Arial" w:hAnsi="Arial" w:cs="Arial"/>
                <w:color w:val="595959"/>
                <w:sz w:val="18"/>
                <w:szCs w:val="18"/>
              </w:rPr>
              <w:t>.</w:t>
            </w:r>
          </w:p>
          <w:p w14:paraId="4AB1DD83" w14:textId="5D58F6A8" w:rsidR="002A31A4" w:rsidRDefault="00BE4C30" w:rsidP="00681B15">
            <w:pPr>
              <w:rPr>
                <w:rFonts w:ascii="Arial" w:hAnsi="Arial" w:cs="Arial"/>
                <w:color w:val="595959"/>
                <w:sz w:val="18"/>
                <w:szCs w:val="18"/>
              </w:rPr>
            </w:pPr>
            <w:r w:rsidRPr="00B05582">
              <w:rPr>
                <w:rFonts w:ascii="Arial" w:hAnsi="Arial" w:cs="Arial"/>
                <w:color w:val="595959"/>
                <w:sz w:val="18"/>
                <w:szCs w:val="18"/>
              </w:rPr>
              <w:t xml:space="preserve">•  </w:t>
            </w:r>
            <w:r w:rsidR="00457D1F">
              <w:rPr>
                <w:rFonts w:ascii="Arial" w:hAnsi="Arial" w:cs="Arial"/>
                <w:color w:val="595959"/>
                <w:sz w:val="18"/>
                <w:szCs w:val="18"/>
              </w:rPr>
              <w:t>Analyzing tables</w:t>
            </w:r>
            <w:r w:rsidR="00221C8D">
              <w:rPr>
                <w:rFonts w:ascii="Arial" w:hAnsi="Arial" w:cs="Arial"/>
                <w:color w:val="595959"/>
                <w:sz w:val="18"/>
                <w:szCs w:val="18"/>
              </w:rPr>
              <w:t xml:space="preserve"> and creating/ignoring indexes wherever applicable</w:t>
            </w:r>
          </w:p>
          <w:p w14:paraId="248BD67D" w14:textId="77777777" w:rsidR="00AD6B3B" w:rsidRDefault="00AD6B3B" w:rsidP="00AD6B3B">
            <w:pPr>
              <w:rPr>
                <w:rFonts w:ascii="Arial" w:hAnsi="Arial" w:cs="Arial"/>
                <w:color w:val="595959"/>
                <w:sz w:val="18"/>
                <w:szCs w:val="18"/>
              </w:rPr>
            </w:pPr>
            <w:r w:rsidRPr="00B05582">
              <w:rPr>
                <w:rFonts w:ascii="Arial" w:hAnsi="Arial" w:cs="Arial"/>
                <w:color w:val="595959"/>
                <w:sz w:val="18"/>
                <w:szCs w:val="18"/>
              </w:rPr>
              <w:t xml:space="preserve">•  </w:t>
            </w:r>
            <w:r w:rsidR="00E32CB1">
              <w:rPr>
                <w:rFonts w:ascii="Arial" w:hAnsi="Arial" w:cs="Arial"/>
                <w:color w:val="595959"/>
                <w:sz w:val="18"/>
                <w:szCs w:val="18"/>
              </w:rPr>
              <w:t>CPU Patching and Upgrades.</w:t>
            </w:r>
          </w:p>
          <w:p w14:paraId="23B04278" w14:textId="77777777" w:rsidR="00AD6B3B" w:rsidRDefault="00221C8D" w:rsidP="00221C8D">
            <w:pPr>
              <w:rPr>
                <w:rFonts w:ascii="Arial" w:hAnsi="Arial" w:cs="Arial"/>
                <w:color w:val="595959"/>
                <w:sz w:val="18"/>
                <w:szCs w:val="18"/>
              </w:rPr>
            </w:pPr>
            <w:r w:rsidRPr="00B05582">
              <w:rPr>
                <w:rFonts w:ascii="Arial" w:hAnsi="Arial" w:cs="Arial"/>
                <w:color w:val="595959"/>
                <w:sz w:val="18"/>
                <w:szCs w:val="18"/>
              </w:rPr>
              <w:t xml:space="preserve">• </w:t>
            </w:r>
            <w:r w:rsidR="00AD6B3B">
              <w:rPr>
                <w:rFonts w:ascii="Arial" w:hAnsi="Arial" w:cs="Arial"/>
                <w:color w:val="595959"/>
                <w:sz w:val="18"/>
                <w:szCs w:val="18"/>
              </w:rPr>
              <w:t xml:space="preserve"> Creation of DB objects, monitoring and manage privileges</w:t>
            </w:r>
          </w:p>
          <w:p w14:paraId="3BF2ACE4" w14:textId="77777777" w:rsidR="00745893" w:rsidRDefault="00745893" w:rsidP="00745893">
            <w:pPr>
              <w:rPr>
                <w:rFonts w:ascii="Arial" w:hAnsi="Arial" w:cs="Arial"/>
                <w:color w:val="595959"/>
                <w:sz w:val="18"/>
                <w:szCs w:val="18"/>
              </w:rPr>
            </w:pPr>
            <w:r w:rsidRPr="00B05582">
              <w:rPr>
                <w:rFonts w:ascii="Arial" w:hAnsi="Arial" w:cs="Arial"/>
                <w:color w:val="595959"/>
                <w:sz w:val="18"/>
                <w:szCs w:val="18"/>
              </w:rPr>
              <w:t xml:space="preserve">• </w:t>
            </w:r>
            <w:r>
              <w:rPr>
                <w:rFonts w:ascii="Arial" w:hAnsi="Arial" w:cs="Arial"/>
                <w:color w:val="595959"/>
                <w:sz w:val="18"/>
                <w:szCs w:val="18"/>
              </w:rPr>
              <w:t xml:space="preserve"> User Account Maintenance</w:t>
            </w:r>
          </w:p>
          <w:p w14:paraId="67DF829D" w14:textId="77777777" w:rsidR="00EE65EB" w:rsidRDefault="00EE65EB" w:rsidP="00EE65EB">
            <w:pPr>
              <w:rPr>
                <w:rFonts w:ascii="Arial" w:hAnsi="Arial" w:cs="Arial"/>
                <w:color w:val="595959"/>
                <w:sz w:val="18"/>
                <w:szCs w:val="18"/>
              </w:rPr>
            </w:pPr>
            <w:r w:rsidRPr="00B05582">
              <w:rPr>
                <w:rFonts w:ascii="Arial" w:hAnsi="Arial" w:cs="Arial"/>
                <w:color w:val="595959"/>
                <w:sz w:val="18"/>
                <w:szCs w:val="18"/>
              </w:rPr>
              <w:t xml:space="preserve">• </w:t>
            </w:r>
            <w:r>
              <w:rPr>
                <w:rFonts w:ascii="Arial" w:hAnsi="Arial" w:cs="Arial"/>
                <w:color w:val="595959"/>
                <w:sz w:val="18"/>
                <w:szCs w:val="18"/>
              </w:rPr>
              <w:t xml:space="preserve"> Generating</w:t>
            </w:r>
            <w:r w:rsidR="00DE6B4B">
              <w:rPr>
                <w:rFonts w:ascii="Arial" w:hAnsi="Arial" w:cs="Arial"/>
                <w:color w:val="595959"/>
                <w:sz w:val="18"/>
                <w:szCs w:val="18"/>
              </w:rPr>
              <w:t xml:space="preserve"> and analyzing Statspack and </w:t>
            </w:r>
            <w:r>
              <w:rPr>
                <w:rFonts w:ascii="Arial" w:hAnsi="Arial" w:cs="Arial"/>
                <w:color w:val="595959"/>
                <w:sz w:val="18"/>
                <w:szCs w:val="18"/>
              </w:rPr>
              <w:t>AWR Report for db performance checkups</w:t>
            </w:r>
            <w:r w:rsidR="00DE6B4B">
              <w:rPr>
                <w:rFonts w:ascii="Arial" w:hAnsi="Arial" w:cs="Arial"/>
                <w:color w:val="595959"/>
                <w:sz w:val="18"/>
                <w:szCs w:val="18"/>
              </w:rPr>
              <w:t xml:space="preserve"> </w:t>
            </w:r>
          </w:p>
          <w:p w14:paraId="04A2AE6F" w14:textId="7045C379" w:rsidR="00221C8D" w:rsidRDefault="00EE65EB" w:rsidP="00681B15">
            <w:pPr>
              <w:rPr>
                <w:rFonts w:ascii="Arial" w:hAnsi="Arial" w:cs="Arial"/>
                <w:color w:val="595959"/>
                <w:sz w:val="18"/>
                <w:szCs w:val="18"/>
              </w:rPr>
            </w:pPr>
            <w:r w:rsidRPr="00B05582">
              <w:rPr>
                <w:rFonts w:ascii="Arial" w:hAnsi="Arial" w:cs="Arial"/>
                <w:color w:val="595959"/>
                <w:sz w:val="18"/>
                <w:szCs w:val="18"/>
              </w:rPr>
              <w:t xml:space="preserve">• </w:t>
            </w:r>
            <w:r>
              <w:rPr>
                <w:rFonts w:ascii="Arial" w:hAnsi="Arial" w:cs="Arial"/>
                <w:color w:val="595959"/>
                <w:sz w:val="18"/>
                <w:szCs w:val="18"/>
              </w:rPr>
              <w:t xml:space="preserve"> Moving Data from PROD to </w:t>
            </w:r>
            <w:r w:rsidR="00457D1F">
              <w:rPr>
                <w:rFonts w:ascii="Arial" w:hAnsi="Arial" w:cs="Arial"/>
                <w:color w:val="595959"/>
                <w:sz w:val="18"/>
                <w:szCs w:val="18"/>
              </w:rPr>
              <w:t>Pre-Prod</w:t>
            </w:r>
            <w:r>
              <w:rPr>
                <w:rFonts w:ascii="Arial" w:hAnsi="Arial" w:cs="Arial"/>
                <w:color w:val="595959"/>
                <w:sz w:val="18"/>
                <w:szCs w:val="18"/>
              </w:rPr>
              <w:t>/</w:t>
            </w:r>
            <w:r w:rsidR="00457D1F">
              <w:rPr>
                <w:rFonts w:ascii="Arial" w:hAnsi="Arial" w:cs="Arial"/>
                <w:color w:val="595959"/>
                <w:sz w:val="18"/>
                <w:szCs w:val="18"/>
              </w:rPr>
              <w:t>QA using</w:t>
            </w:r>
            <w:r>
              <w:rPr>
                <w:rFonts w:ascii="Arial" w:hAnsi="Arial" w:cs="Arial"/>
                <w:color w:val="595959"/>
                <w:sz w:val="18"/>
                <w:szCs w:val="18"/>
              </w:rPr>
              <w:t xml:space="preserve"> Data Pump/Exp/Imp</w:t>
            </w:r>
          </w:p>
          <w:p w14:paraId="700A934A" w14:textId="39146CAD" w:rsidR="00AD6B3B" w:rsidRDefault="00AD6B3B" w:rsidP="00681B15">
            <w:pPr>
              <w:rPr>
                <w:rFonts w:ascii="Arial" w:hAnsi="Arial" w:cs="Arial"/>
                <w:color w:val="595959"/>
                <w:sz w:val="18"/>
                <w:szCs w:val="18"/>
              </w:rPr>
            </w:pPr>
            <w:r w:rsidRPr="00B05582">
              <w:rPr>
                <w:rFonts w:ascii="Arial" w:hAnsi="Arial" w:cs="Arial"/>
                <w:color w:val="595959"/>
                <w:sz w:val="18"/>
                <w:szCs w:val="18"/>
              </w:rPr>
              <w:t xml:space="preserve">• </w:t>
            </w:r>
            <w:r w:rsidR="00D21BD9">
              <w:rPr>
                <w:rFonts w:ascii="Arial" w:hAnsi="Arial" w:cs="Arial"/>
                <w:color w:val="595959"/>
                <w:sz w:val="18"/>
                <w:szCs w:val="18"/>
              </w:rPr>
              <w:t xml:space="preserve"> </w:t>
            </w:r>
            <w:r w:rsidR="007563E2">
              <w:rPr>
                <w:rFonts w:ascii="Arial" w:hAnsi="Arial" w:cs="Arial"/>
                <w:color w:val="595959"/>
                <w:sz w:val="18"/>
                <w:szCs w:val="18"/>
              </w:rPr>
              <w:t xml:space="preserve">Responsible </w:t>
            </w:r>
            <w:r w:rsidR="00457D1F">
              <w:rPr>
                <w:rFonts w:ascii="Arial" w:hAnsi="Arial" w:cs="Arial"/>
                <w:color w:val="595959"/>
                <w:sz w:val="18"/>
                <w:szCs w:val="18"/>
              </w:rPr>
              <w:t>for configuration</w:t>
            </w:r>
            <w:r w:rsidR="007563E2">
              <w:rPr>
                <w:rFonts w:ascii="Arial" w:hAnsi="Arial" w:cs="Arial"/>
                <w:color w:val="595959"/>
                <w:sz w:val="18"/>
                <w:szCs w:val="18"/>
              </w:rPr>
              <w:t xml:space="preserve"> and maintenance of </w:t>
            </w:r>
            <w:r w:rsidR="00D21BD9">
              <w:rPr>
                <w:rFonts w:ascii="Arial" w:hAnsi="Arial" w:cs="Arial"/>
                <w:color w:val="595959"/>
                <w:sz w:val="18"/>
                <w:szCs w:val="18"/>
              </w:rPr>
              <w:t>Data Guard and DR Setup</w:t>
            </w:r>
          </w:p>
          <w:p w14:paraId="60C17C36" w14:textId="329109AC" w:rsidR="00C9313B" w:rsidRDefault="00C9313B" w:rsidP="00C9313B">
            <w:pPr>
              <w:rPr>
                <w:rFonts w:ascii="Arial" w:hAnsi="Arial" w:cs="Arial"/>
                <w:color w:val="595959"/>
                <w:sz w:val="18"/>
                <w:szCs w:val="18"/>
              </w:rPr>
            </w:pPr>
            <w:r w:rsidRPr="00B05582">
              <w:rPr>
                <w:rFonts w:ascii="Arial" w:hAnsi="Arial" w:cs="Arial"/>
                <w:color w:val="595959"/>
                <w:sz w:val="18"/>
                <w:szCs w:val="18"/>
              </w:rPr>
              <w:t xml:space="preserve">• </w:t>
            </w:r>
            <w:r>
              <w:rPr>
                <w:rFonts w:ascii="Arial" w:hAnsi="Arial" w:cs="Arial"/>
                <w:color w:val="595959"/>
                <w:sz w:val="18"/>
                <w:szCs w:val="18"/>
              </w:rPr>
              <w:t xml:space="preserve"> </w:t>
            </w:r>
            <w:r w:rsidR="007651D7">
              <w:rPr>
                <w:rFonts w:ascii="Arial" w:hAnsi="Arial" w:cs="Arial"/>
                <w:color w:val="595959"/>
                <w:sz w:val="18"/>
                <w:szCs w:val="18"/>
              </w:rPr>
              <w:t xml:space="preserve">Responsible for </w:t>
            </w:r>
            <w:r w:rsidR="00457D1F">
              <w:rPr>
                <w:rFonts w:ascii="Arial" w:hAnsi="Arial" w:cs="Arial"/>
                <w:color w:val="595959"/>
                <w:sz w:val="18"/>
                <w:szCs w:val="18"/>
              </w:rPr>
              <w:t>Creation and</w:t>
            </w:r>
            <w:r w:rsidR="007651D7">
              <w:rPr>
                <w:rFonts w:ascii="Arial" w:hAnsi="Arial" w:cs="Arial"/>
                <w:color w:val="595959"/>
                <w:sz w:val="18"/>
                <w:szCs w:val="18"/>
              </w:rPr>
              <w:t xml:space="preserve"> maintenance of DR Site, Duplicate and Auxiliary Database using RMAN.</w:t>
            </w:r>
          </w:p>
          <w:p w14:paraId="79C7070B" w14:textId="3591EEEC" w:rsidR="005B44FE" w:rsidRDefault="005B44FE" w:rsidP="005B44FE">
            <w:pPr>
              <w:rPr>
                <w:rFonts w:ascii="Arial" w:hAnsi="Arial" w:cs="Arial"/>
                <w:color w:val="595959"/>
                <w:sz w:val="18"/>
                <w:szCs w:val="18"/>
              </w:rPr>
            </w:pPr>
            <w:r w:rsidRPr="00B05582">
              <w:rPr>
                <w:rFonts w:ascii="Arial" w:hAnsi="Arial" w:cs="Arial"/>
                <w:color w:val="595959"/>
                <w:sz w:val="18"/>
                <w:szCs w:val="18"/>
              </w:rPr>
              <w:t xml:space="preserve">• </w:t>
            </w:r>
            <w:r w:rsidR="0015673D">
              <w:rPr>
                <w:rFonts w:ascii="Arial" w:hAnsi="Arial" w:cs="Arial"/>
                <w:color w:val="595959"/>
                <w:sz w:val="18"/>
                <w:szCs w:val="18"/>
              </w:rPr>
              <w:t xml:space="preserve">Responsible </w:t>
            </w:r>
            <w:r w:rsidR="00457D1F">
              <w:rPr>
                <w:rFonts w:ascii="Arial" w:hAnsi="Arial" w:cs="Arial"/>
                <w:color w:val="595959"/>
                <w:sz w:val="18"/>
                <w:szCs w:val="18"/>
              </w:rPr>
              <w:t>for DB</w:t>
            </w:r>
            <w:r>
              <w:rPr>
                <w:rFonts w:ascii="Arial" w:hAnsi="Arial" w:cs="Arial"/>
                <w:color w:val="595959"/>
                <w:sz w:val="18"/>
                <w:szCs w:val="18"/>
              </w:rPr>
              <w:t xml:space="preserve"> Up</w:t>
            </w:r>
            <w:r w:rsidR="0015673D">
              <w:rPr>
                <w:rFonts w:ascii="Arial" w:hAnsi="Arial" w:cs="Arial"/>
                <w:color w:val="595959"/>
                <w:sz w:val="18"/>
                <w:szCs w:val="18"/>
              </w:rPr>
              <w:t xml:space="preserve"> </w:t>
            </w:r>
            <w:r>
              <w:rPr>
                <w:rFonts w:ascii="Arial" w:hAnsi="Arial" w:cs="Arial"/>
                <w:color w:val="595959"/>
                <w:sz w:val="18"/>
                <w:szCs w:val="18"/>
              </w:rPr>
              <w:t>gradation</w:t>
            </w:r>
            <w:r w:rsidR="0015673D">
              <w:rPr>
                <w:rFonts w:ascii="Arial" w:hAnsi="Arial" w:cs="Arial"/>
                <w:color w:val="595959"/>
                <w:sz w:val="18"/>
                <w:szCs w:val="18"/>
              </w:rPr>
              <w:t xml:space="preserve"> of Oracle DB and Deployment of the db patches.</w:t>
            </w:r>
          </w:p>
          <w:p w14:paraId="6366329F" w14:textId="77777777" w:rsidR="00151EB4" w:rsidRDefault="00151EB4" w:rsidP="00151EB4">
            <w:pPr>
              <w:rPr>
                <w:rFonts w:ascii="Arial" w:hAnsi="Arial" w:cs="Arial"/>
                <w:color w:val="595959"/>
                <w:sz w:val="18"/>
                <w:szCs w:val="18"/>
              </w:rPr>
            </w:pPr>
            <w:r w:rsidRPr="00B05582">
              <w:rPr>
                <w:rFonts w:ascii="Arial" w:hAnsi="Arial" w:cs="Arial"/>
                <w:color w:val="595959"/>
                <w:sz w:val="18"/>
                <w:szCs w:val="18"/>
              </w:rPr>
              <w:t xml:space="preserve">• </w:t>
            </w:r>
            <w:r>
              <w:rPr>
                <w:rFonts w:ascii="Arial" w:hAnsi="Arial" w:cs="Arial"/>
                <w:color w:val="595959"/>
                <w:sz w:val="18"/>
                <w:szCs w:val="18"/>
              </w:rPr>
              <w:t>Responsible for  Installation and maintenance of Mysql db in RHEL5.</w:t>
            </w:r>
          </w:p>
          <w:p w14:paraId="62B0E0E4" w14:textId="77777777" w:rsidR="009C16AB" w:rsidRDefault="009C16AB" w:rsidP="009C16AB">
            <w:pPr>
              <w:rPr>
                <w:rFonts w:ascii="Arial" w:hAnsi="Arial" w:cs="Arial"/>
                <w:color w:val="595959"/>
                <w:sz w:val="18"/>
                <w:szCs w:val="18"/>
              </w:rPr>
            </w:pPr>
            <w:r>
              <w:rPr>
                <w:rFonts w:ascii="Arial" w:hAnsi="Arial" w:cs="Arial"/>
                <w:color w:val="595959"/>
                <w:sz w:val="18"/>
                <w:szCs w:val="18"/>
              </w:rPr>
              <w:lastRenderedPageBreak/>
              <w:t>• Installation and configuration of Oracle Cloud Control 12c</w:t>
            </w:r>
          </w:p>
          <w:p w14:paraId="36B07095" w14:textId="77777777" w:rsidR="00F14D13" w:rsidRDefault="00F14D13" w:rsidP="00F14D13">
            <w:pPr>
              <w:rPr>
                <w:rFonts w:ascii="Arial" w:hAnsi="Arial" w:cs="Arial"/>
                <w:color w:val="595959"/>
                <w:sz w:val="18"/>
                <w:szCs w:val="18"/>
              </w:rPr>
            </w:pPr>
            <w:r>
              <w:rPr>
                <w:rFonts w:ascii="Arial" w:hAnsi="Arial" w:cs="Arial"/>
                <w:color w:val="595959"/>
                <w:sz w:val="18"/>
                <w:szCs w:val="18"/>
              </w:rPr>
              <w:t>• DB In place Upgradation from  11g</w:t>
            </w:r>
            <w:r w:rsidR="00A66B23">
              <w:rPr>
                <w:rFonts w:ascii="Arial" w:hAnsi="Arial" w:cs="Arial"/>
                <w:color w:val="595959"/>
                <w:sz w:val="18"/>
                <w:szCs w:val="18"/>
              </w:rPr>
              <w:t>R2</w:t>
            </w:r>
            <w:r>
              <w:rPr>
                <w:rFonts w:ascii="Arial" w:hAnsi="Arial" w:cs="Arial"/>
                <w:color w:val="595959"/>
                <w:sz w:val="18"/>
                <w:szCs w:val="18"/>
              </w:rPr>
              <w:t xml:space="preserve"> to 12c</w:t>
            </w:r>
          </w:p>
          <w:p w14:paraId="29DBD13B" w14:textId="77777777" w:rsidR="00F14D13" w:rsidRDefault="00F14D13" w:rsidP="002B2A77">
            <w:pPr>
              <w:rPr>
                <w:rFonts w:ascii="Arial" w:hAnsi="Arial" w:cs="Arial"/>
                <w:color w:val="595959"/>
                <w:sz w:val="18"/>
                <w:szCs w:val="18"/>
              </w:rPr>
            </w:pPr>
          </w:p>
          <w:p w14:paraId="70F69AC0" w14:textId="77777777" w:rsidR="002B2A77" w:rsidRDefault="002B2A77" w:rsidP="009C16AB">
            <w:pPr>
              <w:rPr>
                <w:rFonts w:ascii="Arial" w:hAnsi="Arial" w:cs="Arial"/>
                <w:color w:val="595959"/>
                <w:sz w:val="18"/>
                <w:szCs w:val="18"/>
              </w:rPr>
            </w:pPr>
          </w:p>
          <w:p w14:paraId="3F9B9B2E" w14:textId="77777777" w:rsidR="00BE4C30" w:rsidRDefault="00BE4C30" w:rsidP="00B30392">
            <w:pPr>
              <w:rPr>
                <w:rFonts w:ascii="Open Sans" w:hAnsi="Open Sans"/>
                <w:color w:val="595959"/>
                <w:sz w:val="16"/>
              </w:rPr>
            </w:pPr>
          </w:p>
          <w:p w14:paraId="4F9D0F0C" w14:textId="77777777" w:rsidR="00FB34BC" w:rsidRPr="00B30392" w:rsidRDefault="00FB34BC" w:rsidP="000E0A59">
            <w:pPr>
              <w:pStyle w:val="ListParagraph"/>
              <w:rPr>
                <w:rFonts w:ascii="Open Sans" w:hAnsi="Open Sans"/>
                <w:color w:val="595959"/>
                <w:sz w:val="16"/>
              </w:rPr>
            </w:pPr>
          </w:p>
          <w:p w14:paraId="5757294F" w14:textId="77777777" w:rsidR="00074FDC" w:rsidRPr="00FA176C" w:rsidRDefault="00074FDC" w:rsidP="00A040AC">
            <w:pPr>
              <w:rPr>
                <w:rFonts w:ascii="Open Sans" w:hAnsi="Open Sans"/>
                <w:color w:val="595959"/>
                <w:sz w:val="6"/>
              </w:rPr>
            </w:pPr>
            <w:r w:rsidRPr="00FA176C">
              <w:rPr>
                <w:rFonts w:ascii="Open Sans" w:hAnsi="Open Sans"/>
                <w:color w:val="595959"/>
                <w:sz w:val="16"/>
              </w:rPr>
              <w:br/>
            </w:r>
          </w:p>
        </w:tc>
      </w:tr>
    </w:tbl>
    <w:p w14:paraId="2001EB69" w14:textId="77777777" w:rsidR="00074FDC" w:rsidRDefault="00074FDC" w:rsidP="00074FDC">
      <w:pPr>
        <w:rPr>
          <w:rFonts w:ascii="Open Sans" w:hAnsi="Open Sans"/>
          <w:sz w:val="18"/>
        </w:rPr>
      </w:pPr>
    </w:p>
    <w:p w14:paraId="04B0ED32" w14:textId="77777777" w:rsidR="00AA183B" w:rsidRDefault="00AA183B" w:rsidP="00074FDC">
      <w:pPr>
        <w:rPr>
          <w:rFonts w:ascii="Open Sans" w:hAnsi="Open Sans"/>
          <w:sz w:val="18"/>
        </w:rPr>
      </w:pPr>
    </w:p>
    <w:p w14:paraId="128846AC" w14:textId="77777777" w:rsidR="00AA183B" w:rsidRDefault="00AA183B" w:rsidP="00074FDC">
      <w:pPr>
        <w:rPr>
          <w:rFonts w:ascii="Open Sans" w:hAnsi="Open Sans"/>
          <w:sz w:val="18"/>
        </w:rPr>
      </w:pPr>
    </w:p>
    <w:p w14:paraId="110BEE1C" w14:textId="77777777" w:rsidR="00AA183B" w:rsidRDefault="00AA183B" w:rsidP="00074FDC">
      <w:pPr>
        <w:rPr>
          <w:rFonts w:ascii="Open Sans" w:hAnsi="Open Sans"/>
          <w:sz w:val="18"/>
        </w:rPr>
      </w:pPr>
    </w:p>
    <w:tbl>
      <w:tblPr>
        <w:tblW w:w="0" w:type="auto"/>
        <w:tblBorders>
          <w:bottom w:val="dashed" w:sz="4" w:space="0" w:color="7F7F7F"/>
        </w:tblBorders>
        <w:tblLook w:val="04A0" w:firstRow="1" w:lastRow="0" w:firstColumn="1" w:lastColumn="0" w:noHBand="0" w:noVBand="1"/>
      </w:tblPr>
      <w:tblGrid>
        <w:gridCol w:w="1896"/>
        <w:gridCol w:w="7274"/>
      </w:tblGrid>
      <w:tr w:rsidR="00074FDC" w:rsidRPr="00FA176C" w14:paraId="58848247" w14:textId="77777777" w:rsidTr="00A040AC">
        <w:tc>
          <w:tcPr>
            <w:tcW w:w="1242" w:type="dxa"/>
            <w:vAlign w:val="center"/>
          </w:tcPr>
          <w:p w14:paraId="11BA4F70" w14:textId="77777777" w:rsidR="00074FDC" w:rsidRPr="00FA176C" w:rsidRDefault="00074FDC" w:rsidP="00A040AC">
            <w:pPr>
              <w:jc w:val="center"/>
              <w:rPr>
                <w:rFonts w:ascii="Open Sans" w:hAnsi="Open Sans"/>
                <w:sz w:val="18"/>
              </w:rPr>
            </w:pPr>
            <w:r>
              <w:rPr>
                <w:rFonts w:ascii="Open Sans" w:hAnsi="Open Sans"/>
                <w:noProof/>
                <w:sz w:val="18"/>
              </w:rPr>
              <w:drawing>
                <wp:inline distT="0" distB="0" distL="0" distR="0" wp14:anchorId="7B7E3B13" wp14:editId="34AD43D6">
                  <wp:extent cx="1042035" cy="510540"/>
                  <wp:effectExtent l="19050" t="0" r="5715" b="0"/>
                  <wp:docPr id="10" name="Picture 2" descr="C:\Users\Cubastion\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bastion\Desktop\index.jpg"/>
                          <pic:cNvPicPr>
                            <a:picLocks noChangeAspect="1" noChangeArrowheads="1"/>
                          </pic:cNvPicPr>
                        </pic:nvPicPr>
                        <pic:blipFill>
                          <a:blip r:embed="rId11"/>
                          <a:srcRect/>
                          <a:stretch>
                            <a:fillRect/>
                          </a:stretch>
                        </pic:blipFill>
                        <pic:spPr bwMode="auto">
                          <a:xfrm>
                            <a:off x="0" y="0"/>
                            <a:ext cx="1042035" cy="510540"/>
                          </a:xfrm>
                          <a:prstGeom prst="rect">
                            <a:avLst/>
                          </a:prstGeom>
                          <a:noFill/>
                          <a:ln w="9525">
                            <a:noFill/>
                            <a:miter lim="800000"/>
                            <a:headEnd/>
                            <a:tailEnd/>
                          </a:ln>
                        </pic:spPr>
                      </pic:pic>
                    </a:graphicData>
                  </a:graphic>
                </wp:inline>
              </w:drawing>
            </w:r>
          </w:p>
        </w:tc>
        <w:tc>
          <w:tcPr>
            <w:tcW w:w="7274" w:type="dxa"/>
          </w:tcPr>
          <w:p w14:paraId="3386360F" w14:textId="77777777" w:rsidR="008B7C2F" w:rsidRPr="004B12E1" w:rsidRDefault="008B7C2F" w:rsidP="00A040AC">
            <w:pPr>
              <w:rPr>
                <w:rFonts w:ascii="Arial" w:hAnsi="Arial" w:cs="Arial"/>
                <w:sz w:val="18"/>
                <w:szCs w:val="18"/>
              </w:rPr>
            </w:pPr>
            <w:r w:rsidRPr="004B12E1">
              <w:rPr>
                <w:rFonts w:ascii="Arial" w:hAnsi="Arial" w:cs="Arial"/>
                <w:sz w:val="18"/>
                <w:szCs w:val="18"/>
              </w:rPr>
              <w:t>Company: Rajesh Diesel's &amp; Electrical's</w:t>
            </w:r>
          </w:p>
          <w:p w14:paraId="3ED4A408" w14:textId="77777777" w:rsidR="00074FDC" w:rsidRPr="004B12E1" w:rsidRDefault="00074FDC" w:rsidP="00A040AC">
            <w:pPr>
              <w:rPr>
                <w:rFonts w:ascii="Arial" w:hAnsi="Arial" w:cs="Arial"/>
                <w:sz w:val="18"/>
                <w:szCs w:val="18"/>
              </w:rPr>
            </w:pPr>
            <w:r w:rsidRPr="004B12E1">
              <w:rPr>
                <w:rFonts w:ascii="Arial" w:hAnsi="Arial" w:cs="Arial"/>
                <w:sz w:val="18"/>
                <w:szCs w:val="18"/>
              </w:rPr>
              <w:t xml:space="preserve">Client Name: Bosch India </w:t>
            </w:r>
          </w:p>
          <w:p w14:paraId="7EA5A4CA" w14:textId="77777777" w:rsidR="00074FDC" w:rsidRPr="004B12E1" w:rsidRDefault="00074FDC" w:rsidP="00A040AC">
            <w:pPr>
              <w:rPr>
                <w:rFonts w:ascii="Arial" w:hAnsi="Arial" w:cs="Arial"/>
                <w:sz w:val="18"/>
                <w:szCs w:val="18"/>
              </w:rPr>
            </w:pPr>
            <w:r w:rsidRPr="004B12E1">
              <w:rPr>
                <w:rFonts w:ascii="Arial" w:hAnsi="Arial" w:cs="Arial"/>
                <w:sz w:val="18"/>
                <w:szCs w:val="18"/>
              </w:rPr>
              <w:t>Project: DB Support (Customization fixes, Configuration &amp; Operation Support)</w:t>
            </w:r>
          </w:p>
          <w:p w14:paraId="33AFCA13" w14:textId="77777777" w:rsidR="00074FDC" w:rsidRPr="008F5585" w:rsidRDefault="00074FDC" w:rsidP="00A040AC">
            <w:pPr>
              <w:rPr>
                <w:rFonts w:ascii="Arial" w:hAnsi="Arial" w:cs="Arial"/>
                <w:b/>
                <w:sz w:val="18"/>
                <w:szCs w:val="18"/>
              </w:rPr>
            </w:pPr>
            <w:r w:rsidRPr="008F5585">
              <w:rPr>
                <w:rFonts w:ascii="Arial" w:hAnsi="Arial" w:cs="Arial"/>
                <w:b/>
                <w:sz w:val="18"/>
                <w:szCs w:val="18"/>
              </w:rPr>
              <w:t>Duration:April’13 – June’14 (14 months)</w:t>
            </w:r>
          </w:p>
          <w:p w14:paraId="79E81BEE" w14:textId="77777777" w:rsidR="00074FDC" w:rsidRPr="00FA176C" w:rsidRDefault="00074FDC" w:rsidP="00A040AC">
            <w:pPr>
              <w:rPr>
                <w:rFonts w:ascii="Open Sans" w:hAnsi="Open Sans"/>
                <w:sz w:val="18"/>
              </w:rPr>
            </w:pPr>
            <w:r w:rsidRPr="004B12E1">
              <w:rPr>
                <w:rFonts w:ascii="Arial" w:hAnsi="Arial" w:cs="Arial"/>
                <w:sz w:val="18"/>
                <w:szCs w:val="18"/>
              </w:rPr>
              <w:t>Location: Behror, Rajasthan</w:t>
            </w:r>
          </w:p>
        </w:tc>
      </w:tr>
      <w:tr w:rsidR="00074FDC" w:rsidRPr="00FA176C" w14:paraId="1A922103" w14:textId="77777777" w:rsidTr="00A040AC">
        <w:tc>
          <w:tcPr>
            <w:tcW w:w="8516" w:type="dxa"/>
            <w:gridSpan w:val="2"/>
          </w:tcPr>
          <w:p w14:paraId="6E86D1B4" w14:textId="77777777" w:rsidR="00074FDC" w:rsidRPr="008B7C2F" w:rsidRDefault="00074FDC" w:rsidP="008B7C2F">
            <w:pPr>
              <w:rPr>
                <w:rFonts w:ascii="Arial" w:hAnsi="Arial" w:cs="Arial"/>
                <w:b/>
                <w:sz w:val="18"/>
                <w:szCs w:val="18"/>
              </w:rPr>
            </w:pPr>
            <w:r w:rsidRPr="00FA176C">
              <w:rPr>
                <w:rFonts w:ascii="Open Sans" w:hAnsi="Open Sans"/>
                <w:b/>
                <w:sz w:val="12"/>
              </w:rPr>
              <w:br/>
            </w:r>
            <w:r w:rsidRPr="008B7C2F">
              <w:rPr>
                <w:rFonts w:ascii="Arial" w:hAnsi="Arial" w:cs="Arial"/>
                <w:b/>
                <w:sz w:val="18"/>
                <w:szCs w:val="18"/>
              </w:rPr>
              <w:t xml:space="preserve">Brief Overview </w:t>
            </w:r>
          </w:p>
          <w:p w14:paraId="4527E685" w14:textId="77777777" w:rsidR="00074FDC" w:rsidRPr="008B7C2F" w:rsidRDefault="00074FDC" w:rsidP="008B7C2F">
            <w:pPr>
              <w:rPr>
                <w:rFonts w:ascii="Arial" w:hAnsi="Arial" w:cs="Arial"/>
                <w:sz w:val="18"/>
                <w:szCs w:val="18"/>
              </w:rPr>
            </w:pPr>
          </w:p>
          <w:p w14:paraId="26C3472C"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Founded in 1951, Bosch Limited is India's largest automotive component manufacturer and also one of the largest indo-German companies in India. Troubleshooting aspects involved:</w:t>
            </w:r>
          </w:p>
          <w:p w14:paraId="2C8E2812" w14:textId="77777777" w:rsidR="00074FDC" w:rsidRPr="008B7C2F" w:rsidRDefault="00074FDC" w:rsidP="008B7C2F">
            <w:pPr>
              <w:rPr>
                <w:rFonts w:ascii="Arial" w:hAnsi="Arial" w:cs="Arial"/>
                <w:color w:val="595959"/>
                <w:sz w:val="18"/>
                <w:szCs w:val="18"/>
              </w:rPr>
            </w:pPr>
          </w:p>
          <w:p w14:paraId="64A40025" w14:textId="77777777" w:rsidR="00074FDC" w:rsidRPr="008B7C2F" w:rsidRDefault="00074FDC" w:rsidP="008B7C2F">
            <w:pPr>
              <w:rPr>
                <w:rFonts w:ascii="Arial" w:hAnsi="Arial" w:cs="Arial"/>
                <w:sz w:val="18"/>
                <w:szCs w:val="18"/>
              </w:rPr>
            </w:pPr>
            <w:r w:rsidRPr="008B7C2F">
              <w:rPr>
                <w:rFonts w:ascii="Arial" w:hAnsi="Arial" w:cs="Arial"/>
                <w:color w:val="595959"/>
                <w:sz w:val="18"/>
                <w:szCs w:val="18"/>
              </w:rPr>
              <w:t xml:space="preserve">• Siebel EAI/Compon24*7 Online L1 Support for Oracle Production/Test/Dev </w:t>
            </w:r>
            <w:r w:rsidR="00202C6B" w:rsidRPr="008B7C2F">
              <w:rPr>
                <w:rFonts w:ascii="Arial" w:hAnsi="Arial" w:cs="Arial"/>
                <w:color w:val="595959"/>
                <w:sz w:val="18"/>
                <w:szCs w:val="18"/>
              </w:rPr>
              <w:t>environments</w:t>
            </w:r>
            <w:r w:rsidRPr="008B7C2F">
              <w:rPr>
                <w:rFonts w:ascii="Arial" w:hAnsi="Arial" w:cs="Arial"/>
                <w:color w:val="595959"/>
                <w:sz w:val="18"/>
                <w:szCs w:val="18"/>
              </w:rPr>
              <w:t xml:space="preserve"> ranging from 40GB   to 2TB running on Sun Solaris, AIX, Linux and Windows Platforms</w:t>
            </w:r>
            <w:r w:rsidRPr="008B7C2F">
              <w:rPr>
                <w:rFonts w:ascii="Arial" w:hAnsi="Arial" w:cs="Arial"/>
                <w:sz w:val="18"/>
                <w:szCs w:val="18"/>
              </w:rPr>
              <w:t>.</w:t>
            </w:r>
          </w:p>
          <w:p w14:paraId="02A681D5"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Responsible for installing, upgrading and maintaining databases</w:t>
            </w:r>
          </w:p>
          <w:p w14:paraId="48CF7B8E"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Handling routine DB Administration tasks like backup hot or cold/RMAN</w:t>
            </w:r>
          </w:p>
          <w:p w14:paraId="5AC3D2C0"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Configure, schedule &amp; test backup and recovery plan for databases</w:t>
            </w:r>
          </w:p>
          <w:p w14:paraId="2578EA44"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Create database schemas/objects/structures (tables/indexes/views etc)</w:t>
            </w:r>
          </w:p>
          <w:p w14:paraId="2ABFF65D"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Controlling and monitoring user access to the database</w:t>
            </w:r>
          </w:p>
          <w:p w14:paraId="215B2873"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Creating primary database storage structures (tablespaces) after application developers have designed  an application</w:t>
            </w:r>
          </w:p>
          <w:p w14:paraId="412B9560"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Clone data from one Server to other server</w:t>
            </w:r>
          </w:p>
          <w:p w14:paraId="400E564C"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xml:space="preserve">• Implemented Oracle Data Guard technology for high availability and performance of the database including testing of failover and switchover </w:t>
            </w:r>
          </w:p>
          <w:p w14:paraId="011173F6"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Manage and supports various backups and recovery strategies for Oracle database (e.g. RMAN,</w:t>
            </w:r>
            <w:r w:rsidR="00202C6B">
              <w:rPr>
                <w:rFonts w:ascii="Arial" w:hAnsi="Arial" w:cs="Arial"/>
                <w:color w:val="595959"/>
                <w:sz w:val="18"/>
                <w:szCs w:val="18"/>
              </w:rPr>
              <w:t xml:space="preserve"> </w:t>
            </w:r>
            <w:r w:rsidRPr="008B7C2F">
              <w:rPr>
                <w:rFonts w:ascii="Arial" w:hAnsi="Arial" w:cs="Arial"/>
                <w:color w:val="595959"/>
                <w:sz w:val="18"/>
                <w:szCs w:val="18"/>
              </w:rPr>
              <w:t>Export/Import and Standby databases)</w:t>
            </w:r>
          </w:p>
          <w:p w14:paraId="159A4962"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Use Flashback Technology for immediate recovery</w:t>
            </w:r>
          </w:p>
          <w:p w14:paraId="5AFE041A"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Migration of Microsoft SQL Server Database to Oracle Database</w:t>
            </w:r>
          </w:p>
          <w:p w14:paraId="5DF03412"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Migration of Oracle Database from Windows platform to Linux platform</w:t>
            </w:r>
          </w:p>
          <w:p w14:paraId="630A77CB"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Data ETL using SQL*Loader and External Tables</w:t>
            </w:r>
          </w:p>
          <w:p w14:paraId="23A29E1C"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Detecting and Resolving lock conflicts using SQL Statement</w:t>
            </w:r>
          </w:p>
          <w:p w14:paraId="30985936" w14:textId="77777777" w:rsidR="00074FDC" w:rsidRPr="008B7C2F" w:rsidRDefault="00074FDC" w:rsidP="008B7C2F">
            <w:pPr>
              <w:rPr>
                <w:rFonts w:ascii="Arial" w:hAnsi="Arial" w:cs="Arial"/>
                <w:color w:val="595959"/>
                <w:sz w:val="18"/>
                <w:szCs w:val="18"/>
              </w:rPr>
            </w:pPr>
            <w:r w:rsidRPr="008B7C2F">
              <w:rPr>
                <w:rFonts w:ascii="Arial" w:hAnsi="Arial" w:cs="Arial"/>
                <w:color w:val="595959"/>
                <w:sz w:val="18"/>
                <w:szCs w:val="18"/>
              </w:rPr>
              <w:t>• Configuring  2 Node Oracle RAC on 11gR2 DB</w:t>
            </w:r>
          </w:p>
          <w:p w14:paraId="5FA33991" w14:textId="77777777" w:rsidR="00074FDC" w:rsidRPr="008B7C2F" w:rsidRDefault="00074FDC" w:rsidP="008B7C2F">
            <w:pPr>
              <w:rPr>
                <w:rFonts w:ascii="Arial" w:hAnsi="Arial" w:cs="Arial"/>
                <w:color w:val="595959"/>
                <w:sz w:val="18"/>
                <w:szCs w:val="18"/>
              </w:rPr>
            </w:pPr>
          </w:p>
          <w:p w14:paraId="13E45E6C" w14:textId="77777777" w:rsidR="00074FDC" w:rsidRDefault="00074FDC" w:rsidP="00A040AC">
            <w:pPr>
              <w:jc w:val="both"/>
              <w:rPr>
                <w:rFonts w:ascii="Open Sans" w:hAnsi="Open Sans"/>
                <w:color w:val="595959"/>
                <w:sz w:val="16"/>
              </w:rPr>
            </w:pPr>
          </w:p>
          <w:p w14:paraId="3B071A8B" w14:textId="77777777" w:rsidR="00074FDC" w:rsidRPr="00FA176C" w:rsidRDefault="00074FDC" w:rsidP="00A040AC">
            <w:pPr>
              <w:jc w:val="both"/>
              <w:rPr>
                <w:rFonts w:ascii="Open Sans" w:hAnsi="Open Sans"/>
                <w:color w:val="595959"/>
                <w:sz w:val="6"/>
              </w:rPr>
            </w:pPr>
          </w:p>
        </w:tc>
      </w:tr>
      <w:tr w:rsidR="00074FDC" w:rsidRPr="00FA176C" w14:paraId="4313276A" w14:textId="77777777" w:rsidTr="00A040AC">
        <w:tc>
          <w:tcPr>
            <w:tcW w:w="8516" w:type="dxa"/>
            <w:gridSpan w:val="2"/>
          </w:tcPr>
          <w:p w14:paraId="730933BF" w14:textId="77777777" w:rsidR="00074FDC" w:rsidRPr="00FA176C" w:rsidRDefault="00074FDC" w:rsidP="00A040AC">
            <w:pPr>
              <w:rPr>
                <w:rFonts w:ascii="Open Sans" w:hAnsi="Open Sans"/>
                <w:b/>
                <w:sz w:val="12"/>
              </w:rPr>
            </w:pPr>
          </w:p>
        </w:tc>
      </w:tr>
    </w:tbl>
    <w:p w14:paraId="50DBDF41" w14:textId="77777777" w:rsidR="00AA183B" w:rsidRDefault="00AA183B" w:rsidP="00074FDC">
      <w:pPr>
        <w:rPr>
          <w:rFonts w:ascii="Open Sans" w:hAnsi="Open Sans"/>
          <w:sz w:val="18"/>
        </w:rPr>
      </w:pPr>
    </w:p>
    <w:p w14:paraId="1E10A0F9" w14:textId="77777777" w:rsidR="00AA183B" w:rsidRDefault="00AA183B" w:rsidP="00074FDC">
      <w:pPr>
        <w:rPr>
          <w:rFonts w:ascii="Open Sans" w:hAnsi="Open Sans"/>
          <w:sz w:val="18"/>
        </w:rPr>
      </w:pPr>
    </w:p>
    <w:p w14:paraId="7EFC3A8F" w14:textId="77777777" w:rsidR="00AA183B" w:rsidRDefault="00AA183B" w:rsidP="00074FDC">
      <w:pPr>
        <w:rPr>
          <w:rFonts w:ascii="Open Sans" w:hAnsi="Open Sans"/>
          <w:sz w:val="18"/>
        </w:rPr>
      </w:pPr>
    </w:p>
    <w:p w14:paraId="2D5F7271" w14:textId="77777777" w:rsidR="00AA183B" w:rsidRDefault="00AA183B" w:rsidP="00074FDC">
      <w:pPr>
        <w:rPr>
          <w:rFonts w:ascii="Open Sans" w:hAnsi="Open Sans"/>
          <w:sz w:val="18"/>
        </w:rPr>
      </w:pPr>
    </w:p>
    <w:tbl>
      <w:tblPr>
        <w:tblW w:w="0" w:type="auto"/>
        <w:tblBorders>
          <w:bottom w:val="dashed" w:sz="4" w:space="0" w:color="auto"/>
        </w:tblBorders>
        <w:tblLook w:val="04A0" w:firstRow="1" w:lastRow="0" w:firstColumn="1" w:lastColumn="0" w:noHBand="0" w:noVBand="1"/>
      </w:tblPr>
      <w:tblGrid>
        <w:gridCol w:w="2439"/>
        <w:gridCol w:w="7274"/>
      </w:tblGrid>
      <w:tr w:rsidR="00074FDC" w:rsidRPr="00FA176C" w14:paraId="62548300" w14:textId="77777777" w:rsidTr="00A040AC">
        <w:tc>
          <w:tcPr>
            <w:tcW w:w="1242" w:type="dxa"/>
            <w:vAlign w:val="center"/>
          </w:tcPr>
          <w:p w14:paraId="41B62182" w14:textId="77777777" w:rsidR="00074FDC" w:rsidRPr="004848BC" w:rsidRDefault="00074FDC" w:rsidP="004848BC">
            <w:pPr>
              <w:rPr>
                <w:rFonts w:ascii="Arial" w:hAnsi="Arial" w:cs="Arial"/>
                <w:sz w:val="18"/>
                <w:szCs w:val="18"/>
              </w:rPr>
            </w:pPr>
            <w:r w:rsidRPr="004848BC">
              <w:rPr>
                <w:rFonts w:ascii="Arial" w:hAnsi="Arial" w:cs="Arial"/>
                <w:noProof/>
                <w:sz w:val="18"/>
                <w:szCs w:val="18"/>
              </w:rPr>
              <w:drawing>
                <wp:inline distT="0" distB="0" distL="0" distR="0" wp14:anchorId="76102D00" wp14:editId="659B450B">
                  <wp:extent cx="1392555" cy="266065"/>
                  <wp:effectExtent l="19050" t="0" r="0" b="0"/>
                  <wp:docPr id="9" name="Picture 3" descr="afg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ghan"/>
                          <pic:cNvPicPr>
                            <a:picLocks noChangeAspect="1" noChangeArrowheads="1"/>
                          </pic:cNvPicPr>
                        </pic:nvPicPr>
                        <pic:blipFill>
                          <a:blip r:embed="rId12"/>
                          <a:srcRect/>
                          <a:stretch>
                            <a:fillRect/>
                          </a:stretch>
                        </pic:blipFill>
                        <pic:spPr bwMode="auto">
                          <a:xfrm>
                            <a:off x="0" y="0"/>
                            <a:ext cx="1392555" cy="266065"/>
                          </a:xfrm>
                          <a:prstGeom prst="rect">
                            <a:avLst/>
                          </a:prstGeom>
                          <a:noFill/>
                          <a:ln w="9525">
                            <a:noFill/>
                            <a:miter lim="800000"/>
                            <a:headEnd/>
                            <a:tailEnd/>
                          </a:ln>
                        </pic:spPr>
                      </pic:pic>
                    </a:graphicData>
                  </a:graphic>
                </wp:inline>
              </w:drawing>
            </w:r>
          </w:p>
        </w:tc>
        <w:tc>
          <w:tcPr>
            <w:tcW w:w="7274" w:type="dxa"/>
          </w:tcPr>
          <w:p w14:paraId="03304482" w14:textId="77777777" w:rsidR="004848BC" w:rsidRPr="004848BC" w:rsidRDefault="004848BC" w:rsidP="004848BC">
            <w:pPr>
              <w:rPr>
                <w:rFonts w:ascii="Arial" w:hAnsi="Arial" w:cs="Arial"/>
                <w:sz w:val="18"/>
                <w:szCs w:val="18"/>
              </w:rPr>
            </w:pPr>
            <w:r w:rsidRPr="004848BC">
              <w:rPr>
                <w:rFonts w:ascii="Arial" w:hAnsi="Arial" w:cs="Arial"/>
                <w:sz w:val="18"/>
                <w:szCs w:val="18"/>
              </w:rPr>
              <w:t>Company:- Telephone System India Pvt Ltd</w:t>
            </w:r>
          </w:p>
          <w:p w14:paraId="6DC0DF41" w14:textId="77777777" w:rsidR="00074FDC" w:rsidRPr="004848BC" w:rsidRDefault="00074FDC" w:rsidP="004848BC">
            <w:pPr>
              <w:rPr>
                <w:rFonts w:ascii="Arial" w:hAnsi="Arial" w:cs="Arial"/>
                <w:sz w:val="18"/>
                <w:szCs w:val="18"/>
              </w:rPr>
            </w:pPr>
            <w:r w:rsidRPr="004848BC">
              <w:rPr>
                <w:rFonts w:ascii="Arial" w:hAnsi="Arial" w:cs="Arial"/>
                <w:sz w:val="18"/>
                <w:szCs w:val="18"/>
              </w:rPr>
              <w:t>Client Name: Afghan Wireless Communication's</w:t>
            </w:r>
          </w:p>
          <w:p w14:paraId="1B41AB04" w14:textId="77777777" w:rsidR="00074FDC" w:rsidRPr="004848BC" w:rsidRDefault="00074FDC" w:rsidP="004848BC">
            <w:pPr>
              <w:rPr>
                <w:rFonts w:ascii="Arial" w:hAnsi="Arial" w:cs="Arial"/>
                <w:sz w:val="18"/>
                <w:szCs w:val="18"/>
              </w:rPr>
            </w:pPr>
            <w:r w:rsidRPr="004848BC">
              <w:rPr>
                <w:rFonts w:ascii="Arial" w:hAnsi="Arial" w:cs="Arial"/>
                <w:sz w:val="18"/>
                <w:szCs w:val="18"/>
              </w:rPr>
              <w:t>Project: DB Support (Customization fixes, Configuration &amp; Operation Support)</w:t>
            </w:r>
          </w:p>
          <w:p w14:paraId="414A804F" w14:textId="77777777" w:rsidR="00074FDC" w:rsidRPr="008F5585" w:rsidRDefault="00074FDC" w:rsidP="004848BC">
            <w:pPr>
              <w:rPr>
                <w:rFonts w:ascii="Arial" w:hAnsi="Arial" w:cs="Arial"/>
                <w:b/>
                <w:sz w:val="18"/>
                <w:szCs w:val="18"/>
              </w:rPr>
            </w:pPr>
            <w:r w:rsidRPr="008F5585">
              <w:rPr>
                <w:rFonts w:ascii="Arial" w:hAnsi="Arial" w:cs="Arial"/>
                <w:b/>
                <w:sz w:val="18"/>
                <w:szCs w:val="18"/>
              </w:rPr>
              <w:t>Duration: March 11 – March 13 (24 Months)</w:t>
            </w:r>
          </w:p>
          <w:p w14:paraId="622937F4" w14:textId="77777777" w:rsidR="00074FDC" w:rsidRPr="004848BC" w:rsidRDefault="00074FDC" w:rsidP="004848BC">
            <w:pPr>
              <w:rPr>
                <w:rFonts w:ascii="Arial" w:hAnsi="Arial" w:cs="Arial"/>
                <w:sz w:val="18"/>
                <w:szCs w:val="18"/>
              </w:rPr>
            </w:pPr>
            <w:r w:rsidRPr="004848BC">
              <w:rPr>
                <w:rFonts w:ascii="Arial" w:hAnsi="Arial" w:cs="Arial"/>
                <w:sz w:val="18"/>
                <w:szCs w:val="18"/>
              </w:rPr>
              <w:t>Location: Gurgaon, India</w:t>
            </w:r>
          </w:p>
        </w:tc>
      </w:tr>
      <w:tr w:rsidR="00074FDC" w:rsidRPr="00FA176C" w14:paraId="047B1C81" w14:textId="77777777" w:rsidTr="00A040AC">
        <w:tc>
          <w:tcPr>
            <w:tcW w:w="8516" w:type="dxa"/>
            <w:gridSpan w:val="2"/>
          </w:tcPr>
          <w:p w14:paraId="5F327E66" w14:textId="77777777" w:rsidR="00074FDC" w:rsidRPr="004848BC" w:rsidRDefault="00074FDC" w:rsidP="004848BC">
            <w:pPr>
              <w:rPr>
                <w:rFonts w:ascii="Arial" w:hAnsi="Arial" w:cs="Arial"/>
                <w:b/>
                <w:sz w:val="18"/>
                <w:szCs w:val="18"/>
              </w:rPr>
            </w:pPr>
            <w:r w:rsidRPr="004848BC">
              <w:rPr>
                <w:rFonts w:ascii="Arial" w:hAnsi="Arial" w:cs="Arial"/>
                <w:b/>
                <w:sz w:val="18"/>
                <w:szCs w:val="18"/>
              </w:rPr>
              <w:br/>
              <w:t>Brief Overview</w:t>
            </w:r>
          </w:p>
          <w:p w14:paraId="2F28025F" w14:textId="77777777" w:rsidR="00074FDC" w:rsidRPr="004848BC" w:rsidRDefault="00074FDC" w:rsidP="004848BC">
            <w:pPr>
              <w:rPr>
                <w:rFonts w:ascii="Arial" w:hAnsi="Arial" w:cs="Arial"/>
                <w:sz w:val="18"/>
                <w:szCs w:val="18"/>
              </w:rPr>
            </w:pPr>
          </w:p>
          <w:p w14:paraId="2CEFBEE5" w14:textId="77777777" w:rsidR="00074FDC" w:rsidRPr="004848BC" w:rsidRDefault="00074FDC" w:rsidP="004848BC">
            <w:pPr>
              <w:rPr>
                <w:rFonts w:ascii="Arial" w:hAnsi="Arial" w:cs="Arial"/>
                <w:color w:val="595959"/>
                <w:sz w:val="18"/>
                <w:szCs w:val="18"/>
              </w:rPr>
            </w:pPr>
            <w:r w:rsidRPr="004848BC">
              <w:rPr>
                <w:rFonts w:ascii="Arial" w:hAnsi="Arial" w:cs="Arial"/>
                <w:color w:val="595959"/>
                <w:sz w:val="18"/>
                <w:szCs w:val="18"/>
              </w:rPr>
              <w:t xml:space="preserve">Afghan Wireless (AWCC) is a cellular network provider in Afghanistan which was launched on 13 November 2002 by Ehasan Bayat. It is a joint venture business between Telephone Systems International (TSI) in the United States and the Afghan Ministry of communications. </w:t>
            </w:r>
          </w:p>
        </w:tc>
      </w:tr>
    </w:tbl>
    <w:p w14:paraId="02013504" w14:textId="77777777" w:rsidR="00074FDC" w:rsidRDefault="00074FDC" w:rsidP="00074FDC">
      <w:pPr>
        <w:rPr>
          <w:rFonts w:ascii="Open Sans" w:hAnsi="Open Sans"/>
          <w:sz w:val="12"/>
        </w:rPr>
      </w:pPr>
    </w:p>
    <w:p w14:paraId="035B9E1E" w14:textId="77777777" w:rsidR="00AA183B" w:rsidRDefault="00AA183B" w:rsidP="00074FDC">
      <w:pPr>
        <w:rPr>
          <w:rFonts w:ascii="Open Sans" w:hAnsi="Open Sans"/>
          <w:sz w:val="12"/>
        </w:rPr>
      </w:pPr>
    </w:p>
    <w:p w14:paraId="6CCD9933" w14:textId="77777777" w:rsidR="00AA183B" w:rsidRDefault="00AA183B" w:rsidP="00074FDC">
      <w:pPr>
        <w:rPr>
          <w:rFonts w:ascii="Open Sans" w:hAnsi="Open Sans"/>
          <w:sz w:val="12"/>
        </w:rPr>
      </w:pPr>
    </w:p>
    <w:p w14:paraId="267B221F" w14:textId="77777777" w:rsidR="00AA183B" w:rsidRDefault="00AA183B" w:rsidP="00074FDC">
      <w:pPr>
        <w:rPr>
          <w:rFonts w:ascii="Open Sans" w:hAnsi="Open Sans"/>
          <w:sz w:val="12"/>
        </w:rPr>
      </w:pPr>
    </w:p>
    <w:p w14:paraId="5CD8B97B" w14:textId="77777777" w:rsidR="00AA183B" w:rsidRDefault="00AA183B" w:rsidP="00074FDC">
      <w:pPr>
        <w:rPr>
          <w:rFonts w:ascii="Open Sans" w:hAnsi="Open Sans"/>
          <w:sz w:val="12"/>
        </w:rPr>
      </w:pPr>
    </w:p>
    <w:tbl>
      <w:tblPr>
        <w:tblW w:w="0" w:type="auto"/>
        <w:tblBorders>
          <w:bottom w:val="dashed" w:sz="4" w:space="0" w:color="auto"/>
        </w:tblBorders>
        <w:tblLook w:val="04A0" w:firstRow="1" w:lastRow="0" w:firstColumn="1" w:lastColumn="0" w:noHBand="0" w:noVBand="1"/>
      </w:tblPr>
      <w:tblGrid>
        <w:gridCol w:w="1242"/>
        <w:gridCol w:w="7274"/>
      </w:tblGrid>
      <w:tr w:rsidR="00074FDC" w:rsidRPr="00FA176C" w14:paraId="2AEC88C2" w14:textId="77777777" w:rsidTr="00A040AC">
        <w:tc>
          <w:tcPr>
            <w:tcW w:w="1242" w:type="dxa"/>
            <w:vAlign w:val="center"/>
          </w:tcPr>
          <w:p w14:paraId="015082B2" w14:textId="77777777" w:rsidR="00074FDC" w:rsidRPr="00557797" w:rsidRDefault="00074FDC" w:rsidP="00A040AC">
            <w:pPr>
              <w:jc w:val="center"/>
              <w:rPr>
                <w:rFonts w:ascii="Open Sans" w:hAnsi="Open Sans"/>
                <w:sz w:val="18"/>
                <w:szCs w:val="18"/>
              </w:rPr>
            </w:pPr>
            <w:r w:rsidRPr="00557797">
              <w:rPr>
                <w:rFonts w:ascii="Open Sans" w:hAnsi="Open Sans"/>
                <w:noProof/>
                <w:sz w:val="18"/>
                <w:szCs w:val="18"/>
              </w:rPr>
              <w:lastRenderedPageBreak/>
              <w:drawing>
                <wp:inline distT="0" distB="0" distL="0" distR="0" wp14:anchorId="10B4B481" wp14:editId="7F7D75DA">
                  <wp:extent cx="627380" cy="605790"/>
                  <wp:effectExtent l="19050" t="0" r="1270" b="0"/>
                  <wp:docPr id="8" name="Picture 4" desc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
                          <pic:cNvPicPr>
                            <a:picLocks noChangeAspect="1" noChangeArrowheads="1"/>
                          </pic:cNvPicPr>
                        </pic:nvPicPr>
                        <pic:blipFill>
                          <a:blip r:embed="rId13" cstate="print"/>
                          <a:srcRect/>
                          <a:stretch>
                            <a:fillRect/>
                          </a:stretch>
                        </pic:blipFill>
                        <pic:spPr bwMode="auto">
                          <a:xfrm>
                            <a:off x="0" y="0"/>
                            <a:ext cx="627380" cy="605790"/>
                          </a:xfrm>
                          <a:prstGeom prst="rect">
                            <a:avLst/>
                          </a:prstGeom>
                          <a:noFill/>
                          <a:ln w="9525">
                            <a:noFill/>
                            <a:miter lim="800000"/>
                            <a:headEnd/>
                            <a:tailEnd/>
                          </a:ln>
                        </pic:spPr>
                      </pic:pic>
                    </a:graphicData>
                  </a:graphic>
                </wp:inline>
              </w:drawing>
            </w:r>
          </w:p>
        </w:tc>
        <w:tc>
          <w:tcPr>
            <w:tcW w:w="7274" w:type="dxa"/>
          </w:tcPr>
          <w:p w14:paraId="08B2A66F" w14:textId="77777777" w:rsidR="00074FDC" w:rsidRPr="00557797" w:rsidRDefault="00074FDC" w:rsidP="00A040AC">
            <w:pPr>
              <w:rPr>
                <w:rFonts w:ascii="Open Sans" w:hAnsi="Open Sans"/>
                <w:sz w:val="18"/>
                <w:szCs w:val="18"/>
              </w:rPr>
            </w:pPr>
            <w:r w:rsidRPr="00557797">
              <w:rPr>
                <w:rFonts w:ascii="Open Sans" w:hAnsi="Open Sans"/>
                <w:sz w:val="18"/>
                <w:szCs w:val="18"/>
              </w:rPr>
              <w:t>Client Name: General Motors India Private Limited</w:t>
            </w:r>
          </w:p>
          <w:p w14:paraId="48A7938B" w14:textId="77777777" w:rsidR="00074FDC" w:rsidRPr="00557797" w:rsidRDefault="00074FDC" w:rsidP="00A040AC">
            <w:pPr>
              <w:rPr>
                <w:rFonts w:ascii="Open Sans" w:hAnsi="Open Sans"/>
                <w:sz w:val="18"/>
                <w:szCs w:val="18"/>
              </w:rPr>
            </w:pPr>
            <w:r w:rsidRPr="00557797">
              <w:rPr>
                <w:rFonts w:ascii="Open Sans" w:hAnsi="Open Sans"/>
                <w:sz w:val="18"/>
                <w:szCs w:val="18"/>
              </w:rPr>
              <w:t>Project: DB Support (Customization fixes, Configuration &amp; Operation Support)</w:t>
            </w:r>
          </w:p>
          <w:p w14:paraId="5FD408B5" w14:textId="77777777" w:rsidR="00074FDC" w:rsidRPr="008F5585" w:rsidRDefault="00074FDC" w:rsidP="00A040AC">
            <w:pPr>
              <w:rPr>
                <w:rFonts w:ascii="Open Sans" w:hAnsi="Open Sans"/>
                <w:b/>
                <w:sz w:val="18"/>
                <w:szCs w:val="18"/>
              </w:rPr>
            </w:pPr>
            <w:r w:rsidRPr="008F5585">
              <w:rPr>
                <w:rFonts w:ascii="Open Sans" w:hAnsi="Open Sans"/>
                <w:b/>
                <w:sz w:val="18"/>
                <w:szCs w:val="18"/>
              </w:rPr>
              <w:t>Duration:Oct'10 – March’11</w:t>
            </w:r>
          </w:p>
          <w:p w14:paraId="645EFBBE" w14:textId="77777777" w:rsidR="00074FDC" w:rsidRPr="00557797" w:rsidRDefault="00074FDC" w:rsidP="00A040AC">
            <w:pPr>
              <w:rPr>
                <w:rFonts w:ascii="Open Sans" w:hAnsi="Open Sans"/>
                <w:sz w:val="18"/>
                <w:szCs w:val="18"/>
              </w:rPr>
            </w:pPr>
            <w:r w:rsidRPr="00557797">
              <w:rPr>
                <w:rFonts w:ascii="Open Sans" w:hAnsi="Open Sans"/>
                <w:sz w:val="18"/>
                <w:szCs w:val="18"/>
              </w:rPr>
              <w:t>Location: Noida, India</w:t>
            </w:r>
          </w:p>
        </w:tc>
      </w:tr>
      <w:tr w:rsidR="00074FDC" w:rsidRPr="00FA176C" w14:paraId="2FA485FF" w14:textId="77777777" w:rsidTr="00A040AC">
        <w:tc>
          <w:tcPr>
            <w:tcW w:w="8516" w:type="dxa"/>
            <w:gridSpan w:val="2"/>
          </w:tcPr>
          <w:p w14:paraId="4F47410F" w14:textId="77777777" w:rsidR="00074FDC" w:rsidRPr="00557797" w:rsidRDefault="00074FDC" w:rsidP="00A040AC">
            <w:pPr>
              <w:rPr>
                <w:rFonts w:ascii="Open Sans" w:hAnsi="Open Sans"/>
                <w:b/>
                <w:sz w:val="18"/>
                <w:szCs w:val="18"/>
              </w:rPr>
            </w:pPr>
            <w:r w:rsidRPr="00557797">
              <w:rPr>
                <w:rFonts w:ascii="Open Sans" w:hAnsi="Open Sans"/>
                <w:b/>
                <w:sz w:val="18"/>
                <w:szCs w:val="18"/>
              </w:rPr>
              <w:t>Brief Overview</w:t>
            </w:r>
          </w:p>
          <w:p w14:paraId="7B97BA55" w14:textId="77777777" w:rsidR="00074FDC" w:rsidRPr="00557797" w:rsidRDefault="00074FDC" w:rsidP="00A040AC">
            <w:pPr>
              <w:rPr>
                <w:rFonts w:ascii="Open Sans" w:hAnsi="Open Sans"/>
                <w:sz w:val="18"/>
                <w:szCs w:val="18"/>
              </w:rPr>
            </w:pPr>
          </w:p>
          <w:p w14:paraId="06D43F93" w14:textId="77777777" w:rsidR="00074FDC" w:rsidRPr="00557797" w:rsidRDefault="00074FDC" w:rsidP="00A040AC">
            <w:pPr>
              <w:jc w:val="both"/>
              <w:rPr>
                <w:rFonts w:ascii="Open Sans" w:hAnsi="Open Sans"/>
                <w:color w:val="595959"/>
                <w:sz w:val="18"/>
                <w:szCs w:val="18"/>
              </w:rPr>
            </w:pPr>
            <w:r w:rsidRPr="00557797">
              <w:rPr>
                <w:rFonts w:ascii="Open Sans" w:hAnsi="Open Sans"/>
                <w:color w:val="595959"/>
                <w:sz w:val="18"/>
                <w:szCs w:val="18"/>
              </w:rPr>
              <w:t>General Motors India Private Ltd is a partnership between General Motors and SAIC that is engaged in the automobile business in India. General Motors has 93% stake in this partnership and the remaining 7% is held by SAIC. It is the 5th largest automobile manufacturing company in India after Maruti Suzuki, Hyundai, Tata Motors and Mahindra.</w:t>
            </w:r>
          </w:p>
          <w:p w14:paraId="1797A513" w14:textId="77777777" w:rsidR="00074FDC" w:rsidRPr="00557797" w:rsidRDefault="00074FDC" w:rsidP="00A040AC">
            <w:pPr>
              <w:rPr>
                <w:rFonts w:ascii="Open Sans" w:hAnsi="Open Sans"/>
                <w:sz w:val="18"/>
                <w:szCs w:val="18"/>
              </w:rPr>
            </w:pPr>
          </w:p>
        </w:tc>
      </w:tr>
    </w:tbl>
    <w:p w14:paraId="55B55509" w14:textId="77777777" w:rsidR="00074FDC" w:rsidRDefault="00074FDC" w:rsidP="00074FDC">
      <w:pPr>
        <w:rPr>
          <w:rFonts w:ascii="Open Sans" w:hAnsi="Open Sans"/>
          <w:sz w:val="12"/>
        </w:rPr>
      </w:pPr>
    </w:p>
    <w:p w14:paraId="288C2C76" w14:textId="77777777" w:rsidR="00AA183B" w:rsidRDefault="00AA183B" w:rsidP="00074FDC">
      <w:pPr>
        <w:rPr>
          <w:rFonts w:ascii="Open Sans" w:hAnsi="Open Sans"/>
          <w:sz w:val="12"/>
        </w:rPr>
      </w:pPr>
    </w:p>
    <w:p w14:paraId="24927DD1" w14:textId="77777777" w:rsidR="00AA183B" w:rsidRDefault="00AA183B" w:rsidP="00074FDC">
      <w:pPr>
        <w:rPr>
          <w:rFonts w:ascii="Open Sans" w:hAnsi="Open Sans"/>
          <w:sz w:val="12"/>
        </w:rPr>
      </w:pPr>
    </w:p>
    <w:p w14:paraId="22F17153" w14:textId="77777777" w:rsidR="00AA183B" w:rsidRDefault="00AA183B" w:rsidP="00074FDC">
      <w:pPr>
        <w:rPr>
          <w:rFonts w:ascii="Open Sans" w:hAnsi="Open Sans"/>
          <w:sz w:val="12"/>
        </w:rPr>
      </w:pPr>
    </w:p>
    <w:p w14:paraId="2395520C" w14:textId="77777777" w:rsidR="00AA183B" w:rsidRDefault="00AA183B" w:rsidP="00074FDC">
      <w:pPr>
        <w:rPr>
          <w:rFonts w:ascii="Open Sans" w:hAnsi="Open Sans"/>
          <w:sz w:val="12"/>
        </w:rPr>
      </w:pPr>
    </w:p>
    <w:p w14:paraId="3279687B" w14:textId="77777777" w:rsidR="00AA183B" w:rsidRDefault="00AA183B" w:rsidP="00074FDC">
      <w:pPr>
        <w:rPr>
          <w:rFonts w:ascii="Open Sans" w:hAnsi="Open Sans"/>
          <w:sz w:val="12"/>
        </w:rPr>
      </w:pPr>
    </w:p>
    <w:p w14:paraId="76AA1384" w14:textId="77777777" w:rsidR="00AA183B" w:rsidRDefault="00AA183B" w:rsidP="00074FDC">
      <w:pPr>
        <w:rPr>
          <w:rFonts w:ascii="Open Sans" w:hAnsi="Open Sans"/>
          <w:sz w:val="12"/>
        </w:rPr>
      </w:pPr>
    </w:p>
    <w:p w14:paraId="75BBB12D" w14:textId="77777777" w:rsidR="00AA183B" w:rsidRDefault="00AA183B" w:rsidP="00074FDC">
      <w:pPr>
        <w:rPr>
          <w:rFonts w:ascii="Open Sans" w:hAnsi="Open Sans"/>
          <w:sz w:val="12"/>
        </w:rPr>
      </w:pPr>
    </w:p>
    <w:p w14:paraId="3C88FFDD" w14:textId="77777777" w:rsidR="00AA183B" w:rsidRDefault="00AA183B" w:rsidP="00074FDC">
      <w:pPr>
        <w:rPr>
          <w:rFonts w:ascii="Open Sans" w:hAnsi="Open Sans"/>
          <w:sz w:val="12"/>
        </w:rPr>
      </w:pPr>
    </w:p>
    <w:p w14:paraId="6ECC8624" w14:textId="77777777" w:rsidR="00AA183B" w:rsidRDefault="00AA183B" w:rsidP="00074FDC">
      <w:pPr>
        <w:rPr>
          <w:rFonts w:ascii="Open Sans" w:hAnsi="Open Sans"/>
          <w:sz w:val="12"/>
        </w:rPr>
      </w:pPr>
    </w:p>
    <w:p w14:paraId="37431082" w14:textId="77777777" w:rsidR="00AA183B" w:rsidRPr="00406277" w:rsidRDefault="00AA183B" w:rsidP="00074FDC">
      <w:pPr>
        <w:rPr>
          <w:rFonts w:ascii="Open Sans" w:hAnsi="Open Sans"/>
          <w:sz w:val="12"/>
        </w:rPr>
      </w:pPr>
    </w:p>
    <w:tbl>
      <w:tblPr>
        <w:tblW w:w="0" w:type="auto"/>
        <w:tblBorders>
          <w:bottom w:val="dashed" w:sz="4" w:space="0" w:color="auto"/>
        </w:tblBorders>
        <w:tblLook w:val="04A0" w:firstRow="1" w:lastRow="0" w:firstColumn="1" w:lastColumn="0" w:noHBand="0" w:noVBand="1"/>
      </w:tblPr>
      <w:tblGrid>
        <w:gridCol w:w="2138"/>
        <w:gridCol w:w="7274"/>
      </w:tblGrid>
      <w:tr w:rsidR="00074FDC" w:rsidRPr="00FA176C" w14:paraId="5E497C77" w14:textId="77777777" w:rsidTr="00A040AC">
        <w:tc>
          <w:tcPr>
            <w:tcW w:w="1242" w:type="dxa"/>
            <w:vAlign w:val="center"/>
          </w:tcPr>
          <w:p w14:paraId="22DD27C4" w14:textId="77777777" w:rsidR="00074FDC" w:rsidRPr="00FA176C" w:rsidRDefault="00074FDC" w:rsidP="00A040AC">
            <w:pPr>
              <w:jc w:val="center"/>
              <w:rPr>
                <w:rFonts w:ascii="Open Sans" w:hAnsi="Open Sans"/>
                <w:sz w:val="18"/>
              </w:rPr>
            </w:pPr>
            <w:r>
              <w:rPr>
                <w:rFonts w:ascii="Open Sans" w:hAnsi="Open Sans"/>
                <w:noProof/>
                <w:sz w:val="18"/>
              </w:rPr>
              <w:drawing>
                <wp:inline distT="0" distB="0" distL="0" distR="0" wp14:anchorId="0B1F26DB" wp14:editId="4522605F">
                  <wp:extent cx="1201420" cy="329565"/>
                  <wp:effectExtent l="19050" t="0" r="0" b="0"/>
                  <wp:docPr id="1" name="Picture 5" descr="h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l"/>
                          <pic:cNvPicPr>
                            <a:picLocks noChangeAspect="1" noChangeArrowheads="1"/>
                          </pic:cNvPicPr>
                        </pic:nvPicPr>
                        <pic:blipFill>
                          <a:blip r:embed="rId14"/>
                          <a:srcRect/>
                          <a:stretch>
                            <a:fillRect/>
                          </a:stretch>
                        </pic:blipFill>
                        <pic:spPr bwMode="auto">
                          <a:xfrm>
                            <a:off x="0" y="0"/>
                            <a:ext cx="1201420" cy="329565"/>
                          </a:xfrm>
                          <a:prstGeom prst="rect">
                            <a:avLst/>
                          </a:prstGeom>
                          <a:noFill/>
                          <a:ln w="9525">
                            <a:noFill/>
                            <a:miter lim="800000"/>
                            <a:headEnd/>
                            <a:tailEnd/>
                          </a:ln>
                        </pic:spPr>
                      </pic:pic>
                    </a:graphicData>
                  </a:graphic>
                </wp:inline>
              </w:drawing>
            </w:r>
          </w:p>
        </w:tc>
        <w:tc>
          <w:tcPr>
            <w:tcW w:w="7274" w:type="dxa"/>
          </w:tcPr>
          <w:p w14:paraId="194B4A32" w14:textId="77777777" w:rsidR="00557797" w:rsidRPr="00557797" w:rsidRDefault="00557797" w:rsidP="00A040AC">
            <w:pPr>
              <w:rPr>
                <w:rFonts w:ascii="Arial" w:hAnsi="Arial" w:cs="Arial"/>
                <w:sz w:val="18"/>
                <w:szCs w:val="18"/>
              </w:rPr>
            </w:pPr>
            <w:r w:rsidRPr="00557797">
              <w:rPr>
                <w:rFonts w:ascii="Arial" w:hAnsi="Arial" w:cs="Arial"/>
                <w:sz w:val="18"/>
                <w:szCs w:val="18"/>
              </w:rPr>
              <w:t>Company :- Allsec Technologies Pvt Ltd</w:t>
            </w:r>
          </w:p>
          <w:p w14:paraId="786A1848" w14:textId="77777777" w:rsidR="00074FDC" w:rsidRPr="00557797" w:rsidRDefault="00074FDC" w:rsidP="00A040AC">
            <w:pPr>
              <w:rPr>
                <w:rFonts w:ascii="Arial" w:hAnsi="Arial" w:cs="Arial"/>
                <w:sz w:val="18"/>
                <w:szCs w:val="18"/>
              </w:rPr>
            </w:pPr>
            <w:r w:rsidRPr="00557797">
              <w:rPr>
                <w:rFonts w:ascii="Arial" w:hAnsi="Arial" w:cs="Arial"/>
                <w:sz w:val="18"/>
                <w:szCs w:val="18"/>
              </w:rPr>
              <w:t>Client Name: HCL Infosystems</w:t>
            </w:r>
          </w:p>
          <w:p w14:paraId="1932843C" w14:textId="77777777" w:rsidR="00074FDC" w:rsidRPr="00557797" w:rsidRDefault="00074FDC" w:rsidP="00A040AC">
            <w:pPr>
              <w:rPr>
                <w:rFonts w:ascii="Arial" w:hAnsi="Arial" w:cs="Arial"/>
                <w:sz w:val="18"/>
                <w:szCs w:val="18"/>
              </w:rPr>
            </w:pPr>
            <w:r w:rsidRPr="00557797">
              <w:rPr>
                <w:rFonts w:ascii="Arial" w:hAnsi="Arial" w:cs="Arial"/>
                <w:sz w:val="18"/>
                <w:szCs w:val="18"/>
              </w:rPr>
              <w:t>Project: Support Engineer/ DB Support</w:t>
            </w:r>
          </w:p>
          <w:p w14:paraId="4207B1DC" w14:textId="77777777" w:rsidR="00074FDC" w:rsidRPr="008F5585" w:rsidRDefault="00074FDC" w:rsidP="00A040AC">
            <w:pPr>
              <w:rPr>
                <w:rFonts w:ascii="Arial" w:hAnsi="Arial" w:cs="Arial"/>
                <w:b/>
                <w:sz w:val="18"/>
                <w:szCs w:val="18"/>
              </w:rPr>
            </w:pPr>
            <w:r w:rsidRPr="008F5585">
              <w:rPr>
                <w:rFonts w:ascii="Arial" w:hAnsi="Arial" w:cs="Arial"/>
                <w:b/>
                <w:sz w:val="18"/>
                <w:szCs w:val="18"/>
              </w:rPr>
              <w:t>Duration:Oct'07 – Dec’10</w:t>
            </w:r>
          </w:p>
          <w:p w14:paraId="3C3F2A60" w14:textId="77777777" w:rsidR="00074FDC" w:rsidRPr="00557797" w:rsidRDefault="00074FDC" w:rsidP="00A040AC">
            <w:pPr>
              <w:rPr>
                <w:rFonts w:ascii="Arial" w:hAnsi="Arial" w:cs="Arial"/>
                <w:sz w:val="18"/>
                <w:szCs w:val="18"/>
              </w:rPr>
            </w:pPr>
            <w:r w:rsidRPr="00557797">
              <w:rPr>
                <w:rFonts w:ascii="Arial" w:hAnsi="Arial" w:cs="Arial"/>
                <w:sz w:val="18"/>
                <w:szCs w:val="18"/>
              </w:rPr>
              <w:t>Location: Noida, India</w:t>
            </w:r>
          </w:p>
        </w:tc>
      </w:tr>
      <w:tr w:rsidR="00074FDC" w:rsidRPr="00FA176C" w14:paraId="3BDAD13B" w14:textId="77777777" w:rsidTr="00A040AC">
        <w:tc>
          <w:tcPr>
            <w:tcW w:w="8516" w:type="dxa"/>
            <w:gridSpan w:val="2"/>
          </w:tcPr>
          <w:p w14:paraId="4438C808" w14:textId="77777777" w:rsidR="00074FDC" w:rsidRPr="00557797" w:rsidRDefault="00074FDC" w:rsidP="00A040AC">
            <w:pPr>
              <w:rPr>
                <w:rFonts w:ascii="Arial" w:hAnsi="Arial" w:cs="Arial"/>
                <w:b/>
                <w:sz w:val="18"/>
                <w:szCs w:val="18"/>
              </w:rPr>
            </w:pPr>
            <w:r w:rsidRPr="00557797">
              <w:rPr>
                <w:rFonts w:ascii="Arial" w:hAnsi="Arial" w:cs="Arial"/>
                <w:b/>
                <w:sz w:val="18"/>
                <w:szCs w:val="18"/>
              </w:rPr>
              <w:t>Brief Overview</w:t>
            </w:r>
          </w:p>
          <w:p w14:paraId="515EBCD6" w14:textId="77777777" w:rsidR="00074FDC" w:rsidRPr="00557797" w:rsidRDefault="00074FDC" w:rsidP="00A040AC">
            <w:pPr>
              <w:rPr>
                <w:rFonts w:ascii="Arial" w:hAnsi="Arial" w:cs="Arial"/>
                <w:sz w:val="18"/>
                <w:szCs w:val="18"/>
              </w:rPr>
            </w:pPr>
          </w:p>
          <w:p w14:paraId="3A7F4718" w14:textId="77777777" w:rsidR="00074FDC" w:rsidRPr="00557797" w:rsidRDefault="00074FDC" w:rsidP="00A040AC">
            <w:pPr>
              <w:jc w:val="both"/>
              <w:rPr>
                <w:rFonts w:ascii="Arial" w:hAnsi="Arial" w:cs="Arial"/>
                <w:color w:val="595959"/>
                <w:sz w:val="18"/>
                <w:szCs w:val="18"/>
              </w:rPr>
            </w:pPr>
            <w:r w:rsidRPr="00557797">
              <w:rPr>
                <w:rFonts w:ascii="Arial" w:hAnsi="Arial" w:cs="Arial"/>
                <w:color w:val="595959"/>
                <w:sz w:val="18"/>
                <w:szCs w:val="18"/>
              </w:rPr>
              <w:t>HCL Info systems Ltd. is India's Premier Distribution and IT Services and Solutions Company. HCL Info systems has one of the largest sales &amp; distribution network in the country and provides value added distribution for partners including last mile connect and support in marketing and promotions for Telecom, IT, Office Automation and Consumer Electronics products.</w:t>
            </w:r>
          </w:p>
          <w:p w14:paraId="3FD72608" w14:textId="77777777" w:rsidR="00074FDC" w:rsidRPr="00557797" w:rsidRDefault="00074FDC" w:rsidP="00A040AC">
            <w:pPr>
              <w:rPr>
                <w:rFonts w:ascii="Arial" w:hAnsi="Arial" w:cs="Arial"/>
                <w:sz w:val="18"/>
                <w:szCs w:val="18"/>
              </w:rPr>
            </w:pPr>
          </w:p>
        </w:tc>
      </w:tr>
    </w:tbl>
    <w:p w14:paraId="5499937B" w14:textId="77777777" w:rsidR="00074FDC" w:rsidRDefault="00074FDC" w:rsidP="00074FDC">
      <w:pPr>
        <w:rPr>
          <w:rFonts w:ascii="Open Sans" w:hAnsi="Open Sans"/>
          <w:sz w:val="18"/>
        </w:rPr>
      </w:pPr>
    </w:p>
    <w:p w14:paraId="22BBC7BA" w14:textId="77777777" w:rsidR="00074FDC" w:rsidRPr="00406277" w:rsidRDefault="00074FDC" w:rsidP="00074FDC">
      <w:pPr>
        <w:rPr>
          <w:rFonts w:ascii="Open Sans" w:hAnsi="Open Sans"/>
          <w:sz w:val="12"/>
        </w:rPr>
      </w:pPr>
    </w:p>
    <w:tbl>
      <w:tblPr>
        <w:tblW w:w="0" w:type="auto"/>
        <w:tblBorders>
          <w:bottom w:val="dashed" w:sz="4" w:space="0" w:color="auto"/>
        </w:tblBorders>
        <w:tblLook w:val="04A0" w:firstRow="1" w:lastRow="0" w:firstColumn="1" w:lastColumn="0" w:noHBand="0" w:noVBand="1"/>
      </w:tblPr>
      <w:tblGrid>
        <w:gridCol w:w="1242"/>
        <w:gridCol w:w="7274"/>
      </w:tblGrid>
      <w:tr w:rsidR="00074FDC" w:rsidRPr="00FA176C" w14:paraId="52907E38" w14:textId="77777777" w:rsidTr="00A040AC">
        <w:tc>
          <w:tcPr>
            <w:tcW w:w="1242" w:type="dxa"/>
            <w:vAlign w:val="center"/>
          </w:tcPr>
          <w:p w14:paraId="18E9EF95" w14:textId="77777777" w:rsidR="00074FDC" w:rsidRPr="00FA176C" w:rsidRDefault="00074FDC" w:rsidP="00A040AC">
            <w:pPr>
              <w:jc w:val="center"/>
              <w:rPr>
                <w:rFonts w:ascii="Open Sans" w:hAnsi="Open Sans"/>
                <w:sz w:val="18"/>
              </w:rPr>
            </w:pPr>
          </w:p>
        </w:tc>
        <w:tc>
          <w:tcPr>
            <w:tcW w:w="7274" w:type="dxa"/>
          </w:tcPr>
          <w:p w14:paraId="6198E5C4" w14:textId="77777777" w:rsidR="00074FDC" w:rsidRPr="00854A22" w:rsidRDefault="00074FDC" w:rsidP="00A040AC">
            <w:pPr>
              <w:rPr>
                <w:rFonts w:ascii="Arial" w:hAnsi="Arial" w:cs="Arial"/>
                <w:sz w:val="18"/>
                <w:szCs w:val="18"/>
              </w:rPr>
            </w:pPr>
            <w:r w:rsidRPr="00854A22">
              <w:rPr>
                <w:rFonts w:ascii="Arial" w:hAnsi="Arial" w:cs="Arial"/>
                <w:sz w:val="18"/>
                <w:szCs w:val="18"/>
              </w:rPr>
              <w:t>Company Name: Perfect Computers India Pvt Ltd</w:t>
            </w:r>
          </w:p>
          <w:p w14:paraId="41B38AB6" w14:textId="77777777" w:rsidR="00074FDC" w:rsidRPr="00854A22" w:rsidRDefault="00074FDC" w:rsidP="00A040AC">
            <w:pPr>
              <w:rPr>
                <w:rFonts w:ascii="Arial" w:hAnsi="Arial" w:cs="Arial"/>
                <w:sz w:val="18"/>
                <w:szCs w:val="18"/>
              </w:rPr>
            </w:pPr>
            <w:r w:rsidRPr="00854A22">
              <w:rPr>
                <w:rFonts w:ascii="Arial" w:hAnsi="Arial" w:cs="Arial"/>
                <w:sz w:val="18"/>
                <w:szCs w:val="18"/>
              </w:rPr>
              <w:t>Project: Support Engineer</w:t>
            </w:r>
          </w:p>
          <w:p w14:paraId="1FDD4149" w14:textId="77777777" w:rsidR="00074FDC" w:rsidRPr="008F5585" w:rsidRDefault="00074FDC" w:rsidP="00A040AC">
            <w:pPr>
              <w:rPr>
                <w:rFonts w:ascii="Arial" w:hAnsi="Arial" w:cs="Arial"/>
                <w:b/>
                <w:sz w:val="18"/>
                <w:szCs w:val="18"/>
              </w:rPr>
            </w:pPr>
            <w:r w:rsidRPr="008F5585">
              <w:rPr>
                <w:rFonts w:ascii="Arial" w:hAnsi="Arial" w:cs="Arial"/>
                <w:b/>
                <w:sz w:val="18"/>
                <w:szCs w:val="18"/>
              </w:rPr>
              <w:t>Duration:Jul'02 – June'04</w:t>
            </w:r>
          </w:p>
          <w:p w14:paraId="061E46D8" w14:textId="77777777" w:rsidR="00074FDC" w:rsidRPr="00FA176C" w:rsidRDefault="00074FDC" w:rsidP="00A040AC">
            <w:pPr>
              <w:rPr>
                <w:rFonts w:ascii="Open Sans" w:hAnsi="Open Sans"/>
                <w:sz w:val="18"/>
              </w:rPr>
            </w:pPr>
            <w:r w:rsidRPr="00854A22">
              <w:rPr>
                <w:rFonts w:ascii="Arial" w:hAnsi="Arial" w:cs="Arial"/>
                <w:sz w:val="18"/>
                <w:szCs w:val="18"/>
              </w:rPr>
              <w:t>Location: Delhi, India</w:t>
            </w:r>
          </w:p>
        </w:tc>
      </w:tr>
      <w:tr w:rsidR="00074FDC" w:rsidRPr="00FA176C" w14:paraId="3A93C7C8" w14:textId="77777777" w:rsidTr="00A040AC">
        <w:tc>
          <w:tcPr>
            <w:tcW w:w="8516" w:type="dxa"/>
            <w:gridSpan w:val="2"/>
          </w:tcPr>
          <w:p w14:paraId="0C471B90" w14:textId="77777777" w:rsidR="00074FDC" w:rsidRPr="00854A22" w:rsidRDefault="00074FDC" w:rsidP="00854A22">
            <w:pPr>
              <w:rPr>
                <w:rFonts w:ascii="Arial" w:hAnsi="Arial" w:cs="Arial"/>
                <w:b/>
                <w:sz w:val="18"/>
                <w:szCs w:val="18"/>
              </w:rPr>
            </w:pPr>
            <w:r w:rsidRPr="00854A22">
              <w:rPr>
                <w:rFonts w:ascii="Arial" w:hAnsi="Arial" w:cs="Arial"/>
                <w:b/>
                <w:sz w:val="18"/>
                <w:szCs w:val="18"/>
              </w:rPr>
              <w:t>Brief Overview</w:t>
            </w:r>
          </w:p>
          <w:p w14:paraId="1EF92866" w14:textId="77777777" w:rsidR="00074FDC" w:rsidRPr="00854A22" w:rsidRDefault="00074FDC" w:rsidP="00854A22">
            <w:pPr>
              <w:rPr>
                <w:rFonts w:ascii="Arial" w:hAnsi="Arial" w:cs="Arial"/>
                <w:sz w:val="18"/>
                <w:szCs w:val="18"/>
              </w:rPr>
            </w:pPr>
          </w:p>
          <w:p w14:paraId="578F96A9" w14:textId="77777777" w:rsidR="00074FDC" w:rsidRPr="00854A22" w:rsidRDefault="00074FDC" w:rsidP="00854A22">
            <w:pPr>
              <w:rPr>
                <w:rFonts w:ascii="Arial" w:hAnsi="Arial" w:cs="Arial"/>
                <w:sz w:val="18"/>
                <w:szCs w:val="18"/>
              </w:rPr>
            </w:pPr>
            <w:r w:rsidRPr="00854A22">
              <w:rPr>
                <w:rFonts w:ascii="Arial" w:hAnsi="Arial" w:cs="Arial"/>
                <w:sz w:val="18"/>
                <w:szCs w:val="18"/>
              </w:rPr>
              <w:t>Perfect Computer's India is Delhi based H/W &amp; S/W Support Service provider</w:t>
            </w:r>
          </w:p>
        </w:tc>
      </w:tr>
    </w:tbl>
    <w:p w14:paraId="52641D32" w14:textId="77777777" w:rsidR="00074FDC" w:rsidRDefault="00074FDC" w:rsidP="00074FDC">
      <w:pPr>
        <w:rPr>
          <w:rFonts w:ascii="Open Sans" w:hAnsi="Open Sans"/>
          <w:sz w:val="18"/>
        </w:rPr>
      </w:pPr>
    </w:p>
    <w:p w14:paraId="65C0E353" w14:textId="77777777" w:rsidR="00074FDC" w:rsidRDefault="00074FDC" w:rsidP="00074FDC">
      <w:pPr>
        <w:rPr>
          <w:rFonts w:ascii="Open Sans" w:hAnsi="Open Sans"/>
          <w:sz w:val="18"/>
        </w:rPr>
      </w:pPr>
    </w:p>
    <w:p w14:paraId="33DDD107" w14:textId="77777777" w:rsidR="00E15F7F" w:rsidRDefault="00E15F7F" w:rsidP="00074FDC">
      <w:pPr>
        <w:rPr>
          <w:rFonts w:ascii="Open Sans" w:hAnsi="Open Sans"/>
          <w:sz w:val="18"/>
        </w:rPr>
      </w:pPr>
    </w:p>
    <w:p w14:paraId="5FA8C645" w14:textId="77777777" w:rsidR="00E15F7F" w:rsidRDefault="00E15F7F" w:rsidP="00074FDC">
      <w:pPr>
        <w:rPr>
          <w:rFonts w:ascii="Open Sans" w:hAnsi="Open Sans"/>
          <w:sz w:val="18"/>
        </w:rPr>
      </w:pPr>
    </w:p>
    <w:p w14:paraId="68CB1EE7" w14:textId="77777777" w:rsidR="00E15F7F" w:rsidRPr="003941A6" w:rsidRDefault="00E15F7F" w:rsidP="00074FDC">
      <w:pPr>
        <w:rPr>
          <w:rFonts w:ascii="Open Sans" w:hAnsi="Open Sans"/>
          <w:sz w:val="18"/>
        </w:rPr>
      </w:pPr>
    </w:p>
    <w:tbl>
      <w:tblPr>
        <w:tblW w:w="0" w:type="auto"/>
        <w:shd w:val="clear" w:color="auto" w:fill="E6E6E6"/>
        <w:tblLook w:val="04A0" w:firstRow="1" w:lastRow="0" w:firstColumn="1" w:lastColumn="0" w:noHBand="0" w:noVBand="1"/>
      </w:tblPr>
      <w:tblGrid>
        <w:gridCol w:w="8516"/>
      </w:tblGrid>
      <w:tr w:rsidR="00074FDC" w:rsidRPr="00FA176C" w14:paraId="2A391908" w14:textId="77777777" w:rsidTr="00A040AC">
        <w:trPr>
          <w:trHeight w:val="325"/>
        </w:trPr>
        <w:tc>
          <w:tcPr>
            <w:tcW w:w="8516" w:type="dxa"/>
            <w:shd w:val="clear" w:color="auto" w:fill="E6E6E6"/>
            <w:vAlign w:val="center"/>
          </w:tcPr>
          <w:p w14:paraId="536D7BF4" w14:textId="77777777" w:rsidR="00074FDC" w:rsidRPr="00FA176C" w:rsidRDefault="00074FDC" w:rsidP="00A040AC">
            <w:pPr>
              <w:rPr>
                <w:rFonts w:ascii="Open Sans" w:hAnsi="Open Sans"/>
                <w:b/>
                <w:sz w:val="18"/>
              </w:rPr>
            </w:pPr>
            <w:r w:rsidRPr="00FA176C">
              <w:rPr>
                <w:rFonts w:ascii="Open Sans" w:hAnsi="Open Sans"/>
                <w:b/>
                <w:sz w:val="18"/>
              </w:rPr>
              <w:t>4. Education</w:t>
            </w:r>
          </w:p>
        </w:tc>
      </w:tr>
    </w:tbl>
    <w:p w14:paraId="6B821621" w14:textId="77777777" w:rsidR="00074FDC" w:rsidRDefault="00074FDC" w:rsidP="00074FDC">
      <w:pPr>
        <w:rPr>
          <w:rFonts w:ascii="Open Sans" w:hAnsi="Open Sans"/>
          <w:sz w:val="18"/>
        </w:rPr>
      </w:pPr>
    </w:p>
    <w:tbl>
      <w:tblPr>
        <w:tblW w:w="0" w:type="auto"/>
        <w:tblLook w:val="04A0" w:firstRow="1" w:lastRow="0" w:firstColumn="1" w:lastColumn="0" w:noHBand="0" w:noVBand="1"/>
      </w:tblPr>
      <w:tblGrid>
        <w:gridCol w:w="1176"/>
        <w:gridCol w:w="7340"/>
      </w:tblGrid>
      <w:tr w:rsidR="00074FDC" w:rsidRPr="00FA176C" w14:paraId="15D1BD6C" w14:textId="77777777" w:rsidTr="00A040AC">
        <w:tc>
          <w:tcPr>
            <w:tcW w:w="1176" w:type="dxa"/>
          </w:tcPr>
          <w:p w14:paraId="7897E21A" w14:textId="77777777" w:rsidR="00074FDC" w:rsidRPr="00FA176C" w:rsidRDefault="00074FDC" w:rsidP="00A040AC">
            <w:pPr>
              <w:rPr>
                <w:rFonts w:ascii="Open Sans" w:hAnsi="Open Sans"/>
                <w:sz w:val="18"/>
              </w:rPr>
            </w:pPr>
            <w:r>
              <w:rPr>
                <w:rFonts w:ascii="Open Sans" w:hAnsi="Open Sans"/>
                <w:noProof/>
                <w:sz w:val="18"/>
              </w:rPr>
              <w:drawing>
                <wp:inline distT="0" distB="0" distL="0" distR="0" wp14:anchorId="52D7FAEC" wp14:editId="42C2047A">
                  <wp:extent cx="488950" cy="531495"/>
                  <wp:effectExtent l="19050" t="0" r="6350" b="0"/>
                  <wp:docPr id="6" name="Picture 6" descr="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tu"/>
                          <pic:cNvPicPr>
                            <a:picLocks noChangeAspect="1" noChangeArrowheads="1"/>
                          </pic:cNvPicPr>
                        </pic:nvPicPr>
                        <pic:blipFill>
                          <a:blip r:embed="rId15"/>
                          <a:srcRect/>
                          <a:stretch>
                            <a:fillRect/>
                          </a:stretch>
                        </pic:blipFill>
                        <pic:spPr bwMode="auto">
                          <a:xfrm>
                            <a:off x="0" y="0"/>
                            <a:ext cx="488950" cy="531495"/>
                          </a:xfrm>
                          <a:prstGeom prst="rect">
                            <a:avLst/>
                          </a:prstGeom>
                          <a:noFill/>
                          <a:ln w="9525">
                            <a:noFill/>
                            <a:miter lim="800000"/>
                            <a:headEnd/>
                            <a:tailEnd/>
                          </a:ln>
                        </pic:spPr>
                      </pic:pic>
                    </a:graphicData>
                  </a:graphic>
                </wp:inline>
              </w:drawing>
            </w:r>
          </w:p>
        </w:tc>
        <w:tc>
          <w:tcPr>
            <w:tcW w:w="7340" w:type="dxa"/>
          </w:tcPr>
          <w:p w14:paraId="75C9F1DC" w14:textId="77777777" w:rsidR="00074FDC" w:rsidRPr="008F5585" w:rsidRDefault="00074FDC" w:rsidP="00A040AC">
            <w:pPr>
              <w:rPr>
                <w:rFonts w:ascii="Arial" w:hAnsi="Arial" w:cs="Arial"/>
                <w:sz w:val="18"/>
              </w:rPr>
            </w:pPr>
            <w:r w:rsidRPr="008F5585">
              <w:rPr>
                <w:rFonts w:ascii="Arial" w:hAnsi="Arial" w:cs="Arial"/>
                <w:sz w:val="18"/>
              </w:rPr>
              <w:t>PCET, P.T.U</w:t>
            </w:r>
          </w:p>
          <w:p w14:paraId="5F506CD9" w14:textId="77777777" w:rsidR="00074FDC" w:rsidRPr="008F5585" w:rsidRDefault="00074FDC" w:rsidP="00A040AC">
            <w:pPr>
              <w:rPr>
                <w:rFonts w:ascii="Arial" w:hAnsi="Arial" w:cs="Arial"/>
                <w:sz w:val="18"/>
              </w:rPr>
            </w:pPr>
            <w:r w:rsidRPr="008F5585">
              <w:rPr>
                <w:rFonts w:ascii="Arial" w:hAnsi="Arial" w:cs="Arial"/>
                <w:sz w:val="18"/>
              </w:rPr>
              <w:t>B.Tech, Electronics &amp; Communication</w:t>
            </w:r>
          </w:p>
          <w:p w14:paraId="2B6C9846" w14:textId="77777777" w:rsidR="00074FDC" w:rsidRPr="008F5585" w:rsidRDefault="00074FDC" w:rsidP="00A040AC">
            <w:pPr>
              <w:rPr>
                <w:rFonts w:ascii="Arial" w:hAnsi="Arial" w:cs="Arial"/>
                <w:b/>
                <w:sz w:val="18"/>
              </w:rPr>
            </w:pPr>
            <w:r w:rsidRPr="008F5585">
              <w:rPr>
                <w:rFonts w:ascii="Arial" w:hAnsi="Arial" w:cs="Arial"/>
                <w:b/>
                <w:sz w:val="18"/>
              </w:rPr>
              <w:t>2004 – 2007</w:t>
            </w:r>
          </w:p>
          <w:p w14:paraId="001A8E4D" w14:textId="77777777" w:rsidR="00074FDC" w:rsidRPr="008F5585" w:rsidRDefault="00074FDC" w:rsidP="00A040AC">
            <w:pPr>
              <w:rPr>
                <w:rFonts w:ascii="Arial" w:hAnsi="Arial" w:cs="Arial"/>
                <w:sz w:val="18"/>
              </w:rPr>
            </w:pPr>
          </w:p>
        </w:tc>
      </w:tr>
    </w:tbl>
    <w:p w14:paraId="2A5C9A79" w14:textId="77777777" w:rsidR="00074FDC" w:rsidRDefault="00074FDC" w:rsidP="00074FDC">
      <w:pPr>
        <w:rPr>
          <w:rFonts w:ascii="Open Sans" w:hAnsi="Open Sans"/>
          <w:sz w:val="18"/>
        </w:rPr>
      </w:pPr>
    </w:p>
    <w:p w14:paraId="3D9EEBAE" w14:textId="77777777" w:rsidR="00074FDC" w:rsidRDefault="00074FDC" w:rsidP="00074FDC">
      <w:pPr>
        <w:rPr>
          <w:rFonts w:ascii="Open Sans" w:hAnsi="Open Sans"/>
          <w:sz w:val="18"/>
        </w:rPr>
      </w:pPr>
    </w:p>
    <w:tbl>
      <w:tblPr>
        <w:tblW w:w="0" w:type="auto"/>
        <w:tblLook w:val="04A0" w:firstRow="1" w:lastRow="0" w:firstColumn="1" w:lastColumn="0" w:noHBand="0" w:noVBand="1"/>
      </w:tblPr>
      <w:tblGrid>
        <w:gridCol w:w="1176"/>
        <w:gridCol w:w="7340"/>
      </w:tblGrid>
      <w:tr w:rsidR="00074FDC" w:rsidRPr="00FA176C" w14:paraId="29995D88" w14:textId="77777777" w:rsidTr="00A040AC">
        <w:tc>
          <w:tcPr>
            <w:tcW w:w="1176" w:type="dxa"/>
          </w:tcPr>
          <w:p w14:paraId="14C44875" w14:textId="77777777" w:rsidR="00074FDC" w:rsidRPr="00FA176C" w:rsidRDefault="00074FDC" w:rsidP="00A040AC">
            <w:pPr>
              <w:rPr>
                <w:rFonts w:ascii="Open Sans" w:hAnsi="Open Sans"/>
                <w:sz w:val="18"/>
              </w:rPr>
            </w:pPr>
            <w:r>
              <w:rPr>
                <w:rFonts w:ascii="Open Sans" w:hAnsi="Open Sans"/>
                <w:noProof/>
                <w:sz w:val="18"/>
              </w:rPr>
              <w:drawing>
                <wp:inline distT="0" distB="0" distL="0" distR="0" wp14:anchorId="2832A6DF" wp14:editId="3A3877BA">
                  <wp:extent cx="563245" cy="563245"/>
                  <wp:effectExtent l="19050" t="0" r="8255" b="0"/>
                  <wp:docPr id="7" name="Picture 7" descr="gt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bpi"/>
                          <pic:cNvPicPr>
                            <a:picLocks noChangeAspect="1" noChangeArrowheads="1"/>
                          </pic:cNvPicPr>
                        </pic:nvPicPr>
                        <pic:blipFill>
                          <a:blip r:embed="rId16" cstate="print"/>
                          <a:srcRect/>
                          <a:stretch>
                            <a:fillRect/>
                          </a:stretch>
                        </pic:blipFill>
                        <pic:spPr bwMode="auto">
                          <a:xfrm>
                            <a:off x="0" y="0"/>
                            <a:ext cx="563245" cy="563245"/>
                          </a:xfrm>
                          <a:prstGeom prst="rect">
                            <a:avLst/>
                          </a:prstGeom>
                          <a:noFill/>
                          <a:ln w="9525">
                            <a:noFill/>
                            <a:miter lim="800000"/>
                            <a:headEnd/>
                            <a:tailEnd/>
                          </a:ln>
                        </pic:spPr>
                      </pic:pic>
                    </a:graphicData>
                  </a:graphic>
                </wp:inline>
              </w:drawing>
            </w:r>
          </w:p>
        </w:tc>
        <w:tc>
          <w:tcPr>
            <w:tcW w:w="7340" w:type="dxa"/>
          </w:tcPr>
          <w:p w14:paraId="491C669A" w14:textId="77777777" w:rsidR="00074FDC" w:rsidRPr="008F5585" w:rsidRDefault="00074FDC" w:rsidP="00A040AC">
            <w:pPr>
              <w:rPr>
                <w:rFonts w:ascii="Arial" w:hAnsi="Arial" w:cs="Arial"/>
                <w:sz w:val="18"/>
              </w:rPr>
            </w:pPr>
            <w:r w:rsidRPr="008F5585">
              <w:rPr>
                <w:rFonts w:ascii="Arial" w:hAnsi="Arial" w:cs="Arial"/>
                <w:sz w:val="18"/>
              </w:rPr>
              <w:t>G.T.B.P.I, B.T.E</w:t>
            </w:r>
          </w:p>
          <w:p w14:paraId="61990154" w14:textId="77777777" w:rsidR="00074FDC" w:rsidRPr="008F5585" w:rsidRDefault="00074FDC" w:rsidP="00A040AC">
            <w:pPr>
              <w:rPr>
                <w:rFonts w:ascii="Arial" w:hAnsi="Arial" w:cs="Arial"/>
                <w:sz w:val="18"/>
              </w:rPr>
            </w:pPr>
            <w:r w:rsidRPr="008F5585">
              <w:rPr>
                <w:rFonts w:ascii="Arial" w:hAnsi="Arial" w:cs="Arial"/>
                <w:sz w:val="18"/>
              </w:rPr>
              <w:t>Diploma, Digital Electronics</w:t>
            </w:r>
          </w:p>
          <w:p w14:paraId="45D4D61F" w14:textId="77777777" w:rsidR="00074FDC" w:rsidRPr="008F5585" w:rsidRDefault="00074FDC" w:rsidP="00A040AC">
            <w:pPr>
              <w:rPr>
                <w:rFonts w:ascii="Arial" w:hAnsi="Arial" w:cs="Arial"/>
                <w:b/>
                <w:sz w:val="18"/>
              </w:rPr>
            </w:pPr>
            <w:r w:rsidRPr="008F5585">
              <w:rPr>
                <w:rFonts w:ascii="Arial" w:hAnsi="Arial" w:cs="Arial"/>
                <w:b/>
                <w:sz w:val="18"/>
              </w:rPr>
              <w:t>2002 – 2004</w:t>
            </w:r>
          </w:p>
          <w:p w14:paraId="11273E9A" w14:textId="77777777" w:rsidR="00074FDC" w:rsidRPr="00FA176C" w:rsidRDefault="00074FDC" w:rsidP="00A040AC">
            <w:pPr>
              <w:rPr>
                <w:rFonts w:ascii="Open Sans" w:hAnsi="Open Sans"/>
                <w:sz w:val="18"/>
              </w:rPr>
            </w:pPr>
          </w:p>
        </w:tc>
      </w:tr>
    </w:tbl>
    <w:p w14:paraId="7BA5FE19" w14:textId="77777777" w:rsidR="00074FDC" w:rsidRDefault="00074FDC" w:rsidP="00074FDC">
      <w:pPr>
        <w:rPr>
          <w:rFonts w:ascii="Open Sans" w:hAnsi="Open Sans"/>
          <w:sz w:val="18"/>
        </w:rPr>
      </w:pPr>
    </w:p>
    <w:p w14:paraId="2A12012A"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0FC37A4F"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5937D834"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4E6E22E0"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723CB8FF"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1E9215BC"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655893F4"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1230DC7F"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7787BA57" w14:textId="77777777" w:rsidR="00A21C38" w:rsidRDefault="00A21C38" w:rsidP="00A21C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2D04A361" w14:textId="77777777" w:rsidR="00766C9E" w:rsidRDefault="00766C9E"/>
    <w:p w14:paraId="25FC78D0" w14:textId="77777777" w:rsidR="00B17A68" w:rsidRDefault="00B17A68"/>
    <w:p w14:paraId="61B37C5B" w14:textId="77777777" w:rsidR="00B17A68" w:rsidRDefault="00B17A68"/>
    <w:p w14:paraId="3DB6A31F" w14:textId="77777777" w:rsidR="00B17A68" w:rsidRPr="00B17A68" w:rsidRDefault="00B17A68">
      <w:pPr>
        <w:rPr>
          <w:rFonts w:ascii="Courier New" w:hAnsi="Courier New" w:cs="Courier New"/>
          <w:sz w:val="22"/>
          <w:szCs w:val="22"/>
        </w:rPr>
      </w:pPr>
      <w:r w:rsidRPr="00B17A68">
        <w:rPr>
          <w:rFonts w:ascii="Courier New" w:hAnsi="Courier New" w:cs="Courier New"/>
          <w:sz w:val="22"/>
          <w:szCs w:val="22"/>
        </w:rPr>
        <w:t xml:space="preserve">Date:- </w:t>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r>
      <w:r w:rsidRPr="00B17A68">
        <w:rPr>
          <w:rFonts w:ascii="Courier New" w:hAnsi="Courier New" w:cs="Courier New"/>
          <w:sz w:val="22"/>
          <w:szCs w:val="22"/>
        </w:rPr>
        <w:tab/>
        <w:t>(VIKAS KOHLI)</w:t>
      </w:r>
    </w:p>
    <w:sectPr w:rsidR="00B17A68" w:rsidRPr="00B17A68" w:rsidSect="001A6C92">
      <w:footerReference w:type="default" r:id="rId17"/>
      <w:pgSz w:w="12240" w:h="15840"/>
      <w:pgMar w:top="576" w:right="72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93D26" w14:textId="77777777" w:rsidR="001A1269" w:rsidRDefault="001A1269">
      <w:r>
        <w:separator/>
      </w:r>
    </w:p>
  </w:endnote>
  <w:endnote w:type="continuationSeparator" w:id="0">
    <w:p w14:paraId="1271DEF3" w14:textId="77777777" w:rsidR="001A1269" w:rsidRDefault="001A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5505" w14:textId="77777777" w:rsidR="008609EA" w:rsidRDefault="001A1269">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0"/>
      </w:rPr>
    </w:pPr>
  </w:p>
  <w:p w14:paraId="0A109808" w14:textId="77777777" w:rsidR="008609EA" w:rsidRDefault="001A1269">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32C9B" w14:textId="77777777" w:rsidR="001A1269" w:rsidRDefault="001A1269">
      <w:r>
        <w:separator/>
      </w:r>
    </w:p>
  </w:footnote>
  <w:footnote w:type="continuationSeparator" w:id="0">
    <w:p w14:paraId="6DA8C23C" w14:textId="77777777" w:rsidR="001A1269" w:rsidRDefault="001A1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3574DEB"/>
    <w:multiLevelType w:val="hybridMultilevel"/>
    <w:tmpl w:val="08227862"/>
    <w:lvl w:ilvl="0" w:tplc="AB78A996">
      <w:start w:val="1"/>
      <w:numFmt w:val="upperLetter"/>
      <w:lvlText w:val="%1."/>
      <w:lvlJc w:val="left"/>
      <w:pPr>
        <w:ind w:left="720" w:hanging="360"/>
      </w:pPr>
      <w:rPr>
        <w:rFonts w:ascii="Calibri" w:hAnsi="Calibri" w:hint="default"/>
        <w:sz w:val="22"/>
      </w:rPr>
    </w:lvl>
    <w:lvl w:ilvl="1" w:tplc="90EA076A">
      <w:numFmt w:val="decimal"/>
      <w:lvlText w:val=""/>
      <w:lvlJc w:val="left"/>
    </w:lvl>
    <w:lvl w:ilvl="2" w:tplc="E6C256A8">
      <w:numFmt w:val="decimal"/>
      <w:lvlText w:val=""/>
      <w:lvlJc w:val="left"/>
    </w:lvl>
    <w:lvl w:ilvl="3" w:tplc="FB6A9D24">
      <w:numFmt w:val="decimal"/>
      <w:lvlText w:val=""/>
      <w:lvlJc w:val="left"/>
    </w:lvl>
    <w:lvl w:ilvl="4" w:tplc="F78E9224">
      <w:numFmt w:val="decimal"/>
      <w:lvlText w:val=""/>
      <w:lvlJc w:val="left"/>
    </w:lvl>
    <w:lvl w:ilvl="5" w:tplc="0742E906">
      <w:numFmt w:val="decimal"/>
      <w:lvlText w:val=""/>
      <w:lvlJc w:val="left"/>
    </w:lvl>
    <w:lvl w:ilvl="6" w:tplc="09544264">
      <w:numFmt w:val="decimal"/>
      <w:lvlText w:val=""/>
      <w:lvlJc w:val="left"/>
    </w:lvl>
    <w:lvl w:ilvl="7" w:tplc="83A86E1C">
      <w:numFmt w:val="decimal"/>
      <w:lvlText w:val=""/>
      <w:lvlJc w:val="left"/>
    </w:lvl>
    <w:lvl w:ilvl="8" w:tplc="B5D08206">
      <w:numFmt w:val="decimal"/>
      <w:lvlText w:val=""/>
      <w:lvlJc w:val="left"/>
    </w:lvl>
  </w:abstractNum>
  <w:abstractNum w:abstractNumId="2" w15:restartNumberingAfterBreak="0">
    <w:nsid w:val="33950687"/>
    <w:multiLevelType w:val="hybridMultilevel"/>
    <w:tmpl w:val="0F70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57557"/>
    <w:multiLevelType w:val="hybridMultilevel"/>
    <w:tmpl w:val="BB34716A"/>
    <w:lvl w:ilvl="0" w:tplc="7BB08554">
      <w:start w:val="1"/>
      <w:numFmt w:val="bullet"/>
      <w:lvlText w:val="·"/>
      <w:lvlJc w:val="left"/>
      <w:pPr>
        <w:ind w:left="720" w:hanging="360"/>
      </w:pPr>
      <w:rPr>
        <w:rFonts w:ascii="Symbol" w:hAnsi="Symbol" w:hint="default"/>
        <w:sz w:val="22"/>
      </w:rPr>
    </w:lvl>
    <w:lvl w:ilvl="1" w:tplc="59161534">
      <w:numFmt w:val="decimal"/>
      <w:lvlText w:val=""/>
      <w:lvlJc w:val="left"/>
    </w:lvl>
    <w:lvl w:ilvl="2" w:tplc="BA1AF32C">
      <w:numFmt w:val="decimal"/>
      <w:lvlText w:val=""/>
      <w:lvlJc w:val="left"/>
    </w:lvl>
    <w:lvl w:ilvl="3" w:tplc="9B56A39C">
      <w:numFmt w:val="decimal"/>
      <w:lvlText w:val=""/>
      <w:lvlJc w:val="left"/>
    </w:lvl>
    <w:lvl w:ilvl="4" w:tplc="FFB8BF78">
      <w:numFmt w:val="decimal"/>
      <w:lvlText w:val=""/>
      <w:lvlJc w:val="left"/>
    </w:lvl>
    <w:lvl w:ilvl="5" w:tplc="E6D6678E">
      <w:numFmt w:val="decimal"/>
      <w:lvlText w:val=""/>
      <w:lvlJc w:val="left"/>
    </w:lvl>
    <w:lvl w:ilvl="6" w:tplc="0CC4FBDA">
      <w:numFmt w:val="decimal"/>
      <w:lvlText w:val=""/>
      <w:lvlJc w:val="left"/>
    </w:lvl>
    <w:lvl w:ilvl="7" w:tplc="94F29704">
      <w:numFmt w:val="decimal"/>
      <w:lvlText w:val=""/>
      <w:lvlJc w:val="left"/>
    </w:lvl>
    <w:lvl w:ilvl="8" w:tplc="DF38F4DA">
      <w:numFmt w:val="decimal"/>
      <w:lvlText w:val=""/>
      <w:lvlJc w:val="left"/>
    </w:lvl>
  </w:abstractNum>
  <w:abstractNum w:abstractNumId="4" w15:restartNumberingAfterBreak="0">
    <w:nsid w:val="6669230E"/>
    <w:multiLevelType w:val="hybridMultilevel"/>
    <w:tmpl w:val="FAD6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C679D"/>
    <w:multiLevelType w:val="hybridMultilevel"/>
    <w:tmpl w:val="5E3A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435DCA"/>
    <w:multiLevelType w:val="hybridMultilevel"/>
    <w:tmpl w:val="8DCC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lvlOverride w:ilvl="0">
      <w:lvl w:ilvl="0">
        <w:start w:val="1"/>
        <w:numFmt w:val="bullet"/>
        <w:lvlText w:val=""/>
        <w:legacy w:legacy="1" w:legacySpace="0" w:legacyIndent="360"/>
        <w:lvlJc w:val="left"/>
        <w:rPr>
          <w:rFonts w:ascii="Symbol" w:hAnsi="Symbol" w:hint="default"/>
        </w:rPr>
      </w:lvl>
    </w:lvlOverride>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C38"/>
    <w:rsid w:val="00001BDD"/>
    <w:rsid w:val="000146C9"/>
    <w:rsid w:val="00015914"/>
    <w:rsid w:val="00017EA3"/>
    <w:rsid w:val="000239BA"/>
    <w:rsid w:val="00024697"/>
    <w:rsid w:val="00031E2A"/>
    <w:rsid w:val="000325B9"/>
    <w:rsid w:val="000359C1"/>
    <w:rsid w:val="00042089"/>
    <w:rsid w:val="00055C2F"/>
    <w:rsid w:val="00063204"/>
    <w:rsid w:val="00063904"/>
    <w:rsid w:val="00074FDC"/>
    <w:rsid w:val="0008217A"/>
    <w:rsid w:val="0008436E"/>
    <w:rsid w:val="00093645"/>
    <w:rsid w:val="000967F7"/>
    <w:rsid w:val="000A2188"/>
    <w:rsid w:val="000A676C"/>
    <w:rsid w:val="000E0A59"/>
    <w:rsid w:val="000F7B41"/>
    <w:rsid w:val="001021A6"/>
    <w:rsid w:val="001063AB"/>
    <w:rsid w:val="0011351A"/>
    <w:rsid w:val="00132BC5"/>
    <w:rsid w:val="001419AB"/>
    <w:rsid w:val="00146D98"/>
    <w:rsid w:val="00147491"/>
    <w:rsid w:val="00151EB4"/>
    <w:rsid w:val="00152B9E"/>
    <w:rsid w:val="0015673D"/>
    <w:rsid w:val="00162295"/>
    <w:rsid w:val="0016655D"/>
    <w:rsid w:val="00170269"/>
    <w:rsid w:val="001735B1"/>
    <w:rsid w:val="00184691"/>
    <w:rsid w:val="00190995"/>
    <w:rsid w:val="001A01D2"/>
    <w:rsid w:val="001A1269"/>
    <w:rsid w:val="001A5330"/>
    <w:rsid w:val="001A6C92"/>
    <w:rsid w:val="001B08B4"/>
    <w:rsid w:val="001C21A7"/>
    <w:rsid w:val="001D738C"/>
    <w:rsid w:val="001E355E"/>
    <w:rsid w:val="001E3BF2"/>
    <w:rsid w:val="001E5B91"/>
    <w:rsid w:val="001F1EAD"/>
    <w:rsid w:val="001F470B"/>
    <w:rsid w:val="001F5767"/>
    <w:rsid w:val="001F702E"/>
    <w:rsid w:val="00202C6B"/>
    <w:rsid w:val="00206C22"/>
    <w:rsid w:val="00220C22"/>
    <w:rsid w:val="00221C8D"/>
    <w:rsid w:val="00233691"/>
    <w:rsid w:val="0024285E"/>
    <w:rsid w:val="002472D4"/>
    <w:rsid w:val="002572B1"/>
    <w:rsid w:val="0026558C"/>
    <w:rsid w:val="0029752F"/>
    <w:rsid w:val="002A2B58"/>
    <w:rsid w:val="002A31A4"/>
    <w:rsid w:val="002A54AD"/>
    <w:rsid w:val="002A62E2"/>
    <w:rsid w:val="002A75AE"/>
    <w:rsid w:val="002B2A77"/>
    <w:rsid w:val="002B4CB2"/>
    <w:rsid w:val="002C17FF"/>
    <w:rsid w:val="002D77A5"/>
    <w:rsid w:val="002E2661"/>
    <w:rsid w:val="002F051A"/>
    <w:rsid w:val="0031086D"/>
    <w:rsid w:val="003154C0"/>
    <w:rsid w:val="00316E46"/>
    <w:rsid w:val="003213AD"/>
    <w:rsid w:val="00340EB9"/>
    <w:rsid w:val="0034628D"/>
    <w:rsid w:val="00347769"/>
    <w:rsid w:val="00357ECE"/>
    <w:rsid w:val="00362EDC"/>
    <w:rsid w:val="0036559B"/>
    <w:rsid w:val="003753AD"/>
    <w:rsid w:val="00386164"/>
    <w:rsid w:val="00393D89"/>
    <w:rsid w:val="00395CF4"/>
    <w:rsid w:val="003A1AC2"/>
    <w:rsid w:val="003C02D2"/>
    <w:rsid w:val="003C3129"/>
    <w:rsid w:val="003C326A"/>
    <w:rsid w:val="003C4B82"/>
    <w:rsid w:val="003D5961"/>
    <w:rsid w:val="003E647B"/>
    <w:rsid w:val="003F0F02"/>
    <w:rsid w:val="003F73B3"/>
    <w:rsid w:val="00400985"/>
    <w:rsid w:val="00415904"/>
    <w:rsid w:val="00447576"/>
    <w:rsid w:val="00457D1F"/>
    <w:rsid w:val="00465880"/>
    <w:rsid w:val="00476E9D"/>
    <w:rsid w:val="00483F01"/>
    <w:rsid w:val="004848BC"/>
    <w:rsid w:val="00484FDB"/>
    <w:rsid w:val="00487BD8"/>
    <w:rsid w:val="0049146F"/>
    <w:rsid w:val="004A3BD2"/>
    <w:rsid w:val="004B12E1"/>
    <w:rsid w:val="004B250C"/>
    <w:rsid w:val="004C27E8"/>
    <w:rsid w:val="004C4493"/>
    <w:rsid w:val="004C6AAA"/>
    <w:rsid w:val="004D14D2"/>
    <w:rsid w:val="004F645F"/>
    <w:rsid w:val="004F7814"/>
    <w:rsid w:val="00525B37"/>
    <w:rsid w:val="00526D12"/>
    <w:rsid w:val="00531579"/>
    <w:rsid w:val="00531E19"/>
    <w:rsid w:val="00531FB4"/>
    <w:rsid w:val="005335D1"/>
    <w:rsid w:val="00535970"/>
    <w:rsid w:val="00553560"/>
    <w:rsid w:val="00557797"/>
    <w:rsid w:val="00590ABC"/>
    <w:rsid w:val="005943EA"/>
    <w:rsid w:val="005B314C"/>
    <w:rsid w:val="005B44FE"/>
    <w:rsid w:val="005D3BCD"/>
    <w:rsid w:val="005F020F"/>
    <w:rsid w:val="005F1341"/>
    <w:rsid w:val="005F4C4F"/>
    <w:rsid w:val="00603A25"/>
    <w:rsid w:val="006040F8"/>
    <w:rsid w:val="006072C2"/>
    <w:rsid w:val="00613106"/>
    <w:rsid w:val="0062001D"/>
    <w:rsid w:val="006218C8"/>
    <w:rsid w:val="00634737"/>
    <w:rsid w:val="006364C6"/>
    <w:rsid w:val="00664AC3"/>
    <w:rsid w:val="006714FA"/>
    <w:rsid w:val="00671FD8"/>
    <w:rsid w:val="006746D5"/>
    <w:rsid w:val="00676083"/>
    <w:rsid w:val="0068057E"/>
    <w:rsid w:val="00681036"/>
    <w:rsid w:val="00681B15"/>
    <w:rsid w:val="00697AA0"/>
    <w:rsid w:val="006A676B"/>
    <w:rsid w:val="006A7D02"/>
    <w:rsid w:val="006B0656"/>
    <w:rsid w:val="006D0819"/>
    <w:rsid w:val="006D37C0"/>
    <w:rsid w:val="006D65C3"/>
    <w:rsid w:val="00702A28"/>
    <w:rsid w:val="007073C9"/>
    <w:rsid w:val="00714FAF"/>
    <w:rsid w:val="00715026"/>
    <w:rsid w:val="00715E4D"/>
    <w:rsid w:val="00716242"/>
    <w:rsid w:val="0072200F"/>
    <w:rsid w:val="007433F1"/>
    <w:rsid w:val="00745893"/>
    <w:rsid w:val="007515D0"/>
    <w:rsid w:val="007563E2"/>
    <w:rsid w:val="00761D48"/>
    <w:rsid w:val="00763E00"/>
    <w:rsid w:val="007651D7"/>
    <w:rsid w:val="00766BE2"/>
    <w:rsid w:val="00766C9E"/>
    <w:rsid w:val="0076730C"/>
    <w:rsid w:val="00770311"/>
    <w:rsid w:val="00796CDE"/>
    <w:rsid w:val="007976D2"/>
    <w:rsid w:val="007A3935"/>
    <w:rsid w:val="007C0F65"/>
    <w:rsid w:val="007C3DCB"/>
    <w:rsid w:val="00814726"/>
    <w:rsid w:val="008160A4"/>
    <w:rsid w:val="0081636F"/>
    <w:rsid w:val="00817849"/>
    <w:rsid w:val="00834A99"/>
    <w:rsid w:val="00837DEE"/>
    <w:rsid w:val="00851C5A"/>
    <w:rsid w:val="00854A22"/>
    <w:rsid w:val="00865BF5"/>
    <w:rsid w:val="008931E3"/>
    <w:rsid w:val="00893595"/>
    <w:rsid w:val="008975A3"/>
    <w:rsid w:val="008A4E09"/>
    <w:rsid w:val="008A58D0"/>
    <w:rsid w:val="008B7C2F"/>
    <w:rsid w:val="008C175D"/>
    <w:rsid w:val="008D0F81"/>
    <w:rsid w:val="008D743E"/>
    <w:rsid w:val="008F5585"/>
    <w:rsid w:val="008F72C7"/>
    <w:rsid w:val="008F7866"/>
    <w:rsid w:val="009020DC"/>
    <w:rsid w:val="00906277"/>
    <w:rsid w:val="0090793D"/>
    <w:rsid w:val="009137AF"/>
    <w:rsid w:val="00937983"/>
    <w:rsid w:val="00937F3F"/>
    <w:rsid w:val="00940E84"/>
    <w:rsid w:val="00941D1C"/>
    <w:rsid w:val="00945555"/>
    <w:rsid w:val="00970F69"/>
    <w:rsid w:val="009728C7"/>
    <w:rsid w:val="00973178"/>
    <w:rsid w:val="00982352"/>
    <w:rsid w:val="009A0628"/>
    <w:rsid w:val="009B1E2D"/>
    <w:rsid w:val="009C16AB"/>
    <w:rsid w:val="009D01F4"/>
    <w:rsid w:val="009E4527"/>
    <w:rsid w:val="00A03F44"/>
    <w:rsid w:val="00A10350"/>
    <w:rsid w:val="00A17C3A"/>
    <w:rsid w:val="00A21C38"/>
    <w:rsid w:val="00A42513"/>
    <w:rsid w:val="00A46690"/>
    <w:rsid w:val="00A62FB8"/>
    <w:rsid w:val="00A66B23"/>
    <w:rsid w:val="00A977A7"/>
    <w:rsid w:val="00AA183B"/>
    <w:rsid w:val="00AC287D"/>
    <w:rsid w:val="00AD410F"/>
    <w:rsid w:val="00AD6B3B"/>
    <w:rsid w:val="00AE637F"/>
    <w:rsid w:val="00AF2308"/>
    <w:rsid w:val="00AF4E9C"/>
    <w:rsid w:val="00AF67B7"/>
    <w:rsid w:val="00B03535"/>
    <w:rsid w:val="00B05582"/>
    <w:rsid w:val="00B06C9D"/>
    <w:rsid w:val="00B17A68"/>
    <w:rsid w:val="00B263C0"/>
    <w:rsid w:val="00B30392"/>
    <w:rsid w:val="00B36286"/>
    <w:rsid w:val="00B46B79"/>
    <w:rsid w:val="00B67368"/>
    <w:rsid w:val="00B75EFE"/>
    <w:rsid w:val="00B80E05"/>
    <w:rsid w:val="00B81EB9"/>
    <w:rsid w:val="00B909FC"/>
    <w:rsid w:val="00B93776"/>
    <w:rsid w:val="00BE0120"/>
    <w:rsid w:val="00BE4C30"/>
    <w:rsid w:val="00C05121"/>
    <w:rsid w:val="00C1610F"/>
    <w:rsid w:val="00C32D63"/>
    <w:rsid w:val="00C7129C"/>
    <w:rsid w:val="00C8226B"/>
    <w:rsid w:val="00C84E13"/>
    <w:rsid w:val="00C92739"/>
    <w:rsid w:val="00C9313B"/>
    <w:rsid w:val="00C94466"/>
    <w:rsid w:val="00CA0D22"/>
    <w:rsid w:val="00CB5D78"/>
    <w:rsid w:val="00CB7FF2"/>
    <w:rsid w:val="00CC12CB"/>
    <w:rsid w:val="00CC349D"/>
    <w:rsid w:val="00CD280B"/>
    <w:rsid w:val="00CD2B9A"/>
    <w:rsid w:val="00CD5A0C"/>
    <w:rsid w:val="00CF4474"/>
    <w:rsid w:val="00CF60B6"/>
    <w:rsid w:val="00D01D7D"/>
    <w:rsid w:val="00D049B9"/>
    <w:rsid w:val="00D12363"/>
    <w:rsid w:val="00D12F78"/>
    <w:rsid w:val="00D21BD9"/>
    <w:rsid w:val="00D55F27"/>
    <w:rsid w:val="00D71688"/>
    <w:rsid w:val="00D8727B"/>
    <w:rsid w:val="00DB03DC"/>
    <w:rsid w:val="00DB5963"/>
    <w:rsid w:val="00DB5EC6"/>
    <w:rsid w:val="00DC2E67"/>
    <w:rsid w:val="00DC44B7"/>
    <w:rsid w:val="00DC65AB"/>
    <w:rsid w:val="00DD1955"/>
    <w:rsid w:val="00DD228D"/>
    <w:rsid w:val="00DE6B4B"/>
    <w:rsid w:val="00E15F7F"/>
    <w:rsid w:val="00E23927"/>
    <w:rsid w:val="00E30A24"/>
    <w:rsid w:val="00E32CB1"/>
    <w:rsid w:val="00E34751"/>
    <w:rsid w:val="00E40D19"/>
    <w:rsid w:val="00E44B08"/>
    <w:rsid w:val="00E56C77"/>
    <w:rsid w:val="00E625B6"/>
    <w:rsid w:val="00E70014"/>
    <w:rsid w:val="00E74F78"/>
    <w:rsid w:val="00E772DF"/>
    <w:rsid w:val="00E87794"/>
    <w:rsid w:val="00E908E3"/>
    <w:rsid w:val="00E96D96"/>
    <w:rsid w:val="00EB6271"/>
    <w:rsid w:val="00EB69E3"/>
    <w:rsid w:val="00EC26B1"/>
    <w:rsid w:val="00EC2C87"/>
    <w:rsid w:val="00EE12F6"/>
    <w:rsid w:val="00EE65EB"/>
    <w:rsid w:val="00EF12D6"/>
    <w:rsid w:val="00EF1764"/>
    <w:rsid w:val="00F14D13"/>
    <w:rsid w:val="00F15DD3"/>
    <w:rsid w:val="00F212BF"/>
    <w:rsid w:val="00F23848"/>
    <w:rsid w:val="00F309DF"/>
    <w:rsid w:val="00F41317"/>
    <w:rsid w:val="00F45B09"/>
    <w:rsid w:val="00F53774"/>
    <w:rsid w:val="00F62714"/>
    <w:rsid w:val="00F71A5E"/>
    <w:rsid w:val="00F72D25"/>
    <w:rsid w:val="00F72EDA"/>
    <w:rsid w:val="00F9160C"/>
    <w:rsid w:val="00FB34BC"/>
    <w:rsid w:val="00FB7C0E"/>
    <w:rsid w:val="00FB7F42"/>
    <w:rsid w:val="00FC51C9"/>
    <w:rsid w:val="00FC75ED"/>
    <w:rsid w:val="00FD760A"/>
    <w:rsid w:val="00FE75E6"/>
    <w:rsid w:val="00FE7BFF"/>
    <w:rsid w:val="00FF1CD8"/>
    <w:rsid w:val="00FF73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22B5"/>
  <w15:docId w15:val="{48C94516-357F-47FC-A8BA-4014D9AD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3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A21C38"/>
    <w:pPr>
      <w:tabs>
        <w:tab w:val="center" w:pos="4680"/>
        <w:tab w:val="right" w:pos="9360"/>
      </w:tabs>
    </w:pPr>
  </w:style>
  <w:style w:type="character" w:customStyle="1" w:styleId="FooterChar">
    <w:name w:val="Footer Char"/>
    <w:basedOn w:val="DefaultParagraphFont"/>
    <w:link w:val="Footer"/>
    <w:rsid w:val="00A21C38"/>
    <w:rPr>
      <w:rFonts w:ascii="Times New Roman" w:eastAsia="Times New Roman" w:hAnsi="Times New Roman" w:cs="Times New Roman"/>
      <w:sz w:val="24"/>
      <w:szCs w:val="20"/>
    </w:rPr>
  </w:style>
  <w:style w:type="paragraph" w:styleId="Caption">
    <w:name w:val="caption"/>
    <w:basedOn w:val="Normal"/>
    <w:qFormat/>
    <w:rsid w:val="00A21C38"/>
    <w:pPr>
      <w:spacing w:before="120" w:after="120"/>
    </w:pPr>
    <w:rPr>
      <w:i/>
    </w:rPr>
  </w:style>
  <w:style w:type="paragraph" w:styleId="BodyText">
    <w:name w:val="Body Text"/>
    <w:basedOn w:val="Normal"/>
    <w:link w:val="BodyTextChar"/>
    <w:qFormat/>
    <w:rsid w:val="00A21C38"/>
    <w:pPr>
      <w:jc w:val="both"/>
    </w:pPr>
    <w:rPr>
      <w:b/>
      <w:i/>
      <w:sz w:val="22"/>
    </w:rPr>
  </w:style>
  <w:style w:type="character" w:customStyle="1" w:styleId="BodyTextChar">
    <w:name w:val="Body Text Char"/>
    <w:basedOn w:val="DefaultParagraphFont"/>
    <w:link w:val="BodyText"/>
    <w:rsid w:val="00A21C38"/>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A21C38"/>
    <w:rPr>
      <w:rFonts w:ascii="Tahoma" w:hAnsi="Tahoma" w:cs="Tahoma"/>
      <w:sz w:val="16"/>
      <w:szCs w:val="16"/>
    </w:rPr>
  </w:style>
  <w:style w:type="character" w:customStyle="1" w:styleId="BalloonTextChar">
    <w:name w:val="Balloon Text Char"/>
    <w:basedOn w:val="DefaultParagraphFont"/>
    <w:link w:val="BalloonText"/>
    <w:uiPriority w:val="99"/>
    <w:semiHidden/>
    <w:rsid w:val="00A21C38"/>
    <w:rPr>
      <w:rFonts w:ascii="Tahoma" w:eastAsia="Times New Roman" w:hAnsi="Tahoma" w:cs="Tahoma"/>
      <w:sz w:val="16"/>
      <w:szCs w:val="16"/>
    </w:rPr>
  </w:style>
  <w:style w:type="paragraph" w:styleId="ListParagraph">
    <w:name w:val="List Paragraph"/>
    <w:basedOn w:val="Normal"/>
    <w:uiPriority w:val="34"/>
    <w:qFormat/>
    <w:rsid w:val="00093645"/>
    <w:pPr>
      <w:ind w:left="720"/>
      <w:contextualSpacing/>
    </w:pPr>
  </w:style>
  <w:style w:type="character" w:styleId="Strong">
    <w:name w:val="Strong"/>
    <w:basedOn w:val="DefaultParagraphFont"/>
    <w:uiPriority w:val="22"/>
    <w:qFormat/>
    <w:rsid w:val="00102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BC15E-8F2C-4985-B230-C6098985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dc:creator>
  <cp:lastModifiedBy>JIGYASA KOHLI</cp:lastModifiedBy>
  <cp:revision>171</cp:revision>
  <cp:lastPrinted>2016-02-02T06:31:00Z</cp:lastPrinted>
  <dcterms:created xsi:type="dcterms:W3CDTF">2014-02-05T07:53:00Z</dcterms:created>
  <dcterms:modified xsi:type="dcterms:W3CDTF">2020-10-22T05:28:00Z</dcterms:modified>
</cp:coreProperties>
</file>