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75A" w:rsidRPr="0038260B" w:rsidRDefault="009429CD" w:rsidP="00A67238">
      <w:pPr>
        <w:jc w:val="center"/>
        <w:rPr>
          <w:rFonts w:ascii="Times New Roman" w:hAnsi="Times New Roman" w:cs="Times New Roman"/>
          <w:b/>
          <w:sz w:val="28"/>
        </w:rPr>
      </w:pPr>
      <w:r w:rsidRPr="0038260B">
        <w:rPr>
          <w:rFonts w:ascii="Times New Roman" w:hAnsi="Times New Roman" w:cs="Times New Roman"/>
          <w:b/>
          <w:sz w:val="28"/>
        </w:rPr>
        <w:t>ESHA TYAGI</w:t>
      </w:r>
    </w:p>
    <w:p w:rsidR="009429CD" w:rsidRPr="00AE3923" w:rsidRDefault="009429CD" w:rsidP="0038260B">
      <w:pPr>
        <w:jc w:val="center"/>
        <w:rPr>
          <w:rFonts w:asciiTheme="majorHAnsi" w:hAnsiTheme="majorHAnsi" w:cs="Times New Roman"/>
          <w:sz w:val="24"/>
          <w:szCs w:val="24"/>
        </w:rPr>
      </w:pPr>
      <w:r w:rsidRPr="00AE3923">
        <w:rPr>
          <w:rFonts w:asciiTheme="majorHAnsi" w:hAnsiTheme="majorHAnsi" w:cs="Times New Roman"/>
          <w:sz w:val="24"/>
          <w:szCs w:val="24"/>
        </w:rPr>
        <w:t xml:space="preserve">508, Saddik Nagar, Sihani, </w:t>
      </w:r>
      <w:r w:rsidRPr="00AE3923">
        <w:rPr>
          <w:rFonts w:asciiTheme="majorHAnsi" w:hAnsiTheme="majorHAnsi" w:cs="Times New Roman"/>
          <w:sz w:val="24"/>
          <w:szCs w:val="24"/>
        </w:rPr>
        <w:br/>
      </w:r>
      <w:r w:rsidR="0038260B" w:rsidRPr="00AE3923">
        <w:rPr>
          <w:rFonts w:asciiTheme="majorHAnsi" w:hAnsiTheme="majorHAnsi" w:cs="Times New Roman"/>
          <w:sz w:val="24"/>
          <w:szCs w:val="24"/>
        </w:rPr>
        <w:t xml:space="preserve"> </w:t>
      </w:r>
      <w:r w:rsidRPr="00AE3923">
        <w:rPr>
          <w:rFonts w:asciiTheme="majorHAnsi" w:hAnsiTheme="majorHAnsi" w:cs="Times New Roman"/>
          <w:sz w:val="24"/>
          <w:szCs w:val="24"/>
        </w:rPr>
        <w:t>Ghaziabad, UP- 201003</w:t>
      </w:r>
      <w:r w:rsidRPr="00AE3923">
        <w:rPr>
          <w:rFonts w:asciiTheme="majorHAnsi" w:hAnsiTheme="majorHAnsi" w:cs="Times New Roman"/>
          <w:sz w:val="24"/>
          <w:szCs w:val="24"/>
        </w:rPr>
        <w:br/>
      </w:r>
      <w:hyperlink r:id="rId6" w:history="1">
        <w:r w:rsidR="0038260B" w:rsidRPr="00AE3923">
          <w:rPr>
            <w:rStyle w:val="Hyperlink"/>
            <w:rFonts w:asciiTheme="majorHAnsi" w:hAnsiTheme="majorHAnsi" w:cs="Times New Roman"/>
            <w:sz w:val="24"/>
            <w:szCs w:val="24"/>
          </w:rPr>
          <w:t>Esha.tyagi@monark-india.com</w:t>
        </w:r>
      </w:hyperlink>
      <w:r w:rsidR="0038260B" w:rsidRPr="00AE3923">
        <w:rPr>
          <w:rStyle w:val="Hyperlink"/>
          <w:rFonts w:asciiTheme="majorHAnsi" w:hAnsiTheme="majorHAnsi" w:cs="Times New Roman"/>
          <w:sz w:val="24"/>
          <w:szCs w:val="24"/>
          <w:u w:val="none"/>
        </w:rPr>
        <w:t xml:space="preserve"> </w:t>
      </w:r>
      <w:r w:rsidRPr="00AE3923">
        <w:rPr>
          <w:rFonts w:asciiTheme="majorHAnsi" w:hAnsiTheme="majorHAnsi" w:cs="Times New Roman"/>
          <w:sz w:val="24"/>
          <w:szCs w:val="24"/>
        </w:rPr>
        <w:t>,</w:t>
      </w:r>
      <w:r w:rsidR="0038260B" w:rsidRPr="00AE3923">
        <w:rPr>
          <w:rFonts w:asciiTheme="majorHAnsi" w:hAnsiTheme="majorHAnsi" w:cs="Times New Roman"/>
          <w:sz w:val="24"/>
          <w:szCs w:val="24"/>
        </w:rPr>
        <w:br/>
        <w:t xml:space="preserve"> </w:t>
      </w:r>
      <w:r w:rsidRPr="00AE3923">
        <w:rPr>
          <w:rFonts w:asciiTheme="majorHAnsi" w:hAnsiTheme="majorHAnsi" w:cs="Times New Roman"/>
          <w:sz w:val="24"/>
          <w:szCs w:val="24"/>
        </w:rPr>
        <w:t xml:space="preserve"> </w:t>
      </w:r>
      <w:hyperlink r:id="rId7" w:history="1">
        <w:r w:rsidRPr="00AE3923">
          <w:rPr>
            <w:rStyle w:val="Hyperlink"/>
            <w:rFonts w:asciiTheme="majorHAnsi" w:hAnsiTheme="majorHAnsi" w:cs="Times New Roman"/>
            <w:sz w:val="24"/>
            <w:szCs w:val="24"/>
          </w:rPr>
          <w:t>Eshagzb@gmail.com</w:t>
        </w:r>
      </w:hyperlink>
      <w:r w:rsidRPr="00AE3923">
        <w:rPr>
          <w:rFonts w:asciiTheme="majorHAnsi" w:hAnsiTheme="majorHAnsi" w:cs="Times New Roman"/>
          <w:color w:val="0070C0"/>
          <w:sz w:val="24"/>
          <w:szCs w:val="24"/>
          <w:u w:val="single"/>
        </w:rPr>
        <w:br/>
      </w:r>
      <w:r w:rsidR="0038260B" w:rsidRPr="00AE3923">
        <w:rPr>
          <w:rFonts w:asciiTheme="majorHAnsi" w:hAnsiTheme="majorHAnsi" w:cs="Times New Roman"/>
          <w:sz w:val="24"/>
          <w:szCs w:val="24"/>
        </w:rPr>
        <w:t xml:space="preserve"> </w:t>
      </w:r>
      <w:r w:rsidRPr="00AE3923">
        <w:rPr>
          <w:rFonts w:asciiTheme="majorHAnsi" w:hAnsiTheme="majorHAnsi" w:cs="Times New Roman"/>
          <w:b/>
          <w:sz w:val="24"/>
          <w:szCs w:val="24"/>
        </w:rPr>
        <w:t>9540952042</w:t>
      </w:r>
    </w:p>
    <w:p w:rsidR="0038260B" w:rsidRDefault="0038260B" w:rsidP="009429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AC75A" wp14:editId="052EB10C">
                <wp:simplePos x="0" y="0"/>
                <wp:positionH relativeFrom="column">
                  <wp:posOffset>-581025</wp:posOffset>
                </wp:positionH>
                <wp:positionV relativeFrom="paragraph">
                  <wp:posOffset>160655</wp:posOffset>
                </wp:positionV>
                <wp:extent cx="7096125" cy="0"/>
                <wp:effectExtent l="57150" t="38100" r="47625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12.65pt" to="513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FF52C5" w:rsidRDefault="00FF52C5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38260B" w:rsidRPr="000212F9" w:rsidRDefault="0038260B" w:rsidP="00BE77E7">
      <w:pPr>
        <w:tabs>
          <w:tab w:val="left" w:pos="6225"/>
        </w:tabs>
        <w:spacing w:line="360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0212F9">
        <w:rPr>
          <w:rFonts w:ascii="Times New Roman" w:hAnsi="Times New Roman" w:cs="Times New Roman"/>
          <w:b/>
          <w:sz w:val="24"/>
          <w:u w:val="single"/>
        </w:rPr>
        <w:t>CARRER OBJECTIVE:</w:t>
      </w:r>
    </w:p>
    <w:p w:rsidR="001B7BF8" w:rsidRPr="00D64A6D" w:rsidRDefault="006472EB" w:rsidP="00BC1213">
      <w:pPr>
        <w:tabs>
          <w:tab w:val="left" w:pos="6225"/>
        </w:tabs>
        <w:spacing w:line="360" w:lineRule="auto"/>
        <w:jc w:val="both"/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</w:pPr>
      <w:r w:rsidRPr="00D64A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To get a promising career in human resource and where I can use my knowledge, skill and synergize with the organization to focus on achievement of organizational goals through long efforts and </w:t>
      </w:r>
      <w:r w:rsidR="000212F9" w:rsidRPr="00D64A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 xml:space="preserve">consistent </w:t>
      </w:r>
      <w:r w:rsidRPr="00D64A6D">
        <w:rPr>
          <w:rFonts w:asciiTheme="majorHAnsi" w:hAnsiTheme="majorHAnsi" w:cs="Times New Roman"/>
          <w:color w:val="000000" w:themeColor="text1"/>
          <w:sz w:val="24"/>
          <w:szCs w:val="24"/>
          <w:shd w:val="clear" w:color="auto" w:fill="FFFFFF"/>
        </w:rPr>
        <w:t>performance.</w:t>
      </w:r>
    </w:p>
    <w:p w:rsidR="00D05396" w:rsidRPr="000212F9" w:rsidRDefault="00D05396" w:rsidP="0038260B">
      <w:pPr>
        <w:tabs>
          <w:tab w:val="left" w:pos="6225"/>
        </w:tabs>
        <w:jc w:val="both"/>
        <w:rPr>
          <w:rFonts w:ascii="Times New Roman" w:hAnsi="Times New Roman" w:cs="Times New Roman"/>
          <w:color w:val="000000" w:themeColor="text1"/>
          <w:szCs w:val="20"/>
          <w:shd w:val="clear" w:color="auto" w:fill="FFFFFF"/>
        </w:rPr>
      </w:pPr>
    </w:p>
    <w:p w:rsidR="001B7BF8" w:rsidRPr="000212F9" w:rsidRDefault="00B44935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6B4ADBD2" wp14:editId="31DFE58D">
            <wp:simplePos x="0" y="0"/>
            <wp:positionH relativeFrom="column">
              <wp:posOffset>4981574</wp:posOffset>
            </wp:positionH>
            <wp:positionV relativeFrom="paragraph">
              <wp:posOffset>292100</wp:posOffset>
            </wp:positionV>
            <wp:extent cx="695325" cy="595993"/>
            <wp:effectExtent l="190500" t="190500" r="180975" b="1854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95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89B" w:rsidRPr="000212F9">
        <w:rPr>
          <w:rFonts w:ascii="Times New Roman" w:hAnsi="Times New Roman" w:cs="Times New Roman"/>
          <w:b/>
          <w:sz w:val="24"/>
          <w:u w:val="single"/>
        </w:rPr>
        <w:t>WORK</w:t>
      </w:r>
      <w:r w:rsidR="006472EB" w:rsidRPr="000212F9">
        <w:rPr>
          <w:rFonts w:ascii="Times New Roman" w:hAnsi="Times New Roman" w:cs="Times New Roman"/>
          <w:b/>
          <w:sz w:val="24"/>
          <w:u w:val="single"/>
        </w:rPr>
        <w:t xml:space="preserve"> EXPERIECNCE:</w:t>
      </w:r>
    </w:p>
    <w:p w:rsidR="000C14BA" w:rsidRPr="005C55A7" w:rsidRDefault="000212F9" w:rsidP="000C14BA">
      <w:pPr>
        <w:tabs>
          <w:tab w:val="left" w:pos="6225"/>
        </w:tabs>
        <w:spacing w:before="240" w:after="0" w:line="240" w:lineRule="auto"/>
        <w:jc w:val="both"/>
        <w:rPr>
          <w:rFonts w:asciiTheme="majorHAnsi" w:hAnsiTheme="majorHAnsi" w:cs="Times New Roman"/>
          <w:sz w:val="24"/>
        </w:rPr>
      </w:pPr>
      <w:r w:rsidRPr="005C55A7">
        <w:rPr>
          <w:rFonts w:asciiTheme="majorHAnsi" w:hAnsiTheme="majorHAnsi" w:cs="Times New Roman"/>
          <w:b/>
          <w:sz w:val="24"/>
        </w:rPr>
        <w:t xml:space="preserve">Company Name: </w:t>
      </w:r>
      <w:r w:rsidRPr="005C55A7">
        <w:rPr>
          <w:rFonts w:asciiTheme="majorHAnsi" w:hAnsiTheme="majorHAnsi" w:cs="Times New Roman"/>
          <w:sz w:val="24"/>
        </w:rPr>
        <w:t>Monark India Pvt. Ltd.</w:t>
      </w:r>
    </w:p>
    <w:p w:rsidR="000212F9" w:rsidRPr="005C55A7" w:rsidRDefault="000212F9" w:rsidP="000C14BA">
      <w:pPr>
        <w:tabs>
          <w:tab w:val="left" w:pos="6225"/>
        </w:tabs>
        <w:spacing w:before="240" w:after="0" w:line="240" w:lineRule="auto"/>
        <w:jc w:val="both"/>
        <w:rPr>
          <w:rFonts w:asciiTheme="majorHAnsi" w:hAnsiTheme="majorHAnsi" w:cs="Times New Roman"/>
          <w:sz w:val="24"/>
        </w:rPr>
      </w:pPr>
      <w:r w:rsidRPr="005C55A7">
        <w:rPr>
          <w:rFonts w:asciiTheme="majorHAnsi" w:hAnsiTheme="majorHAnsi" w:cs="Times New Roman"/>
          <w:b/>
          <w:sz w:val="24"/>
        </w:rPr>
        <w:t>Designation:</w:t>
      </w:r>
      <w:r w:rsidRPr="005C55A7">
        <w:rPr>
          <w:rFonts w:asciiTheme="majorHAnsi" w:hAnsiTheme="majorHAnsi" w:cs="Times New Roman"/>
          <w:sz w:val="24"/>
        </w:rPr>
        <w:t xml:space="preserve"> HR Trainee</w:t>
      </w:r>
      <w:r w:rsidR="007D65C1">
        <w:rPr>
          <w:rFonts w:asciiTheme="majorHAnsi" w:hAnsiTheme="majorHAnsi" w:cs="Times New Roman"/>
          <w:sz w:val="24"/>
        </w:rPr>
        <w:t xml:space="preserve"> </w:t>
      </w:r>
      <w:r w:rsidR="009910E5">
        <w:rPr>
          <w:rFonts w:asciiTheme="majorHAnsi" w:hAnsiTheme="majorHAnsi" w:cs="Times New Roman"/>
          <w:sz w:val="24"/>
        </w:rPr>
        <w:t>(Recruitment)</w:t>
      </w:r>
    </w:p>
    <w:p w:rsidR="000212F9" w:rsidRPr="005C55A7" w:rsidRDefault="000212F9" w:rsidP="000C14BA">
      <w:pPr>
        <w:tabs>
          <w:tab w:val="left" w:pos="6225"/>
        </w:tabs>
        <w:spacing w:before="240"/>
        <w:jc w:val="both"/>
        <w:rPr>
          <w:rFonts w:asciiTheme="majorHAnsi" w:hAnsiTheme="majorHAnsi" w:cs="Times New Roman"/>
          <w:sz w:val="24"/>
        </w:rPr>
      </w:pPr>
      <w:r w:rsidRPr="005C55A7">
        <w:rPr>
          <w:rFonts w:asciiTheme="majorHAnsi" w:hAnsiTheme="majorHAnsi" w:cs="Times New Roman"/>
          <w:b/>
          <w:sz w:val="24"/>
        </w:rPr>
        <w:t>Duration:</w:t>
      </w:r>
      <w:r w:rsidR="00942B06" w:rsidRPr="005C55A7">
        <w:rPr>
          <w:rFonts w:asciiTheme="majorHAnsi" w:hAnsiTheme="majorHAnsi" w:cs="Times New Roman"/>
          <w:b/>
          <w:sz w:val="24"/>
        </w:rPr>
        <w:t xml:space="preserve"> </w:t>
      </w:r>
      <w:r w:rsidRPr="005C55A7">
        <w:rPr>
          <w:rFonts w:asciiTheme="majorHAnsi" w:hAnsiTheme="majorHAnsi" w:cs="Times New Roman"/>
          <w:sz w:val="24"/>
        </w:rPr>
        <w:t xml:space="preserve"> June</w:t>
      </w:r>
      <w:r w:rsidR="00942B06" w:rsidRPr="005C55A7">
        <w:rPr>
          <w:rFonts w:asciiTheme="majorHAnsi" w:hAnsiTheme="majorHAnsi" w:cs="Times New Roman"/>
          <w:sz w:val="24"/>
        </w:rPr>
        <w:t>’</w:t>
      </w:r>
      <w:r w:rsidRPr="005C55A7">
        <w:rPr>
          <w:rFonts w:asciiTheme="majorHAnsi" w:hAnsiTheme="majorHAnsi" w:cs="Times New Roman"/>
          <w:sz w:val="24"/>
        </w:rPr>
        <w:t xml:space="preserve">15 </w:t>
      </w:r>
      <w:r w:rsidR="00942B06" w:rsidRPr="005C55A7">
        <w:rPr>
          <w:rFonts w:asciiTheme="majorHAnsi" w:hAnsiTheme="majorHAnsi" w:cs="Times New Roman"/>
          <w:sz w:val="24"/>
        </w:rPr>
        <w:t>t</w:t>
      </w:r>
      <w:r w:rsidRPr="005C55A7">
        <w:rPr>
          <w:rFonts w:asciiTheme="majorHAnsi" w:hAnsiTheme="majorHAnsi" w:cs="Times New Roman"/>
          <w:sz w:val="24"/>
        </w:rPr>
        <w:t>ill date.</w:t>
      </w:r>
    </w:p>
    <w:p w:rsidR="000C14BA" w:rsidRPr="005C55A7" w:rsidRDefault="000C14BA" w:rsidP="0038260B">
      <w:pPr>
        <w:tabs>
          <w:tab w:val="left" w:pos="6225"/>
        </w:tabs>
        <w:jc w:val="both"/>
        <w:rPr>
          <w:rFonts w:asciiTheme="majorHAnsi" w:hAnsiTheme="majorHAnsi" w:cs="Times New Roman"/>
          <w:b/>
          <w:sz w:val="24"/>
        </w:rPr>
      </w:pPr>
      <w:r w:rsidRPr="005C55A7">
        <w:rPr>
          <w:rFonts w:asciiTheme="majorHAnsi" w:hAnsiTheme="majorHAnsi" w:cs="Times New Roman"/>
          <w:b/>
          <w:sz w:val="24"/>
        </w:rPr>
        <w:t xml:space="preserve">Roles and Responsibilities: </w:t>
      </w:r>
    </w:p>
    <w:p w:rsidR="004F2D69" w:rsidRPr="005C55A7" w:rsidRDefault="004F2D69" w:rsidP="004F2D69">
      <w:p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5C55A7">
        <w:rPr>
          <w:rFonts w:asciiTheme="majorHAnsi" w:hAnsiTheme="majorHAnsi" w:cs="Times New Roman"/>
          <w:sz w:val="24"/>
        </w:rPr>
        <w:t xml:space="preserve">Handling all HR related </w:t>
      </w:r>
      <w:r w:rsidR="00786002" w:rsidRPr="005C55A7">
        <w:rPr>
          <w:rFonts w:asciiTheme="majorHAnsi" w:hAnsiTheme="majorHAnsi" w:cs="Times New Roman"/>
          <w:sz w:val="24"/>
        </w:rPr>
        <w:t>activities that are as follows</w:t>
      </w:r>
      <w:r w:rsidRPr="005C55A7">
        <w:rPr>
          <w:rFonts w:asciiTheme="majorHAnsi" w:hAnsiTheme="majorHAnsi" w:cs="Times New Roman"/>
          <w:sz w:val="24"/>
        </w:rPr>
        <w:t>:</w:t>
      </w:r>
    </w:p>
    <w:p w:rsidR="0074571C" w:rsidRDefault="007A46C1" w:rsidP="00A762A5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bookmarkStart w:id="0" w:name="_GoBack"/>
      <w:bookmarkEnd w:id="0"/>
      <w:r>
        <w:rPr>
          <w:rFonts w:asciiTheme="majorHAnsi" w:hAnsiTheme="majorHAnsi" w:cs="Times New Roman"/>
          <w:sz w:val="24"/>
        </w:rPr>
        <w:t>End to End Recruitment Cycle</w:t>
      </w:r>
      <w:r w:rsidR="00EB787D">
        <w:rPr>
          <w:rFonts w:asciiTheme="majorHAnsi" w:hAnsiTheme="majorHAnsi" w:cs="Times New Roman"/>
          <w:sz w:val="24"/>
        </w:rPr>
        <w:t xml:space="preserve"> of H</w:t>
      </w:r>
      <w:r w:rsidR="00997226">
        <w:rPr>
          <w:rFonts w:asciiTheme="majorHAnsi" w:hAnsiTheme="majorHAnsi" w:cs="Times New Roman"/>
          <w:sz w:val="24"/>
        </w:rPr>
        <w:t xml:space="preserve">iring </w:t>
      </w:r>
      <w:r w:rsidR="003E1F03">
        <w:rPr>
          <w:rFonts w:asciiTheme="majorHAnsi" w:hAnsiTheme="majorHAnsi" w:cs="Times New Roman"/>
          <w:sz w:val="24"/>
        </w:rPr>
        <w:t>:</w:t>
      </w:r>
    </w:p>
    <w:p w:rsidR="0074571C" w:rsidRDefault="00997226" w:rsidP="0074571C">
      <w:pPr>
        <w:pStyle w:val="ListParagraph"/>
        <w:numPr>
          <w:ilvl w:val="0"/>
          <w:numId w:val="4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997226">
        <w:rPr>
          <w:rFonts w:asciiTheme="majorHAnsi" w:hAnsiTheme="majorHAnsi" w:cs="Times New Roman"/>
          <w:sz w:val="24"/>
        </w:rPr>
        <w:t xml:space="preserve">Sourcing, </w:t>
      </w:r>
    </w:p>
    <w:p w:rsidR="003E1F03" w:rsidRDefault="003E1F03" w:rsidP="0074571C">
      <w:pPr>
        <w:pStyle w:val="ListParagraph"/>
        <w:numPr>
          <w:ilvl w:val="0"/>
          <w:numId w:val="4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997226">
        <w:rPr>
          <w:rFonts w:asciiTheme="majorHAnsi" w:hAnsiTheme="majorHAnsi" w:cs="Times New Roman"/>
          <w:sz w:val="24"/>
        </w:rPr>
        <w:t>Screening</w:t>
      </w:r>
      <w:r>
        <w:rPr>
          <w:rFonts w:asciiTheme="majorHAnsi" w:hAnsiTheme="majorHAnsi" w:cs="Times New Roman"/>
          <w:sz w:val="24"/>
        </w:rPr>
        <w:t>,</w:t>
      </w:r>
    </w:p>
    <w:p w:rsidR="0074571C" w:rsidRPr="003E1F03" w:rsidRDefault="0074571C" w:rsidP="003E1F03">
      <w:pPr>
        <w:pStyle w:val="ListParagraph"/>
        <w:numPr>
          <w:ilvl w:val="0"/>
          <w:numId w:val="4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Shortlisting</w:t>
      </w:r>
      <w:r w:rsidR="003E1F03">
        <w:rPr>
          <w:rFonts w:asciiTheme="majorHAnsi" w:hAnsiTheme="majorHAnsi" w:cs="Times New Roman"/>
          <w:sz w:val="24"/>
        </w:rPr>
        <w:t>,</w:t>
      </w:r>
    </w:p>
    <w:p w:rsidR="0074571C" w:rsidRPr="006E1C9A" w:rsidRDefault="0074571C" w:rsidP="006E1C9A">
      <w:pPr>
        <w:pStyle w:val="ListParagraph"/>
        <w:numPr>
          <w:ilvl w:val="0"/>
          <w:numId w:val="4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G</w:t>
      </w:r>
      <w:r w:rsidR="00997226" w:rsidRPr="00997226">
        <w:rPr>
          <w:rFonts w:asciiTheme="majorHAnsi" w:hAnsiTheme="majorHAnsi" w:cs="Times New Roman"/>
          <w:sz w:val="24"/>
        </w:rPr>
        <w:t>athering feedback and placing personnel in quick turnaround time</w:t>
      </w:r>
    </w:p>
    <w:p w:rsidR="004F2D69" w:rsidRPr="005C55A7" w:rsidRDefault="004F2D69" w:rsidP="00A762A5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5C55A7">
        <w:rPr>
          <w:rFonts w:asciiTheme="majorHAnsi" w:hAnsiTheme="majorHAnsi" w:cs="Times New Roman"/>
          <w:sz w:val="24"/>
        </w:rPr>
        <w:t xml:space="preserve">Taking </w:t>
      </w:r>
      <w:r w:rsidR="006E1C9A">
        <w:rPr>
          <w:rFonts w:asciiTheme="majorHAnsi" w:hAnsiTheme="majorHAnsi" w:cs="Times New Roman"/>
          <w:sz w:val="24"/>
        </w:rPr>
        <w:t xml:space="preserve">Initial </w:t>
      </w:r>
      <w:r w:rsidRPr="005C55A7">
        <w:rPr>
          <w:rFonts w:asciiTheme="majorHAnsi" w:hAnsiTheme="majorHAnsi" w:cs="Times New Roman"/>
          <w:sz w:val="24"/>
        </w:rPr>
        <w:t>HR round of interview</w:t>
      </w:r>
      <w:r w:rsidR="00B56359" w:rsidRPr="005C55A7">
        <w:rPr>
          <w:rFonts w:asciiTheme="majorHAnsi" w:hAnsiTheme="majorHAnsi" w:cs="Times New Roman"/>
          <w:sz w:val="24"/>
        </w:rPr>
        <w:t>s.</w:t>
      </w:r>
    </w:p>
    <w:p w:rsidR="000A3B66" w:rsidRPr="000A3B66" w:rsidRDefault="000A3B66" w:rsidP="00A762A5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 xml:space="preserve">Keep Coordinating with our Consultants. </w:t>
      </w:r>
    </w:p>
    <w:p w:rsidR="00B56359" w:rsidRPr="005C55A7" w:rsidRDefault="00B56359" w:rsidP="00A762A5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/>
        </w:rPr>
      </w:pPr>
      <w:r w:rsidRPr="005C55A7">
        <w:rPr>
          <w:rFonts w:asciiTheme="majorHAnsi" w:hAnsiTheme="majorHAnsi" w:cs="Times New Roman"/>
          <w:sz w:val="24"/>
        </w:rPr>
        <w:t>Ensure</w:t>
      </w:r>
      <w:r w:rsidR="00235A13">
        <w:rPr>
          <w:rFonts w:asciiTheme="majorHAnsi" w:hAnsiTheme="majorHAnsi" w:cs="Times New Roman"/>
          <w:sz w:val="24"/>
        </w:rPr>
        <w:t> complete confidentiality of Candidate</w:t>
      </w:r>
      <w:r w:rsidRPr="005C55A7">
        <w:rPr>
          <w:rFonts w:asciiTheme="majorHAnsi" w:hAnsiTheme="majorHAnsi" w:cs="Times New Roman"/>
          <w:sz w:val="24"/>
        </w:rPr>
        <w:t xml:space="preserve"> information. </w:t>
      </w:r>
    </w:p>
    <w:p w:rsidR="004F2D69" w:rsidRDefault="004F2D69" w:rsidP="00A762A5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5C55A7">
        <w:rPr>
          <w:rFonts w:asciiTheme="majorHAnsi" w:hAnsiTheme="majorHAnsi" w:cs="Times New Roman"/>
          <w:sz w:val="24"/>
        </w:rPr>
        <w:t>Issuing of Offer and Appointment letter to selected candidates.</w:t>
      </w:r>
    </w:p>
    <w:p w:rsidR="004F2D69" w:rsidRDefault="004F2D69" w:rsidP="00A762A5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5C55A7">
        <w:rPr>
          <w:rFonts w:asciiTheme="majorHAnsi" w:hAnsiTheme="majorHAnsi" w:cs="Times New Roman"/>
          <w:sz w:val="24"/>
        </w:rPr>
        <w:t>Verifying the documents for all the new joinees at the time of joining.</w:t>
      </w:r>
    </w:p>
    <w:p w:rsidR="00544077" w:rsidRDefault="005C4F20" w:rsidP="005C4F20">
      <w:pPr>
        <w:tabs>
          <w:tab w:val="left" w:pos="1708"/>
        </w:tabs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ab/>
      </w:r>
    </w:p>
    <w:p w:rsidR="00544077" w:rsidRPr="00544077" w:rsidRDefault="00544077" w:rsidP="00544077">
      <w:p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</w:p>
    <w:p w:rsidR="004F2D69" w:rsidRDefault="004F2D69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5C55A7">
        <w:rPr>
          <w:rFonts w:asciiTheme="majorHAnsi" w:hAnsiTheme="majorHAnsi" w:cs="Times New Roman"/>
          <w:sz w:val="24"/>
        </w:rPr>
        <w:t>Maintaining daily, weekly, and monthly report of hiring and reporting to HOD &amp; MD.</w:t>
      </w:r>
    </w:p>
    <w:p w:rsidR="00FF52C5" w:rsidRPr="005C55A7" w:rsidRDefault="004F2D69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5C55A7">
        <w:rPr>
          <w:rFonts w:asciiTheme="majorHAnsi" w:hAnsiTheme="majorHAnsi" w:cs="Times New Roman"/>
          <w:sz w:val="24"/>
        </w:rPr>
        <w:t>Providing requisition for official email ID creations and other IT assets for starters.</w:t>
      </w:r>
    </w:p>
    <w:p w:rsidR="00A762A5" w:rsidRPr="007E43E1" w:rsidRDefault="00FF52C5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7E43E1">
        <w:rPr>
          <w:rFonts w:asciiTheme="majorHAnsi" w:hAnsiTheme="majorHAnsi" w:cs="Times New Roman"/>
          <w:sz w:val="24"/>
        </w:rPr>
        <w:t>Scheduling and conducting the Induction Program includin</w:t>
      </w:r>
      <w:r w:rsidR="005C55A7" w:rsidRPr="007E43E1">
        <w:rPr>
          <w:rFonts w:asciiTheme="majorHAnsi" w:hAnsiTheme="majorHAnsi" w:cs="Times New Roman"/>
          <w:sz w:val="24"/>
        </w:rPr>
        <w:t>g a detailed presentation about</w:t>
      </w:r>
      <w:r w:rsidR="00BE4DCA" w:rsidRPr="007E43E1">
        <w:rPr>
          <w:rFonts w:asciiTheme="majorHAnsi" w:hAnsiTheme="majorHAnsi" w:cs="Times New Roman"/>
          <w:sz w:val="24"/>
        </w:rPr>
        <w:t xml:space="preserve"> Company.</w:t>
      </w:r>
    </w:p>
    <w:p w:rsidR="0087328D" w:rsidRPr="008D75CF" w:rsidRDefault="004F2D69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8D75CF">
        <w:rPr>
          <w:rFonts w:asciiTheme="majorHAnsi" w:hAnsiTheme="majorHAnsi" w:cs="Times New Roman"/>
          <w:sz w:val="24"/>
          <w:szCs w:val="24"/>
        </w:rPr>
        <w:t xml:space="preserve">Updating new </w:t>
      </w:r>
      <w:proofErr w:type="gramStart"/>
      <w:r w:rsidR="00EC7AA8" w:rsidRPr="008D75CF">
        <w:rPr>
          <w:rFonts w:asciiTheme="majorHAnsi" w:hAnsiTheme="majorHAnsi" w:cs="Times New Roman"/>
          <w:sz w:val="24"/>
          <w:szCs w:val="24"/>
        </w:rPr>
        <w:t>joinees</w:t>
      </w:r>
      <w:proofErr w:type="gramEnd"/>
      <w:r w:rsidRPr="008D75CF">
        <w:rPr>
          <w:rFonts w:asciiTheme="majorHAnsi" w:hAnsiTheme="majorHAnsi" w:cs="Times New Roman"/>
          <w:sz w:val="24"/>
          <w:szCs w:val="24"/>
        </w:rPr>
        <w:t xml:space="preserve"> data in master database.</w:t>
      </w:r>
    </w:p>
    <w:p w:rsidR="0071017A" w:rsidRPr="008D75CF" w:rsidRDefault="00D47532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8D75CF">
        <w:rPr>
          <w:rFonts w:asciiTheme="majorHAnsi" w:hAnsiTheme="majorHAnsi" w:cs="Times New Roman"/>
          <w:sz w:val="24"/>
          <w:szCs w:val="24"/>
        </w:rPr>
        <w:t xml:space="preserve">Assist in </w:t>
      </w:r>
      <w:r w:rsidR="0071017A" w:rsidRPr="008D75CF">
        <w:rPr>
          <w:rFonts w:asciiTheme="majorHAnsi" w:hAnsiTheme="majorHAnsi" w:cs="Times New Roman"/>
          <w:sz w:val="24"/>
          <w:szCs w:val="24"/>
        </w:rPr>
        <w:t>Bank Account Opening</w:t>
      </w:r>
      <w:r w:rsidRPr="008D75CF">
        <w:rPr>
          <w:rFonts w:asciiTheme="majorHAnsi" w:hAnsiTheme="majorHAnsi" w:cs="Times New Roman"/>
          <w:sz w:val="24"/>
          <w:szCs w:val="24"/>
        </w:rPr>
        <w:t xml:space="preserve"> for the New Joined Employees</w:t>
      </w:r>
      <w:r w:rsidR="0071017A" w:rsidRPr="008D75CF">
        <w:rPr>
          <w:rFonts w:asciiTheme="majorHAnsi" w:hAnsiTheme="majorHAnsi" w:cs="Times New Roman"/>
          <w:sz w:val="24"/>
          <w:szCs w:val="24"/>
        </w:rPr>
        <w:t>.</w:t>
      </w:r>
    </w:p>
    <w:p w:rsidR="00E2799A" w:rsidRPr="008D75CF" w:rsidRDefault="00E2799A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8D75CF">
        <w:rPr>
          <w:rFonts w:asciiTheme="majorHAnsi" w:hAnsiTheme="majorHAnsi" w:cs="Times New Roman"/>
          <w:sz w:val="24"/>
          <w:szCs w:val="24"/>
        </w:rPr>
        <w:t xml:space="preserve">Maintaining the </w:t>
      </w:r>
      <w:r w:rsidR="00C33430">
        <w:rPr>
          <w:rFonts w:asciiTheme="majorHAnsi" w:hAnsiTheme="majorHAnsi" w:cs="Times New Roman"/>
          <w:sz w:val="24"/>
          <w:szCs w:val="24"/>
        </w:rPr>
        <w:t>D</w:t>
      </w:r>
      <w:r w:rsidR="00C23FC6">
        <w:rPr>
          <w:rFonts w:asciiTheme="majorHAnsi" w:hAnsiTheme="majorHAnsi" w:cs="Times New Roman"/>
          <w:sz w:val="24"/>
          <w:szCs w:val="24"/>
        </w:rPr>
        <w:t xml:space="preserve">aily </w:t>
      </w:r>
      <w:r w:rsidRPr="008D75CF">
        <w:rPr>
          <w:rFonts w:asciiTheme="majorHAnsi" w:hAnsiTheme="majorHAnsi" w:cs="Times New Roman"/>
          <w:sz w:val="24"/>
          <w:szCs w:val="24"/>
        </w:rPr>
        <w:t>attendance of the employees.</w:t>
      </w:r>
    </w:p>
    <w:p w:rsidR="00B30508" w:rsidRPr="008D75CF" w:rsidRDefault="00B30508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8D75CF">
        <w:rPr>
          <w:rFonts w:asciiTheme="majorHAnsi" w:eastAsia="Times New Roman" w:hAnsiTheme="majorHAnsi" w:cs="Calibri"/>
          <w:color w:val="000000"/>
          <w:sz w:val="24"/>
          <w:szCs w:val="24"/>
        </w:rPr>
        <w:t>Prepare Mon</w:t>
      </w:r>
      <w:r w:rsidR="00807AC5" w:rsidRPr="008D75CF">
        <w:rPr>
          <w:rFonts w:asciiTheme="majorHAnsi" w:eastAsia="Times New Roman" w:hAnsiTheme="majorHAnsi" w:cs="Calibri"/>
          <w:color w:val="000000"/>
          <w:sz w:val="24"/>
          <w:szCs w:val="24"/>
        </w:rPr>
        <w:t>thly Leave R</w:t>
      </w:r>
      <w:r w:rsidRPr="008D75CF">
        <w:rPr>
          <w:rFonts w:asciiTheme="majorHAnsi" w:eastAsia="Times New Roman" w:hAnsiTheme="majorHAnsi" w:cs="Calibri"/>
          <w:color w:val="000000"/>
          <w:sz w:val="24"/>
          <w:szCs w:val="24"/>
        </w:rPr>
        <w:t>oster, and circulate accordingly.</w:t>
      </w:r>
    </w:p>
    <w:p w:rsidR="006D7B35" w:rsidRPr="008D75CF" w:rsidRDefault="009C303E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8D75CF">
        <w:rPr>
          <w:rFonts w:asciiTheme="majorHAnsi" w:hAnsiTheme="majorHAnsi" w:cs="Times New Roman"/>
          <w:sz w:val="24"/>
          <w:szCs w:val="24"/>
        </w:rPr>
        <w:t>Maintaining Leave records for all the Employees.</w:t>
      </w:r>
    </w:p>
    <w:p w:rsidR="003006BB" w:rsidRPr="008D75CF" w:rsidRDefault="008B7E15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8D75CF">
        <w:rPr>
          <w:rFonts w:asciiTheme="majorHAnsi" w:hAnsiTheme="majorHAnsi" w:cs="Times New Roman"/>
          <w:sz w:val="24"/>
          <w:szCs w:val="24"/>
        </w:rPr>
        <w:t>Promptly informing the rejected candidates about the reason for the rejection</w:t>
      </w:r>
      <w:r w:rsidR="006F083F" w:rsidRPr="008D75CF">
        <w:rPr>
          <w:rFonts w:asciiTheme="majorHAnsi" w:hAnsiTheme="majorHAnsi" w:cs="Times New Roman"/>
          <w:sz w:val="24"/>
          <w:szCs w:val="24"/>
        </w:rPr>
        <w:t>.</w:t>
      </w:r>
    </w:p>
    <w:p w:rsidR="00B56359" w:rsidRPr="008D75CF" w:rsidRDefault="00886A2D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8D75CF">
        <w:rPr>
          <w:rFonts w:asciiTheme="majorHAnsi" w:hAnsiTheme="majorHAnsi" w:cs="Times New Roman"/>
          <w:sz w:val="24"/>
          <w:szCs w:val="24"/>
        </w:rPr>
        <w:t>Use social and professional networking sites to identify and source candidates</w:t>
      </w:r>
      <w:r w:rsidR="009C303E" w:rsidRPr="008D75CF">
        <w:rPr>
          <w:rFonts w:asciiTheme="majorHAnsi" w:hAnsiTheme="majorHAnsi" w:cs="Times New Roman"/>
          <w:sz w:val="24"/>
          <w:szCs w:val="24"/>
        </w:rPr>
        <w:t>.</w:t>
      </w:r>
    </w:p>
    <w:p w:rsidR="0071017A" w:rsidRDefault="00B56359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8D75CF">
        <w:rPr>
          <w:rFonts w:asciiTheme="majorHAnsi" w:hAnsiTheme="majorHAnsi" w:cs="Times New Roman"/>
          <w:sz w:val="24"/>
          <w:szCs w:val="24"/>
        </w:rPr>
        <w:t xml:space="preserve">Maintaining </w:t>
      </w:r>
      <w:r w:rsidR="009A1317" w:rsidRPr="008D75CF">
        <w:rPr>
          <w:rFonts w:asciiTheme="majorHAnsi" w:hAnsiTheme="majorHAnsi" w:cs="Times New Roman"/>
          <w:sz w:val="24"/>
          <w:szCs w:val="24"/>
        </w:rPr>
        <w:t>Data’s</w:t>
      </w:r>
      <w:r w:rsidRPr="008D75CF">
        <w:rPr>
          <w:rFonts w:asciiTheme="majorHAnsi" w:hAnsiTheme="majorHAnsi" w:cs="Times New Roman"/>
          <w:sz w:val="24"/>
          <w:szCs w:val="24"/>
        </w:rPr>
        <w:t xml:space="preserve"> in a Consolidated Tracker for Smooth Flow in Work and for Audit purposes in future.</w:t>
      </w:r>
    </w:p>
    <w:p w:rsidR="00223FE1" w:rsidRDefault="00223FE1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Process oriented and ability to perform multiple </w:t>
      </w:r>
      <w:r w:rsidR="003C2BCA">
        <w:rPr>
          <w:rFonts w:asciiTheme="majorHAnsi" w:hAnsiTheme="majorHAnsi" w:cs="Times New Roman"/>
          <w:sz w:val="24"/>
          <w:szCs w:val="24"/>
        </w:rPr>
        <w:t>Tasks</w:t>
      </w:r>
      <w:r>
        <w:rPr>
          <w:rFonts w:asciiTheme="majorHAnsi" w:hAnsiTheme="majorHAnsi" w:cs="Times New Roman"/>
          <w:sz w:val="24"/>
          <w:szCs w:val="24"/>
        </w:rPr>
        <w:t xml:space="preserve">. </w:t>
      </w:r>
    </w:p>
    <w:p w:rsidR="00223FE1" w:rsidRPr="00223FE1" w:rsidRDefault="00223FE1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223FE1">
        <w:rPr>
          <w:rFonts w:asciiTheme="majorHAnsi" w:hAnsiTheme="majorHAnsi" w:cs="Times New Roman"/>
          <w:sz w:val="24"/>
          <w:szCs w:val="24"/>
        </w:rPr>
        <w:t>Employee Grievance Handling.</w:t>
      </w:r>
    </w:p>
    <w:p w:rsidR="0071017A" w:rsidRPr="008D75CF" w:rsidRDefault="0071017A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  <w:szCs w:val="24"/>
        </w:rPr>
      </w:pPr>
      <w:r w:rsidRPr="008D75CF">
        <w:rPr>
          <w:rFonts w:asciiTheme="majorHAnsi" w:eastAsia="Times New Roman" w:hAnsiTheme="majorHAnsi" w:cs="Calibri"/>
          <w:color w:val="000000"/>
          <w:sz w:val="24"/>
          <w:szCs w:val="24"/>
        </w:rPr>
        <w:t>Performance Appraisal &amp; Feedback</w:t>
      </w:r>
    </w:p>
    <w:p w:rsidR="00A762A5" w:rsidRPr="00A762A5" w:rsidRDefault="0071017A" w:rsidP="00737228">
      <w:pPr>
        <w:pStyle w:val="ListParagraph"/>
        <w:numPr>
          <w:ilvl w:val="0"/>
          <w:numId w:val="1"/>
        </w:numPr>
        <w:tabs>
          <w:tab w:val="left" w:pos="6225"/>
        </w:tabs>
        <w:jc w:val="both"/>
        <w:rPr>
          <w:rFonts w:ascii="Times New Roman" w:hAnsi="Times New Roman" w:cs="Times New Roman"/>
          <w:sz w:val="24"/>
        </w:rPr>
      </w:pPr>
      <w:r w:rsidRPr="008D75CF">
        <w:rPr>
          <w:rFonts w:asciiTheme="majorHAnsi" w:eastAsia="Times New Roman" w:hAnsiTheme="majorHAnsi" w:cs="Calibri"/>
          <w:color w:val="000000"/>
          <w:sz w:val="24"/>
          <w:szCs w:val="24"/>
        </w:rPr>
        <w:t>Performance assessment on probation ending</w:t>
      </w:r>
      <w:r w:rsidR="00D47532" w:rsidRPr="00D47532">
        <w:rPr>
          <w:rFonts w:ascii="Cambria" w:eastAsia="Times New Roman" w:hAnsi="Cambria" w:cs="Calibri"/>
          <w:color w:val="000000"/>
        </w:rPr>
        <w:t>.</w:t>
      </w:r>
    </w:p>
    <w:p w:rsidR="00A762A5" w:rsidRDefault="00A762A5" w:rsidP="00FF52C5">
      <w:pPr>
        <w:tabs>
          <w:tab w:val="left" w:pos="6225"/>
        </w:tabs>
        <w:spacing w:line="48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  <w:shd w:val="clear" w:color="auto" w:fill="FFFFFF"/>
        </w:rPr>
      </w:pPr>
    </w:p>
    <w:p w:rsidR="00FF52C5" w:rsidRPr="00FF52C5" w:rsidRDefault="00075F78" w:rsidP="00FF52C5">
      <w:pPr>
        <w:tabs>
          <w:tab w:val="left" w:pos="6225"/>
        </w:tabs>
        <w:spacing w:line="480" w:lineRule="auto"/>
        <w:jc w:val="both"/>
        <w:rPr>
          <w:rFonts w:ascii="Times New Roman" w:hAnsi="Times New Roman" w:cs="Times New Roman"/>
          <w:b/>
          <w:sz w:val="24"/>
        </w:rPr>
      </w:pPr>
      <w:r w:rsidRPr="001A50E8">
        <w:rPr>
          <w:rFonts w:ascii="Times New Roman" w:hAnsi="Times New Roman" w:cs="Times New Roman"/>
          <w:b/>
          <w:color w:val="000000" w:themeColor="text1"/>
          <w:sz w:val="24"/>
          <w:szCs w:val="20"/>
          <w:u w:val="single"/>
          <w:shd w:val="clear" w:color="auto" w:fill="FFFFFF"/>
        </w:rPr>
        <w:t>ACADEMIC</w:t>
      </w:r>
      <w:r w:rsidR="0033285C" w:rsidRPr="001A50E8">
        <w:rPr>
          <w:rFonts w:ascii="Times New Roman" w:hAnsi="Times New Roman" w:cs="Times New Roman"/>
          <w:b/>
          <w:color w:val="000000" w:themeColor="text1"/>
          <w:sz w:val="28"/>
          <w:u w:val="single"/>
        </w:rPr>
        <w:t xml:space="preserve"> </w:t>
      </w:r>
      <w:r w:rsidR="0033285C" w:rsidRPr="001A50E8">
        <w:rPr>
          <w:rFonts w:ascii="Times New Roman" w:hAnsi="Times New Roman" w:cs="Times New Roman"/>
          <w:b/>
          <w:sz w:val="24"/>
          <w:u w:val="single"/>
        </w:rPr>
        <w:t>QUALIFICATION</w:t>
      </w:r>
      <w:r w:rsidR="0033285C" w:rsidRPr="001A50E8">
        <w:rPr>
          <w:rFonts w:ascii="Times New Roman" w:hAnsi="Times New Roman" w:cs="Times New Roman"/>
          <w:b/>
          <w:sz w:val="24"/>
        </w:rPr>
        <w:t>:</w:t>
      </w:r>
      <w:r w:rsidR="00FF52C5">
        <w:rPr>
          <w:rFonts w:ascii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86A3F" w:rsidTr="008552E7">
        <w:trPr>
          <w:trHeight w:val="557"/>
        </w:trPr>
        <w:tc>
          <w:tcPr>
            <w:tcW w:w="3192" w:type="dxa"/>
          </w:tcPr>
          <w:p w:rsidR="00586A3F" w:rsidRPr="00586A3F" w:rsidRDefault="00586A3F" w:rsidP="0038260B">
            <w:pPr>
              <w:tabs>
                <w:tab w:val="left" w:pos="6225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</w:t>
            </w:r>
            <w:r w:rsidRPr="00586A3F">
              <w:rPr>
                <w:rFonts w:ascii="Times New Roman" w:hAnsi="Times New Roman" w:cs="Times New Roman"/>
                <w:b/>
                <w:sz w:val="24"/>
              </w:rPr>
              <w:t>Course/ Degree</w:t>
            </w:r>
          </w:p>
        </w:tc>
        <w:tc>
          <w:tcPr>
            <w:tcW w:w="3192" w:type="dxa"/>
          </w:tcPr>
          <w:p w:rsidR="00586A3F" w:rsidRPr="00586A3F" w:rsidRDefault="00586A3F" w:rsidP="0038260B">
            <w:pPr>
              <w:tabs>
                <w:tab w:val="left" w:pos="6225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586A3F">
              <w:rPr>
                <w:rFonts w:ascii="Times New Roman" w:hAnsi="Times New Roman" w:cs="Times New Roman"/>
                <w:b/>
                <w:sz w:val="24"/>
              </w:rPr>
              <w:t>Institute/University</w:t>
            </w:r>
          </w:p>
        </w:tc>
        <w:tc>
          <w:tcPr>
            <w:tcW w:w="3192" w:type="dxa"/>
          </w:tcPr>
          <w:p w:rsidR="00586A3F" w:rsidRPr="00586A3F" w:rsidRDefault="00586A3F" w:rsidP="0038260B">
            <w:pPr>
              <w:tabs>
                <w:tab w:val="left" w:pos="6225"/>
              </w:tabs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Pr="00586A3F"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</w:tr>
      <w:tr w:rsidR="00586A3F" w:rsidTr="00586A3F">
        <w:trPr>
          <w:trHeight w:val="530"/>
        </w:trPr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MBA</w:t>
            </w:r>
          </w:p>
        </w:tc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UPTU</w:t>
            </w:r>
          </w:p>
        </w:tc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2015</w:t>
            </w:r>
          </w:p>
        </w:tc>
      </w:tr>
      <w:tr w:rsidR="00586A3F" w:rsidTr="008552E7">
        <w:trPr>
          <w:trHeight w:val="530"/>
        </w:trPr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BBA</w:t>
            </w:r>
          </w:p>
        </w:tc>
        <w:tc>
          <w:tcPr>
            <w:tcW w:w="3192" w:type="dxa"/>
          </w:tcPr>
          <w:p w:rsidR="00586A3F" w:rsidRPr="003777DD" w:rsidRDefault="004E5B93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CCSU</w:t>
            </w:r>
          </w:p>
        </w:tc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2013</w:t>
            </w:r>
          </w:p>
        </w:tc>
      </w:tr>
      <w:tr w:rsidR="00586A3F" w:rsidTr="00586A3F">
        <w:trPr>
          <w:trHeight w:val="530"/>
        </w:trPr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12</w:t>
            </w:r>
            <w:r w:rsidRPr="003777DD">
              <w:rPr>
                <w:rFonts w:asciiTheme="majorHAnsi" w:hAnsiTheme="majorHAnsi" w:cs="Times New Roman"/>
                <w:sz w:val="24"/>
                <w:vertAlign w:val="superscript"/>
              </w:rPr>
              <w:t>th</w:t>
            </w:r>
            <w:r w:rsidRPr="003777DD">
              <w:rPr>
                <w:rFonts w:asciiTheme="majorHAnsi" w:hAnsiTheme="majorHAnsi" w:cs="Times New Roman"/>
                <w:sz w:val="24"/>
              </w:rPr>
              <w:t xml:space="preserve"> </w:t>
            </w:r>
          </w:p>
        </w:tc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CBSE</w:t>
            </w:r>
          </w:p>
        </w:tc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2010</w:t>
            </w:r>
          </w:p>
        </w:tc>
      </w:tr>
      <w:tr w:rsidR="00586A3F" w:rsidTr="00586A3F">
        <w:trPr>
          <w:trHeight w:val="530"/>
        </w:trPr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10</w:t>
            </w:r>
            <w:r w:rsidRPr="003777DD">
              <w:rPr>
                <w:rFonts w:asciiTheme="majorHAnsi" w:hAnsiTheme="majorHAnsi" w:cs="Times New Roman"/>
                <w:sz w:val="24"/>
                <w:vertAlign w:val="superscript"/>
              </w:rPr>
              <w:t>th</w:t>
            </w:r>
            <w:r w:rsidRPr="003777DD">
              <w:rPr>
                <w:rFonts w:asciiTheme="majorHAnsi" w:hAnsiTheme="majorHAnsi" w:cs="Times New Roman"/>
                <w:sz w:val="24"/>
              </w:rPr>
              <w:t xml:space="preserve"> </w:t>
            </w:r>
          </w:p>
        </w:tc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CBSE</w:t>
            </w:r>
          </w:p>
        </w:tc>
        <w:tc>
          <w:tcPr>
            <w:tcW w:w="3192" w:type="dxa"/>
          </w:tcPr>
          <w:p w:rsidR="00586A3F" w:rsidRPr="003777DD" w:rsidRDefault="008552E7" w:rsidP="0038260B">
            <w:pPr>
              <w:tabs>
                <w:tab w:val="left" w:pos="6225"/>
              </w:tabs>
              <w:jc w:val="both"/>
              <w:rPr>
                <w:rFonts w:asciiTheme="majorHAnsi" w:hAnsiTheme="majorHAnsi" w:cs="Times New Roman"/>
                <w:sz w:val="24"/>
              </w:rPr>
            </w:pPr>
            <w:r w:rsidRPr="003777DD">
              <w:rPr>
                <w:rFonts w:asciiTheme="majorHAnsi" w:hAnsiTheme="majorHAnsi" w:cs="Times New Roman"/>
                <w:sz w:val="24"/>
              </w:rPr>
              <w:t>2008</w:t>
            </w:r>
          </w:p>
        </w:tc>
      </w:tr>
    </w:tbl>
    <w:p w:rsidR="00926B0B" w:rsidRDefault="00926B0B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544077" w:rsidRDefault="00544077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544077" w:rsidRDefault="00544077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544077" w:rsidRDefault="00544077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A762A5" w:rsidRDefault="00A762A5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544077" w:rsidRDefault="00544077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31064B" w:rsidRDefault="00786002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STRONG ELEMENTS</w:t>
      </w:r>
      <w:r w:rsidRPr="00786002">
        <w:rPr>
          <w:rFonts w:ascii="Times New Roman" w:hAnsi="Times New Roman" w:cs="Times New Roman"/>
          <w:b/>
          <w:sz w:val="24"/>
        </w:rPr>
        <w:t>:</w:t>
      </w:r>
    </w:p>
    <w:p w:rsidR="00926B0B" w:rsidRPr="003777DD" w:rsidRDefault="00926B0B" w:rsidP="00926B0B">
      <w:pPr>
        <w:pStyle w:val="ListParagraph"/>
        <w:numPr>
          <w:ilvl w:val="0"/>
          <w:numId w:val="2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3777DD">
        <w:rPr>
          <w:rFonts w:asciiTheme="majorHAnsi" w:hAnsiTheme="majorHAnsi" w:cs="Times New Roman"/>
          <w:sz w:val="24"/>
        </w:rPr>
        <w:t>Positive Approach.</w:t>
      </w:r>
    </w:p>
    <w:p w:rsidR="00926B0B" w:rsidRPr="003777DD" w:rsidRDefault="00926B0B" w:rsidP="00926B0B">
      <w:pPr>
        <w:pStyle w:val="ListParagraph"/>
        <w:numPr>
          <w:ilvl w:val="0"/>
          <w:numId w:val="2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3777DD">
        <w:rPr>
          <w:rFonts w:asciiTheme="majorHAnsi" w:hAnsiTheme="majorHAnsi" w:cs="Times New Roman"/>
          <w:sz w:val="24"/>
        </w:rPr>
        <w:t xml:space="preserve">Handled </w:t>
      </w:r>
      <w:r w:rsidR="0075363F" w:rsidRPr="003777DD">
        <w:rPr>
          <w:rFonts w:asciiTheme="majorHAnsi" w:hAnsiTheme="majorHAnsi" w:cs="Times New Roman"/>
          <w:sz w:val="24"/>
        </w:rPr>
        <w:t xml:space="preserve">multiple </w:t>
      </w:r>
      <w:r w:rsidR="00F60AB0" w:rsidRPr="003777DD">
        <w:rPr>
          <w:rFonts w:asciiTheme="majorHAnsi" w:hAnsiTheme="majorHAnsi" w:cs="Times New Roman"/>
          <w:sz w:val="24"/>
        </w:rPr>
        <w:t>tasks</w:t>
      </w:r>
      <w:r w:rsidRPr="003777DD">
        <w:rPr>
          <w:rFonts w:asciiTheme="majorHAnsi" w:hAnsiTheme="majorHAnsi" w:cs="Times New Roman"/>
          <w:sz w:val="24"/>
        </w:rPr>
        <w:t xml:space="preserve"> simultaneously.</w:t>
      </w:r>
    </w:p>
    <w:p w:rsidR="00926B0B" w:rsidRPr="003777DD" w:rsidRDefault="00926B0B" w:rsidP="00926B0B">
      <w:pPr>
        <w:pStyle w:val="ListParagraph"/>
        <w:numPr>
          <w:ilvl w:val="0"/>
          <w:numId w:val="2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3777DD">
        <w:rPr>
          <w:rFonts w:asciiTheme="majorHAnsi" w:hAnsiTheme="majorHAnsi" w:cs="Times New Roman"/>
          <w:sz w:val="24"/>
        </w:rPr>
        <w:t>Strong Communication Skills.</w:t>
      </w:r>
    </w:p>
    <w:p w:rsidR="00926B0B" w:rsidRPr="003777DD" w:rsidRDefault="00926B0B" w:rsidP="00926B0B">
      <w:pPr>
        <w:pStyle w:val="ListParagraph"/>
        <w:numPr>
          <w:ilvl w:val="0"/>
          <w:numId w:val="2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3777DD">
        <w:rPr>
          <w:rFonts w:asciiTheme="majorHAnsi" w:hAnsiTheme="majorHAnsi" w:cs="Times New Roman"/>
          <w:sz w:val="24"/>
        </w:rPr>
        <w:t>Dedication.</w:t>
      </w:r>
    </w:p>
    <w:p w:rsidR="00926B0B" w:rsidRPr="003777DD" w:rsidRDefault="00926B0B" w:rsidP="00926B0B">
      <w:pPr>
        <w:pStyle w:val="ListParagraph"/>
        <w:numPr>
          <w:ilvl w:val="0"/>
          <w:numId w:val="2"/>
        </w:num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3777DD">
        <w:rPr>
          <w:rFonts w:asciiTheme="majorHAnsi" w:hAnsiTheme="majorHAnsi" w:cs="Times New Roman"/>
          <w:sz w:val="24"/>
        </w:rPr>
        <w:t>Punctuality.</w:t>
      </w:r>
    </w:p>
    <w:p w:rsidR="009C303E" w:rsidRDefault="009C303E" w:rsidP="00926B0B">
      <w:pPr>
        <w:pStyle w:val="ListParagraph"/>
        <w:numPr>
          <w:ilvl w:val="0"/>
          <w:numId w:val="2"/>
        </w:numPr>
        <w:tabs>
          <w:tab w:val="left" w:pos="6225"/>
        </w:tabs>
        <w:jc w:val="both"/>
        <w:rPr>
          <w:rFonts w:ascii="Times New Roman" w:hAnsi="Times New Roman" w:cs="Times New Roman"/>
          <w:sz w:val="24"/>
        </w:rPr>
      </w:pPr>
      <w:r w:rsidRPr="003777DD">
        <w:rPr>
          <w:rFonts w:asciiTheme="majorHAnsi" w:hAnsiTheme="majorHAnsi" w:cs="Times New Roman"/>
          <w:sz w:val="24"/>
        </w:rPr>
        <w:t xml:space="preserve">Honest and </w:t>
      </w:r>
      <w:r w:rsidR="00846A0E" w:rsidRPr="003777DD">
        <w:rPr>
          <w:rFonts w:asciiTheme="majorHAnsi" w:hAnsiTheme="majorHAnsi" w:cs="Times New Roman"/>
          <w:sz w:val="24"/>
        </w:rPr>
        <w:t>F</w:t>
      </w:r>
      <w:r w:rsidRPr="003777DD">
        <w:rPr>
          <w:rFonts w:asciiTheme="majorHAnsi" w:hAnsiTheme="majorHAnsi" w:cs="Times New Roman"/>
          <w:sz w:val="24"/>
        </w:rPr>
        <w:t>aithfull</w:t>
      </w:r>
      <w:r>
        <w:rPr>
          <w:rFonts w:ascii="Times New Roman" w:hAnsi="Times New Roman" w:cs="Times New Roman"/>
          <w:sz w:val="24"/>
        </w:rPr>
        <w:t>.</w:t>
      </w:r>
    </w:p>
    <w:p w:rsidR="007D6BFB" w:rsidRDefault="007D6BFB" w:rsidP="00926B0B">
      <w:pPr>
        <w:tabs>
          <w:tab w:val="left" w:pos="6225"/>
        </w:tabs>
        <w:ind w:left="360"/>
        <w:jc w:val="both"/>
        <w:rPr>
          <w:rFonts w:ascii="Times New Roman" w:hAnsi="Times New Roman" w:cs="Times New Roman"/>
          <w:sz w:val="24"/>
        </w:rPr>
      </w:pPr>
    </w:p>
    <w:p w:rsidR="003550A2" w:rsidRDefault="003550A2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</w:rPr>
      </w:pPr>
      <w:r w:rsidRPr="003550A2">
        <w:rPr>
          <w:rFonts w:ascii="Times New Roman" w:hAnsi="Times New Roman" w:cs="Times New Roman"/>
          <w:b/>
          <w:sz w:val="24"/>
          <w:u w:val="single"/>
        </w:rPr>
        <w:t>SUMMER INTERNSHIP</w:t>
      </w:r>
      <w:r w:rsidRPr="003550A2">
        <w:rPr>
          <w:rFonts w:ascii="Times New Roman" w:hAnsi="Times New Roman" w:cs="Times New Roman"/>
          <w:b/>
          <w:sz w:val="24"/>
        </w:rPr>
        <w:t>:</w:t>
      </w:r>
    </w:p>
    <w:p w:rsidR="00DC28B1" w:rsidRPr="003777DD" w:rsidRDefault="00D86E99" w:rsidP="00DC28B1">
      <w:pPr>
        <w:tabs>
          <w:tab w:val="left" w:pos="2070"/>
          <w:tab w:val="left" w:pos="3870"/>
        </w:tabs>
        <w:jc w:val="both"/>
        <w:rPr>
          <w:rFonts w:asciiTheme="majorHAnsi" w:hAnsiTheme="majorHAnsi" w:cs="Times New Roman"/>
          <w:color w:val="000000"/>
          <w:sz w:val="24"/>
        </w:rPr>
      </w:pPr>
      <w:r w:rsidRPr="003777DD">
        <w:rPr>
          <w:rFonts w:asciiTheme="majorHAnsi" w:hAnsiTheme="majorHAnsi" w:cs="Times New Roman"/>
          <w:b/>
          <w:color w:val="000000"/>
          <w:sz w:val="24"/>
        </w:rPr>
        <w:t>Organization:</w:t>
      </w:r>
      <w:r w:rsidR="00DC28B1" w:rsidRPr="003777DD">
        <w:rPr>
          <w:rFonts w:asciiTheme="majorHAnsi" w:hAnsiTheme="majorHAnsi" w:cs="Times New Roman"/>
          <w:color w:val="000000"/>
          <w:sz w:val="24"/>
        </w:rPr>
        <w:t xml:space="preserve">  HR Solutions, Delhi</w:t>
      </w:r>
    </w:p>
    <w:p w:rsidR="00DC28B1" w:rsidRPr="003777DD" w:rsidRDefault="00DC28B1" w:rsidP="00DC28B1">
      <w:pPr>
        <w:tabs>
          <w:tab w:val="left" w:pos="2070"/>
          <w:tab w:val="left" w:pos="3870"/>
        </w:tabs>
        <w:jc w:val="both"/>
        <w:rPr>
          <w:rFonts w:asciiTheme="majorHAnsi" w:hAnsiTheme="majorHAnsi" w:cs="Times New Roman"/>
          <w:color w:val="000000"/>
          <w:sz w:val="24"/>
        </w:rPr>
      </w:pPr>
      <w:r w:rsidRPr="003777DD">
        <w:rPr>
          <w:rFonts w:asciiTheme="majorHAnsi" w:hAnsiTheme="majorHAnsi" w:cs="Times New Roman"/>
          <w:b/>
          <w:color w:val="000000"/>
          <w:sz w:val="24"/>
        </w:rPr>
        <w:t>Duration</w:t>
      </w:r>
      <w:r w:rsidR="0037570C" w:rsidRPr="003777DD">
        <w:rPr>
          <w:rFonts w:asciiTheme="majorHAnsi" w:hAnsiTheme="majorHAnsi" w:cs="Times New Roman"/>
          <w:b/>
          <w:color w:val="000000"/>
          <w:sz w:val="24"/>
        </w:rPr>
        <w:t>:</w:t>
      </w:r>
      <w:r w:rsidRPr="003777DD">
        <w:rPr>
          <w:rFonts w:asciiTheme="majorHAnsi" w:hAnsiTheme="majorHAnsi" w:cs="Times New Roman"/>
          <w:color w:val="000000"/>
          <w:sz w:val="24"/>
        </w:rPr>
        <w:t xml:space="preserve">  </w:t>
      </w:r>
      <w:r w:rsidR="0037570C" w:rsidRPr="003777DD">
        <w:rPr>
          <w:rFonts w:asciiTheme="majorHAnsi" w:hAnsiTheme="majorHAnsi" w:cs="Times New Roman"/>
          <w:color w:val="000000"/>
          <w:sz w:val="24"/>
        </w:rPr>
        <w:t xml:space="preserve">       </w:t>
      </w:r>
      <w:r w:rsidRPr="003777DD">
        <w:rPr>
          <w:rFonts w:asciiTheme="majorHAnsi" w:hAnsiTheme="majorHAnsi" w:cs="Times New Roman"/>
          <w:color w:val="000000"/>
          <w:sz w:val="24"/>
        </w:rPr>
        <w:t>6 - 7 week</w:t>
      </w:r>
    </w:p>
    <w:p w:rsidR="00AD343B" w:rsidRPr="00C157B6" w:rsidRDefault="00AD343B" w:rsidP="00DC28B1">
      <w:pPr>
        <w:tabs>
          <w:tab w:val="left" w:pos="2070"/>
        </w:tabs>
        <w:jc w:val="both"/>
        <w:rPr>
          <w:rFonts w:asciiTheme="majorHAnsi" w:hAnsiTheme="majorHAnsi" w:cs="Times New Roman"/>
          <w:color w:val="000000"/>
          <w:sz w:val="24"/>
        </w:rPr>
      </w:pPr>
      <w:r w:rsidRPr="00C157B6">
        <w:rPr>
          <w:rFonts w:asciiTheme="majorHAnsi" w:hAnsiTheme="majorHAnsi" w:cs="Times New Roman"/>
          <w:b/>
          <w:color w:val="000000"/>
          <w:sz w:val="24"/>
        </w:rPr>
        <w:t xml:space="preserve">Project Tittle: </w:t>
      </w:r>
      <w:r w:rsidR="0037570C" w:rsidRPr="00C157B6">
        <w:rPr>
          <w:rFonts w:asciiTheme="majorHAnsi" w:hAnsiTheme="majorHAnsi" w:cs="Times New Roman"/>
          <w:b/>
          <w:color w:val="000000"/>
          <w:sz w:val="24"/>
        </w:rPr>
        <w:t xml:space="preserve">  </w:t>
      </w:r>
      <w:r w:rsidRPr="00C157B6">
        <w:rPr>
          <w:rFonts w:asciiTheme="majorHAnsi" w:hAnsiTheme="majorHAnsi" w:cs="Times New Roman"/>
          <w:color w:val="000000"/>
          <w:sz w:val="24"/>
        </w:rPr>
        <w:t>Recruitment and Selection</w:t>
      </w:r>
    </w:p>
    <w:p w:rsidR="0037570C" w:rsidRPr="00C157B6" w:rsidRDefault="0037570C" w:rsidP="0037570C">
      <w:pPr>
        <w:pStyle w:val="ListParagraph"/>
        <w:numPr>
          <w:ilvl w:val="0"/>
          <w:numId w:val="3"/>
        </w:numPr>
        <w:tabs>
          <w:tab w:val="left" w:pos="2070"/>
        </w:tabs>
        <w:jc w:val="both"/>
        <w:rPr>
          <w:rFonts w:asciiTheme="majorHAnsi" w:hAnsiTheme="majorHAnsi" w:cs="Times New Roman"/>
          <w:color w:val="000000"/>
          <w:sz w:val="24"/>
        </w:rPr>
      </w:pPr>
      <w:r w:rsidRPr="00C157B6">
        <w:rPr>
          <w:rFonts w:asciiTheme="majorHAnsi" w:hAnsiTheme="majorHAnsi" w:cs="Times New Roman"/>
          <w:color w:val="000000"/>
          <w:sz w:val="24"/>
        </w:rPr>
        <w:t>Handling End to End Recruitment Positions</w:t>
      </w:r>
    </w:p>
    <w:p w:rsidR="0037570C" w:rsidRPr="0037570C" w:rsidRDefault="0037570C" w:rsidP="0037570C">
      <w:pPr>
        <w:pStyle w:val="ListParagraph"/>
        <w:numPr>
          <w:ilvl w:val="0"/>
          <w:numId w:val="3"/>
        </w:numPr>
        <w:tabs>
          <w:tab w:val="left" w:pos="2070"/>
        </w:tabs>
        <w:jc w:val="both"/>
        <w:rPr>
          <w:rFonts w:ascii="Times New Roman" w:hAnsi="Times New Roman" w:cs="Times New Roman"/>
          <w:color w:val="000000"/>
          <w:sz w:val="24"/>
        </w:rPr>
      </w:pPr>
      <w:r w:rsidRPr="00C157B6">
        <w:rPr>
          <w:rFonts w:asciiTheme="majorHAnsi" w:hAnsiTheme="majorHAnsi" w:cs="Times New Roman"/>
          <w:color w:val="000000"/>
          <w:sz w:val="24"/>
        </w:rPr>
        <w:t>Scrutinizing Job Portals, as per the Client requirements</w:t>
      </w:r>
      <w:r w:rsidRPr="0037570C">
        <w:rPr>
          <w:rFonts w:ascii="Times New Roman" w:hAnsi="Times New Roman" w:cs="Times New Roman"/>
          <w:color w:val="000000"/>
          <w:sz w:val="24"/>
        </w:rPr>
        <w:t>.</w:t>
      </w:r>
    </w:p>
    <w:p w:rsidR="00BF03EC" w:rsidRPr="009C303E" w:rsidRDefault="002F7928" w:rsidP="00DC28B1">
      <w:pPr>
        <w:pStyle w:val="ListParagraph"/>
        <w:numPr>
          <w:ilvl w:val="0"/>
          <w:numId w:val="3"/>
        </w:numPr>
        <w:tabs>
          <w:tab w:val="left" w:pos="2070"/>
          <w:tab w:val="left" w:pos="6225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r w:rsidRPr="00C157B6">
        <w:rPr>
          <w:rFonts w:asciiTheme="majorHAnsi" w:hAnsiTheme="majorHAnsi" w:cs="Times New Roman"/>
          <w:color w:val="000000"/>
          <w:sz w:val="24"/>
          <w:szCs w:val="24"/>
        </w:rPr>
        <w:t>Arranging Interviews for D</w:t>
      </w:r>
      <w:r w:rsidR="007D6BFB" w:rsidRPr="00C157B6">
        <w:rPr>
          <w:rFonts w:asciiTheme="majorHAnsi" w:hAnsiTheme="majorHAnsi" w:cs="Times New Roman"/>
          <w:color w:val="000000"/>
          <w:sz w:val="24"/>
          <w:szCs w:val="24"/>
        </w:rPr>
        <w:t>ifferent Profiles as per client availability</w:t>
      </w:r>
      <w:r w:rsidR="007D6BFB" w:rsidRPr="009C303E">
        <w:rPr>
          <w:rFonts w:ascii="Times New Roman" w:hAnsi="Times New Roman" w:cs="Times New Roman"/>
          <w:color w:val="000000"/>
          <w:sz w:val="24"/>
        </w:rPr>
        <w:t>.</w:t>
      </w:r>
    </w:p>
    <w:p w:rsidR="00BF03EC" w:rsidRDefault="00BF03EC" w:rsidP="00DC28B1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DC28B1" w:rsidRDefault="00DC28B1" w:rsidP="00DC28B1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PERSONAL DETAILS</w:t>
      </w:r>
      <w:r w:rsidRPr="00786002">
        <w:rPr>
          <w:rFonts w:ascii="Times New Roman" w:hAnsi="Times New Roman" w:cs="Times New Roman"/>
          <w:b/>
          <w:sz w:val="24"/>
        </w:rPr>
        <w:t>:</w:t>
      </w:r>
    </w:p>
    <w:p w:rsidR="00DC28B1" w:rsidRPr="00C157B6" w:rsidRDefault="00DC28B1" w:rsidP="00DC28B1">
      <w:pPr>
        <w:tabs>
          <w:tab w:val="left" w:pos="6225"/>
        </w:tabs>
        <w:spacing w:after="0" w:line="360" w:lineRule="auto"/>
        <w:jc w:val="both"/>
        <w:rPr>
          <w:rFonts w:asciiTheme="majorHAnsi" w:hAnsiTheme="majorHAnsi" w:cs="Times New Roman"/>
          <w:b/>
          <w:color w:val="000000"/>
          <w:szCs w:val="20"/>
          <w:shd w:val="clear" w:color="auto" w:fill="FFFFFF"/>
        </w:rPr>
      </w:pPr>
      <w:r w:rsidRPr="00C157B6">
        <w:rPr>
          <w:rFonts w:asciiTheme="majorHAnsi" w:hAnsiTheme="majorHAnsi" w:cs="Times New Roman"/>
          <w:b/>
          <w:color w:val="000000"/>
          <w:sz w:val="24"/>
          <w:szCs w:val="20"/>
          <w:shd w:val="clear" w:color="auto" w:fill="FFFFFF"/>
        </w:rPr>
        <w:t xml:space="preserve">Date of Birth: </w:t>
      </w:r>
      <w:r w:rsidRPr="00C157B6">
        <w:rPr>
          <w:rFonts w:asciiTheme="majorHAnsi" w:hAnsiTheme="majorHAnsi" w:cs="Times New Roman"/>
          <w:color w:val="000000"/>
          <w:sz w:val="24"/>
          <w:szCs w:val="20"/>
          <w:shd w:val="clear" w:color="auto" w:fill="FFFFFF"/>
        </w:rPr>
        <w:t>5</w:t>
      </w:r>
      <w:r w:rsidRPr="00C157B6">
        <w:rPr>
          <w:rFonts w:asciiTheme="majorHAnsi" w:hAnsiTheme="majorHAnsi" w:cs="Times New Roman"/>
          <w:color w:val="000000"/>
          <w:sz w:val="24"/>
          <w:szCs w:val="20"/>
          <w:shd w:val="clear" w:color="auto" w:fill="FFFFFF"/>
          <w:vertAlign w:val="superscript"/>
        </w:rPr>
        <w:t>th</w:t>
      </w:r>
      <w:r w:rsidRPr="00C157B6">
        <w:rPr>
          <w:rFonts w:asciiTheme="majorHAnsi" w:hAnsiTheme="majorHAnsi" w:cs="Times New Roman"/>
          <w:color w:val="000000"/>
          <w:sz w:val="24"/>
          <w:szCs w:val="20"/>
          <w:shd w:val="clear" w:color="auto" w:fill="FFFFFF"/>
        </w:rPr>
        <w:t xml:space="preserve"> Dec 1992</w:t>
      </w:r>
    </w:p>
    <w:p w:rsidR="00DC28B1" w:rsidRPr="00C157B6" w:rsidRDefault="00DC28B1" w:rsidP="00DC28B1">
      <w:pPr>
        <w:tabs>
          <w:tab w:val="left" w:pos="6225"/>
        </w:tabs>
        <w:spacing w:after="0" w:line="360" w:lineRule="auto"/>
        <w:jc w:val="both"/>
        <w:rPr>
          <w:rFonts w:asciiTheme="majorHAnsi" w:hAnsiTheme="majorHAnsi" w:cs="Times New Roman"/>
          <w:b/>
          <w:color w:val="000000"/>
          <w:szCs w:val="20"/>
          <w:shd w:val="clear" w:color="auto" w:fill="FFFFFF"/>
        </w:rPr>
      </w:pPr>
      <w:r w:rsidRPr="00C157B6">
        <w:rPr>
          <w:rFonts w:asciiTheme="majorHAnsi" w:hAnsiTheme="majorHAnsi" w:cs="Times New Roman"/>
          <w:b/>
          <w:color w:val="000000"/>
          <w:sz w:val="24"/>
          <w:szCs w:val="20"/>
          <w:shd w:val="clear" w:color="auto" w:fill="FFFFFF"/>
        </w:rPr>
        <w:t xml:space="preserve">Language Known: </w:t>
      </w:r>
      <w:r w:rsidRPr="00C157B6">
        <w:rPr>
          <w:rFonts w:asciiTheme="majorHAnsi" w:hAnsiTheme="majorHAnsi" w:cs="Times New Roman"/>
          <w:color w:val="000000"/>
          <w:sz w:val="24"/>
          <w:szCs w:val="20"/>
          <w:shd w:val="clear" w:color="auto" w:fill="FFFFFF"/>
        </w:rPr>
        <w:t>English and Hindi.</w:t>
      </w:r>
    </w:p>
    <w:p w:rsidR="00DC28B1" w:rsidRDefault="00DC28B1" w:rsidP="00DC28B1">
      <w:pPr>
        <w:tabs>
          <w:tab w:val="left" w:pos="6225"/>
        </w:tabs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 w:rsidRPr="00C157B6">
        <w:rPr>
          <w:rFonts w:asciiTheme="majorHAnsi" w:hAnsiTheme="majorHAnsi" w:cs="Times New Roman"/>
          <w:b/>
          <w:color w:val="000000"/>
          <w:sz w:val="24"/>
          <w:szCs w:val="20"/>
          <w:shd w:val="clear" w:color="auto" w:fill="FFFFFF"/>
        </w:rPr>
        <w:t xml:space="preserve">Hobbies: </w:t>
      </w:r>
      <w:r w:rsidRPr="00C157B6">
        <w:rPr>
          <w:rFonts w:asciiTheme="majorHAnsi" w:hAnsiTheme="majorHAnsi" w:cs="Times New Roman"/>
          <w:color w:val="000000"/>
          <w:sz w:val="24"/>
          <w:szCs w:val="20"/>
          <w:shd w:val="clear" w:color="auto" w:fill="FFFFFF"/>
        </w:rPr>
        <w:t>Reading Books, Listening music.</w:t>
      </w:r>
    </w:p>
    <w:p w:rsidR="00480B3A" w:rsidRPr="000C44DD" w:rsidRDefault="00480B3A" w:rsidP="00DC28B1">
      <w:pPr>
        <w:tabs>
          <w:tab w:val="left" w:pos="6225"/>
        </w:tabs>
        <w:jc w:val="both"/>
        <w:rPr>
          <w:rFonts w:ascii="Times New Roman" w:hAnsi="Times New Roman" w:cs="Times New Roman"/>
          <w:b/>
          <w:color w:val="000000"/>
          <w:szCs w:val="20"/>
          <w:shd w:val="clear" w:color="auto" w:fill="FFFFFF"/>
        </w:rPr>
      </w:pPr>
    </w:p>
    <w:p w:rsidR="002243E1" w:rsidRDefault="003006BB" w:rsidP="0038260B">
      <w:p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 w:rsidRPr="00C157B6">
        <w:rPr>
          <w:rFonts w:asciiTheme="majorHAnsi" w:hAnsiTheme="majorHAnsi" w:cs="Times New Roman"/>
          <w:b/>
          <w:sz w:val="24"/>
        </w:rPr>
        <w:t xml:space="preserve">Declaration: </w:t>
      </w:r>
      <w:r w:rsidRPr="00C157B6">
        <w:rPr>
          <w:rFonts w:asciiTheme="majorHAnsi" w:hAnsiTheme="majorHAnsi" w:cs="Times New Roman"/>
          <w:sz w:val="24"/>
        </w:rPr>
        <w:t>I</w:t>
      </w:r>
      <w:r w:rsidR="002243E1">
        <w:rPr>
          <w:rFonts w:asciiTheme="majorHAnsi" w:hAnsiTheme="majorHAnsi" w:cs="Times New Roman"/>
          <w:sz w:val="24"/>
        </w:rPr>
        <w:t xml:space="preserve"> hereby declare that the information furbished above is true to my </w:t>
      </w:r>
    </w:p>
    <w:p w:rsidR="002243E1" w:rsidRPr="002243E1" w:rsidRDefault="002243E1" w:rsidP="0038260B">
      <w:pPr>
        <w:tabs>
          <w:tab w:val="left" w:pos="6225"/>
        </w:tabs>
        <w:jc w:val="both"/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Knowledge.</w:t>
      </w:r>
    </w:p>
    <w:p w:rsidR="001A50E8" w:rsidRPr="00C157B6" w:rsidRDefault="001A50E8" w:rsidP="0038260B">
      <w:pPr>
        <w:tabs>
          <w:tab w:val="left" w:pos="6225"/>
        </w:tabs>
        <w:jc w:val="both"/>
        <w:rPr>
          <w:rFonts w:asciiTheme="majorHAnsi" w:hAnsiTheme="majorHAnsi" w:cs="Times New Roman"/>
          <w:b/>
          <w:sz w:val="24"/>
        </w:rPr>
      </w:pPr>
    </w:p>
    <w:p w:rsidR="003006BB" w:rsidRDefault="001A50E8" w:rsidP="001A50E8">
      <w:pPr>
        <w:tabs>
          <w:tab w:val="left" w:pos="6225"/>
        </w:tabs>
        <w:rPr>
          <w:rFonts w:ascii="Times New Roman" w:hAnsi="Times New Roman" w:cs="Times New Roman"/>
          <w:b/>
          <w:sz w:val="24"/>
        </w:rPr>
      </w:pPr>
      <w:r w:rsidRPr="00C157B6">
        <w:rPr>
          <w:rFonts w:asciiTheme="majorHAnsi" w:hAnsiTheme="majorHAnsi" w:cs="Times New Roman"/>
          <w:b/>
          <w:sz w:val="24"/>
        </w:rPr>
        <w:t>Date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----------------------</w:t>
      </w:r>
    </w:p>
    <w:p w:rsidR="003E22AC" w:rsidRPr="000C14BA" w:rsidRDefault="003E22AC" w:rsidP="0038260B">
      <w:pPr>
        <w:tabs>
          <w:tab w:val="left" w:pos="6225"/>
        </w:tabs>
        <w:jc w:val="both"/>
        <w:rPr>
          <w:rFonts w:ascii="Times New Roman" w:hAnsi="Times New Roman" w:cs="Times New Roman"/>
          <w:b/>
          <w:sz w:val="24"/>
        </w:rPr>
      </w:pPr>
    </w:p>
    <w:sectPr w:rsidR="003E22AC" w:rsidRPr="000C14BA" w:rsidSect="00A67238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7004"/>
    <w:multiLevelType w:val="hybridMultilevel"/>
    <w:tmpl w:val="340AB5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821DF"/>
    <w:multiLevelType w:val="hybridMultilevel"/>
    <w:tmpl w:val="48B81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045260"/>
    <w:multiLevelType w:val="hybridMultilevel"/>
    <w:tmpl w:val="0414C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B95BD1"/>
    <w:multiLevelType w:val="hybridMultilevel"/>
    <w:tmpl w:val="74AA2C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9CD"/>
    <w:rsid w:val="000212F9"/>
    <w:rsid w:val="00075F78"/>
    <w:rsid w:val="000A3B66"/>
    <w:rsid w:val="000B2F6E"/>
    <w:rsid w:val="000C14BA"/>
    <w:rsid w:val="000C44DD"/>
    <w:rsid w:val="00166807"/>
    <w:rsid w:val="001A50E8"/>
    <w:rsid w:val="001B7BF8"/>
    <w:rsid w:val="001D3E91"/>
    <w:rsid w:val="001E6A94"/>
    <w:rsid w:val="00223FE1"/>
    <w:rsid w:val="002243E1"/>
    <w:rsid w:val="00235A13"/>
    <w:rsid w:val="00264EE9"/>
    <w:rsid w:val="00270ABC"/>
    <w:rsid w:val="002A719C"/>
    <w:rsid w:val="002F7928"/>
    <w:rsid w:val="003006BB"/>
    <w:rsid w:val="0031064B"/>
    <w:rsid w:val="0033285C"/>
    <w:rsid w:val="003550A2"/>
    <w:rsid w:val="0037570C"/>
    <w:rsid w:val="003777DD"/>
    <w:rsid w:val="0038260B"/>
    <w:rsid w:val="003C2BCA"/>
    <w:rsid w:val="003E1F03"/>
    <w:rsid w:val="003E22AC"/>
    <w:rsid w:val="00480B3A"/>
    <w:rsid w:val="004A4A2E"/>
    <w:rsid w:val="004E5B93"/>
    <w:rsid w:val="004F2D69"/>
    <w:rsid w:val="00515005"/>
    <w:rsid w:val="00544077"/>
    <w:rsid w:val="00586A3F"/>
    <w:rsid w:val="005C4F20"/>
    <w:rsid w:val="005C55A7"/>
    <w:rsid w:val="005E3F21"/>
    <w:rsid w:val="006072DE"/>
    <w:rsid w:val="00631E45"/>
    <w:rsid w:val="006472EB"/>
    <w:rsid w:val="006D7B35"/>
    <w:rsid w:val="006E1C9A"/>
    <w:rsid w:val="006F083F"/>
    <w:rsid w:val="00703A1C"/>
    <w:rsid w:val="0071017A"/>
    <w:rsid w:val="0072460C"/>
    <w:rsid w:val="00737228"/>
    <w:rsid w:val="0074571C"/>
    <w:rsid w:val="0075363F"/>
    <w:rsid w:val="00786002"/>
    <w:rsid w:val="007A46C1"/>
    <w:rsid w:val="007D5310"/>
    <w:rsid w:val="007D65C1"/>
    <w:rsid w:val="007D6BFB"/>
    <w:rsid w:val="007E43E1"/>
    <w:rsid w:val="00807AC5"/>
    <w:rsid w:val="008262E5"/>
    <w:rsid w:val="00846A0E"/>
    <w:rsid w:val="008552E7"/>
    <w:rsid w:val="008641E4"/>
    <w:rsid w:val="0087328D"/>
    <w:rsid w:val="00886A2D"/>
    <w:rsid w:val="008B7E15"/>
    <w:rsid w:val="008C6930"/>
    <w:rsid w:val="008D75CF"/>
    <w:rsid w:val="00917422"/>
    <w:rsid w:val="00926B0B"/>
    <w:rsid w:val="009429CD"/>
    <w:rsid w:val="00942B06"/>
    <w:rsid w:val="009910E5"/>
    <w:rsid w:val="00997226"/>
    <w:rsid w:val="009A1317"/>
    <w:rsid w:val="009C303E"/>
    <w:rsid w:val="00A67238"/>
    <w:rsid w:val="00A762A5"/>
    <w:rsid w:val="00AD343B"/>
    <w:rsid w:val="00AE3923"/>
    <w:rsid w:val="00B179FE"/>
    <w:rsid w:val="00B30508"/>
    <w:rsid w:val="00B44935"/>
    <w:rsid w:val="00B56359"/>
    <w:rsid w:val="00B60628"/>
    <w:rsid w:val="00BA3DBE"/>
    <w:rsid w:val="00BB74D3"/>
    <w:rsid w:val="00BC1213"/>
    <w:rsid w:val="00BE4DCA"/>
    <w:rsid w:val="00BE77E7"/>
    <w:rsid w:val="00BF03EC"/>
    <w:rsid w:val="00C157B6"/>
    <w:rsid w:val="00C23FC6"/>
    <w:rsid w:val="00C327AB"/>
    <w:rsid w:val="00C33430"/>
    <w:rsid w:val="00C3374D"/>
    <w:rsid w:val="00D05396"/>
    <w:rsid w:val="00D0589B"/>
    <w:rsid w:val="00D47532"/>
    <w:rsid w:val="00D64A6D"/>
    <w:rsid w:val="00D86E99"/>
    <w:rsid w:val="00DC28B1"/>
    <w:rsid w:val="00DE7305"/>
    <w:rsid w:val="00E2799A"/>
    <w:rsid w:val="00E8724A"/>
    <w:rsid w:val="00EB787D"/>
    <w:rsid w:val="00EC7AA8"/>
    <w:rsid w:val="00F075E3"/>
    <w:rsid w:val="00F1406D"/>
    <w:rsid w:val="00F23F61"/>
    <w:rsid w:val="00F2617A"/>
    <w:rsid w:val="00F60AB0"/>
    <w:rsid w:val="00F6131A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9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2D69"/>
    <w:pPr>
      <w:ind w:left="720"/>
      <w:contextualSpacing/>
    </w:pPr>
  </w:style>
  <w:style w:type="table" w:styleId="TableGrid">
    <w:name w:val="Table Grid"/>
    <w:basedOn w:val="TableNormal"/>
    <w:uiPriority w:val="59"/>
    <w:rsid w:val="0058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2">
    <w:name w:val="text2"/>
    <w:basedOn w:val="DefaultParagraphFont"/>
    <w:rsid w:val="001D3E91"/>
  </w:style>
  <w:style w:type="paragraph" w:styleId="BalloonText">
    <w:name w:val="Balloon Text"/>
    <w:basedOn w:val="Normal"/>
    <w:link w:val="BalloonTextChar"/>
    <w:uiPriority w:val="99"/>
    <w:semiHidden/>
    <w:unhideWhenUsed/>
    <w:rsid w:val="00B4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93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972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9C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2D69"/>
    <w:pPr>
      <w:ind w:left="720"/>
      <w:contextualSpacing/>
    </w:pPr>
  </w:style>
  <w:style w:type="table" w:styleId="TableGrid">
    <w:name w:val="Table Grid"/>
    <w:basedOn w:val="TableNormal"/>
    <w:uiPriority w:val="59"/>
    <w:rsid w:val="0058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2">
    <w:name w:val="text2"/>
    <w:basedOn w:val="DefaultParagraphFont"/>
    <w:rsid w:val="001D3E91"/>
  </w:style>
  <w:style w:type="paragraph" w:styleId="BalloonText">
    <w:name w:val="Balloon Text"/>
    <w:basedOn w:val="Normal"/>
    <w:link w:val="BalloonTextChar"/>
    <w:uiPriority w:val="99"/>
    <w:semiHidden/>
    <w:unhideWhenUsed/>
    <w:rsid w:val="00B4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93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9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mailto:Eshagz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ha.tyagi@monark-india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</dc:creator>
  <cp:lastModifiedBy>Esha</cp:lastModifiedBy>
  <cp:revision>102</cp:revision>
  <cp:lastPrinted>2015-12-09T13:03:00Z</cp:lastPrinted>
  <dcterms:created xsi:type="dcterms:W3CDTF">2015-11-30T05:05:00Z</dcterms:created>
  <dcterms:modified xsi:type="dcterms:W3CDTF">2016-03-19T11:20:00Z</dcterms:modified>
</cp:coreProperties>
</file>