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359" w:rsidRPr="000D4703" w:rsidRDefault="00A87359">
      <w:pPr>
        <w:widowControl/>
        <w:wordWrap/>
        <w:spacing w:after="113"/>
        <w:ind w:left="720" w:hanging="720"/>
        <w:jc w:val="left"/>
        <w:rPr>
          <w:rFonts w:ascii="Helvetica" w:hAnsi="Helvetica"/>
          <w:b/>
          <w:sz w:val="28"/>
          <w:szCs w:val="28"/>
        </w:rPr>
      </w:pPr>
      <w:r w:rsidRPr="000D4703">
        <w:rPr>
          <w:rFonts w:ascii="Helvetica" w:hAnsi="Helvetica"/>
          <w:b/>
          <w:sz w:val="28"/>
          <w:szCs w:val="28"/>
        </w:rPr>
        <w:t xml:space="preserve">PUNEET TANDON </w:t>
      </w:r>
    </w:p>
    <w:p w:rsidR="008253E2" w:rsidRPr="00497736" w:rsidRDefault="008253E2" w:rsidP="00571FE9">
      <w:pPr>
        <w:widowControl/>
        <w:wordWrap/>
        <w:jc w:val="left"/>
        <w:rPr>
          <w:rFonts w:ascii="Helvetica" w:hAnsi="Helvetica"/>
          <w:b/>
        </w:rPr>
      </w:pPr>
    </w:p>
    <w:p w:rsidR="0023103C" w:rsidRPr="00571FE9" w:rsidRDefault="0023103C" w:rsidP="0023103C">
      <w:pPr>
        <w:widowControl/>
        <w:wordWrap/>
        <w:jc w:val="left"/>
        <w:rPr>
          <w:rFonts w:ascii="Helvetica" w:hAnsi="Helvetica"/>
          <w:b/>
        </w:rPr>
      </w:pPr>
      <w:r>
        <w:rPr>
          <w:rFonts w:ascii="Helvetica" w:hAnsi="Helvetica"/>
          <w:b/>
        </w:rPr>
        <w:t>Present Address: A 3, First Floor, Govind Apartment,</w:t>
      </w:r>
      <w:r w:rsidR="00DC5E11">
        <w:rPr>
          <w:rFonts w:ascii="Helvetica" w:hAnsi="Helvetica"/>
          <w:b/>
        </w:rPr>
        <w:t xml:space="preserve">Export Enclave </w:t>
      </w:r>
      <w:r>
        <w:rPr>
          <w:rFonts w:ascii="Helvetica" w:hAnsi="Helvetica"/>
          <w:b/>
        </w:rPr>
        <w:t xml:space="preserve">149/1 &amp; 149/2 NaiBastiDevli Road Khanpur, Delhi-110062 </w:t>
      </w:r>
    </w:p>
    <w:p w:rsidR="0023103C" w:rsidRDefault="0023103C" w:rsidP="0023103C">
      <w:pPr>
        <w:widowControl/>
        <w:wordWrap/>
        <w:spacing w:after="113"/>
        <w:jc w:val="left"/>
        <w:rPr>
          <w:rFonts w:ascii="Verdana" w:hAnsi="Verdana"/>
        </w:rPr>
      </w:pPr>
      <w:r w:rsidRPr="00DA1304">
        <w:rPr>
          <w:rFonts w:ascii="Verdana" w:hAnsi="Verdana"/>
          <w:b/>
        </w:rPr>
        <w:t>Email</w:t>
      </w:r>
      <w:r>
        <w:rPr>
          <w:rFonts w:ascii="Verdana" w:hAnsi="Verdana"/>
        </w:rPr>
        <w:t>:</w:t>
      </w:r>
      <w:r w:rsidRPr="008253E2">
        <w:rPr>
          <w:rFonts w:ascii="Verdana" w:hAnsi="Verdana"/>
        </w:rPr>
        <w:t>punit.tandon@rediffmail.com</w:t>
      </w:r>
      <w:r>
        <w:rPr>
          <w:rFonts w:ascii="Verdana" w:hAnsi="Verdana"/>
        </w:rPr>
        <w:t xml:space="preserve"> and </w:t>
      </w:r>
      <w:hyperlink r:id="rId7" w:history="1">
        <w:r w:rsidRPr="00425FE8">
          <w:rPr>
            <w:rStyle w:val="Hyperlink"/>
            <w:rFonts w:ascii="Verdana" w:hAnsi="Verdana"/>
          </w:rPr>
          <w:t>punit.tandon@hotmail.com</w:t>
        </w:r>
      </w:hyperlink>
    </w:p>
    <w:p w:rsidR="0023103C" w:rsidRDefault="0023103C" w:rsidP="0023103C">
      <w:pPr>
        <w:widowControl/>
        <w:wordWrap/>
        <w:jc w:val="left"/>
        <w:rPr>
          <w:rFonts w:ascii="Helvetica" w:hAnsi="Helvetica"/>
        </w:rPr>
      </w:pPr>
      <w:r w:rsidRPr="00DA1304">
        <w:rPr>
          <w:rFonts w:ascii="Helvetica" w:hAnsi="Helvetica"/>
          <w:b/>
        </w:rPr>
        <w:t>Mobile No</w:t>
      </w:r>
      <w:r w:rsidR="00DC5E11">
        <w:rPr>
          <w:rFonts w:ascii="Helvetica" w:hAnsi="Helvetica"/>
        </w:rPr>
        <w:t>: 09810629571</w:t>
      </w:r>
      <w:r>
        <w:rPr>
          <w:rFonts w:ascii="Helvetica" w:hAnsi="Helvetica"/>
        </w:rPr>
        <w:t xml:space="preserve">/9990975741 &amp; 09936199955 </w:t>
      </w:r>
    </w:p>
    <w:p w:rsidR="00A87359" w:rsidRPr="00497736" w:rsidRDefault="00A87359">
      <w:pPr>
        <w:widowControl/>
        <w:wordWrap/>
        <w:spacing w:after="200" w:line="120" w:lineRule="auto"/>
        <w:jc w:val="left"/>
        <w:rPr>
          <w:rFonts w:ascii="Helvetica" w:eastAsia="Calibri" w:hAnsi="Helvetica"/>
          <w:b/>
          <w:sz w:val="22"/>
        </w:rPr>
      </w:pPr>
    </w:p>
    <w:p w:rsidR="00A87359" w:rsidRPr="00497736" w:rsidRDefault="00A87359">
      <w:pPr>
        <w:keepNext/>
        <w:widowControl/>
        <w:pBdr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pBdr>
        <w:shd w:val="clear" w:color="auto" w:fill="C0C0C0"/>
        <w:wordWrap/>
        <w:jc w:val="left"/>
        <w:rPr>
          <w:rFonts w:ascii="Helvetica" w:hAnsi="Helvetica"/>
          <w:b/>
          <w:sz w:val="22"/>
        </w:rPr>
      </w:pPr>
      <w:r w:rsidRPr="00497736">
        <w:rPr>
          <w:rFonts w:ascii="Helvetica" w:hAnsi="Helvetica"/>
          <w:b/>
          <w:sz w:val="22"/>
        </w:rPr>
        <w:t xml:space="preserve">Work Experience </w:t>
      </w:r>
    </w:p>
    <w:p w:rsidR="00A87359" w:rsidRPr="00497736" w:rsidRDefault="00A87359" w:rsidP="008B5889">
      <w:pPr>
        <w:widowControl/>
        <w:tabs>
          <w:tab w:val="left" w:pos="2380"/>
        </w:tabs>
        <w:wordWrap/>
        <w:spacing w:after="200" w:line="72" w:lineRule="auto"/>
        <w:jc w:val="left"/>
        <w:rPr>
          <w:rFonts w:ascii="Helvetica" w:eastAsia="Calibri" w:hAnsi="Helvetica"/>
          <w:b/>
          <w:sz w:val="22"/>
        </w:rPr>
      </w:pPr>
      <w:r w:rsidRPr="00497736">
        <w:rPr>
          <w:rFonts w:ascii="Helvetica" w:eastAsia="Calibri" w:hAnsi="Helvetica"/>
          <w:b/>
          <w:sz w:val="22"/>
        </w:rPr>
        <w:tab/>
      </w:r>
    </w:p>
    <w:p w:rsidR="004B5283" w:rsidRPr="00497736" w:rsidRDefault="004B5283" w:rsidP="004B5283">
      <w:pPr>
        <w:keepNext/>
        <w:widowControl/>
        <w:wordWrap/>
        <w:jc w:val="left"/>
        <w:rPr>
          <w:rFonts w:ascii="Helvetica" w:hAnsi="Helvetica"/>
          <w:sz w:val="24"/>
        </w:rPr>
      </w:pPr>
      <w:r>
        <w:rPr>
          <w:rFonts w:ascii="Helvetica" w:hAnsi="Helvetica"/>
          <w:b/>
          <w:sz w:val="24"/>
        </w:rPr>
        <w:t>World Wide Logistics</w:t>
      </w:r>
      <w:r w:rsidRPr="00497736">
        <w:rPr>
          <w:rFonts w:ascii="Helvetica" w:hAnsi="Helvetica"/>
          <w:b/>
          <w:sz w:val="24"/>
        </w:rPr>
        <w:tab/>
      </w:r>
      <w:r w:rsidRPr="00497736">
        <w:rPr>
          <w:rFonts w:ascii="Helvetica" w:hAnsi="Helvetica"/>
          <w:b/>
          <w:sz w:val="24"/>
        </w:rPr>
        <w:tab/>
      </w:r>
    </w:p>
    <w:p w:rsidR="004B5283" w:rsidRPr="00497736" w:rsidRDefault="00E72874" w:rsidP="004B5283">
      <w:pPr>
        <w:widowControl/>
        <w:wordWrap/>
        <w:spacing w:after="200" w:line="120" w:lineRule="auto"/>
        <w:jc w:val="left"/>
        <w:rPr>
          <w:rFonts w:ascii="Helvetica" w:eastAsia="Calibri" w:hAnsi="Helvetica"/>
          <w:sz w:val="22"/>
        </w:rPr>
      </w:pPr>
      <w:r w:rsidRPr="00E72874">
        <w:rPr>
          <w:rFonts w:ascii="Helvetica" w:eastAsia="Calibri" w:hAnsi="Helvetica"/>
          <w:b/>
          <w:noProof/>
          <w:lang w:bidi="hi-IN"/>
        </w:rPr>
        <w:pict>
          <v:rect id="Rectangle 5" o:spid="_x0000_s1026" style="position:absolute;margin-left:0;margin-top:0;width:464.4pt;height:1.5pt;z-index:251658752;visibility:visible;mso-wrap-distance-left:0;mso-wrap-distance-right:0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" o:allowoverlap="f" fillcolor="black" stroked="f">
            <v:fill focus="100%" type="gradient">
              <o:fill v:ext="view" type="gradientUnscaled"/>
            </v:fill>
          </v:rect>
        </w:pict>
      </w:r>
    </w:p>
    <w:p w:rsidR="004B5283" w:rsidRPr="00497736" w:rsidRDefault="00D209C9" w:rsidP="004B5283">
      <w:pPr>
        <w:widowControl/>
        <w:numPr>
          <w:ilvl w:val="0"/>
          <w:numId w:val="1"/>
        </w:numPr>
        <w:wordWrap/>
        <w:jc w:val="left"/>
        <w:rPr>
          <w:rFonts w:ascii="Helvetica" w:eastAsia="Calibri" w:hAnsi="Helvetica"/>
          <w:sz w:val="22"/>
        </w:rPr>
      </w:pPr>
      <w:r>
        <w:rPr>
          <w:rFonts w:ascii="Helvetica" w:eastAsia="Calibri" w:hAnsi="Helvetica"/>
          <w:b/>
          <w:sz w:val="22"/>
        </w:rPr>
        <w:t>CRM</w:t>
      </w:r>
      <w:r w:rsidR="00D27B06">
        <w:rPr>
          <w:rFonts w:ascii="Helvetica" w:eastAsia="Calibri" w:hAnsi="Helvetica"/>
          <w:b/>
          <w:sz w:val="22"/>
        </w:rPr>
        <w:t>/Ops Manager</w:t>
      </w:r>
      <w:r>
        <w:rPr>
          <w:rFonts w:ascii="Helvetica" w:eastAsia="Calibri" w:hAnsi="Helvetica"/>
          <w:b/>
          <w:sz w:val="22"/>
        </w:rPr>
        <w:t xml:space="preserve"> From  May</w:t>
      </w:r>
      <w:r w:rsidR="004B5283">
        <w:rPr>
          <w:rFonts w:ascii="Helvetica" w:eastAsia="Calibri" w:hAnsi="Helvetica"/>
          <w:b/>
          <w:sz w:val="22"/>
        </w:rPr>
        <w:t xml:space="preserve"> 2014 Till  date</w:t>
      </w:r>
    </w:p>
    <w:p w:rsidR="00A87359" w:rsidRPr="00497736" w:rsidRDefault="00A87359">
      <w:pPr>
        <w:keepNext/>
        <w:widowControl/>
        <w:wordWrap/>
        <w:jc w:val="left"/>
        <w:rPr>
          <w:rFonts w:ascii="Helvetica" w:hAnsi="Helvetica"/>
          <w:b/>
          <w:sz w:val="24"/>
        </w:rPr>
      </w:pPr>
    </w:p>
    <w:p w:rsidR="001D68D7" w:rsidRPr="001D68D7" w:rsidRDefault="004B5283" w:rsidP="001D68D7">
      <w:pPr>
        <w:keepNext/>
        <w:widowControl/>
        <w:wordWrap/>
        <w:spacing w:after="200" w:line="288" w:lineRule="auto"/>
        <w:jc w:val="left"/>
        <w:rPr>
          <w:rFonts w:ascii="Helvetica" w:hAnsi="Helvetica"/>
          <w:sz w:val="24"/>
        </w:rPr>
      </w:pPr>
      <w:r w:rsidRPr="00E66099">
        <w:rPr>
          <w:rFonts w:ascii="Helvetica" w:eastAsia="Calibri" w:hAnsi="Helvetica"/>
        </w:rPr>
        <w:t>Responsible for entire transport management related activities (including roster preparation,</w:t>
      </w:r>
      <w:r w:rsidR="00CB0161" w:rsidRPr="00E66099">
        <w:rPr>
          <w:rFonts w:ascii="Helvetica" w:eastAsia="Calibri" w:hAnsi="Helvetica"/>
        </w:rPr>
        <w:t xml:space="preserve"> daily </w:t>
      </w:r>
      <w:r w:rsidR="00AA39E1" w:rsidRPr="00E66099">
        <w:rPr>
          <w:rFonts w:ascii="Helvetica" w:eastAsia="Calibri" w:hAnsi="Helvetica"/>
        </w:rPr>
        <w:t xml:space="preserve">GPS </w:t>
      </w:r>
      <w:r w:rsidR="007F46F1">
        <w:rPr>
          <w:rFonts w:ascii="Helvetica" w:eastAsia="Calibri" w:hAnsi="Helvetica"/>
        </w:rPr>
        <w:t xml:space="preserve">tracking ,Vendor </w:t>
      </w:r>
      <w:r w:rsidR="00642179">
        <w:rPr>
          <w:rFonts w:ascii="Helvetica" w:eastAsia="Calibri" w:hAnsi="Helvetica"/>
        </w:rPr>
        <w:t>C</w:t>
      </w:r>
      <w:r w:rsidR="007F46F1">
        <w:rPr>
          <w:rFonts w:ascii="Helvetica" w:eastAsia="Calibri" w:hAnsi="Helvetica"/>
        </w:rPr>
        <w:t xml:space="preserve">reation,Vendor </w:t>
      </w:r>
      <w:r w:rsidR="00642179">
        <w:rPr>
          <w:rFonts w:ascii="Helvetica" w:eastAsia="Calibri" w:hAnsi="Helvetica"/>
        </w:rPr>
        <w:t>Management</w:t>
      </w:r>
      <w:r w:rsidR="00CB0161" w:rsidRPr="00E66099">
        <w:rPr>
          <w:rFonts w:ascii="Helvetica" w:eastAsia="Calibri" w:hAnsi="Helvetica"/>
        </w:rPr>
        <w:t>, query resolution</w:t>
      </w:r>
      <w:r w:rsidR="007E11DC" w:rsidRPr="00E66099">
        <w:rPr>
          <w:rFonts w:ascii="Helvetica" w:eastAsia="Calibri" w:hAnsi="Helvetica"/>
        </w:rPr>
        <w:t>, fleet utilization</w:t>
      </w:r>
      <w:r w:rsidR="00AF3564">
        <w:rPr>
          <w:rFonts w:ascii="Helvetica" w:eastAsia="Calibri" w:hAnsi="Helvetica"/>
        </w:rPr>
        <w:t xml:space="preserve">  </w:t>
      </w:r>
      <w:r w:rsidR="00CB0161" w:rsidRPr="00E66099">
        <w:rPr>
          <w:rFonts w:ascii="Helvetica" w:eastAsia="Calibri" w:hAnsi="Helvetica"/>
        </w:rPr>
        <w:t>etc</w:t>
      </w:r>
      <w:r w:rsidR="00AA39E1" w:rsidRPr="00E66099">
        <w:rPr>
          <w:rFonts w:ascii="Helvetica" w:eastAsia="Calibri" w:hAnsi="Helvetica"/>
        </w:rPr>
        <w:t>)</w:t>
      </w:r>
      <w:r w:rsidR="00E66099">
        <w:rPr>
          <w:rFonts w:ascii="Helvetica" w:eastAsia="Calibri" w:hAnsi="Helvetica"/>
        </w:rPr>
        <w:t xml:space="preserve"> and </w:t>
      </w:r>
      <w:r w:rsidR="00E66099">
        <w:rPr>
          <w:rFonts w:ascii="Book Antiqua" w:eastAsia="Calibri" w:hAnsi="Book Antiqua"/>
        </w:rPr>
        <w:t>r</w:t>
      </w:r>
      <w:r w:rsidR="00E66099" w:rsidRPr="00E62074">
        <w:rPr>
          <w:rFonts w:ascii="Book Antiqua" w:eastAsia="Calibri" w:hAnsi="Book Antiqua"/>
        </w:rPr>
        <w:t>esponsible for creating positive brand image in online and social media through Cooperate Social Responsibility (CSR) programs</w:t>
      </w:r>
      <w:r w:rsidR="003B0511">
        <w:rPr>
          <w:rFonts w:ascii="Book Antiqua" w:eastAsia="Calibri" w:hAnsi="Book Antiqua"/>
        </w:rPr>
        <w:t xml:space="preserve"> ,business development through reference calling, email marketing, vendor tie-up etc</w:t>
      </w:r>
      <w:r w:rsidR="001D68D7">
        <w:rPr>
          <w:rFonts w:ascii="Book Antiqua" w:eastAsia="Calibri" w:hAnsi="Book Antiqua"/>
        </w:rPr>
        <w:t>.</w:t>
      </w:r>
    </w:p>
    <w:p w:rsidR="00A87359" w:rsidRPr="00E66099" w:rsidRDefault="00A87359" w:rsidP="001D68D7">
      <w:pPr>
        <w:keepNext/>
        <w:widowControl/>
        <w:wordWrap/>
        <w:spacing w:after="200" w:line="288" w:lineRule="auto"/>
        <w:jc w:val="left"/>
        <w:rPr>
          <w:rFonts w:ascii="Helvetica" w:hAnsi="Helvetica"/>
          <w:sz w:val="24"/>
        </w:rPr>
      </w:pPr>
      <w:r w:rsidRPr="00E66099">
        <w:rPr>
          <w:rFonts w:ascii="Helvetica" w:hAnsi="Helvetica"/>
          <w:b/>
          <w:sz w:val="24"/>
        </w:rPr>
        <w:t>YES Bank Limited - Branch Operations &amp; Service Delivery</w:t>
      </w:r>
      <w:r w:rsidRPr="00E66099">
        <w:rPr>
          <w:rFonts w:ascii="Helvetica" w:hAnsi="Helvetica"/>
          <w:b/>
          <w:sz w:val="24"/>
        </w:rPr>
        <w:tab/>
      </w:r>
      <w:r w:rsidRPr="00E66099">
        <w:rPr>
          <w:rFonts w:ascii="Helvetica" w:hAnsi="Helvetica"/>
          <w:b/>
          <w:sz w:val="24"/>
        </w:rPr>
        <w:tab/>
      </w:r>
    </w:p>
    <w:p w:rsidR="00A87359" w:rsidRPr="00497736" w:rsidRDefault="00E72874">
      <w:pPr>
        <w:widowControl/>
        <w:wordWrap/>
        <w:spacing w:after="200" w:line="120" w:lineRule="auto"/>
        <w:jc w:val="left"/>
        <w:rPr>
          <w:rFonts w:ascii="Helvetica" w:eastAsia="Calibri" w:hAnsi="Helvetica"/>
          <w:sz w:val="22"/>
        </w:rPr>
      </w:pPr>
      <w:r w:rsidRPr="00E72874">
        <w:rPr>
          <w:rFonts w:ascii="Helvetica" w:eastAsia="Calibri" w:hAnsi="Helvetica"/>
          <w:b/>
          <w:noProof/>
          <w:lang w:bidi="hi-IN"/>
        </w:rPr>
        <w:pict>
          <v:rect id="Rectangle 2" o:spid="_x0000_s1028" style="position:absolute;margin-left:0;margin-top:0;width:464.4pt;height:1.5pt;z-index:251656704;visibility:visible;mso-wrap-distance-left:0;mso-wrap-distance-right:0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" o:allowoverlap="f" fillcolor="black" stroked="f">
            <v:fill focus="100%" type="gradient">
              <o:fill v:ext="view" type="gradientUnscaled"/>
            </v:fill>
          </v:rect>
        </w:pict>
      </w:r>
    </w:p>
    <w:p w:rsidR="00A87359" w:rsidRPr="00497736" w:rsidRDefault="00EE1424">
      <w:pPr>
        <w:widowControl/>
        <w:numPr>
          <w:ilvl w:val="0"/>
          <w:numId w:val="1"/>
        </w:numPr>
        <w:wordWrap/>
        <w:jc w:val="left"/>
        <w:rPr>
          <w:rFonts w:ascii="Helvetica" w:eastAsia="Calibri" w:hAnsi="Helvetica"/>
          <w:sz w:val="22"/>
        </w:rPr>
      </w:pPr>
      <w:r>
        <w:rPr>
          <w:rFonts w:ascii="Helvetica" w:eastAsia="Calibri" w:hAnsi="Helvetica"/>
          <w:b/>
          <w:sz w:val="22"/>
        </w:rPr>
        <w:t xml:space="preserve">Branch Service </w:t>
      </w:r>
      <w:r w:rsidR="0041088B">
        <w:rPr>
          <w:rFonts w:ascii="Helvetica" w:eastAsia="Calibri" w:hAnsi="Helvetica"/>
          <w:b/>
          <w:sz w:val="22"/>
        </w:rPr>
        <w:t>Delivery Team</w:t>
      </w:r>
      <w:r w:rsidR="00A3489C">
        <w:rPr>
          <w:rFonts w:ascii="Helvetica" w:eastAsia="Calibri" w:hAnsi="Helvetica"/>
          <w:b/>
          <w:sz w:val="22"/>
        </w:rPr>
        <w:t xml:space="preserve">  ( From Feb 2012 Till </w:t>
      </w:r>
      <w:r w:rsidR="00760700" w:rsidRPr="00497736">
        <w:rPr>
          <w:rFonts w:ascii="Helvetica" w:eastAsia="Calibri" w:hAnsi="Helvetica"/>
          <w:b/>
          <w:sz w:val="22"/>
        </w:rPr>
        <w:t xml:space="preserve"> Jan 2014</w:t>
      </w:r>
      <w:r w:rsidR="00A87359" w:rsidRPr="00497736">
        <w:rPr>
          <w:rFonts w:ascii="Helvetica" w:eastAsia="Calibri" w:hAnsi="Helvetica"/>
          <w:b/>
          <w:sz w:val="22"/>
        </w:rPr>
        <w:t xml:space="preserve">) </w:t>
      </w:r>
    </w:p>
    <w:p w:rsidR="00506592" w:rsidRDefault="00EC016D" w:rsidP="00506592">
      <w:pPr>
        <w:widowControl/>
        <w:numPr>
          <w:ilvl w:val="0"/>
          <w:numId w:val="1"/>
        </w:numPr>
        <w:wordWrap/>
        <w:jc w:val="left"/>
        <w:rPr>
          <w:rFonts w:ascii="Helvetica" w:eastAsia="Calibri" w:hAnsi="Helvetica"/>
          <w:sz w:val="22"/>
        </w:rPr>
      </w:pPr>
      <w:r>
        <w:rPr>
          <w:rFonts w:ascii="Helvetica" w:eastAsia="Calibri" w:hAnsi="Helvetica"/>
          <w:b/>
          <w:sz w:val="22"/>
        </w:rPr>
        <w:t xml:space="preserve">Service Partner </w:t>
      </w:r>
      <w:r w:rsidR="00CB2936">
        <w:rPr>
          <w:rFonts w:ascii="Helvetica" w:eastAsia="Calibri" w:hAnsi="Helvetica"/>
          <w:b/>
          <w:sz w:val="22"/>
        </w:rPr>
        <w:t>&amp; Assistant</w:t>
      </w:r>
      <w:r w:rsidR="0007095D">
        <w:rPr>
          <w:rFonts w:ascii="Helvetica" w:eastAsia="Calibri" w:hAnsi="Helvetica"/>
          <w:b/>
          <w:sz w:val="22"/>
        </w:rPr>
        <w:t xml:space="preserve"> Manager</w:t>
      </w:r>
      <w:r w:rsidR="00506592" w:rsidRPr="00497736">
        <w:rPr>
          <w:rFonts w:ascii="Helvetica" w:eastAsia="Calibri" w:hAnsi="Helvetica"/>
          <w:b/>
          <w:sz w:val="22"/>
        </w:rPr>
        <w:t xml:space="preserve"> (CMS  Payment Ops</w:t>
      </w:r>
      <w:r w:rsidR="00506592">
        <w:rPr>
          <w:rFonts w:ascii="Helvetica" w:eastAsia="Calibri" w:hAnsi="Helvetica"/>
          <w:b/>
          <w:sz w:val="22"/>
        </w:rPr>
        <w:t xml:space="preserve"> Back office Team &amp; Contact Centre</w:t>
      </w:r>
      <w:r w:rsidR="00506592" w:rsidRPr="00497736">
        <w:rPr>
          <w:rFonts w:ascii="Helvetica" w:eastAsia="Calibri" w:hAnsi="Helvetica"/>
          <w:b/>
          <w:sz w:val="22"/>
        </w:rPr>
        <w:t xml:space="preserve">: From July 2007 Till Jan 2012) </w:t>
      </w:r>
    </w:p>
    <w:p w:rsidR="00A87359" w:rsidRPr="00497736" w:rsidRDefault="00A87359">
      <w:pPr>
        <w:widowControl/>
        <w:wordWrap/>
        <w:jc w:val="left"/>
        <w:rPr>
          <w:rFonts w:ascii="Helvetica" w:hAnsi="Helvetica"/>
          <w:b/>
        </w:rPr>
      </w:pPr>
      <w:r w:rsidRPr="00497736">
        <w:rPr>
          <w:rFonts w:ascii="Helvetica" w:hAnsi="Helvetica"/>
          <w:b/>
        </w:rPr>
        <w:t>Branch Operations &amp; Service Delivery at Allahabad</w:t>
      </w:r>
    </w:p>
    <w:p w:rsidR="00A87359" w:rsidRPr="00497736" w:rsidRDefault="00A87359">
      <w:pPr>
        <w:widowControl/>
        <w:wordWrap/>
        <w:jc w:val="left"/>
        <w:rPr>
          <w:rFonts w:ascii="Helvetica" w:hAnsi="Helvetica"/>
          <w:b/>
        </w:rPr>
      </w:pPr>
    </w:p>
    <w:tbl>
      <w:tblPr>
        <w:tblW w:w="10188" w:type="dxa"/>
        <w:tblInd w:w="-108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"/>
        <w:gridCol w:w="1565"/>
        <w:gridCol w:w="7993"/>
        <w:gridCol w:w="612"/>
      </w:tblGrid>
      <w:tr w:rsidR="00A87359" w:rsidRPr="00497736" w:rsidTr="001D68D7">
        <w:trPr>
          <w:gridAfter w:val="1"/>
          <w:wAfter w:w="612" w:type="dxa"/>
          <w:trHeight w:val="5558"/>
        </w:trPr>
        <w:tc>
          <w:tcPr>
            <w:tcW w:w="1583" w:type="dxa"/>
            <w:gridSpan w:val="2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</w:tc>
        <w:tc>
          <w:tcPr>
            <w:tcW w:w="7993" w:type="dxa"/>
            <w:tcBorders>
              <w:top w:val="single" w:sz="12" w:space="0" w:color="000000"/>
              <w:bottom w:val="single" w:sz="6" w:space="0" w:color="000000"/>
            </w:tcBorders>
            <w:tcMar>
              <w:left w:w="0" w:type="dxa"/>
              <w:right w:w="0" w:type="dxa"/>
            </w:tcMar>
          </w:tcPr>
          <w:p w:rsidR="00A87359" w:rsidRPr="00497736" w:rsidRDefault="00A87359">
            <w:pPr>
              <w:widowControl/>
              <w:numPr>
                <w:ilvl w:val="0"/>
                <w:numId w:val="2"/>
              </w:numPr>
              <w:wordWrap/>
              <w:spacing w:after="200"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 xml:space="preserve">Performing and managing various cash activities including cash withdrawal </w:t>
            </w:r>
            <w:r w:rsidR="000A4765" w:rsidRPr="00497736">
              <w:rPr>
                <w:rFonts w:ascii="Helvetica" w:eastAsia="Calibri" w:hAnsi="Helvetica"/>
              </w:rPr>
              <w:t>deposit, cash</w:t>
            </w:r>
            <w:r w:rsidRPr="00497736">
              <w:rPr>
                <w:rFonts w:ascii="Helvetica" w:eastAsia="Calibri" w:hAnsi="Helvetica"/>
              </w:rPr>
              <w:t xml:space="preserve"> sorting, cash indent, cash offload, providing bulk cash for ATMs.</w:t>
            </w:r>
          </w:p>
          <w:p w:rsidR="00A87359" w:rsidRPr="00497736" w:rsidRDefault="00A87359">
            <w:pPr>
              <w:widowControl/>
              <w:numPr>
                <w:ilvl w:val="0"/>
                <w:numId w:val="2"/>
              </w:numPr>
              <w:wordWrap/>
              <w:spacing w:after="200"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Process</w:t>
            </w:r>
            <w:r w:rsidR="00285DA7">
              <w:rPr>
                <w:rFonts w:ascii="Helvetica" w:eastAsia="Calibri" w:hAnsi="Helvetica"/>
              </w:rPr>
              <w:t>ing and issuance of DD/PO,</w:t>
            </w:r>
            <w:r w:rsidR="001648EF">
              <w:rPr>
                <w:rFonts w:ascii="Helvetica" w:eastAsia="Calibri" w:hAnsi="Helvetica"/>
              </w:rPr>
              <w:t xml:space="preserve"> vendo</w:t>
            </w:r>
            <w:r w:rsidR="00285DA7">
              <w:rPr>
                <w:rFonts w:ascii="Helvetica" w:eastAsia="Calibri" w:hAnsi="Helvetica"/>
              </w:rPr>
              <w:t xml:space="preserve">r management &amp; branch </w:t>
            </w:r>
            <w:r w:rsidR="004B5283">
              <w:rPr>
                <w:rFonts w:ascii="Helvetica" w:eastAsia="Calibri" w:hAnsi="Helvetica"/>
              </w:rPr>
              <w:t>administration</w:t>
            </w:r>
            <w:r w:rsidR="00BF69DB">
              <w:rPr>
                <w:rFonts w:ascii="Helvetica" w:eastAsia="Calibri" w:hAnsi="Helvetica"/>
              </w:rPr>
              <w:t>(Managing shifts &amp; working of</w:t>
            </w:r>
            <w:r w:rsidR="00C228E2">
              <w:rPr>
                <w:rFonts w:ascii="Helvetica" w:eastAsia="Calibri" w:hAnsi="Helvetica"/>
              </w:rPr>
              <w:t xml:space="preserve">  all</w:t>
            </w:r>
            <w:r w:rsidR="00BF69DB">
              <w:rPr>
                <w:rFonts w:ascii="Helvetica" w:eastAsia="Calibri" w:hAnsi="Helvetica"/>
              </w:rPr>
              <w:t xml:space="preserve"> outsource employees</w:t>
            </w:r>
            <w:r w:rsidR="00C228E2">
              <w:rPr>
                <w:rFonts w:ascii="Helvetica" w:eastAsia="Calibri" w:hAnsi="Helvetica"/>
              </w:rPr>
              <w:t>, housekeeping, security  etc</w:t>
            </w:r>
            <w:r w:rsidR="00BF69DB">
              <w:rPr>
                <w:rFonts w:ascii="Helvetica" w:eastAsia="Calibri" w:hAnsi="Helvetica"/>
              </w:rPr>
              <w:t xml:space="preserve"> ).</w:t>
            </w:r>
          </w:p>
          <w:p w:rsidR="00A87359" w:rsidRPr="00497736" w:rsidRDefault="00A87359">
            <w:pPr>
              <w:widowControl/>
              <w:numPr>
                <w:ilvl w:val="0"/>
                <w:numId w:val="2"/>
              </w:numPr>
              <w:wordWrap/>
              <w:spacing w:after="200"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Performing the task of Authorization for ECS(both Inwar</w:t>
            </w:r>
            <w:r w:rsidR="003E00F6" w:rsidRPr="00497736">
              <w:rPr>
                <w:rFonts w:ascii="Helvetica" w:eastAsia="Calibri" w:hAnsi="Helvetica"/>
              </w:rPr>
              <w:t>d &amp; Outward), Salary Processing,</w:t>
            </w:r>
            <w:r w:rsidR="00F35E52">
              <w:rPr>
                <w:rFonts w:ascii="Helvetica" w:eastAsia="Calibri" w:hAnsi="Helvetica"/>
              </w:rPr>
              <w:t xml:space="preserve">Cash, Fund Transfer cheque, </w:t>
            </w:r>
            <w:r w:rsidRPr="00497736">
              <w:rPr>
                <w:rFonts w:ascii="Helvetica" w:eastAsia="Calibri" w:hAnsi="Helvetica"/>
              </w:rPr>
              <w:t xml:space="preserve">Outward </w:t>
            </w:r>
            <w:r w:rsidR="003E00F6" w:rsidRPr="00497736">
              <w:rPr>
                <w:rFonts w:ascii="Helvetica" w:eastAsia="Calibri" w:hAnsi="Helvetica"/>
              </w:rPr>
              <w:t>NEFT &amp;</w:t>
            </w:r>
            <w:r w:rsidRPr="00497736">
              <w:rPr>
                <w:rFonts w:ascii="Helvetica" w:eastAsia="Calibri" w:hAnsi="Helvetica"/>
              </w:rPr>
              <w:t>RTGS at branch level.</w:t>
            </w:r>
          </w:p>
          <w:p w:rsidR="00A87359" w:rsidRPr="00497736" w:rsidRDefault="00A87359">
            <w:pPr>
              <w:widowControl/>
              <w:numPr>
                <w:ilvl w:val="0"/>
                <w:numId w:val="2"/>
              </w:numPr>
              <w:wordWrap/>
              <w:spacing w:after="200"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Managing and catering the walk-in customer through "May I help you" desk, and processing</w:t>
            </w:r>
            <w:r w:rsidR="00DB43DA">
              <w:rPr>
                <w:rFonts w:ascii="Helvetica" w:eastAsia="Calibri" w:hAnsi="Helvetica"/>
              </w:rPr>
              <w:t xml:space="preserve"> KYC</w:t>
            </w:r>
            <w:r w:rsidRPr="00497736">
              <w:rPr>
                <w:rFonts w:ascii="Helvetica" w:eastAsia="Calibri" w:hAnsi="Helvetica"/>
              </w:rPr>
              <w:t xml:space="preserve"> documents related to account </w:t>
            </w:r>
            <w:r w:rsidR="00BF69DB" w:rsidRPr="00497736">
              <w:rPr>
                <w:rFonts w:ascii="Helvetica" w:eastAsia="Calibri" w:hAnsi="Helvetica"/>
              </w:rPr>
              <w:t>opening</w:t>
            </w:r>
            <w:r w:rsidR="00BF69DB">
              <w:rPr>
                <w:rFonts w:ascii="Helvetica" w:eastAsia="Calibri" w:hAnsi="Helvetica"/>
              </w:rPr>
              <w:t>, loans</w:t>
            </w:r>
            <w:r w:rsidRPr="00497736">
              <w:rPr>
                <w:rFonts w:ascii="Helvetica" w:eastAsia="Calibri" w:hAnsi="Helvetica"/>
              </w:rPr>
              <w:t xml:space="preserve"> and other instructions.</w:t>
            </w:r>
          </w:p>
          <w:p w:rsidR="00A87359" w:rsidRPr="00497736" w:rsidRDefault="00A87359" w:rsidP="008253E2">
            <w:pPr>
              <w:widowControl/>
              <w:numPr>
                <w:ilvl w:val="0"/>
                <w:numId w:val="2"/>
              </w:numPr>
              <w:wordWrap/>
              <w:spacing w:after="200"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Coordination with different departments regarding various customer instructions and solving the discrepancies at the earliest.</w:t>
            </w:r>
          </w:p>
          <w:p w:rsidR="00943216" w:rsidRDefault="00A87359" w:rsidP="00506592">
            <w:pPr>
              <w:widowControl/>
              <w:numPr>
                <w:ilvl w:val="0"/>
                <w:numId w:val="2"/>
              </w:numPr>
              <w:wordWrap/>
              <w:spacing w:after="200"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Filing and recording various cash and GL mon</w:t>
            </w:r>
            <w:r w:rsidR="0066692F">
              <w:rPr>
                <w:rFonts w:ascii="Helvetica" w:eastAsia="Calibri" w:hAnsi="Helvetica"/>
              </w:rPr>
              <w:t>itoring reports  on daily basis and doing account /GL reconciliation on periodic basis.</w:t>
            </w:r>
          </w:p>
          <w:p w:rsidR="00927B06" w:rsidRPr="00506592" w:rsidRDefault="00927B06" w:rsidP="001648EF">
            <w:pPr>
              <w:widowControl/>
              <w:numPr>
                <w:ilvl w:val="0"/>
                <w:numId w:val="2"/>
              </w:numPr>
              <w:wordWrap/>
              <w:spacing w:after="200" w:line="288" w:lineRule="auto"/>
              <w:jc w:val="left"/>
              <w:rPr>
                <w:rFonts w:ascii="Helvetica" w:eastAsia="Calibri" w:hAnsi="Helvetica"/>
              </w:rPr>
            </w:pPr>
            <w:r w:rsidRPr="006801F0">
              <w:rPr>
                <w:rFonts w:ascii="Helvetica" w:eastAsia="Calibri" w:hAnsi="Helvetica"/>
              </w:rPr>
              <w:t>Responsible for</w:t>
            </w:r>
            <w:r w:rsidR="001648EF" w:rsidRPr="006801F0">
              <w:rPr>
                <w:rFonts w:ascii="Helvetica" w:eastAsia="Calibri" w:hAnsi="Helvetica"/>
              </w:rPr>
              <w:t xml:space="preserve"> generating leads for CASA, loans, credit card, Mutual Funds, Life Insurance, General Insurance through</w:t>
            </w:r>
            <w:r w:rsidR="00876E47" w:rsidRPr="006801F0">
              <w:rPr>
                <w:rFonts w:ascii="Helvetica" w:eastAsia="Calibri" w:hAnsi="Helvetica"/>
              </w:rPr>
              <w:t xml:space="preserve"> branch walk-in, service calls, cold calling etc</w:t>
            </w:r>
            <w:r w:rsidRPr="006801F0">
              <w:rPr>
                <w:rFonts w:ascii="Helvetica" w:eastAsia="Calibri" w:hAnsi="Helvetica"/>
              </w:rPr>
              <w:t>.</w:t>
            </w:r>
          </w:p>
        </w:tc>
      </w:tr>
      <w:tr w:rsidR="00A87359" w:rsidRPr="00497736" w:rsidTr="001D68D7">
        <w:trPr>
          <w:gridBefore w:val="1"/>
          <w:wBefore w:w="18" w:type="dxa"/>
          <w:trHeight w:val="12739"/>
        </w:trPr>
        <w:tc>
          <w:tcPr>
            <w:tcW w:w="1565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A87359" w:rsidRPr="00497736" w:rsidRDefault="00A87359">
            <w:pPr>
              <w:widowControl/>
              <w:wordWrap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497736">
              <w:rPr>
                <w:rFonts w:ascii="Cambria" w:hAnsi="Cambria"/>
                <w:b/>
                <w:sz w:val="24"/>
                <w:szCs w:val="24"/>
              </w:rPr>
              <w:lastRenderedPageBreak/>
              <w:t>Payments Operations</w:t>
            </w: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3E00F6" w:rsidRPr="00497736" w:rsidRDefault="003E00F6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3E00F6" w:rsidRPr="00497736" w:rsidRDefault="003E00F6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3E00F6" w:rsidRPr="00497736" w:rsidRDefault="003E00F6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3E00F6" w:rsidRPr="00497736" w:rsidRDefault="003E00F6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3E00F6" w:rsidRPr="00497736" w:rsidRDefault="003E00F6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3E00F6" w:rsidRPr="00497736" w:rsidRDefault="003E00F6" w:rsidP="003E00F6">
            <w:pPr>
              <w:widowControl/>
              <w:wordWrap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497736">
              <w:rPr>
                <w:rFonts w:ascii="Cambria" w:hAnsi="Cambria"/>
                <w:b/>
                <w:sz w:val="24"/>
                <w:szCs w:val="24"/>
              </w:rPr>
              <w:t>Contact Center Set Up</w:t>
            </w:r>
          </w:p>
          <w:p w:rsidR="00A87359" w:rsidRPr="00497736" w:rsidRDefault="00A87359">
            <w:pPr>
              <w:widowControl/>
              <w:wordWrap/>
              <w:jc w:val="left"/>
              <w:rPr>
                <w:rFonts w:ascii="Cambria" w:hAnsi="Cambria"/>
                <w:b/>
                <w:sz w:val="24"/>
                <w:szCs w:val="24"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A87359" w:rsidRPr="00497736" w:rsidRDefault="00A87359">
            <w:pPr>
              <w:widowControl/>
              <w:wordWrap/>
              <w:jc w:val="left"/>
              <w:rPr>
                <w:rFonts w:ascii="Helvetica" w:hAnsi="Helvetica"/>
                <w:b/>
              </w:rPr>
            </w:pPr>
          </w:p>
          <w:p w:rsidR="008253E2" w:rsidRPr="00497736" w:rsidRDefault="008253E2" w:rsidP="008253E2">
            <w:pPr>
              <w:widowControl/>
              <w:wordWrap/>
              <w:spacing w:after="200" w:line="276" w:lineRule="auto"/>
              <w:jc w:val="center"/>
              <w:rPr>
                <w:rFonts w:ascii="Helvetica" w:eastAsia="Calibri" w:hAnsi="Helvetica"/>
                <w:sz w:val="22"/>
              </w:rPr>
            </w:pPr>
          </w:p>
          <w:p w:rsidR="008253E2" w:rsidRPr="00497736" w:rsidRDefault="008B5889" w:rsidP="008253E2">
            <w:pPr>
              <w:widowControl/>
              <w:wordWrap/>
              <w:spacing w:after="200" w:line="276" w:lineRule="auto"/>
              <w:jc w:val="center"/>
              <w:rPr>
                <w:rFonts w:ascii="Cambria" w:eastAsia="Calibri" w:hAnsi="Cambria"/>
                <w:sz w:val="24"/>
                <w:szCs w:val="24"/>
              </w:rPr>
            </w:pPr>
            <w:r w:rsidRPr="00497736">
              <w:rPr>
                <w:rFonts w:ascii="Cambria" w:eastAsia="Calibri" w:hAnsi="Cambria"/>
                <w:b/>
                <w:sz w:val="24"/>
                <w:szCs w:val="24"/>
              </w:rPr>
              <w:t>Service Delivery</w:t>
            </w:r>
          </w:p>
          <w:p w:rsidR="00A87359" w:rsidRPr="00497736" w:rsidRDefault="00A87359">
            <w:pPr>
              <w:widowControl/>
              <w:wordWrap/>
              <w:spacing w:after="200" w:line="276" w:lineRule="auto"/>
              <w:jc w:val="center"/>
              <w:rPr>
                <w:rFonts w:ascii="Cambria" w:eastAsia="Calibri" w:hAnsi="Cambria"/>
                <w:sz w:val="24"/>
                <w:szCs w:val="24"/>
              </w:rPr>
            </w:pPr>
          </w:p>
          <w:p w:rsidR="00A87359" w:rsidRPr="00497736" w:rsidRDefault="00A87359">
            <w:pPr>
              <w:widowControl/>
              <w:wordWrap/>
              <w:spacing w:after="200" w:line="276" w:lineRule="auto"/>
              <w:jc w:val="center"/>
              <w:rPr>
                <w:rFonts w:ascii="Cambria" w:eastAsia="Calibri" w:hAnsi="Cambria"/>
                <w:sz w:val="24"/>
                <w:szCs w:val="24"/>
              </w:rPr>
            </w:pPr>
          </w:p>
          <w:p w:rsidR="00A87359" w:rsidRPr="00497736" w:rsidRDefault="00A87359">
            <w:pPr>
              <w:widowControl/>
              <w:wordWrap/>
              <w:spacing w:after="200" w:line="276" w:lineRule="auto"/>
              <w:jc w:val="center"/>
              <w:rPr>
                <w:rFonts w:ascii="Cambria" w:eastAsia="Calibri" w:hAnsi="Cambria"/>
                <w:sz w:val="24"/>
                <w:szCs w:val="24"/>
              </w:rPr>
            </w:pPr>
          </w:p>
          <w:p w:rsidR="003E00F6" w:rsidRPr="00497736" w:rsidRDefault="003E00F6" w:rsidP="003E00F6">
            <w:pPr>
              <w:widowControl/>
              <w:wordWrap/>
              <w:spacing w:after="200" w:line="360" w:lineRule="auto"/>
              <w:jc w:val="center"/>
              <w:rPr>
                <w:rFonts w:ascii="Cambria" w:eastAsia="Calibri" w:hAnsi="Cambria"/>
                <w:b/>
                <w:sz w:val="24"/>
                <w:szCs w:val="24"/>
              </w:rPr>
            </w:pPr>
            <w:r w:rsidRPr="00497736">
              <w:rPr>
                <w:rFonts w:ascii="Cambria" w:eastAsia="Calibri" w:hAnsi="Cambria"/>
                <w:b/>
                <w:sz w:val="24"/>
                <w:szCs w:val="24"/>
              </w:rPr>
              <w:t>Process Management</w:t>
            </w:r>
          </w:p>
          <w:p w:rsidR="00A87359" w:rsidRPr="00497736" w:rsidRDefault="00A87359">
            <w:pPr>
              <w:widowControl/>
              <w:wordWrap/>
              <w:spacing w:after="200" w:line="276" w:lineRule="auto"/>
              <w:jc w:val="center"/>
              <w:rPr>
                <w:rFonts w:ascii="Helvetica" w:eastAsia="Calibri" w:hAnsi="Helvetica"/>
                <w:sz w:val="22"/>
              </w:rPr>
            </w:pPr>
          </w:p>
          <w:p w:rsidR="00A87359" w:rsidRPr="00497736" w:rsidRDefault="00A87359">
            <w:pPr>
              <w:widowControl/>
              <w:wordWrap/>
              <w:spacing w:after="200" w:line="276" w:lineRule="auto"/>
              <w:jc w:val="center"/>
              <w:rPr>
                <w:rFonts w:ascii="Helvetica" w:eastAsia="Calibri" w:hAnsi="Helvetica"/>
                <w:sz w:val="22"/>
              </w:rPr>
            </w:pPr>
          </w:p>
          <w:p w:rsidR="00A87359" w:rsidRPr="00497736" w:rsidRDefault="00A87359" w:rsidP="008253E2">
            <w:pPr>
              <w:widowControl/>
              <w:wordWrap/>
              <w:spacing w:after="200" w:line="276" w:lineRule="auto"/>
              <w:jc w:val="center"/>
              <w:rPr>
                <w:rFonts w:ascii="Helvetica" w:eastAsia="Calibri" w:hAnsi="Helvetica"/>
                <w:sz w:val="22"/>
              </w:rPr>
            </w:pPr>
          </w:p>
        </w:tc>
        <w:tc>
          <w:tcPr>
            <w:tcW w:w="8605" w:type="dxa"/>
            <w:gridSpan w:val="2"/>
            <w:tcBorders>
              <w:top w:val="single" w:sz="12" w:space="0" w:color="000000"/>
              <w:bottom w:val="single" w:sz="6" w:space="0" w:color="000000"/>
            </w:tcBorders>
            <w:tcMar>
              <w:left w:w="0" w:type="dxa"/>
              <w:right w:w="0" w:type="dxa"/>
            </w:tcMar>
          </w:tcPr>
          <w:p w:rsidR="00A87359" w:rsidRPr="00497736" w:rsidRDefault="00A87359">
            <w:pPr>
              <w:widowControl/>
              <w:numPr>
                <w:ilvl w:val="0"/>
                <w:numId w:val="2"/>
              </w:numPr>
              <w:wordWrap/>
              <w:spacing w:after="200"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lastRenderedPageBreak/>
              <w:t>Managing the Inward RTGS Operations at PAN India level.</w:t>
            </w:r>
          </w:p>
          <w:p w:rsidR="00A87359" w:rsidRPr="00497736" w:rsidRDefault="00A87359">
            <w:pPr>
              <w:widowControl/>
              <w:numPr>
                <w:ilvl w:val="0"/>
                <w:numId w:val="2"/>
              </w:numPr>
              <w:wordWrap/>
              <w:spacing w:after="200"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Performing the task of Authorization for</w:t>
            </w:r>
            <w:r w:rsidR="00D209C9">
              <w:rPr>
                <w:rFonts w:ascii="Helvetica" w:eastAsia="Calibri" w:hAnsi="Helvetica"/>
              </w:rPr>
              <w:t xml:space="preserve"> Salary Processing &amp;</w:t>
            </w:r>
            <w:r w:rsidRPr="00497736">
              <w:rPr>
                <w:rFonts w:ascii="Helvetica" w:eastAsia="Calibri" w:hAnsi="Helvetica"/>
              </w:rPr>
              <w:t xml:space="preserve"> Outward RTGS for Entire North &amp; East branches.</w:t>
            </w:r>
          </w:p>
          <w:p w:rsidR="00A87359" w:rsidRDefault="00A87359">
            <w:pPr>
              <w:widowControl/>
              <w:numPr>
                <w:ilvl w:val="0"/>
                <w:numId w:val="2"/>
              </w:numPr>
              <w:wordWrap/>
              <w:spacing w:after="200"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 xml:space="preserve">Managing the authorization of </w:t>
            </w:r>
            <w:r w:rsidR="00D209C9" w:rsidRPr="00497736">
              <w:rPr>
                <w:rFonts w:ascii="Helvetica" w:eastAsia="Calibri" w:hAnsi="Helvetica"/>
              </w:rPr>
              <w:t>InwardNEFT</w:t>
            </w:r>
            <w:r w:rsidRPr="00497736">
              <w:rPr>
                <w:rFonts w:ascii="Helvetica" w:eastAsia="Calibri" w:hAnsi="Helvetica"/>
              </w:rPr>
              <w:t xml:space="preserve"> at PAN India level.</w:t>
            </w:r>
          </w:p>
          <w:p w:rsidR="000A4765" w:rsidRPr="00497736" w:rsidRDefault="000A4765" w:rsidP="000A4765">
            <w:pPr>
              <w:widowControl/>
              <w:numPr>
                <w:ilvl w:val="0"/>
                <w:numId w:val="3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 xml:space="preserve">Responsible for </w:t>
            </w:r>
            <w:r>
              <w:rPr>
                <w:rFonts w:ascii="Helvetica" w:eastAsia="Calibri" w:hAnsi="Helvetica"/>
              </w:rPr>
              <w:t xml:space="preserve"> resolution of charge back dispute cases by coordinating with internal stake holders(working units/departments)</w:t>
            </w:r>
          </w:p>
          <w:p w:rsidR="000A4765" w:rsidRDefault="000A4765">
            <w:pPr>
              <w:widowControl/>
              <w:numPr>
                <w:ilvl w:val="0"/>
                <w:numId w:val="2"/>
              </w:numPr>
              <w:wordWrap/>
              <w:spacing w:after="200"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 xml:space="preserve">Responsible for </w:t>
            </w:r>
            <w:r w:rsidR="00DC2C13">
              <w:rPr>
                <w:rFonts w:ascii="Helvetica" w:eastAsia="Calibri" w:hAnsi="Helvetica"/>
              </w:rPr>
              <w:t>month end activities, data collection and analysis for PAN India CMS branches.</w:t>
            </w:r>
          </w:p>
          <w:p w:rsidR="00A87359" w:rsidRPr="00CF4D61" w:rsidRDefault="00A87359">
            <w:pPr>
              <w:widowControl/>
              <w:numPr>
                <w:ilvl w:val="0"/>
                <w:numId w:val="3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CF4D61">
              <w:rPr>
                <w:rFonts w:ascii="Helvetica" w:eastAsia="Calibri" w:hAnsi="Helvetica"/>
              </w:rPr>
              <w:t>Created business requirement sp</w:t>
            </w:r>
            <w:bookmarkStart w:id="0" w:name="_GoBack"/>
            <w:bookmarkEnd w:id="0"/>
            <w:r w:rsidRPr="00CF4D61">
              <w:rPr>
                <w:rFonts w:ascii="Helvetica" w:eastAsia="Calibri" w:hAnsi="Helvetica"/>
              </w:rPr>
              <w:t>ecifications for IVR Call Flow, Logger, Agent front end, Complaint Management system(CQMS) &amp; knowledge site(I-connect) for the Contact center</w:t>
            </w:r>
          </w:p>
          <w:p w:rsidR="00A87359" w:rsidRPr="00CF4D61" w:rsidRDefault="00A87359">
            <w:pPr>
              <w:widowControl/>
              <w:numPr>
                <w:ilvl w:val="0"/>
                <w:numId w:val="3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CF4D61">
              <w:rPr>
                <w:rFonts w:ascii="Helvetica" w:eastAsia="Calibri" w:hAnsi="Helvetica"/>
              </w:rPr>
              <w:t>Coordinated with internal as well as external work units to ensure the proper setup and smooth functioning of the IVR.</w:t>
            </w:r>
          </w:p>
          <w:p w:rsidR="00A87359" w:rsidRPr="00CF4D61" w:rsidRDefault="00A87359">
            <w:pPr>
              <w:widowControl/>
              <w:numPr>
                <w:ilvl w:val="0"/>
                <w:numId w:val="3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CF4D61">
              <w:rPr>
                <w:rFonts w:ascii="Helvetica" w:eastAsia="Calibri" w:hAnsi="Helvetica"/>
              </w:rPr>
              <w:t>Comprehensive Calls/ Query list &amp; process flow mapping for each query</w:t>
            </w:r>
          </w:p>
          <w:p w:rsidR="00A87359" w:rsidRPr="00CF4D61" w:rsidRDefault="00EC016D">
            <w:pPr>
              <w:widowControl/>
              <w:numPr>
                <w:ilvl w:val="0"/>
                <w:numId w:val="3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CF4D61">
              <w:rPr>
                <w:rFonts w:ascii="Helvetica" w:eastAsia="Calibri" w:hAnsi="Helvetica"/>
              </w:rPr>
              <w:t>Responsible for servicing domestic and NRI customers via chat sessions.</w:t>
            </w:r>
          </w:p>
          <w:p w:rsidR="00AB495B" w:rsidRPr="00CF4D61" w:rsidRDefault="00AB495B">
            <w:pPr>
              <w:widowControl/>
              <w:numPr>
                <w:ilvl w:val="0"/>
                <w:numId w:val="3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CF4D61">
              <w:rPr>
                <w:rFonts w:ascii="Helvetica" w:eastAsia="Calibri" w:hAnsi="Helvetica"/>
              </w:rPr>
              <w:t>Responsible for handling complaints/grievances escalated to Principal Nodal officer.</w:t>
            </w:r>
          </w:p>
          <w:p w:rsidR="00A87359" w:rsidRPr="00CF4D61" w:rsidRDefault="00E92765" w:rsidP="00E92765">
            <w:pPr>
              <w:widowControl/>
              <w:numPr>
                <w:ilvl w:val="0"/>
                <w:numId w:val="3"/>
              </w:numPr>
              <w:wordWrap/>
              <w:spacing w:after="200" w:line="288" w:lineRule="auto"/>
              <w:rPr>
                <w:rFonts w:ascii="Helvetica" w:eastAsia="Calibri" w:hAnsi="Helvetica"/>
              </w:rPr>
            </w:pPr>
            <w:r w:rsidRPr="00CF4D61">
              <w:rPr>
                <w:rFonts w:ascii="Helvetica" w:eastAsia="Calibri" w:hAnsi="Helvetica"/>
              </w:rPr>
              <w:t xml:space="preserve">Responsible for </w:t>
            </w:r>
            <w:r w:rsidR="001648EF" w:rsidRPr="00CF4D61">
              <w:rPr>
                <w:rFonts w:ascii="Helvetica" w:eastAsia="Calibri" w:hAnsi="Helvetica"/>
              </w:rPr>
              <w:t xml:space="preserve">Managing the </w:t>
            </w:r>
            <w:r w:rsidR="00082BF0" w:rsidRPr="00CF4D61">
              <w:rPr>
                <w:rFonts w:ascii="Helvetica" w:eastAsia="Calibri" w:hAnsi="Helvetica"/>
              </w:rPr>
              <w:t>contact Centre team in</w:t>
            </w:r>
            <w:r w:rsidRPr="00CF4D61">
              <w:rPr>
                <w:rFonts w:ascii="Helvetica" w:eastAsia="Calibri" w:hAnsi="Helvetica"/>
              </w:rPr>
              <w:t>generating leads for CASA, loans, credit card, Mutual Funds, Life Insurance, General Insurance through Inbound/Outbound calls ,Chat &amp; email campaign.</w:t>
            </w:r>
          </w:p>
          <w:p w:rsidR="008B5889" w:rsidRPr="00497736" w:rsidRDefault="00A87359" w:rsidP="008B5889">
            <w:pPr>
              <w:keepNext/>
              <w:widowControl/>
              <w:wordWrap/>
              <w:jc w:val="left"/>
              <w:rPr>
                <w:rFonts w:ascii="Helvetica" w:hAnsi="Helvetica"/>
                <w:sz w:val="24"/>
              </w:rPr>
            </w:pPr>
            <w:r w:rsidRPr="00497736">
              <w:rPr>
                <w:rFonts w:ascii="Helvetica" w:eastAsia="Calibri" w:hAnsi="Helvetica"/>
              </w:rPr>
              <w:t>.</w:t>
            </w:r>
            <w:r w:rsidR="008B5889" w:rsidRPr="00497736">
              <w:rPr>
                <w:rFonts w:ascii="Helvetica" w:hAnsi="Helvetica"/>
                <w:b/>
              </w:rPr>
              <w:t xml:space="preserve"> ABN AMRO Central Enterprises Services Pvt Ltd (ACES),Gurgaon</w:t>
            </w:r>
            <w:r w:rsidR="008B5889" w:rsidRPr="00497736">
              <w:rPr>
                <w:rFonts w:ascii="Helvetica" w:hAnsi="Helvetica"/>
                <w:b/>
                <w:sz w:val="24"/>
              </w:rPr>
              <w:t>(Dec 05 to June 07)</w:t>
            </w:r>
            <w:r w:rsidR="008B5889" w:rsidRPr="00497736">
              <w:rPr>
                <w:rFonts w:ascii="Helvetica" w:hAnsi="Helvetica"/>
                <w:b/>
                <w:sz w:val="24"/>
              </w:rPr>
              <w:tab/>
            </w:r>
          </w:p>
          <w:p w:rsidR="008B5889" w:rsidRPr="00497736" w:rsidRDefault="00E72874" w:rsidP="008B5889">
            <w:pPr>
              <w:widowControl/>
              <w:wordWrap/>
              <w:spacing w:after="200" w:line="192" w:lineRule="auto"/>
              <w:jc w:val="left"/>
              <w:rPr>
                <w:rFonts w:ascii="Helvetica" w:eastAsia="Calibri" w:hAnsi="Helvetica"/>
                <w:b/>
              </w:rPr>
            </w:pPr>
            <w:r>
              <w:rPr>
                <w:rFonts w:ascii="Helvetica" w:eastAsia="Calibri" w:hAnsi="Helvetica"/>
                <w:b/>
                <w:noProof/>
                <w:lang w:bidi="hi-IN"/>
              </w:rPr>
              <w:pict>
                <v:rect id="Rectangle 4" o:spid="_x0000_s1027" style="position:absolute;margin-left:0;margin-top:0;width:464.4pt;height:1.5pt;z-index:251657728;visibility:visible;mso-wrap-distance-left:0;mso-wrap-distance-right:0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" o:allowoverlap="f" fillcolor="black" stroked="f">
                  <v:fill focus="100%" type="gradient">
                    <o:fill v:ext="view" type="gradientUnscaled"/>
                  </v:fill>
                </v:rect>
              </w:pict>
            </w:r>
          </w:p>
          <w:p w:rsidR="008B5889" w:rsidRPr="00497736" w:rsidRDefault="008B5889" w:rsidP="008B5889">
            <w:pPr>
              <w:widowControl/>
              <w:wordWrap/>
              <w:spacing w:after="120" w:line="120" w:lineRule="auto"/>
              <w:jc w:val="left"/>
              <w:rPr>
                <w:rFonts w:ascii="Helvetica" w:eastAsia="Calibri" w:hAnsi="Helvetica"/>
              </w:rPr>
            </w:pPr>
          </w:p>
          <w:p w:rsidR="008B5889" w:rsidRPr="00497736" w:rsidRDefault="008B5889" w:rsidP="008B5889">
            <w:pPr>
              <w:widowControl/>
              <w:numPr>
                <w:ilvl w:val="0"/>
                <w:numId w:val="1"/>
              </w:numPr>
              <w:wordWrap/>
              <w:jc w:val="left"/>
              <w:rPr>
                <w:rFonts w:ascii="Helvetica" w:eastAsia="Calibri" w:hAnsi="Helvetica"/>
                <w:sz w:val="22"/>
              </w:rPr>
            </w:pPr>
            <w:r w:rsidRPr="00497736">
              <w:rPr>
                <w:rFonts w:ascii="Helvetica" w:eastAsia="Calibri" w:hAnsi="Helvetica"/>
                <w:b/>
                <w:sz w:val="22"/>
              </w:rPr>
              <w:t>Senior Customer  Service Officer &amp; Team Coach - Bank By Phone</w:t>
            </w:r>
          </w:p>
          <w:p w:rsidR="003E00F6" w:rsidRPr="00497736" w:rsidRDefault="003E00F6" w:rsidP="003E00F6">
            <w:pPr>
              <w:widowControl/>
              <w:wordWrap/>
              <w:ind w:left="360"/>
              <w:jc w:val="left"/>
              <w:rPr>
                <w:rFonts w:ascii="Helvetica" w:eastAsia="Calibri" w:hAnsi="Helvetica"/>
                <w:sz w:val="22"/>
              </w:rPr>
            </w:pPr>
          </w:p>
          <w:p w:rsidR="008B5889" w:rsidRPr="00497736" w:rsidRDefault="008B5889" w:rsidP="008B5889">
            <w:pPr>
              <w:widowControl/>
              <w:numPr>
                <w:ilvl w:val="0"/>
                <w:numId w:val="3"/>
              </w:numPr>
              <w:wordWrap/>
              <w:spacing w:line="288" w:lineRule="auto"/>
              <w:rPr>
                <w:rFonts w:ascii="Helvetica" w:eastAsia="Calibri" w:hAnsi="Helvetica"/>
                <w:b/>
              </w:rPr>
            </w:pPr>
            <w:r w:rsidRPr="00497736">
              <w:rPr>
                <w:rFonts w:ascii="Helvetica" w:eastAsia="Calibri" w:hAnsi="Helvetica"/>
              </w:rPr>
              <w:t xml:space="preserve"> Administering delivery of competent and consistent customer Service in the face of rising customer expectations</w:t>
            </w:r>
            <w:r w:rsidRPr="00497736">
              <w:rPr>
                <w:rFonts w:ascii="Helvetica" w:eastAsia="Calibri" w:hAnsi="Helvetica"/>
                <w:sz w:val="22"/>
              </w:rPr>
              <w:t>.</w:t>
            </w:r>
          </w:p>
          <w:p w:rsidR="008B5889" w:rsidRPr="00497736" w:rsidRDefault="008B5889" w:rsidP="008B5889">
            <w:pPr>
              <w:widowControl/>
              <w:numPr>
                <w:ilvl w:val="0"/>
                <w:numId w:val="3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Ensuring service quality level - 85%, and service standards on hard &amp; soft skills to be followed relentlessly</w:t>
            </w:r>
          </w:p>
          <w:p w:rsidR="008B5889" w:rsidRPr="00497736" w:rsidRDefault="008B5889" w:rsidP="008B5889">
            <w:pPr>
              <w:widowControl/>
              <w:numPr>
                <w:ilvl w:val="0"/>
                <w:numId w:val="4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Ensuring prompt and courteous service delivery, attempting first call resolution of the Customer concern and grievance.</w:t>
            </w:r>
          </w:p>
          <w:p w:rsidR="008B5889" w:rsidRPr="00497736" w:rsidRDefault="008B5889" w:rsidP="008B5889">
            <w:pPr>
              <w:widowControl/>
              <w:numPr>
                <w:ilvl w:val="0"/>
                <w:numId w:val="4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Handling the CRM (Complaint Resolution Management) System for the Bank and ensuring prompt and proper resolution of Complaints.</w:t>
            </w:r>
          </w:p>
          <w:p w:rsidR="008B5889" w:rsidRPr="00497736" w:rsidRDefault="008B5889" w:rsidP="008B5889">
            <w:pPr>
              <w:widowControl/>
              <w:numPr>
                <w:ilvl w:val="0"/>
                <w:numId w:val="4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Attending to irate and unsatisfied customers and ensuring retention</w:t>
            </w:r>
          </w:p>
          <w:p w:rsidR="003E00F6" w:rsidRPr="00497736" w:rsidRDefault="003E00F6" w:rsidP="003E00F6">
            <w:pPr>
              <w:widowControl/>
              <w:wordWrap/>
              <w:spacing w:line="288" w:lineRule="auto"/>
              <w:ind w:left="720"/>
              <w:rPr>
                <w:rFonts w:ascii="Helvetica" w:eastAsia="Calibri" w:hAnsi="Helvetica"/>
              </w:rPr>
            </w:pPr>
          </w:p>
          <w:p w:rsidR="003E00F6" w:rsidRPr="00497736" w:rsidRDefault="003E00F6" w:rsidP="003E00F6">
            <w:pPr>
              <w:widowControl/>
              <w:numPr>
                <w:ilvl w:val="0"/>
                <w:numId w:val="4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Understanding of the Banking processes for Asset and Liability products</w:t>
            </w:r>
          </w:p>
          <w:p w:rsidR="003E00F6" w:rsidRPr="00497736" w:rsidRDefault="003E00F6" w:rsidP="003E00F6">
            <w:pPr>
              <w:widowControl/>
              <w:numPr>
                <w:ilvl w:val="0"/>
                <w:numId w:val="4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>Improved processes to meet targets for Utilization rate, Agent performance, Product knowledge, Schedule adherence and Unscheduled Leave</w:t>
            </w:r>
          </w:p>
          <w:p w:rsidR="003E00F6" w:rsidRPr="00497736" w:rsidRDefault="003E00F6" w:rsidP="003E00F6">
            <w:pPr>
              <w:widowControl/>
              <w:numPr>
                <w:ilvl w:val="0"/>
                <w:numId w:val="4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 xml:space="preserve">Monitoring service standards, designing periodic tests/quizzes for team and achieving team sales-targets  </w:t>
            </w:r>
          </w:p>
          <w:p w:rsidR="003E00F6" w:rsidRPr="00497736" w:rsidRDefault="003E00F6" w:rsidP="003E00F6">
            <w:pPr>
              <w:widowControl/>
              <w:numPr>
                <w:ilvl w:val="0"/>
                <w:numId w:val="4"/>
              </w:numPr>
              <w:wordWrap/>
              <w:spacing w:line="288" w:lineRule="auto"/>
              <w:rPr>
                <w:rFonts w:ascii="Helvetica" w:eastAsia="Calibri" w:hAnsi="Helvetica"/>
              </w:rPr>
            </w:pPr>
            <w:r w:rsidRPr="00497736">
              <w:rPr>
                <w:rFonts w:ascii="Helvetica" w:eastAsia="Calibri" w:hAnsi="Helvetica"/>
              </w:rPr>
              <w:t xml:space="preserve">Compliance of Audit Guidelines and the Bank policies, within the sub unit designated, </w:t>
            </w:r>
          </w:p>
          <w:p w:rsidR="008B5889" w:rsidRPr="00497736" w:rsidRDefault="008B5889" w:rsidP="008B5889">
            <w:pPr>
              <w:widowControl/>
              <w:wordWrap/>
              <w:ind w:left="360"/>
              <w:jc w:val="left"/>
              <w:rPr>
                <w:rFonts w:ascii="Helvetica" w:eastAsia="Calibri" w:hAnsi="Helvetica"/>
                <w:sz w:val="22"/>
              </w:rPr>
            </w:pPr>
          </w:p>
          <w:tbl>
            <w:tblPr>
              <w:tblW w:w="9648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583"/>
              <w:gridCol w:w="8065"/>
            </w:tblGrid>
            <w:tr w:rsidR="008B5889" w:rsidRPr="00497736" w:rsidTr="008B5889">
              <w:trPr>
                <w:trHeight w:val="10443"/>
              </w:trPr>
              <w:tc>
                <w:tcPr>
                  <w:tcW w:w="1583" w:type="dxa"/>
                  <w:tcBorders>
                    <w:top w:val="single" w:sz="12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left w:w="0" w:type="dxa"/>
                    <w:right w:w="0" w:type="dxa"/>
                  </w:tcMar>
                </w:tcPr>
                <w:p w:rsidR="0055639B" w:rsidRPr="00497736" w:rsidRDefault="0055639B" w:rsidP="0055639B">
                  <w:pPr>
                    <w:widowControl/>
                    <w:wordWrap/>
                    <w:spacing w:after="200" w:line="360" w:lineRule="auto"/>
                    <w:jc w:val="left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  <w:r w:rsidRPr="00497736"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  <w:lastRenderedPageBreak/>
                    <w:t>People Management</w:t>
                  </w:r>
                </w:p>
                <w:p w:rsidR="008B5889" w:rsidRPr="00497736" w:rsidRDefault="008B5889" w:rsidP="00B81D96">
                  <w:pPr>
                    <w:widowControl/>
                    <w:wordWrap/>
                    <w:spacing w:after="200" w:line="360" w:lineRule="auto"/>
                    <w:jc w:val="center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</w:p>
                <w:p w:rsidR="008B5889" w:rsidRPr="00497736" w:rsidRDefault="008B5889" w:rsidP="00B81D96">
                  <w:pPr>
                    <w:widowControl/>
                    <w:wordWrap/>
                    <w:spacing w:after="200" w:line="360" w:lineRule="auto"/>
                    <w:jc w:val="center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</w:p>
                <w:p w:rsidR="008B5889" w:rsidRPr="00497736" w:rsidRDefault="008B5889" w:rsidP="00B81D96">
                  <w:pPr>
                    <w:widowControl/>
                    <w:wordWrap/>
                    <w:spacing w:after="200" w:line="360" w:lineRule="auto"/>
                    <w:jc w:val="center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</w:p>
                <w:p w:rsidR="008B5889" w:rsidRPr="00497736" w:rsidRDefault="008B5889" w:rsidP="00B81D96">
                  <w:pPr>
                    <w:widowControl/>
                    <w:wordWrap/>
                    <w:spacing w:after="200" w:line="360" w:lineRule="auto"/>
                    <w:jc w:val="left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</w:p>
                <w:p w:rsidR="00680316" w:rsidRPr="00497736" w:rsidRDefault="00DC2C13" w:rsidP="00680316">
                  <w:pPr>
                    <w:widowControl/>
                    <w:wordWrap/>
                    <w:spacing w:after="200" w:line="360" w:lineRule="auto"/>
                    <w:jc w:val="left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  <w:t xml:space="preserve">Data </w:t>
                  </w:r>
                  <w:r w:rsidR="00680316" w:rsidRPr="00497736"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  <w:t>Analytics</w:t>
                  </w:r>
                </w:p>
                <w:p w:rsidR="008B5889" w:rsidRPr="00497736" w:rsidRDefault="008B5889" w:rsidP="00B81D96">
                  <w:pPr>
                    <w:widowControl/>
                    <w:wordWrap/>
                    <w:spacing w:after="200" w:line="360" w:lineRule="auto"/>
                    <w:jc w:val="center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</w:p>
                <w:p w:rsidR="008B5889" w:rsidRPr="00497736" w:rsidRDefault="008B5889" w:rsidP="00B81D96">
                  <w:pPr>
                    <w:widowControl/>
                    <w:wordWrap/>
                    <w:spacing w:after="200" w:line="360" w:lineRule="auto"/>
                    <w:jc w:val="left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</w:p>
                <w:p w:rsidR="008B5889" w:rsidRPr="00497736" w:rsidRDefault="008B5889" w:rsidP="00B81D96">
                  <w:pPr>
                    <w:widowControl/>
                    <w:wordWrap/>
                    <w:spacing w:after="200" w:line="360" w:lineRule="auto"/>
                    <w:jc w:val="left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</w:p>
                <w:p w:rsidR="00057A60" w:rsidRPr="00497736" w:rsidRDefault="00057A60" w:rsidP="000C159A">
                  <w:pPr>
                    <w:widowControl/>
                    <w:wordWrap/>
                    <w:spacing w:after="113"/>
                    <w:jc w:val="left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C159A" w:rsidRPr="00872CEA" w:rsidRDefault="000C159A" w:rsidP="000C159A">
                  <w:pPr>
                    <w:widowControl/>
                    <w:wordWrap/>
                    <w:spacing w:after="113"/>
                    <w:jc w:val="left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 w:rsidRPr="00872CEA">
                    <w:rPr>
                      <w:rFonts w:ascii="Cambria" w:hAnsi="Cambria"/>
                      <w:b/>
                      <w:sz w:val="24"/>
                      <w:szCs w:val="24"/>
                    </w:rPr>
                    <w:t xml:space="preserve">Professional </w:t>
                  </w:r>
                </w:p>
                <w:p w:rsidR="008B5889" w:rsidRPr="00872CEA" w:rsidRDefault="000C159A" w:rsidP="000C159A">
                  <w:pPr>
                    <w:widowControl/>
                    <w:wordWrap/>
                    <w:spacing w:after="200" w:line="360" w:lineRule="auto"/>
                    <w:jc w:val="left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  <w:r w:rsidRPr="00872CEA">
                    <w:rPr>
                      <w:rFonts w:ascii="Cambria" w:hAnsi="Cambria"/>
                      <w:b/>
                      <w:sz w:val="24"/>
                      <w:szCs w:val="24"/>
                    </w:rPr>
                    <w:t>Education</w:t>
                  </w:r>
                </w:p>
                <w:p w:rsidR="008B5889" w:rsidRPr="00497736" w:rsidRDefault="008B5889" w:rsidP="00B81D96">
                  <w:pPr>
                    <w:widowControl/>
                    <w:wordWrap/>
                    <w:spacing w:after="200" w:line="360" w:lineRule="auto"/>
                    <w:jc w:val="left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</w:p>
                <w:p w:rsidR="008B5889" w:rsidRPr="00497736" w:rsidRDefault="008B5889" w:rsidP="000C159A">
                  <w:pPr>
                    <w:keepNext/>
                    <w:widowControl/>
                    <w:wordWrap/>
                    <w:spacing w:before="240" w:after="60" w:line="360" w:lineRule="auto"/>
                    <w:jc w:val="left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  <w:p w:rsidR="00057A60" w:rsidRPr="00497736" w:rsidRDefault="00057A60" w:rsidP="000C159A">
                  <w:pPr>
                    <w:widowControl/>
                    <w:wordWrap/>
                    <w:spacing w:after="200" w:line="360" w:lineRule="auto"/>
                    <w:jc w:val="left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C159A" w:rsidRPr="00872CEA" w:rsidRDefault="000C159A" w:rsidP="000C159A">
                  <w:pPr>
                    <w:widowControl/>
                    <w:wordWrap/>
                    <w:spacing w:after="200" w:line="360" w:lineRule="auto"/>
                    <w:jc w:val="left"/>
                    <w:rPr>
                      <w:rFonts w:ascii="Cambria" w:eastAsia="Calibri" w:hAnsi="Cambria"/>
                      <w:b/>
                      <w:sz w:val="24"/>
                      <w:szCs w:val="24"/>
                    </w:rPr>
                  </w:pPr>
                  <w:r w:rsidRPr="00872CEA">
                    <w:rPr>
                      <w:rFonts w:ascii="Cambria" w:hAnsi="Cambria"/>
                      <w:b/>
                      <w:sz w:val="24"/>
                      <w:szCs w:val="24"/>
                    </w:rPr>
                    <w:t>Education</w:t>
                  </w:r>
                </w:p>
                <w:p w:rsidR="000C159A" w:rsidRPr="00497736" w:rsidRDefault="000C159A" w:rsidP="000C159A">
                  <w:pPr>
                    <w:keepNext/>
                    <w:widowControl/>
                    <w:wordWrap/>
                    <w:spacing w:before="240" w:after="60" w:line="360" w:lineRule="auto"/>
                    <w:jc w:val="left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  <w:p w:rsidR="00D84EF5" w:rsidRPr="00872CEA" w:rsidRDefault="00D84EF5" w:rsidP="000C159A">
                  <w:pPr>
                    <w:keepNext/>
                    <w:widowControl/>
                    <w:wordWrap/>
                    <w:spacing w:before="240" w:after="60" w:line="360" w:lineRule="auto"/>
                    <w:jc w:val="left"/>
                    <w:rPr>
                      <w:rFonts w:ascii="Helvetica" w:hAnsi="Helvetica"/>
                      <w:b/>
                      <w:sz w:val="26"/>
                    </w:rPr>
                  </w:pPr>
                  <w:r w:rsidRPr="00872CEA">
                    <w:rPr>
                      <w:rFonts w:ascii="Cambria" w:hAnsi="Cambria"/>
                      <w:b/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8065" w:type="dxa"/>
                  <w:tcBorders>
                    <w:top w:val="single" w:sz="12" w:space="0" w:color="000000"/>
                    <w:bottom w:val="single" w:sz="6" w:space="0" w:color="000000"/>
                  </w:tcBorders>
                  <w:tcMar>
                    <w:left w:w="0" w:type="dxa"/>
                    <w:right w:w="0" w:type="dxa"/>
                  </w:tcMar>
                </w:tcPr>
                <w:p w:rsidR="009C3257" w:rsidRPr="00497736" w:rsidRDefault="009C3257" w:rsidP="009C3257">
                  <w:pPr>
                    <w:widowControl/>
                    <w:wordWrap/>
                    <w:spacing w:after="200" w:line="288" w:lineRule="auto"/>
                    <w:ind w:left="360"/>
                    <w:rPr>
                      <w:rFonts w:ascii="Helvetica" w:eastAsia="Calibri" w:hAnsi="Helvetica"/>
                    </w:rPr>
                  </w:pPr>
                </w:p>
                <w:p w:rsidR="00057A60" w:rsidRPr="00497736" w:rsidRDefault="009C3257" w:rsidP="009C3257">
                  <w:pPr>
                    <w:widowControl/>
                    <w:numPr>
                      <w:ilvl w:val="0"/>
                      <w:numId w:val="3"/>
                    </w:numPr>
                    <w:wordWrap/>
                    <w:spacing w:line="288" w:lineRule="auto"/>
                    <w:rPr>
                      <w:rFonts w:ascii="Helvetica" w:eastAsia="Calibri" w:hAnsi="Helvetica"/>
                    </w:rPr>
                  </w:pPr>
                  <w:r w:rsidRPr="00497736">
                    <w:rPr>
                      <w:rFonts w:ascii="Helvetica" w:eastAsia="Calibri" w:hAnsi="Helvetica"/>
                    </w:rPr>
                    <w:t xml:space="preserve">Managed a </w:t>
                  </w:r>
                  <w:r w:rsidRPr="00497736">
                    <w:rPr>
                      <w:rFonts w:ascii="Helvetica" w:eastAsia="Calibri" w:hAnsi="Helvetica"/>
                      <w:b/>
                    </w:rPr>
                    <w:t>team of 6 Executives</w:t>
                  </w:r>
                  <w:r w:rsidRPr="00497736">
                    <w:rPr>
                      <w:rFonts w:ascii="Helvetica" w:eastAsia="Calibri" w:hAnsi="Helvetica"/>
                    </w:rPr>
                    <w:t xml:space="preserve"> to render efficient Service to </w:t>
                  </w:r>
                </w:p>
                <w:p w:rsidR="009C3257" w:rsidRPr="00497736" w:rsidRDefault="009C3257" w:rsidP="00057A60">
                  <w:pPr>
                    <w:widowControl/>
                    <w:wordWrap/>
                    <w:spacing w:line="288" w:lineRule="auto"/>
                    <w:ind w:left="720"/>
                    <w:rPr>
                      <w:rFonts w:ascii="Helvetica" w:eastAsia="Calibri" w:hAnsi="Helvetica"/>
                    </w:rPr>
                  </w:pPr>
                  <w:r w:rsidRPr="00497736">
                    <w:rPr>
                      <w:rFonts w:ascii="Helvetica" w:eastAsia="Calibri" w:hAnsi="Helvetica"/>
                    </w:rPr>
                    <w:t>the customers of the bank</w:t>
                  </w:r>
                </w:p>
                <w:p w:rsidR="00057A60" w:rsidRPr="00497736" w:rsidRDefault="009C3257" w:rsidP="009C3257">
                  <w:pPr>
                    <w:widowControl/>
                    <w:numPr>
                      <w:ilvl w:val="0"/>
                      <w:numId w:val="5"/>
                    </w:numPr>
                    <w:wordWrap/>
                    <w:spacing w:line="288" w:lineRule="auto"/>
                    <w:rPr>
                      <w:rFonts w:ascii="Helvetica" w:eastAsia="Calibri" w:hAnsi="Helvetica"/>
                    </w:rPr>
                  </w:pPr>
                  <w:r w:rsidRPr="00497736">
                    <w:rPr>
                      <w:rFonts w:ascii="Helvetica" w:eastAsia="Calibri" w:hAnsi="Helvetica"/>
                    </w:rPr>
                    <w:t xml:space="preserve">Introduced Organizational changes to reduce span of </w:t>
                  </w:r>
                </w:p>
                <w:p w:rsidR="009C3257" w:rsidRPr="00497736" w:rsidRDefault="009C3257" w:rsidP="00057A60">
                  <w:pPr>
                    <w:widowControl/>
                    <w:wordWrap/>
                    <w:spacing w:line="288" w:lineRule="auto"/>
                    <w:ind w:left="720"/>
                    <w:rPr>
                      <w:rFonts w:ascii="Helvetica" w:eastAsia="Calibri" w:hAnsi="Helvetica"/>
                    </w:rPr>
                  </w:pPr>
                  <w:r w:rsidRPr="00497736">
                    <w:rPr>
                      <w:rFonts w:ascii="Helvetica" w:eastAsia="Calibri" w:hAnsi="Helvetica"/>
                    </w:rPr>
                    <w:t>control and enhance teamwork with success transfer</w:t>
                  </w:r>
                </w:p>
                <w:p w:rsidR="009C3257" w:rsidRPr="00497736" w:rsidRDefault="009C3257" w:rsidP="009C3257">
                  <w:pPr>
                    <w:widowControl/>
                    <w:numPr>
                      <w:ilvl w:val="0"/>
                      <w:numId w:val="5"/>
                    </w:numPr>
                    <w:wordWrap/>
                    <w:spacing w:line="288" w:lineRule="auto"/>
                    <w:rPr>
                      <w:rFonts w:ascii="Helvetica" w:eastAsia="Calibri" w:hAnsi="Helvetica"/>
                    </w:rPr>
                  </w:pPr>
                  <w:r w:rsidRPr="00497736">
                    <w:rPr>
                      <w:rFonts w:ascii="Helvetica" w:eastAsia="Calibri" w:hAnsi="Helvetica"/>
                    </w:rPr>
                    <w:t>Lead focus groups, devising specific training modules pertaining to cross selling, and product handling and conducting sessions</w:t>
                  </w:r>
                </w:p>
                <w:p w:rsidR="00057A60" w:rsidRPr="00497736" w:rsidRDefault="009C3257" w:rsidP="009C3257">
                  <w:pPr>
                    <w:widowControl/>
                    <w:numPr>
                      <w:ilvl w:val="0"/>
                      <w:numId w:val="5"/>
                    </w:numPr>
                    <w:wordWrap/>
                    <w:spacing w:line="288" w:lineRule="auto"/>
                    <w:rPr>
                      <w:rFonts w:ascii="Helvetica" w:eastAsia="Calibri" w:hAnsi="Helvetica"/>
                    </w:rPr>
                  </w:pPr>
                  <w:r w:rsidRPr="00497736">
                    <w:rPr>
                      <w:rFonts w:ascii="Helvetica" w:eastAsia="Calibri" w:hAnsi="Helvetica"/>
                    </w:rPr>
                    <w:t>Mentoring specific group of ACES Staff under the HR Conect</w:t>
                  </w:r>
                </w:p>
                <w:p w:rsidR="009C3257" w:rsidRPr="00497736" w:rsidRDefault="009C3257" w:rsidP="00057A60">
                  <w:pPr>
                    <w:widowControl/>
                    <w:wordWrap/>
                    <w:spacing w:line="288" w:lineRule="auto"/>
                    <w:ind w:left="720"/>
                    <w:rPr>
                      <w:rFonts w:ascii="Helvetica" w:eastAsia="Calibri" w:hAnsi="Helvetica"/>
                    </w:rPr>
                  </w:pPr>
                  <w:r w:rsidRPr="00497736">
                    <w:rPr>
                      <w:rFonts w:ascii="Helvetica" w:eastAsia="Calibri" w:hAnsi="Helvetica"/>
                    </w:rPr>
                    <w:t>program</w:t>
                  </w:r>
                  <w:r w:rsidR="00057A60" w:rsidRPr="00497736">
                    <w:rPr>
                      <w:rFonts w:ascii="Helvetica" w:eastAsia="Calibri" w:hAnsi="Helvetica"/>
                    </w:rPr>
                    <w:t>s</w:t>
                  </w:r>
                </w:p>
                <w:p w:rsidR="0055639B" w:rsidRPr="00497736" w:rsidRDefault="0055639B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ind w:left="720"/>
                    <w:rPr>
                      <w:rFonts w:ascii="Helvetica" w:eastAsia="Calibri" w:hAnsi="Helvetica"/>
                    </w:rPr>
                  </w:pPr>
                </w:p>
                <w:p w:rsidR="00057A60" w:rsidRPr="00497736" w:rsidRDefault="00057A60" w:rsidP="00057A60">
                  <w:pPr>
                    <w:widowControl/>
                    <w:wordWrap/>
                    <w:spacing w:after="200" w:line="288" w:lineRule="auto"/>
                    <w:rPr>
                      <w:rFonts w:ascii="Helvetica" w:eastAsia="Calibri" w:hAnsi="Helvetica"/>
                    </w:rPr>
                  </w:pPr>
                </w:p>
                <w:p w:rsidR="00057A60" w:rsidRPr="00497736" w:rsidRDefault="00057A60" w:rsidP="00057A60">
                  <w:pPr>
                    <w:widowControl/>
                    <w:numPr>
                      <w:ilvl w:val="0"/>
                      <w:numId w:val="3"/>
                    </w:numPr>
                    <w:wordWrap/>
                    <w:spacing w:line="288" w:lineRule="auto"/>
                    <w:rPr>
                      <w:rFonts w:ascii="Helvetica" w:eastAsia="Calibri" w:hAnsi="Helvetica"/>
                      <w:b/>
                    </w:rPr>
                  </w:pPr>
                  <w:r w:rsidRPr="00497736">
                    <w:rPr>
                      <w:rFonts w:ascii="Helvetica" w:eastAsia="Calibri" w:hAnsi="Helvetica"/>
                      <w:b/>
                    </w:rPr>
                    <w:t>Built an analytical back end to enhance response rates.</w:t>
                  </w:r>
                </w:p>
                <w:p w:rsidR="00057A60" w:rsidRPr="00497736" w:rsidRDefault="00057A60" w:rsidP="00057A60">
                  <w:pPr>
                    <w:widowControl/>
                    <w:numPr>
                      <w:ilvl w:val="0"/>
                      <w:numId w:val="3"/>
                    </w:numPr>
                    <w:wordWrap/>
                    <w:spacing w:line="288" w:lineRule="auto"/>
                    <w:rPr>
                      <w:rFonts w:ascii="Helvetica" w:eastAsia="Calibri" w:hAnsi="Helvetica"/>
                    </w:rPr>
                  </w:pPr>
                  <w:r w:rsidRPr="00497736">
                    <w:rPr>
                      <w:rFonts w:ascii="Helvetica" w:eastAsia="Calibri" w:hAnsi="Helvetica"/>
                    </w:rPr>
                    <w:t xml:space="preserve">Interacted with the product teams for </w:t>
                  </w:r>
                  <w:r w:rsidRPr="00497736">
                    <w:rPr>
                      <w:rFonts w:ascii="Helvetica" w:eastAsia="Calibri" w:hAnsi="Helvetica"/>
                      <w:b/>
                    </w:rPr>
                    <w:t>data mining requirements</w:t>
                  </w:r>
                </w:p>
                <w:p w:rsidR="00057A60" w:rsidRPr="00497736" w:rsidRDefault="00057A60" w:rsidP="00057A60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ind w:left="720"/>
                    <w:rPr>
                      <w:rFonts w:ascii="Helvetica" w:eastAsia="Calibri" w:hAnsi="Helvetica"/>
                    </w:rPr>
                  </w:pPr>
                  <w:r w:rsidRPr="00497736">
                    <w:rPr>
                      <w:rFonts w:ascii="Helvetica" w:eastAsia="Calibri" w:hAnsi="Helvetica"/>
                    </w:rPr>
                    <w:t xml:space="preserve">Implemented simple processes to maximize contact rates </w:t>
                  </w:r>
                </w:p>
                <w:p w:rsidR="009C3257" w:rsidRPr="00497736" w:rsidRDefault="00057A60" w:rsidP="00057A60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ind w:left="720"/>
                    <w:rPr>
                      <w:rFonts w:ascii="Helvetica" w:eastAsia="Calibri" w:hAnsi="Helvetica"/>
                    </w:rPr>
                  </w:pPr>
                  <w:r w:rsidRPr="00497736">
                    <w:rPr>
                      <w:rFonts w:ascii="Helvetica" w:eastAsia="Calibri" w:hAnsi="Helvetica"/>
                    </w:rPr>
                    <w:t>and conversions</w:t>
                  </w:r>
                </w:p>
                <w:p w:rsidR="009C3257" w:rsidRPr="00497736" w:rsidRDefault="009C3257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ind w:left="720"/>
                    <w:rPr>
                      <w:rFonts w:ascii="Helvetica" w:eastAsia="Calibri" w:hAnsi="Helvetica"/>
                    </w:rPr>
                  </w:pPr>
                </w:p>
                <w:p w:rsidR="009C3257" w:rsidRPr="00497736" w:rsidRDefault="009C3257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ind w:left="720"/>
                    <w:rPr>
                      <w:rFonts w:ascii="Helvetica" w:eastAsia="Calibri" w:hAnsi="Helvetica"/>
                    </w:rPr>
                  </w:pPr>
                </w:p>
                <w:p w:rsidR="000C159A" w:rsidRPr="00497736" w:rsidRDefault="000C159A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eastAsia="Calibri" w:hAnsi="Helvetica"/>
                    </w:rPr>
                  </w:pPr>
                </w:p>
                <w:p w:rsidR="000C159A" w:rsidRPr="00497736" w:rsidRDefault="000C159A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eastAsia="Calibri" w:hAnsi="Helvetica"/>
                    </w:rPr>
                  </w:pPr>
                </w:p>
                <w:p w:rsidR="00057A60" w:rsidRPr="00497736" w:rsidRDefault="00057A60" w:rsidP="000C159A">
                  <w:pPr>
                    <w:widowControl/>
                    <w:wordWrap/>
                    <w:spacing w:after="113"/>
                    <w:jc w:val="left"/>
                    <w:rPr>
                      <w:rFonts w:ascii="Helvetica" w:hAnsi="Helvetica"/>
                    </w:rPr>
                  </w:pPr>
                </w:p>
                <w:p w:rsidR="00E0058D" w:rsidRDefault="00E0058D" w:rsidP="000C159A">
                  <w:pPr>
                    <w:widowControl/>
                    <w:wordWrap/>
                    <w:spacing w:after="113"/>
                    <w:jc w:val="left"/>
                    <w:rPr>
                      <w:rFonts w:ascii="Helvetica" w:hAnsi="Helvetica"/>
                    </w:rPr>
                  </w:pPr>
                </w:p>
                <w:p w:rsidR="00057A60" w:rsidRPr="00497736" w:rsidRDefault="000C159A" w:rsidP="000C159A">
                  <w:pPr>
                    <w:widowControl/>
                    <w:wordWrap/>
                    <w:spacing w:after="113"/>
                    <w:jc w:val="left"/>
                    <w:rPr>
                      <w:rFonts w:ascii="Helvetica" w:hAnsi="Helvetica"/>
                    </w:rPr>
                  </w:pPr>
                  <w:r w:rsidRPr="00497736">
                    <w:rPr>
                      <w:rFonts w:ascii="Helvetica" w:hAnsi="Helvetica"/>
                    </w:rPr>
                    <w:t xml:space="preserve">One year PG Diploma in Marketing Management from IMT </w:t>
                  </w:r>
                </w:p>
                <w:p w:rsidR="000C159A" w:rsidRPr="00497736" w:rsidRDefault="000C159A" w:rsidP="000C159A">
                  <w:pPr>
                    <w:widowControl/>
                    <w:wordWrap/>
                    <w:spacing w:after="113"/>
                    <w:jc w:val="left"/>
                    <w:rPr>
                      <w:rFonts w:ascii="Helvetica" w:hAnsi="Helvetica"/>
                    </w:rPr>
                  </w:pPr>
                  <w:r w:rsidRPr="00497736">
                    <w:rPr>
                      <w:rFonts w:ascii="Helvetica" w:hAnsi="Helvetica"/>
                    </w:rPr>
                    <w:t>Ghaziabad in first class marks (2008).</w:t>
                  </w:r>
                </w:p>
                <w:p w:rsidR="00057A60" w:rsidRPr="00497736" w:rsidRDefault="000C159A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hAnsi="Helvetica"/>
                    </w:rPr>
                  </w:pPr>
                  <w:r w:rsidRPr="00497736">
                    <w:rPr>
                      <w:rFonts w:ascii="Helvetica" w:hAnsi="Helvetica"/>
                    </w:rPr>
                    <w:t>B.s.c in Maths has been done from U.P.RajarshiTandon</w:t>
                  </w:r>
                </w:p>
                <w:p w:rsidR="000C159A" w:rsidRPr="00497736" w:rsidRDefault="000C159A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hAnsi="Helvetica"/>
                    </w:rPr>
                  </w:pPr>
                  <w:r w:rsidRPr="00497736">
                    <w:rPr>
                      <w:rFonts w:ascii="Helvetica" w:hAnsi="Helvetica"/>
                    </w:rPr>
                    <w:t>Open University. Allahabad with 62.27%(2004).</w:t>
                  </w:r>
                </w:p>
                <w:p w:rsidR="001D68D7" w:rsidRDefault="000C159A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hAnsi="Helvetica"/>
                    </w:rPr>
                  </w:pPr>
                  <w:r w:rsidRPr="00497736">
                    <w:rPr>
                      <w:rFonts w:ascii="Helvetica" w:hAnsi="Helvetica"/>
                    </w:rPr>
                    <w:t xml:space="preserve">One-year diploma in computer software from ActiComputer Education </w:t>
                  </w:r>
                </w:p>
                <w:p w:rsidR="000C159A" w:rsidRPr="00497736" w:rsidRDefault="000C159A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hAnsi="Helvetica"/>
                    </w:rPr>
                  </w:pPr>
                  <w:r w:rsidRPr="00497736">
                    <w:rPr>
                      <w:rFonts w:ascii="Helvetica" w:hAnsi="Helvetica"/>
                    </w:rPr>
                    <w:t>(Allahabad) with 74% (1999).</w:t>
                  </w:r>
                </w:p>
                <w:p w:rsidR="000C159A" w:rsidRPr="00497736" w:rsidRDefault="000C159A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hAnsi="Helvetica"/>
                    </w:rPr>
                  </w:pPr>
                </w:p>
                <w:p w:rsidR="000C159A" w:rsidRPr="00497736" w:rsidRDefault="000C159A" w:rsidP="000C159A">
                  <w:pPr>
                    <w:widowControl/>
                    <w:wordWrap/>
                    <w:spacing w:after="113"/>
                    <w:jc w:val="left"/>
                    <w:rPr>
                      <w:rFonts w:ascii="Helvetica" w:hAnsi="Helvetica"/>
                    </w:rPr>
                  </w:pPr>
                </w:p>
                <w:p w:rsidR="00CE69CF" w:rsidRDefault="00CE69CF" w:rsidP="000C159A">
                  <w:pPr>
                    <w:widowControl/>
                    <w:wordWrap/>
                    <w:spacing w:after="113"/>
                    <w:jc w:val="left"/>
                    <w:rPr>
                      <w:rFonts w:ascii="Helvetica" w:hAnsi="Helvetica"/>
                    </w:rPr>
                  </w:pPr>
                </w:p>
                <w:p w:rsidR="000C159A" w:rsidRPr="00497736" w:rsidRDefault="000C159A" w:rsidP="000C159A">
                  <w:pPr>
                    <w:widowControl/>
                    <w:wordWrap/>
                    <w:spacing w:after="113"/>
                    <w:jc w:val="left"/>
                    <w:rPr>
                      <w:rFonts w:ascii="Helvetica" w:hAnsi="Helvetica"/>
                    </w:rPr>
                  </w:pPr>
                  <w:r w:rsidRPr="00497736">
                    <w:rPr>
                      <w:rFonts w:ascii="Helvetica" w:hAnsi="Helvetica"/>
                    </w:rPr>
                    <w:t xml:space="preserve">10 +2 has been done from U.P.Board with 61% (1997) </w:t>
                  </w:r>
                </w:p>
                <w:p w:rsidR="000C159A" w:rsidRPr="00497736" w:rsidRDefault="000C159A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hAnsi="Helvetica"/>
                    </w:rPr>
                  </w:pPr>
                  <w:r w:rsidRPr="00497736">
                    <w:rPr>
                      <w:rFonts w:ascii="Helvetica" w:hAnsi="Helvetica"/>
                    </w:rPr>
                    <w:t>10 has been done from U.P.Board with 70.17 % (1995)</w:t>
                  </w:r>
                </w:p>
                <w:p w:rsidR="00D84EF5" w:rsidRPr="00497736" w:rsidRDefault="00D84EF5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hAnsi="Helvetica"/>
                    </w:rPr>
                  </w:pPr>
                </w:p>
                <w:p w:rsidR="00D84EF5" w:rsidRPr="00497736" w:rsidRDefault="00D84EF5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hAnsi="Helvetica"/>
                    </w:rPr>
                  </w:pPr>
                </w:p>
                <w:p w:rsidR="00D84EF5" w:rsidRPr="00497736" w:rsidRDefault="00D84EF5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hAnsi="Helvetica"/>
                    </w:rPr>
                  </w:pPr>
                </w:p>
                <w:p w:rsidR="00872CEA" w:rsidRDefault="00872CEA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hAnsi="Helvetica"/>
                    </w:rPr>
                  </w:pPr>
                </w:p>
                <w:p w:rsidR="00D84EF5" w:rsidRPr="00497736" w:rsidRDefault="00D84EF5" w:rsidP="000C159A">
                  <w:pPr>
                    <w:widowControl/>
                    <w:tabs>
                      <w:tab w:val="left" w:pos="6692"/>
                    </w:tabs>
                    <w:wordWrap/>
                    <w:spacing w:line="288" w:lineRule="auto"/>
                    <w:rPr>
                      <w:rFonts w:ascii="Helvetica" w:eastAsia="Calibri" w:hAnsi="Helvetica"/>
                    </w:rPr>
                  </w:pPr>
                  <w:r w:rsidRPr="00497736">
                    <w:rPr>
                      <w:rFonts w:ascii="Helvetica" w:hAnsi="Helvetica"/>
                    </w:rPr>
                    <w:t>17-03-1979</w:t>
                  </w:r>
                </w:p>
              </w:tc>
            </w:tr>
          </w:tbl>
          <w:p w:rsidR="00D84EF5" w:rsidRPr="00497736" w:rsidRDefault="00D84EF5" w:rsidP="00D84EF5">
            <w:pPr>
              <w:widowControl/>
              <w:wordWrap/>
              <w:spacing w:after="113"/>
              <w:jc w:val="left"/>
              <w:rPr>
                <w:rFonts w:ascii="Helvetica" w:hAnsi="Helvetica"/>
                <w:b/>
              </w:rPr>
            </w:pPr>
          </w:p>
          <w:p w:rsidR="00D84EF5" w:rsidRPr="00497736" w:rsidRDefault="00D84EF5" w:rsidP="00D84EF5">
            <w:pPr>
              <w:widowControl/>
              <w:wordWrap/>
              <w:spacing w:after="113"/>
              <w:jc w:val="left"/>
              <w:rPr>
                <w:rFonts w:ascii="Helvetica" w:hAnsi="Helvetica"/>
              </w:rPr>
            </w:pPr>
            <w:r w:rsidRPr="00497736">
              <w:rPr>
                <w:rFonts w:ascii="Helvetica" w:hAnsi="Helvetica"/>
                <w:b/>
              </w:rPr>
              <w:t xml:space="preserve">Date: </w:t>
            </w:r>
          </w:p>
          <w:p w:rsidR="00A87359" w:rsidRPr="00497736" w:rsidRDefault="00D84EF5" w:rsidP="00F27CF0">
            <w:pPr>
              <w:widowControl/>
              <w:wordWrap/>
              <w:spacing w:after="113"/>
              <w:jc w:val="left"/>
              <w:rPr>
                <w:rFonts w:ascii="Helvetica" w:hAnsi="Helvetica"/>
              </w:rPr>
            </w:pPr>
            <w:r w:rsidRPr="00497736">
              <w:rPr>
                <w:rFonts w:ascii="Helvetica" w:hAnsi="Helvetica"/>
                <w:b/>
              </w:rPr>
              <w:t xml:space="preserve">Place: </w:t>
            </w:r>
            <w:r w:rsidRPr="00497736">
              <w:rPr>
                <w:rFonts w:ascii="Helvetica" w:hAnsi="Helvetica"/>
                <w:b/>
              </w:rPr>
              <w:tab/>
            </w:r>
            <w:r w:rsidRPr="00497736">
              <w:rPr>
                <w:rFonts w:ascii="Helvetica" w:hAnsi="Helvetica"/>
                <w:b/>
              </w:rPr>
              <w:tab/>
            </w:r>
            <w:r w:rsidRPr="00497736">
              <w:rPr>
                <w:rFonts w:ascii="Helvetica" w:hAnsi="Helvetica"/>
                <w:b/>
              </w:rPr>
              <w:tab/>
            </w:r>
            <w:r w:rsidRPr="00497736">
              <w:rPr>
                <w:rFonts w:ascii="Helvetica" w:hAnsi="Helvetica"/>
                <w:b/>
              </w:rPr>
              <w:tab/>
            </w:r>
            <w:r w:rsidRPr="00497736">
              <w:rPr>
                <w:rFonts w:ascii="Helvetica" w:hAnsi="Helvetica"/>
              </w:rPr>
              <w:tab/>
            </w:r>
            <w:r w:rsidRPr="00497736">
              <w:rPr>
                <w:rFonts w:ascii="Helvetica" w:hAnsi="Helvetica"/>
              </w:rPr>
              <w:tab/>
              <w:t xml:space="preserve">(PUNEET TANDON) </w:t>
            </w:r>
          </w:p>
        </w:tc>
      </w:tr>
    </w:tbl>
    <w:p w:rsidR="00A87359" w:rsidRPr="00497736" w:rsidRDefault="00A87359" w:rsidP="00D84EF5">
      <w:pPr>
        <w:widowControl/>
        <w:wordWrap/>
        <w:spacing w:after="113"/>
        <w:jc w:val="left"/>
        <w:rPr>
          <w:rFonts w:ascii="Helvetica" w:eastAsia="Calibri" w:hAnsi="Helvetica"/>
        </w:rPr>
      </w:pPr>
    </w:p>
    <w:sectPr w:rsidR="00A87359" w:rsidRPr="00497736" w:rsidSect="00C456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5DF" w:rsidRDefault="004B15DF" w:rsidP="00571FE9">
      <w:r>
        <w:separator/>
      </w:r>
    </w:p>
  </w:endnote>
  <w:endnote w:type="continuationSeparator" w:id="1">
    <w:p w:rsidR="004B15DF" w:rsidRDefault="004B15DF" w:rsidP="00571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39B" w:rsidRDefault="005563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39B" w:rsidRDefault="005563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39B" w:rsidRDefault="005563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5DF" w:rsidRDefault="004B15DF" w:rsidP="00571FE9">
      <w:r>
        <w:separator/>
      </w:r>
    </w:p>
  </w:footnote>
  <w:footnote w:type="continuationSeparator" w:id="1">
    <w:p w:rsidR="004B15DF" w:rsidRDefault="004B15DF" w:rsidP="00571F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39B" w:rsidRDefault="005563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FE9" w:rsidRDefault="00571F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39B" w:rsidRDefault="005563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296"/>
    <w:multiLevelType w:val="singleLevel"/>
    <w:tmpl w:val="00000000"/>
    <w:lvl w:ilvl="0">
      <w:start w:val="1"/>
      <w:numFmt w:val="bullet"/>
      <w:lvlText w:val=""/>
      <w:lvlJc w:val="left"/>
      <w:pPr>
        <w:ind w:left="450" w:hanging="360"/>
      </w:pPr>
      <w:rPr>
        <w:rFonts w:ascii="Wingdings" w:eastAsia="Wingdings" w:hAnsi="Wingdings" w:hint="default"/>
        <w:sz w:val="16"/>
      </w:rPr>
    </w:lvl>
  </w:abstractNum>
  <w:abstractNum w:abstractNumId="1">
    <w:nsid w:val="5C946297"/>
    <w:multiLevelType w:val="singleLevel"/>
    <w:tmpl w:val="00000000"/>
    <w:lvl w:ilvl="0">
      <w:start w:val="1"/>
      <w:numFmt w:val="bullet"/>
      <w:lvlText w:val=""/>
      <w:lvlJc w:val="left"/>
      <w:pPr>
        <w:ind w:left="360" w:firstLine="0"/>
      </w:pPr>
      <w:rPr>
        <w:rFonts w:ascii="Symbol" w:eastAsia="Symbol" w:hAnsi="Symbol" w:hint="default"/>
        <w:sz w:val="20"/>
      </w:rPr>
    </w:lvl>
  </w:abstractNum>
  <w:abstractNum w:abstractNumId="2">
    <w:nsid w:val="5C946298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3">
    <w:nsid w:val="5C946299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4">
    <w:nsid w:val="5C94629A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evenAndOddHeaders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571FE9"/>
    <w:rsid w:val="0005210F"/>
    <w:rsid w:val="00056DA5"/>
    <w:rsid w:val="00057A60"/>
    <w:rsid w:val="0007095D"/>
    <w:rsid w:val="00082BF0"/>
    <w:rsid w:val="000A3A73"/>
    <w:rsid w:val="000A4765"/>
    <w:rsid w:val="000C159A"/>
    <w:rsid w:val="000D4703"/>
    <w:rsid w:val="001421FA"/>
    <w:rsid w:val="001648EF"/>
    <w:rsid w:val="001C4CED"/>
    <w:rsid w:val="001D68D7"/>
    <w:rsid w:val="0023103C"/>
    <w:rsid w:val="00244DE3"/>
    <w:rsid w:val="0026440B"/>
    <w:rsid w:val="00285DA7"/>
    <w:rsid w:val="002B1C60"/>
    <w:rsid w:val="002D3A67"/>
    <w:rsid w:val="002E73FE"/>
    <w:rsid w:val="00350EFF"/>
    <w:rsid w:val="00357904"/>
    <w:rsid w:val="00371357"/>
    <w:rsid w:val="0037311E"/>
    <w:rsid w:val="003B0511"/>
    <w:rsid w:val="003B5C46"/>
    <w:rsid w:val="003C2CA2"/>
    <w:rsid w:val="003E00F6"/>
    <w:rsid w:val="0041088B"/>
    <w:rsid w:val="00462B5F"/>
    <w:rsid w:val="00480D70"/>
    <w:rsid w:val="00497736"/>
    <w:rsid w:val="004B15DF"/>
    <w:rsid w:val="004B5283"/>
    <w:rsid w:val="004F5CC9"/>
    <w:rsid w:val="00506592"/>
    <w:rsid w:val="0055639B"/>
    <w:rsid w:val="00567578"/>
    <w:rsid w:val="00571FE9"/>
    <w:rsid w:val="00580871"/>
    <w:rsid w:val="00586D79"/>
    <w:rsid w:val="005D547E"/>
    <w:rsid w:val="005E5A00"/>
    <w:rsid w:val="00642179"/>
    <w:rsid w:val="0066692F"/>
    <w:rsid w:val="006801F0"/>
    <w:rsid w:val="00680316"/>
    <w:rsid w:val="006B5651"/>
    <w:rsid w:val="00732E22"/>
    <w:rsid w:val="007378DA"/>
    <w:rsid w:val="00760700"/>
    <w:rsid w:val="00791882"/>
    <w:rsid w:val="007B7DB3"/>
    <w:rsid w:val="007E11DC"/>
    <w:rsid w:val="007E7CF6"/>
    <w:rsid w:val="007F46F1"/>
    <w:rsid w:val="008002BE"/>
    <w:rsid w:val="008023DA"/>
    <w:rsid w:val="008253E2"/>
    <w:rsid w:val="00872CEA"/>
    <w:rsid w:val="00876E47"/>
    <w:rsid w:val="0088617B"/>
    <w:rsid w:val="008B5889"/>
    <w:rsid w:val="008E2139"/>
    <w:rsid w:val="00917D8C"/>
    <w:rsid w:val="00927B06"/>
    <w:rsid w:val="0093149B"/>
    <w:rsid w:val="00943216"/>
    <w:rsid w:val="00950C08"/>
    <w:rsid w:val="00971C81"/>
    <w:rsid w:val="009B1510"/>
    <w:rsid w:val="009C10E6"/>
    <w:rsid w:val="009C3257"/>
    <w:rsid w:val="009D1018"/>
    <w:rsid w:val="00A0059B"/>
    <w:rsid w:val="00A1119A"/>
    <w:rsid w:val="00A3489C"/>
    <w:rsid w:val="00A87359"/>
    <w:rsid w:val="00A92490"/>
    <w:rsid w:val="00A94C2C"/>
    <w:rsid w:val="00AA39E1"/>
    <w:rsid w:val="00AB495B"/>
    <w:rsid w:val="00AF3564"/>
    <w:rsid w:val="00B25D37"/>
    <w:rsid w:val="00B81902"/>
    <w:rsid w:val="00B81D96"/>
    <w:rsid w:val="00B822D8"/>
    <w:rsid w:val="00BC7078"/>
    <w:rsid w:val="00BF69DB"/>
    <w:rsid w:val="00C07829"/>
    <w:rsid w:val="00C178D1"/>
    <w:rsid w:val="00C228E2"/>
    <w:rsid w:val="00C4106E"/>
    <w:rsid w:val="00C45666"/>
    <w:rsid w:val="00C66D9D"/>
    <w:rsid w:val="00C92608"/>
    <w:rsid w:val="00CB0161"/>
    <w:rsid w:val="00CB2936"/>
    <w:rsid w:val="00CE69CF"/>
    <w:rsid w:val="00CF4D61"/>
    <w:rsid w:val="00D209C9"/>
    <w:rsid w:val="00D26EB7"/>
    <w:rsid w:val="00D27B06"/>
    <w:rsid w:val="00D37301"/>
    <w:rsid w:val="00D5543A"/>
    <w:rsid w:val="00D84EF5"/>
    <w:rsid w:val="00DB43DA"/>
    <w:rsid w:val="00DC2C13"/>
    <w:rsid w:val="00DC5E11"/>
    <w:rsid w:val="00DE2E4B"/>
    <w:rsid w:val="00E0058D"/>
    <w:rsid w:val="00E40573"/>
    <w:rsid w:val="00E547D1"/>
    <w:rsid w:val="00E66099"/>
    <w:rsid w:val="00E72874"/>
    <w:rsid w:val="00E92765"/>
    <w:rsid w:val="00EC016D"/>
    <w:rsid w:val="00EE1424"/>
    <w:rsid w:val="00F27CF0"/>
    <w:rsid w:val="00F35E52"/>
    <w:rsid w:val="00F70896"/>
    <w:rsid w:val="00FB0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66"/>
    <w:pPr>
      <w:widowControl w:val="0"/>
      <w:wordWrap w:val="0"/>
      <w:jc w:val="both"/>
    </w:pPr>
    <w:rPr>
      <w:rFonts w:eastAsia="Times New Roman"/>
      <w:kern w:val="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E9"/>
    <w:rPr>
      <w:rFonts w:eastAsia="Times New Roman"/>
      <w:kern w:val="2"/>
    </w:rPr>
  </w:style>
  <w:style w:type="paragraph" w:styleId="Footer">
    <w:name w:val="footer"/>
    <w:basedOn w:val="Normal"/>
    <w:link w:val="FooterChar"/>
    <w:uiPriority w:val="99"/>
    <w:semiHidden/>
    <w:unhideWhenUsed/>
    <w:rsid w:val="00571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FE9"/>
    <w:rPr>
      <w:rFonts w:eastAsia="Times New Roman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FE9"/>
    <w:rPr>
      <w:rFonts w:ascii="Tahoma" w:eastAsia="Times New Roman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5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Verdana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66"/>
    <w:pPr>
      <w:widowControl w:val="0"/>
      <w:wordWrap w:val="0"/>
      <w:jc w:val="both"/>
    </w:pPr>
    <w:rPr>
      <w:rFonts w:eastAsia="Times New Roman"/>
      <w:kern w:val="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FE9"/>
    <w:rPr>
      <w:rFonts w:eastAsia="Times New Roman"/>
      <w:kern w:val="2"/>
    </w:rPr>
  </w:style>
  <w:style w:type="paragraph" w:styleId="Footer">
    <w:name w:val="footer"/>
    <w:basedOn w:val="Normal"/>
    <w:link w:val="FooterChar"/>
    <w:uiPriority w:val="99"/>
    <w:semiHidden/>
    <w:unhideWhenUsed/>
    <w:rsid w:val="00571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1FE9"/>
    <w:rPr>
      <w:rFonts w:eastAsia="Times New Roman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FE9"/>
    <w:rPr>
      <w:rFonts w:ascii="Tahoma" w:eastAsia="Times New Roman" w:hAnsi="Tahoma" w:cs="Tahoma"/>
      <w:kern w:val="2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53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unit.tandon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 Address:</vt:lpstr>
    </vt:vector>
  </TitlesOfParts>
  <Company>Prudent Insurance brokers</Company>
  <LinksUpToDate>false</LinksUpToDate>
  <CharactersWithSpaces>5665</CharactersWithSpaces>
  <SharedDoc>false</SharedDoc>
  <HLinks>
    <vt:vector size="6" baseType="variant"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mailto:punit.tandon@hotmail.com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 Address:</dc:title>
  <dc:creator>Poonam Tandon</dc:creator>
  <cp:lastModifiedBy>gold</cp:lastModifiedBy>
  <cp:revision>7</cp:revision>
  <cp:lastPrinted>2010-07-23T18:45:00Z</cp:lastPrinted>
  <dcterms:created xsi:type="dcterms:W3CDTF">2016-01-09T08:24:00Z</dcterms:created>
  <dcterms:modified xsi:type="dcterms:W3CDTF">2016-01-29T15:02:00Z</dcterms:modified>
</cp:coreProperties>
</file>