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Calibri" w:cs="Calibri" w:hAnsi="Calibri"/>
          <w:b/>
          <w:bCs/>
          <w:color w:val="002060"/>
          <w:sz w:val="20"/>
          <w:szCs w:val="20"/>
          <w:u w:val="single"/>
        </w:rPr>
      </w:pPr>
    </w:p>
    <w:tbl>
      <w:tblPr>
        <w:tblpPr w:leftFromText="180" w:rightFromText="180" w:topFromText="0" w:bottomFromText="0" w:vertAnchor="text" w:horzAnchor="page" w:tblpX="9697" w:tblpY="1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</w:tblGrid>
      <w:tr>
        <w:trPr>
          <w:trHeight w:val="1828" w:hRule="atLeast"/>
        </w:trPr>
        <w:tc>
          <w:tcPr>
            <w:tcW w:w="1594" w:type="dxa"/>
            <w:tcBorders/>
            <w:tcFitText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cs="Calibri" w:hAnsi="Calibri"/>
                <w:sz w:val="20"/>
                <w:szCs w:val="20"/>
              </w:rPr>
              <w:drawing>
                <wp:inline distT="0" distB="0" distL="0" distR="0">
                  <wp:extent cx="927734" cy="1228088"/>
                  <wp:effectExtent l="0" t="0" r="0" b="0"/>
                  <wp:docPr id="1026" name="_x0000_t75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4" cy="122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Calibri" w:cs="Calibri" w:hAnsi="Calibri"/>
          <w:b/>
          <w:bCs/>
          <w:color w:val="00206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Arial Black" w:hAnsi="Arial Black"/>
          <w:b/>
          <w:bCs/>
          <w:color w:val="002060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002060"/>
          <w:sz w:val="24"/>
          <w:szCs w:val="24"/>
          <w:u w:val="single"/>
        </w:rPr>
        <w:t>CURRICULAM VITAE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Calibri" w:cs="Calibri" w:hAnsi="Calibri"/>
          <w:b/>
          <w:bCs/>
          <w:color w:val="00206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Algerian" w:cs="Calibri" w:hAnsi="Algerian"/>
          <w:b/>
          <w:bCs/>
          <w:color w:val="000000"/>
          <w:sz w:val="24"/>
          <w:szCs w:val="24"/>
        </w:rPr>
      </w:pPr>
      <w:r>
        <w:rPr>
          <w:rFonts w:ascii="Algerian" w:cs="Calibri" w:hAnsi="Algerian"/>
          <w:b/>
          <w:bCs/>
          <w:color w:val="000000"/>
          <w:sz w:val="24"/>
          <w:szCs w:val="24"/>
          <w:u w:val="single"/>
        </w:rPr>
        <w:t>SOMNATH DUTT</w:t>
      </w:r>
      <w:r>
        <w:rPr>
          <w:rFonts w:ascii="Algerian" w:cs="Calibri" w:hAnsi="Algerian"/>
          <w:b/>
          <w:bCs/>
          <w:color w:val="000000"/>
          <w:sz w:val="24"/>
          <w:szCs w:val="24"/>
          <w:u w:val="single"/>
        </w:rPr>
        <w:t>A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  <w:color w:val="0070c0"/>
          <w:sz w:val="20"/>
          <w:szCs w:val="20"/>
          <w:lang w:val="de-LU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lang w:val="de-LU"/>
        </w:rPr>
        <w:t>E-mail id</w:t>
      </w:r>
      <w:r>
        <w:rPr>
          <w:rFonts w:ascii="Calibri" w:cs="Calibri" w:hAnsi="Calibri"/>
          <w:bCs/>
          <w:color w:val="000000"/>
          <w:sz w:val="20"/>
          <w:szCs w:val="20"/>
          <w:lang w:val="de-LU"/>
        </w:rPr>
        <w:t xml:space="preserve">-  </w:t>
      </w:r>
      <w:r>
        <w:rPr/>
        <w:fldChar w:fldCharType="begin"/>
      </w:r>
      <w:r>
        <w:instrText xml:space="preserve"> HYPERLINK "mailto:smartsom31@rediffmail.com" </w:instrText>
      </w:r>
      <w:r>
        <w:rPr/>
        <w:fldChar w:fldCharType="separate"/>
      </w:r>
      <w:r>
        <w:rPr>
          <w:rStyle w:val="style85"/>
          <w:rFonts w:ascii="Calibri" w:cs="Calibri" w:hAnsi="Calibri"/>
          <w:b/>
          <w:bCs/>
          <w:color w:val="0070c0"/>
          <w:sz w:val="20"/>
          <w:szCs w:val="20"/>
          <w:lang w:val="de-LU"/>
        </w:rPr>
        <w:t>smartsom31@rediffmail.com</w:t>
      </w:r>
      <w:r>
        <w:rPr/>
        <w:fldChar w:fldCharType="end"/>
      </w:r>
      <w:r>
        <w:rPr>
          <w:rFonts w:ascii="Calibri" w:cs="Calibri" w:hAnsi="Calibri"/>
          <w:color w:val="0070c0"/>
          <w:sz w:val="20"/>
          <w:szCs w:val="20"/>
          <w:lang w:val="de-LU"/>
        </w:rPr>
        <w:t>,</w:t>
      </w:r>
      <w:r>
        <w:rPr>
          <w:rFonts w:ascii="Calibri" w:cs="Calibri" w:hAnsi="Calibri"/>
          <w:color w:val="0070c0"/>
          <w:sz w:val="20"/>
          <w:szCs w:val="20"/>
          <w:lang w:val="de-LU"/>
        </w:rPr>
        <w:t xml:space="preserve"> </w:t>
      </w:r>
      <w:r>
        <w:rPr/>
        <w:fldChar w:fldCharType="begin"/>
      </w:r>
      <w:r>
        <w:instrText xml:space="preserve"> HYPERLINK "mailto:smartsom31@gmail.com" </w:instrText>
      </w:r>
      <w:r>
        <w:rPr/>
        <w:fldChar w:fldCharType="separate"/>
      </w:r>
      <w:r>
        <w:rPr>
          <w:rStyle w:val="style85"/>
          <w:rFonts w:ascii="Calibri" w:cs="Calibri" w:hAnsi="Calibri"/>
          <w:b/>
          <w:bCs/>
          <w:color w:val="0070c0"/>
          <w:sz w:val="20"/>
          <w:szCs w:val="20"/>
          <w:lang w:val="de-LU"/>
        </w:rPr>
        <w:t>smartsom31@gmail.com</w:t>
      </w:r>
      <w:r>
        <w:rPr/>
        <w:fldChar w:fldCharType="end"/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ff0000"/>
          <w:sz w:val="20"/>
          <w:szCs w:val="20"/>
          <w:u w:val="single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>Mobile N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o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– </w:t>
      </w:r>
      <w:r>
        <w:rPr>
          <w:rFonts w:ascii="Calibri" w:cs="Calibri" w:hAnsi="Calibri"/>
          <w:b/>
          <w:bCs/>
          <w:color w:val="ff0000"/>
          <w:sz w:val="20"/>
          <w:szCs w:val="20"/>
          <w:u w:val="single"/>
        </w:rPr>
        <w:t>+91-</w:t>
      </w:r>
      <w:r>
        <w:rPr>
          <w:rFonts w:ascii="Calibri" w:cs="Calibri" w:hAnsi="Calibri"/>
          <w:b/>
          <w:bCs/>
          <w:color w:val="ff0000"/>
          <w:sz w:val="20"/>
          <w:szCs w:val="20"/>
          <w:u w:val="single"/>
        </w:rPr>
        <w:t>9570049676</w:t>
      </w:r>
      <w:r>
        <w:rPr>
          <w:rFonts w:ascii="Calibri" w:cs="Calibri" w:hAnsi="Calibri"/>
          <w:b/>
          <w:bCs/>
          <w:color w:val="ff0000"/>
          <w:sz w:val="20"/>
          <w:szCs w:val="20"/>
          <w:u w:val="single"/>
        </w:rPr>
        <w:t xml:space="preserve"> </w:t>
      </w:r>
      <w:r>
        <w:rPr>
          <w:rFonts w:ascii="Calibri" w:cs="Calibri" w:hAnsi="Calibri"/>
          <w:b/>
          <w:bCs/>
          <w:color w:val="ff0000"/>
          <w:sz w:val="20"/>
          <w:szCs w:val="20"/>
          <w:u w:val="single"/>
        </w:rPr>
        <w:t>, +91- 8434402774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Skype id: - </w:t>
      </w:r>
      <w:r>
        <w:rPr>
          <w:rFonts w:ascii="Calibri" w:cs="Calibri" w:hAnsi="Calibri"/>
          <w:b/>
          <w:bCs/>
          <w:color w:val="365f91"/>
          <w:sz w:val="20"/>
          <w:szCs w:val="20"/>
          <w:u w:val="single"/>
        </w:rPr>
        <w:t>smartsom31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ff000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noProof/>
          <w:color w:val="000000"/>
          <w:sz w:val="20"/>
          <w:szCs w:val="20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adj="46,-1,46," filled="f" style="position:absolute;margin-left:-36.75pt;margin-top:1.95pt;width:615.45pt;height:0.0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Calibri" w:cs="Calibri" w:hAnsi="Calibri"/>
          <w:bCs/>
          <w:noProof/>
          <w:color w:val="000000"/>
          <w:sz w:val="20"/>
          <w:szCs w:val="20"/>
          <w:lang w:val="en-IN" w:eastAsia="en-IN"/>
        </w:rPr>
        <w:pict>
          <v:shape id="1029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OBJECTIVE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  <w:tab w:val="left" w:leader="none" w:pos="2520"/>
          <w:tab w:val="left" w:leader="none" w:pos="2610"/>
          <w:tab w:val="left" w:leader="none" w:pos="2880"/>
        </w:tabs>
        <w:spacing w:lineRule="auto" w:line="240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To work with an organization where I can learn more and prove my abilities. My aim is to grow with the organization and contribute fullest on my part in the achievement of Organization goals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.</w:t>
      </w:r>
    </w:p>
    <w:p>
      <w:pPr>
        <w:pStyle w:val="style0"/>
        <w:tabs>
          <w:tab w:val="left" w:leader="none" w:pos="-142"/>
          <w:tab w:val="left" w:leader="none" w:pos="284"/>
          <w:tab w:val="left" w:leader="none" w:pos="2520"/>
          <w:tab w:val="left" w:leader="none" w:pos="2610"/>
          <w:tab w:val="left" w:leader="none" w:pos="2880"/>
        </w:tabs>
        <w:spacing w:lineRule="auto" w:line="240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MY STRENGTH</w:t>
      </w:r>
    </w:p>
    <w:p>
      <w:pPr>
        <w:pStyle w:val="style179"/>
        <w:numPr>
          <w:ilvl w:val="0"/>
          <w:numId w:val="1"/>
        </w:numPr>
        <w:tabs>
          <w:tab w:val="left" w:leader="none" w:pos="-142"/>
          <w:tab w:val="left" w:leader="none" w:pos="284"/>
        </w:tabs>
        <w:spacing w:after="0" w:lineRule="auto" w:line="240"/>
        <w:ind w:left="426" w:hanging="219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Persuasive, encouraging, and diplomatic.</w:t>
      </w:r>
    </w:p>
    <w:p>
      <w:pPr>
        <w:pStyle w:val="style0"/>
        <w:numPr>
          <w:ilvl w:val="0"/>
          <w:numId w:val="1"/>
        </w:numPr>
        <w:tabs>
          <w:tab w:val="left" w:leader="none" w:pos="-142"/>
          <w:tab w:val="left" w:leader="none" w:pos="284"/>
        </w:tabs>
        <w:spacing w:before="100" w:beforeAutospacing="true" w:after="40" w:lineRule="auto" w:line="240"/>
        <w:ind w:left="426" w:hanging="219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Understanding of perspectives of people and High convincing abilities.</w:t>
      </w:r>
    </w:p>
    <w:p>
      <w:pPr>
        <w:pStyle w:val="style0"/>
        <w:numPr>
          <w:ilvl w:val="0"/>
          <w:numId w:val="1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Excellent decision-making, problem-solving, good communication skills and </w:t>
      </w:r>
      <w:r>
        <w:rPr>
          <w:rFonts w:ascii="Calibri" w:cs="Calibri" w:hAnsi="Calibri"/>
          <w:color w:val="000000"/>
          <w:sz w:val="20"/>
          <w:szCs w:val="20"/>
        </w:rPr>
        <w:t>Can work effect in the team as well as individual</w:t>
      </w:r>
      <w:r>
        <w:rPr>
          <w:rFonts w:ascii="Calibri" w:cs="Calibri" w:hAnsi="Calibri"/>
          <w:sz w:val="20"/>
          <w:szCs w:val="20"/>
        </w:rPr>
        <w:t>.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eastAsia="SymbolMT" w:hAnsi="Calibri"/>
          <w:color w:val="000000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ACADEMIC QUALIFICATION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eastAsia="Arial Unicode MS" w:hAnsi="Calibri"/>
          <w:color w:val="000000"/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-142"/>
          <w:tab w:val="left" w:leader="none" w:pos="142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Matriculation</w:t>
      </w:r>
      <w:r>
        <w:rPr>
          <w:rFonts w:ascii="Calibri" w:cs="Calibri" w:hAnsi="Calibri"/>
          <w:color w:val="000000"/>
          <w:sz w:val="20"/>
          <w:szCs w:val="20"/>
        </w:rPr>
        <w:t xml:space="preserve"> in 2005 from I.C.S.E Board with 1</w:t>
      </w:r>
      <w:r>
        <w:rPr>
          <w:rFonts w:ascii="Calibri" w:cs="Calibri" w:hAnsi="Calibri"/>
          <w:color w:val="000000"/>
          <w:sz w:val="20"/>
          <w:szCs w:val="20"/>
          <w:vertAlign w:val="superscript"/>
        </w:rPr>
        <w:t>ST</w:t>
      </w:r>
      <w:r>
        <w:rPr>
          <w:rFonts w:ascii="Calibri" w:cs="Calibri" w:hAnsi="Calibri"/>
          <w:color w:val="000000"/>
          <w:sz w:val="20"/>
          <w:szCs w:val="20"/>
        </w:rPr>
        <w:t xml:space="preserve"> div (64.3%)</w:t>
      </w:r>
    </w:p>
    <w:p>
      <w:pPr>
        <w:pStyle w:val="style0"/>
        <w:numPr>
          <w:ilvl w:val="0"/>
          <w:numId w:val="1"/>
        </w:numPr>
        <w:tabs>
          <w:tab w:val="left" w:leader="none" w:pos="-142"/>
          <w:tab w:val="left" w:leader="none" w:pos="142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contextualSpacing/>
        <w:rPr>
          <w:rFonts w:ascii="Calibri" w:cs="Calibri" w:hAnsi="Calibri"/>
          <w:b/>
          <w:bCs/>
          <w:spacing w:val="4"/>
          <w:sz w:val="20"/>
          <w:szCs w:val="20"/>
          <w:u w:val="single"/>
        </w:rPr>
      </w:pPr>
      <w:r>
        <w:rPr>
          <w:rFonts w:ascii="Calibri" w:cs="Calibri" w:hAnsi="Calibri"/>
          <w:color w:val="000000"/>
          <w:sz w:val="20"/>
          <w:szCs w:val="20"/>
        </w:rPr>
        <w:t>Intermediate</w:t>
      </w:r>
      <w:r>
        <w:rPr>
          <w:rFonts w:ascii="Calibri" w:cs="Calibri" w:hAnsi="Calibri"/>
          <w:color w:val="000000"/>
          <w:sz w:val="20"/>
          <w:szCs w:val="20"/>
        </w:rPr>
        <w:t xml:space="preserve"> in 2007 from J.A.C Ranchi University with 1</w:t>
      </w:r>
      <w:r>
        <w:rPr>
          <w:rFonts w:ascii="Calibri" w:cs="Calibri" w:hAnsi="Calibri"/>
          <w:color w:val="000000"/>
          <w:sz w:val="20"/>
          <w:szCs w:val="20"/>
          <w:vertAlign w:val="superscript"/>
        </w:rPr>
        <w:t>ST</w:t>
      </w:r>
      <w:r>
        <w:rPr>
          <w:rFonts w:ascii="Calibri" w:cs="Calibri" w:hAnsi="Calibri"/>
          <w:color w:val="000000"/>
          <w:sz w:val="20"/>
          <w:szCs w:val="20"/>
        </w:rPr>
        <w:t xml:space="preserve"> div (61.0)</w:t>
      </w:r>
    </w:p>
    <w:p>
      <w:pPr>
        <w:pStyle w:val="style0"/>
        <w:numPr>
          <w:ilvl w:val="0"/>
          <w:numId w:val="1"/>
        </w:numPr>
        <w:tabs>
          <w:tab w:val="left" w:leader="none" w:pos="-142"/>
          <w:tab w:val="left" w:leader="none" w:pos="142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contextualSpacing/>
        <w:rPr>
          <w:rFonts w:ascii="Calibri" w:cs="Calibri" w:hAnsi="Calibri"/>
          <w:b/>
          <w:bCs/>
          <w:spacing w:val="4"/>
          <w:sz w:val="20"/>
          <w:szCs w:val="20"/>
          <w:u w:val="single"/>
        </w:rPr>
      </w:pPr>
      <w:r>
        <w:rPr>
          <w:rFonts w:ascii="Calibri" w:cs="Calibri" w:eastAsia="SymbolMT" w:hAnsi="Calibri"/>
          <w:b/>
          <w:color w:val="000000"/>
          <w:sz w:val="20"/>
          <w:szCs w:val="20"/>
        </w:rPr>
        <w:t>B.Sc. (IT)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 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 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in 2010 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from </w:t>
      </w:r>
      <w:r>
        <w:rPr>
          <w:rFonts w:ascii="Calibri" w:cs="Calibri" w:eastAsia="SymbolMT" w:hAnsi="Calibri"/>
          <w:b/>
          <w:color w:val="000000"/>
          <w:sz w:val="20"/>
          <w:szCs w:val="20"/>
        </w:rPr>
        <w:t>SIKKIM MANIPAL UNIVERSITY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 with </w:t>
      </w:r>
      <w:r>
        <w:rPr>
          <w:rFonts w:ascii="Calibri" w:cs="Calibri" w:eastAsia="SymbolMT" w:hAnsi="Calibri"/>
          <w:b/>
          <w:color w:val="000000"/>
          <w:sz w:val="20"/>
          <w:szCs w:val="20"/>
        </w:rPr>
        <w:t>68.4</w:t>
      </w:r>
      <w:r>
        <w:rPr>
          <w:rFonts w:ascii="Calibri" w:cs="Calibri" w:eastAsia="SymbolMT" w:hAnsi="Calibri"/>
          <w:color w:val="000000"/>
          <w:sz w:val="20"/>
          <w:szCs w:val="20"/>
        </w:rPr>
        <w:t xml:space="preserve">% 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ind w:left="426" w:hanging="219"/>
        <w:jc w:val="both"/>
        <w:rPr>
          <w:rFonts w:ascii="Calibri" w:cs="Calibri" w:hAnsi="Calibri"/>
          <w:b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jc w:val="both"/>
        <w:rPr>
          <w:rFonts w:ascii="Calibri" w:cs="Calibri" w:eastAsia="Arial Unicode MS" w:hAnsi="Calibri"/>
          <w:b/>
          <w:sz w:val="20"/>
          <w:szCs w:val="20"/>
          <w:u w:val="single"/>
        </w:rPr>
      </w:pPr>
      <w:r>
        <w:rPr>
          <w:rFonts w:ascii="Calibri" w:cs="Calibri" w:eastAsia="Arial Unicode MS" w:hAnsi="Calibri"/>
          <w:b/>
          <w:sz w:val="20"/>
          <w:szCs w:val="20"/>
          <w:highlight w:val="lightGray"/>
          <w:u w:val="single"/>
        </w:rPr>
        <w:t>Key Skills: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ind w:left="426" w:hanging="219"/>
        <w:jc w:val="both"/>
        <w:rPr>
          <w:rFonts w:ascii="Calibri" w:cs="Calibri" w:eastAsia="Arial Unicode MS" w:hAnsi="Calibri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14"/>
        </w:numPr>
        <w:tabs>
          <w:tab w:val="left" w:leader="none" w:pos="-142"/>
          <w:tab w:val="left" w:leader="none" w:pos="284"/>
        </w:tabs>
        <w:spacing w:after="0" w:lineRule="auto" w:line="240"/>
        <w:ind w:left="426" w:hanging="219"/>
        <w:jc w:val="both"/>
        <w:rPr>
          <w:rFonts w:ascii="Calibri" w:cs="Calibri" w:eastAsia="Arial Unicode MS" w:hAnsi="Calibri"/>
          <w:sz w:val="20"/>
          <w:szCs w:val="20"/>
        </w:rPr>
      </w:pPr>
      <w:r>
        <w:rPr>
          <w:rFonts w:ascii="Calibri" w:cs="Calibri" w:eastAsia="Arial Unicode MS" w:hAnsi="Calibri"/>
          <w:sz w:val="20"/>
          <w:szCs w:val="20"/>
        </w:rPr>
        <w:t xml:space="preserve">Installing and Configuring Administration of Windows XP, 2008 </w:t>
      </w:r>
      <w:r>
        <w:rPr>
          <w:rFonts w:ascii="Calibri" w:cs="Calibri" w:eastAsia="Arial Unicode MS" w:hAnsi="Calibri"/>
          <w:sz w:val="20"/>
          <w:szCs w:val="20"/>
        </w:rPr>
        <w:t xml:space="preserve">R2 </w:t>
      </w:r>
      <w:r>
        <w:rPr>
          <w:rFonts w:ascii="Calibri" w:cs="Calibri" w:eastAsia="Arial Unicode MS" w:hAnsi="Calibri"/>
          <w:sz w:val="20"/>
          <w:szCs w:val="20"/>
        </w:rPr>
        <w:t>Server and Professional.</w:t>
      </w:r>
    </w:p>
    <w:p>
      <w:pPr>
        <w:pStyle w:val="style179"/>
        <w:numPr>
          <w:ilvl w:val="0"/>
          <w:numId w:val="14"/>
        </w:numPr>
        <w:tabs>
          <w:tab w:val="left" w:leader="none" w:pos="-142"/>
          <w:tab w:val="left" w:leader="none" w:pos="284"/>
        </w:tabs>
        <w:spacing w:after="0" w:lineRule="auto" w:line="240"/>
        <w:ind w:left="426" w:hanging="219"/>
        <w:jc w:val="both"/>
        <w:rPr>
          <w:rFonts w:ascii="Calibri" w:cs="Calibri" w:eastAsia="Arial Unicode MS" w:hAnsi="Calibri"/>
          <w:sz w:val="20"/>
          <w:szCs w:val="20"/>
        </w:rPr>
      </w:pPr>
      <w:r>
        <w:rPr>
          <w:rFonts w:ascii="Calibri" w:cs="Calibri" w:eastAsia="Arial Unicode MS" w:hAnsi="Calibri"/>
          <w:sz w:val="20"/>
          <w:szCs w:val="20"/>
        </w:rPr>
        <w:t>Configurin</w:t>
      </w:r>
      <w:r>
        <w:rPr>
          <w:rFonts w:ascii="Calibri" w:cs="Calibri" w:eastAsia="Arial Unicode MS" w:hAnsi="Calibri"/>
          <w:sz w:val="20"/>
          <w:szCs w:val="20"/>
        </w:rPr>
        <w:t>g group policy in Windows 2008 R</w:t>
      </w:r>
      <w:r>
        <w:rPr>
          <w:rFonts w:ascii="Calibri" w:cs="Calibri" w:eastAsia="Arial Unicode MS" w:hAnsi="Calibri"/>
          <w:sz w:val="20"/>
          <w:szCs w:val="20"/>
        </w:rPr>
        <w:t xml:space="preserve">2 </w:t>
      </w:r>
      <w:r>
        <w:rPr>
          <w:rFonts w:ascii="Calibri" w:cs="Calibri" w:eastAsia="Arial Unicode MS" w:hAnsi="Calibri"/>
          <w:sz w:val="20"/>
          <w:szCs w:val="20"/>
        </w:rPr>
        <w:t xml:space="preserve">and 2012 </w:t>
      </w:r>
      <w:r>
        <w:rPr>
          <w:rFonts w:ascii="Calibri" w:cs="Calibri" w:eastAsia="Arial Unicode MS" w:hAnsi="Calibri"/>
          <w:sz w:val="20"/>
          <w:szCs w:val="20"/>
        </w:rPr>
        <w:t>server.</w:t>
      </w:r>
    </w:p>
    <w:p>
      <w:pPr>
        <w:pStyle w:val="style179"/>
        <w:numPr>
          <w:ilvl w:val="0"/>
          <w:numId w:val="14"/>
        </w:numPr>
        <w:tabs>
          <w:tab w:val="left" w:leader="none" w:pos="-142"/>
          <w:tab w:val="left" w:leader="none" w:pos="284"/>
        </w:tabs>
        <w:spacing w:after="0" w:lineRule="auto" w:line="240"/>
        <w:ind w:left="426" w:hanging="219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eastAsia="Arial Unicode MS" w:hAnsi="Calibri"/>
          <w:sz w:val="20"/>
          <w:szCs w:val="20"/>
        </w:rPr>
        <w:t>Configuring / installation / troubleshoot /backup in Microsoft Exchange Server 2007 and 2010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Working knowledge of Active Directory,</w:t>
      </w:r>
      <w:r>
        <w:rPr>
          <w:rFonts w:ascii="Calibri" w:cs="Calibri" w:hAnsi="Calibri"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color w:val="000000"/>
          <w:sz w:val="20"/>
          <w:szCs w:val="20"/>
        </w:rPr>
        <w:t>DNS,</w:t>
      </w:r>
      <w:r>
        <w:rPr>
          <w:rFonts w:ascii="Calibri" w:cs="Calibri" w:hAnsi="Calibri"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color w:val="000000"/>
          <w:sz w:val="20"/>
          <w:szCs w:val="20"/>
        </w:rPr>
        <w:t xml:space="preserve">DHCP </w:t>
      </w:r>
      <w:r>
        <w:rPr>
          <w:rFonts w:ascii="Calibri" w:cs="Calibri" w:hAnsi="Calibri"/>
          <w:color w:val="000000"/>
          <w:sz w:val="20"/>
          <w:szCs w:val="20"/>
        </w:rPr>
        <w:t xml:space="preserve">, HTTP, FTP </w:t>
      </w:r>
      <w:r>
        <w:rPr>
          <w:rFonts w:ascii="Calibri" w:cs="Calibri" w:hAnsi="Calibri"/>
          <w:color w:val="000000"/>
          <w:sz w:val="20"/>
          <w:szCs w:val="20"/>
        </w:rPr>
        <w:t xml:space="preserve">and related Windows Server 2008 r2 concepts 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Knowledge of ITIL </w:t>
      </w:r>
      <w:r>
        <w:rPr>
          <w:rFonts w:ascii="Calibri" w:cs="Calibri" w:hAnsi="Calibri"/>
          <w:sz w:val="20"/>
          <w:szCs w:val="20"/>
        </w:rPr>
        <w:t xml:space="preserve"> and ITCM </w:t>
      </w:r>
      <w:r>
        <w:rPr>
          <w:rFonts w:ascii="Calibri" w:cs="Calibri" w:hAnsi="Calibri"/>
          <w:sz w:val="20"/>
          <w:szCs w:val="20"/>
        </w:rPr>
        <w:t xml:space="preserve">processes like Incident, </w:t>
      </w:r>
      <w:r>
        <w:rPr>
          <w:rFonts w:ascii="Calibri" w:cs="Calibri" w:hAnsi="Calibri"/>
          <w:sz w:val="20"/>
          <w:szCs w:val="20"/>
        </w:rPr>
        <w:t>Request, Query, Problem</w:t>
      </w:r>
      <w:r>
        <w:rPr>
          <w:rFonts w:ascii="Calibri" w:cs="Calibri" w:hAnsi="Calibri"/>
          <w:sz w:val="20"/>
          <w:szCs w:val="20"/>
        </w:rPr>
        <w:t xml:space="preserve"> and Change Management</w:t>
      </w:r>
      <w:r>
        <w:rPr>
          <w:rFonts w:ascii="Calibri" w:cs="Calibri" w:hAnsi="Calibri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Knowledge of </w:t>
      </w:r>
      <w:r>
        <w:rPr>
          <w:rFonts w:ascii="Calibri" w:cs="Calibri" w:hAnsi="Calibri"/>
          <w:sz w:val="20"/>
          <w:szCs w:val="20"/>
        </w:rPr>
        <w:t xml:space="preserve">Microsoft </w:t>
      </w:r>
      <w:r>
        <w:rPr>
          <w:rFonts w:ascii="Calibri" w:cs="Calibri" w:hAnsi="Calibri"/>
          <w:sz w:val="20"/>
          <w:szCs w:val="20"/>
        </w:rPr>
        <w:t xml:space="preserve">Tools and MS Access </w:t>
      </w:r>
      <w:r>
        <w:rPr>
          <w:rFonts w:ascii="Calibri" w:cs="Calibri" w:hAnsi="Calibri"/>
          <w:sz w:val="20"/>
          <w:szCs w:val="20"/>
        </w:rPr>
        <w:t>.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Knowledge of configuring </w:t>
      </w:r>
      <w:r>
        <w:rPr>
          <w:rFonts w:ascii="Calibri" w:cs="Calibri" w:hAnsi="Calibri"/>
          <w:sz w:val="20"/>
          <w:szCs w:val="20"/>
        </w:rPr>
        <w:t xml:space="preserve">Microsoft </w:t>
      </w:r>
      <w:r>
        <w:rPr>
          <w:rFonts w:ascii="Calibri" w:cs="Calibri" w:hAnsi="Calibri"/>
          <w:sz w:val="20"/>
          <w:szCs w:val="20"/>
        </w:rPr>
        <w:t xml:space="preserve">Outlook, </w:t>
      </w:r>
      <w:r>
        <w:rPr>
          <w:rFonts w:ascii="Calibri" w:cs="Calibri" w:hAnsi="Calibri"/>
          <w:sz w:val="20"/>
          <w:szCs w:val="20"/>
        </w:rPr>
        <w:t xml:space="preserve">Microsoft </w:t>
      </w:r>
      <w:r>
        <w:rPr>
          <w:rFonts w:ascii="Calibri" w:cs="Calibri" w:hAnsi="Calibri"/>
          <w:sz w:val="20"/>
          <w:szCs w:val="20"/>
        </w:rPr>
        <w:t xml:space="preserve">Outlook365, </w:t>
      </w:r>
      <w:r>
        <w:rPr>
          <w:rFonts w:ascii="Calibri" w:cs="Calibri" w:hAnsi="Calibri"/>
          <w:sz w:val="20"/>
          <w:szCs w:val="20"/>
        </w:rPr>
        <w:t>OWA</w:t>
      </w:r>
      <w:r>
        <w:rPr>
          <w:rFonts w:ascii="Calibri" w:cs="Calibri" w:hAnsi="Calibri"/>
          <w:sz w:val="20"/>
          <w:szCs w:val="20"/>
        </w:rPr>
        <w:t>, Webmail</w:t>
      </w:r>
      <w:r>
        <w:rPr>
          <w:rFonts w:ascii="Calibri" w:cs="Calibri" w:hAnsi="Calibri"/>
          <w:sz w:val="20"/>
          <w:szCs w:val="20"/>
        </w:rPr>
        <w:t xml:space="preserve"> and Lotus mail.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Basic </w:t>
      </w:r>
      <w:r>
        <w:rPr>
          <w:rFonts w:ascii="Calibri" w:cs="Calibri" w:hAnsi="Calibri"/>
          <w:sz w:val="20"/>
          <w:szCs w:val="20"/>
        </w:rPr>
        <w:t>Knowledge</w:t>
      </w:r>
      <w:r>
        <w:rPr>
          <w:rFonts w:ascii="Calibri" w:cs="Calibri" w:hAnsi="Calibri"/>
          <w:sz w:val="20"/>
          <w:szCs w:val="20"/>
        </w:rPr>
        <w:t xml:space="preserve"> of</w:t>
      </w:r>
      <w:r>
        <w:rPr>
          <w:rFonts w:ascii="Calibri" w:cs="Calibri" w:hAnsi="Calibri"/>
          <w:sz w:val="20"/>
          <w:szCs w:val="20"/>
        </w:rPr>
        <w:t xml:space="preserve"> Configuration and Installation of </w:t>
      </w:r>
      <w:r>
        <w:rPr>
          <w:rFonts w:ascii="Calibri" w:cs="Calibri" w:hAnsi="Calibri"/>
          <w:sz w:val="20"/>
          <w:szCs w:val="20"/>
        </w:rPr>
        <w:t>Network Devices (</w:t>
      </w:r>
      <w:r>
        <w:rPr>
          <w:rFonts w:ascii="Calibri" w:cs="Calibri" w:hAnsi="Calibri"/>
          <w:sz w:val="20"/>
          <w:szCs w:val="20"/>
        </w:rPr>
        <w:t>i.e.</w:t>
      </w:r>
      <w:r>
        <w:rPr>
          <w:rFonts w:ascii="Calibri" w:cs="Calibri" w:hAnsi="Calibri"/>
          <w:sz w:val="20"/>
          <w:szCs w:val="20"/>
        </w:rPr>
        <w:t xml:space="preserve"> Router, switch, IP Phone and Network Printer)</w:t>
      </w:r>
      <w:r>
        <w:rPr>
          <w:rFonts w:ascii="Calibri" w:cs="Calibri" w:hAnsi="Calibri"/>
          <w:sz w:val="20"/>
          <w:szCs w:val="20"/>
        </w:rPr>
        <w:t>.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Working Knowledge of Trend Micro </w:t>
      </w:r>
      <w:r>
        <w:rPr>
          <w:rFonts w:ascii="Calibri" w:cs="Calibri" w:hAnsi="Calibri"/>
          <w:sz w:val="20"/>
          <w:szCs w:val="20"/>
        </w:rPr>
        <w:t xml:space="preserve">Antivirus and </w:t>
      </w:r>
      <w:r>
        <w:rPr>
          <w:rFonts w:ascii="Calibri" w:cs="Calibri" w:hAnsi="Calibri"/>
          <w:sz w:val="20"/>
          <w:szCs w:val="20"/>
        </w:rPr>
        <w:t>CA Tools in Spectrum, eHealth, SIM and CA Service Desk.</w:t>
      </w:r>
    </w:p>
    <w:p>
      <w:pPr>
        <w:pStyle w:val="style0"/>
        <w:numPr>
          <w:ilvl w:val="0"/>
          <w:numId w:val="14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before="100" w:beforeAutospacing="true" w:after="0" w:lineRule="auto" w:line="240"/>
        <w:ind w:left="426" w:hanging="219"/>
        <w:jc w:val="both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IT</w:t>
      </w:r>
      <w:r>
        <w:rPr>
          <w:rFonts w:ascii="Calibri" w:cs="Calibri" w:hAnsi="Calibri"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color w:val="000000"/>
          <w:sz w:val="20"/>
          <w:szCs w:val="20"/>
        </w:rPr>
        <w:t xml:space="preserve">asset </w:t>
      </w:r>
      <w:r>
        <w:rPr>
          <w:rFonts w:ascii="Calibri" w:cs="Calibri" w:hAnsi="Calibri"/>
          <w:color w:val="000000"/>
          <w:sz w:val="20"/>
          <w:szCs w:val="20"/>
        </w:rPr>
        <w:t>tracking, Hardware</w:t>
      </w:r>
      <w:r>
        <w:rPr>
          <w:rFonts w:ascii="Calibri" w:cs="Calibri" w:hAnsi="Calibri"/>
          <w:color w:val="000000"/>
          <w:sz w:val="20"/>
          <w:szCs w:val="20"/>
        </w:rPr>
        <w:t xml:space="preserve"> Asset Lifecycle management, AMC Warranty tracking</w:t>
      </w:r>
      <w:r>
        <w:rPr>
          <w:rFonts w:ascii="Calibri" w:cs="Calibri" w:hAnsi="Calibri"/>
          <w:sz w:val="20"/>
          <w:szCs w:val="20"/>
        </w:rPr>
        <w:t xml:space="preserve">, </w:t>
      </w:r>
      <w:r>
        <w:rPr>
          <w:rFonts w:ascii="Calibri" w:cs="Calibri" w:hAnsi="Calibri"/>
          <w:color w:val="000000"/>
          <w:sz w:val="20"/>
          <w:szCs w:val="20"/>
        </w:rPr>
        <w:t xml:space="preserve">Data </w:t>
      </w:r>
      <w:r>
        <w:rPr>
          <w:rFonts w:ascii="Calibri" w:cs="Calibri" w:hAnsi="Calibri"/>
          <w:color w:val="000000"/>
          <w:sz w:val="20"/>
          <w:szCs w:val="20"/>
        </w:rPr>
        <w:t xml:space="preserve">analysis, </w:t>
      </w:r>
      <w:r>
        <w:rPr>
          <w:rFonts w:ascii="Calibri" w:cs="Calibri" w:hAnsi="Calibri"/>
          <w:color w:val="000000"/>
          <w:sz w:val="20"/>
          <w:szCs w:val="20"/>
        </w:rPr>
        <w:t xml:space="preserve">MIS </w:t>
      </w:r>
      <w:r>
        <w:rPr>
          <w:rFonts w:ascii="Calibri" w:cs="Calibri" w:hAnsi="Calibri"/>
          <w:color w:val="000000"/>
          <w:sz w:val="20"/>
          <w:szCs w:val="20"/>
        </w:rPr>
        <w:t>Reporting</w:t>
      </w:r>
      <w:r>
        <w:rPr>
          <w:rFonts w:ascii="Calibri" w:cs="Calibri" w:hAnsi="Calibri"/>
          <w:color w:val="000000"/>
          <w:sz w:val="20"/>
          <w:szCs w:val="20"/>
        </w:rPr>
        <w:t xml:space="preserve">, Data </w:t>
      </w:r>
      <w:r>
        <w:rPr>
          <w:rFonts w:ascii="Calibri" w:cs="Calibri" w:hAnsi="Calibri"/>
          <w:color w:val="000000"/>
          <w:sz w:val="20"/>
          <w:szCs w:val="20"/>
        </w:rPr>
        <w:t>Analysis,</w:t>
      </w:r>
      <w:r>
        <w:rPr>
          <w:rFonts w:ascii="Calibri" w:cs="Calibri" w:hAnsi="Calibri"/>
          <w:color w:val="000000"/>
          <w:sz w:val="20"/>
          <w:szCs w:val="20"/>
        </w:rPr>
        <w:t xml:space="preserve"> Proactive measurement and Vendor Management.</w:t>
      </w:r>
    </w:p>
    <w:p>
      <w:pPr>
        <w:pStyle w:val="style179"/>
        <w:tabs>
          <w:tab w:val="left" w:leader="none" w:pos="-142"/>
          <w:tab w:val="left" w:leader="none" w:pos="284"/>
        </w:tabs>
        <w:spacing w:after="0" w:lineRule="auto" w:line="240"/>
        <w:ind w:left="426" w:hanging="219"/>
        <w:rPr>
          <w:rFonts w:ascii="Calibri" w:cs="Calibri" w:hAnsi="Calibri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EXPERIENCE</w:t>
      </w: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S:</w:t>
      </w:r>
    </w:p>
    <w:p>
      <w:pPr>
        <w:pStyle w:val="style179"/>
        <w:tabs>
          <w:tab w:val="left" w:leader="none" w:pos="-142"/>
          <w:tab w:val="left" w:leader="none" w:pos="284"/>
        </w:tabs>
        <w:spacing w:after="0" w:lineRule="auto" w:line="240"/>
        <w:ind w:left="426" w:hanging="219"/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</w:pPr>
    </w:p>
    <w:tbl>
      <w:tblPr>
        <w:tblStyle w:val="style154"/>
        <w:tblW w:w="7371" w:type="dxa"/>
        <w:tblInd w:w="5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>
        <w:trPr>
          <w:trHeight w:val="118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Name of assignment or project: 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eVIN (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Electronic Vaccine Intelligence Network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)</w:t>
            </w:r>
          </w:p>
        </w:tc>
      </w:tr>
      <w:tr>
        <w:tblPrEx/>
        <w:trPr>
          <w:trHeight w:val="162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Year: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11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July, 2016 to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31s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t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Decemb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er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,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2016</w:t>
            </w:r>
          </w:p>
        </w:tc>
      </w:tr>
      <w:tr>
        <w:tblPrEx/>
        <w:trPr>
          <w:trHeight w:val="162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Deoghar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Jharkhand</w:t>
            </w:r>
          </w:p>
        </w:tc>
      </w:tr>
      <w:tr>
        <w:tblPrEx/>
        <w:trPr>
          <w:trHeight w:val="166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Client: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UNDP</w:t>
            </w:r>
          </w:p>
        </w:tc>
      </w:tr>
      <w:tr>
        <w:tblPrEx/>
        <w:trPr>
          <w:trHeight w:val="166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Employer: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Ernest and Young Pvt Ltd</w:t>
            </w:r>
          </w:p>
        </w:tc>
      </w:tr>
      <w:tr>
        <w:tblPrEx/>
        <w:trPr>
          <w:trHeight w:val="166" w:hRule="atLeast"/>
        </w:trPr>
        <w:tc>
          <w:tcPr>
            <w:tcW w:w="3118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ind w:left="426" w:hanging="219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Position/s held:</w:t>
            </w:r>
          </w:p>
        </w:tc>
        <w:tc>
          <w:tcPr>
            <w:tcW w:w="4253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iCs/>
                <w:sz w:val="20"/>
                <w:szCs w:val="20"/>
                <w:lang w:val="en-GB"/>
              </w:rPr>
              <w:t>Supply Chain Officer –IT (Project Consultant)</w:t>
            </w:r>
          </w:p>
        </w:tc>
      </w:tr>
    </w:tbl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hAnsi="Calibri"/>
          <w:color w:val="262626"/>
          <w:sz w:val="20"/>
          <w:szCs w:val="20"/>
          <w:u w:val="single"/>
        </w:rPr>
      </w:pPr>
      <w:r>
        <w:rPr>
          <w:rFonts w:ascii="Calibri" w:cs="Calibri" w:hAnsi="Calibri"/>
          <w:b/>
          <w:color w:val="262626"/>
          <w:sz w:val="20"/>
          <w:szCs w:val="20"/>
          <w:u w:val="single"/>
        </w:rPr>
        <w:t>Role and Responsibilities</w:t>
      </w:r>
      <w:r>
        <w:rPr>
          <w:rFonts w:ascii="Calibri" w:cs="Calibri" w:hAnsi="Calibri"/>
          <w:color w:val="262626"/>
          <w:sz w:val="20"/>
          <w:szCs w:val="20"/>
          <w:u w:val="single"/>
        </w:rPr>
        <w:t>:</w:t>
      </w:r>
    </w:p>
    <w:p>
      <w:pPr>
        <w:pStyle w:val="style179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426" w:hanging="219"/>
        <w:rPr>
          <w:rFonts w:ascii="Calibri" w:cs="Calibri" w:hAnsi="Calibri"/>
          <w:color w:val="262626"/>
          <w:sz w:val="20"/>
          <w:szCs w:val="20"/>
          <w:u w:val="single"/>
        </w:rPr>
      </w:pP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Working in the role of Supply Chain Officer IT at assigned division which covers 6 districts, overall responsible for implementation of the project at district level.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Responsible for the development of detailed work plans and implementation of all activities related to the project which includes capacity building of Staff related to immunization &amp; cold chain.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Integration of supply chain solution with the temperature monitoring, programmatic monitoring of project activities as well as reporting on project progress as and when required.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 xml:space="preserve">Providing guidance and direction to project team which includes Vaccines Logistics &amp; Cold Chain Manager (VCCM) at the district </w:t>
      </w:r>
      <w:r>
        <w:rPr>
          <w:rFonts w:ascii="Calibri" w:cs="Calibri" w:hAnsi="Calibri"/>
          <w:sz w:val="20"/>
          <w:szCs w:val="20"/>
          <w:lang w:val="en-GB"/>
        </w:rPr>
        <w:t xml:space="preserve">and Regional </w:t>
      </w:r>
      <w:r>
        <w:rPr>
          <w:rFonts w:ascii="Calibri" w:cs="Calibri" w:hAnsi="Calibri"/>
          <w:sz w:val="20"/>
          <w:szCs w:val="20"/>
          <w:lang w:val="en-GB"/>
        </w:rPr>
        <w:t>level, mentoring and supporting district based personnel for implementation of project.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Working in coordination with UNDP Project officer &amp; other development partners working on project.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Assessing the technical capacity of VCCMs and other district staff on eVIN software and Temp Logger time to time for effective implementation.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Support in district training programmes with delivery on technical contents related to eVIN software &amp; Temp Loggers.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Identifying the training needs on eVIN software/Temp loggers based on field visits &amp; user feedback and providing hand hold support.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Monitoring the implementation of the system and providing technical inputs to addr</w:t>
      </w:r>
      <w:r>
        <w:rPr>
          <w:rFonts w:ascii="Calibri" w:cs="Calibri" w:hAnsi="Calibri"/>
          <w:sz w:val="20"/>
          <w:szCs w:val="20"/>
          <w:lang w:val="en-GB"/>
        </w:rPr>
        <w:t xml:space="preserve">ess gaps and bottlenecks in the </w:t>
      </w:r>
      <w:r>
        <w:rPr>
          <w:rFonts w:ascii="Calibri" w:cs="Calibri" w:hAnsi="Calibri"/>
          <w:sz w:val="20"/>
          <w:szCs w:val="20"/>
          <w:lang w:val="en-GB"/>
        </w:rPr>
        <w:t>implementation of project</w:t>
      </w:r>
      <w:r>
        <w:rPr>
          <w:rFonts w:ascii="Calibri" w:cs="Calibri" w:hAnsi="Calibri"/>
          <w:sz w:val="20"/>
          <w:szCs w:val="20"/>
          <w:lang w:val="en-GB"/>
        </w:rPr>
        <w:t>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Regularly check functional status of eVIN software &amp; Temp Loggers for resolution and escalating the issue whenever required.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Verifying data integrity &amp; accuracy of system developed reports from eVIN software.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 xml:space="preserve">Preparation of periodic project status report and </w:t>
      </w:r>
      <w:r>
        <w:rPr>
          <w:rFonts w:ascii="Calibri" w:cs="Calibri" w:hAnsi="Calibri"/>
          <w:sz w:val="20"/>
          <w:szCs w:val="20"/>
          <w:lang w:val="en-GB"/>
        </w:rPr>
        <w:t>analysing</w:t>
      </w:r>
      <w:r>
        <w:rPr>
          <w:rFonts w:ascii="Calibri" w:cs="Calibri" w:hAnsi="Calibri"/>
          <w:sz w:val="20"/>
          <w:szCs w:val="20"/>
          <w:lang w:val="en-GB"/>
        </w:rPr>
        <w:t xml:space="preserve"> data to make effective strategies for the project.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Inventory Management &amp; Monitoring of routine immunization sessions with respect to the consumption pattern, procurement and wastage rates, monthly reports of vaccines.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Responsible for the resolution of eVIN software/Application related issues originating at regional and district level</w:t>
      </w:r>
    </w:p>
    <w:p>
      <w:pPr>
        <w:pStyle w:val="style0"/>
        <w:numPr>
          <w:ilvl w:val="0"/>
          <w:numId w:val="25"/>
        </w:numPr>
        <w:tabs>
          <w:tab w:val="left" w:leader="none" w:pos="-142"/>
          <w:tab w:val="left" w:leader="none" w:pos="284"/>
        </w:tabs>
        <w:spacing w:lineRule="auto" w:line="240"/>
        <w:ind w:left="284" w:hanging="284"/>
        <w:contextualSpacing/>
        <w:rPr>
          <w:rFonts w:ascii="Calibri" w:cs="Calibri" w:hAnsi="Calibri"/>
          <w:sz w:val="20"/>
          <w:szCs w:val="20"/>
          <w:lang w:val="en-GB"/>
        </w:rPr>
      </w:pPr>
      <w:r>
        <w:rPr>
          <w:rFonts w:ascii="Calibri" w:cs="Calibri" w:hAnsi="Calibri"/>
          <w:sz w:val="20"/>
          <w:szCs w:val="20"/>
          <w:lang w:val="en-GB"/>
        </w:rPr>
        <w:t>Implementation of e-VIN application, Temp Loggers at various nodes of vaccine supply chain and cold chain mechanism at district level.</w:t>
      </w:r>
    </w:p>
    <w:p>
      <w:pPr>
        <w:pStyle w:val="style0"/>
        <w:tabs>
          <w:tab w:val="left" w:leader="none" w:pos="-142"/>
          <w:tab w:val="left" w:leader="none" w:pos="284"/>
        </w:tabs>
        <w:spacing w:lineRule="auto" w:line="240"/>
        <w:ind w:left="720"/>
        <w:contextualSpacing/>
        <w:rPr>
          <w:rFonts w:ascii="Calibri" w:cs="Calibri" w:hAnsi="Calibri"/>
          <w:sz w:val="20"/>
          <w:szCs w:val="20"/>
          <w:lang w:val="en-GB"/>
        </w:rPr>
      </w:pPr>
    </w:p>
    <w:tbl>
      <w:tblPr>
        <w:tblStyle w:val="style154"/>
        <w:tblW w:w="6520" w:type="dxa"/>
        <w:tblInd w:w="5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6"/>
        <w:gridCol w:w="3544"/>
      </w:tblGrid>
      <w:tr>
        <w:trPr>
          <w:trHeight w:val="118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Name of assignment or project: 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RAPDRP and JSEB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Powe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r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Project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Year: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July 2015 to 2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July 2016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Ranchi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Jharkhand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Client: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Jharkhand Bijli Vitran Nigam Limited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HCL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INFO TECH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LTD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Position/s held:</w:t>
            </w:r>
          </w:p>
        </w:tc>
        <w:tc>
          <w:tcPr>
            <w:tcW w:w="354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System Administrator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at Data centre</w:t>
            </w:r>
          </w:p>
        </w:tc>
      </w:tr>
    </w:tbl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color w:val="262626"/>
          <w:sz w:val="20"/>
          <w:szCs w:val="20"/>
        </w:rPr>
      </w:pPr>
      <w:r>
        <w:rPr>
          <w:rFonts w:ascii="Calibri" w:cs="Calibri" w:hAnsi="Calibri"/>
          <w:b/>
          <w:color w:val="262626"/>
          <w:sz w:val="20"/>
          <w:szCs w:val="20"/>
        </w:rPr>
        <w:t xml:space="preserve"> 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262626"/>
          <w:sz w:val="20"/>
          <w:szCs w:val="20"/>
          <w:u w:val="single"/>
        </w:rPr>
      </w:pPr>
      <w:r>
        <w:rPr>
          <w:rFonts w:ascii="Calibri" w:cs="Calibri" w:hAnsi="Calibri"/>
          <w:b/>
          <w:color w:val="262626"/>
          <w:sz w:val="20"/>
          <w:szCs w:val="20"/>
        </w:rPr>
        <w:t xml:space="preserve">   </w:t>
      </w:r>
      <w:r>
        <w:rPr>
          <w:rFonts w:ascii="Calibri" w:cs="Calibri" w:hAnsi="Calibri"/>
          <w:b/>
          <w:color w:val="262626"/>
          <w:sz w:val="20"/>
          <w:szCs w:val="20"/>
        </w:rPr>
        <w:t xml:space="preserve"> </w:t>
      </w:r>
      <w:r>
        <w:rPr>
          <w:rFonts w:ascii="Calibri" w:cs="Calibri" w:hAnsi="Calibri"/>
          <w:b/>
          <w:color w:val="262626"/>
          <w:sz w:val="20"/>
          <w:szCs w:val="20"/>
          <w:u w:val="single"/>
        </w:rPr>
        <w:t>Role and Responsibilities</w:t>
      </w:r>
      <w:r>
        <w:rPr>
          <w:rFonts w:ascii="Calibri" w:cs="Calibri" w:hAnsi="Calibri"/>
          <w:color w:val="262626"/>
          <w:sz w:val="20"/>
          <w:szCs w:val="20"/>
          <w:u w:val="single"/>
        </w:rPr>
        <w:t>: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firstLine="360"/>
        <w:rPr>
          <w:rFonts w:ascii="Calibri" w:cs="Calibri" w:hAnsi="Calibri"/>
          <w:color w:val="262626"/>
          <w:sz w:val="20"/>
          <w:szCs w:val="20"/>
          <w:u w:val="single"/>
        </w:rPr>
      </w:pP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 xml:space="preserve">Maintenance of Desktops &amp; Printers being installed at the </w:t>
      </w:r>
      <w:r>
        <w:rPr>
          <w:rFonts w:ascii="Calibri" w:cs="Calibri" w:hAnsi="Calibri"/>
          <w:bCs/>
          <w:color w:val="000000"/>
          <w:sz w:val="20"/>
          <w:szCs w:val="20"/>
        </w:rPr>
        <w:t>client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offices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that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includes Hardware fault finding &amp; repairing, installation of OS &amp; client software.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Data centre tasks such as upgradin</w:t>
      </w:r>
      <w:r>
        <w:rPr>
          <w:rFonts w:ascii="Calibri" w:cs="Calibri" w:hAnsi="Calibri"/>
          <w:bCs/>
          <w:color w:val="000000"/>
          <w:sz w:val="20"/>
          <w:szCs w:val="20"/>
        </w:rPr>
        <w:t>g server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or back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ing up data, server support and </w:t>
      </w:r>
      <w:r>
        <w:rPr>
          <w:rFonts w:ascii="Calibri" w:cs="Calibri" w:hAnsi="Calibri"/>
          <w:bCs/>
          <w:color w:val="000000"/>
          <w:sz w:val="20"/>
          <w:szCs w:val="20"/>
        </w:rPr>
        <w:t>ti</w:t>
      </w:r>
      <w:r>
        <w:rPr>
          <w:rFonts w:ascii="Calibri" w:cs="Calibri" w:hAnsi="Calibri"/>
          <w:bCs/>
          <w:color w:val="000000"/>
          <w:sz w:val="20"/>
          <w:szCs w:val="20"/>
        </w:rPr>
        <w:t>ck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eting </w:t>
      </w:r>
      <w:r>
        <w:rPr>
          <w:rFonts w:ascii="Calibri" w:cs="Calibri" w:hAnsi="Calibri"/>
          <w:bCs/>
          <w:color w:val="000000"/>
          <w:sz w:val="20"/>
          <w:szCs w:val="20"/>
        </w:rPr>
        <w:t>CA service desk tools</w:t>
      </w:r>
      <w:r>
        <w:rPr>
          <w:rFonts w:ascii="Calibri" w:cs="Calibri" w:hAnsi="Calibri"/>
          <w:bCs/>
          <w:color w:val="000000"/>
          <w:sz w:val="20"/>
          <w:szCs w:val="20"/>
        </w:rPr>
        <w:t>, monitoring file system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, Back up and restore,refreshin</w:t>
      </w:r>
      <w:r>
        <w:rPr>
          <w:rFonts w:ascii="Calibri" w:cs="Calibri" w:hAnsi="Calibri"/>
          <w:bCs/>
          <w:color w:val="000000"/>
          <w:sz w:val="20"/>
          <w:szCs w:val="20"/>
        </w:rPr>
        <w:t>g PC pack licence, adding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and releasing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IP Addresses in D</w:t>
      </w:r>
      <w:r>
        <w:rPr>
          <w:rFonts w:ascii="Calibri" w:cs="Calibri" w:hAnsi="Calibri"/>
          <w:bCs/>
          <w:color w:val="000000"/>
          <w:sz w:val="20"/>
          <w:szCs w:val="20"/>
        </w:rPr>
        <w:t>HCP server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Managing IP alloca</w:t>
      </w:r>
      <w:r>
        <w:rPr>
          <w:rFonts w:ascii="Calibri" w:cs="Calibri" w:hAnsi="Calibri"/>
          <w:bCs/>
          <w:color w:val="000000"/>
          <w:sz w:val="20"/>
          <w:szCs w:val="20"/>
        </w:rPr>
        <w:t>tion &amp; ensuring minimal downtime of machines, configuring servers for fault tolerance with user security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and </w:t>
      </w:r>
      <w:r>
        <w:rPr>
          <w:rFonts w:ascii="Calibri" w:cs="Calibri" w:hAnsi="Calibri"/>
          <w:bCs/>
          <w:color w:val="000000"/>
          <w:sz w:val="20"/>
          <w:szCs w:val="20"/>
        </w:rPr>
        <w:t>managing Disk space to optimize the server ut</w:t>
      </w:r>
      <w:r>
        <w:rPr>
          <w:rFonts w:ascii="Calibri" w:cs="Calibri" w:hAnsi="Calibri"/>
          <w:bCs/>
          <w:color w:val="000000"/>
          <w:sz w:val="20"/>
          <w:szCs w:val="20"/>
        </w:rPr>
        <w:t>i</w:t>
      </w:r>
      <w:r>
        <w:rPr>
          <w:rFonts w:ascii="Calibri" w:cs="Calibri" w:hAnsi="Calibri"/>
          <w:bCs/>
          <w:color w:val="000000"/>
          <w:sz w:val="20"/>
          <w:szCs w:val="20"/>
        </w:rPr>
        <w:t>lization.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 xml:space="preserve">Monitoring and Troubleshooting of Large scale 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of 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terrestrial </w:t>
      </w:r>
      <w:r>
        <w:rPr>
          <w:rFonts w:ascii="Calibri" w:cs="Calibri" w:hAnsi="Calibri"/>
          <w:bCs/>
          <w:color w:val="000000"/>
          <w:sz w:val="20"/>
          <w:szCs w:val="20"/>
        </w:rPr>
        <w:t>N</w:t>
      </w:r>
      <w:r>
        <w:rPr>
          <w:rFonts w:ascii="Calibri" w:cs="Calibri" w:hAnsi="Calibri"/>
          <w:bCs/>
          <w:color w:val="000000"/>
          <w:sz w:val="20"/>
          <w:szCs w:val="20"/>
        </w:rPr>
        <w:t>et</w:t>
      </w:r>
      <w:r>
        <w:rPr>
          <w:rFonts w:ascii="Calibri" w:cs="Calibri" w:hAnsi="Calibri"/>
          <w:bCs/>
          <w:color w:val="000000"/>
          <w:sz w:val="20"/>
          <w:szCs w:val="20"/>
        </w:rPr>
        <w:t>work systems by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CA Spectrum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to achieve maximum network uptime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Installation and maintenance of LAN that includes installation of Ethernet Switch, making network configuration at the different hosts (Desktop, Laptop</w:t>
      </w:r>
      <w:r>
        <w:rPr>
          <w:rFonts w:ascii="Calibri" w:cs="Calibri" w:hAnsi="Calibri"/>
          <w:bCs/>
          <w:color w:val="000000"/>
          <w:sz w:val="20"/>
          <w:szCs w:val="20"/>
        </w:rPr>
        <w:t>, IP Phone</w:t>
      </w:r>
      <w:r>
        <w:rPr>
          <w:rFonts w:ascii="Calibri" w:cs="Calibri" w:hAnsi="Calibri"/>
          <w:bCs/>
          <w:color w:val="000000"/>
          <w:sz w:val="20"/>
          <w:szCs w:val="20"/>
        </w:rPr>
        <w:t>, and Printer) and deploying security patches</w:t>
      </w:r>
      <w:r>
        <w:rPr>
          <w:rFonts w:ascii="Calibri" w:cs="Calibri" w:hAnsi="Calibri"/>
          <w:bCs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Taking regular backup of users' data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bCs/>
          <w:color w:val="000000"/>
          <w:sz w:val="20"/>
          <w:szCs w:val="20"/>
        </w:rPr>
        <w:t>through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bCs/>
          <w:color w:val="000000"/>
          <w:sz w:val="20"/>
          <w:szCs w:val="20"/>
        </w:rPr>
        <w:t>HP Data protector and transferring files to &amp; from Data Centre through FTP commands.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Hosting</w:t>
      </w:r>
      <w:r>
        <w:rPr>
          <w:rFonts w:ascii="Calibri" w:cs="Calibri" w:hAnsi="Calibri"/>
          <w:bCs/>
          <w:color w:val="000000"/>
          <w:sz w:val="20"/>
          <w:szCs w:val="20"/>
        </w:rPr>
        <w:t>, managing and maintaing an entire JBVNL Data Centre.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 xml:space="preserve">Assists with regular 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HP </w:t>
      </w:r>
      <w:r>
        <w:rPr>
          <w:rFonts w:ascii="Calibri" w:cs="Calibri" w:hAnsi="Calibri"/>
          <w:bCs/>
          <w:color w:val="000000"/>
          <w:sz w:val="20"/>
          <w:szCs w:val="20"/>
        </w:rPr>
        <w:t>tape library backups as needed</w:t>
      </w:r>
      <w:r>
        <w:rPr>
          <w:rFonts w:ascii="Calibri" w:cs="Calibri" w:hAnsi="Calibri"/>
          <w:bCs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142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Deliver Technical Support to Net gear customers over remote troubleshooting and chat support</w:t>
      </w:r>
      <w:r>
        <w:rPr>
          <w:rFonts w:ascii="Calibri" w:cs="Calibri" w:hAnsi="Calibri"/>
          <w:color w:val="000000"/>
          <w:sz w:val="20"/>
          <w:szCs w:val="20"/>
        </w:rPr>
        <w:t xml:space="preserve"> on CA Service Desk </w:t>
      </w:r>
      <w:r>
        <w:rPr>
          <w:rFonts w:ascii="Calibri" w:cs="Calibri" w:hAnsi="Calibri"/>
          <w:color w:val="000000"/>
          <w:sz w:val="20"/>
          <w:szCs w:val="20"/>
        </w:rPr>
        <w:t xml:space="preserve">tickets. </w:t>
      </w:r>
      <w:r>
        <w:rPr>
          <w:rFonts w:ascii="Calibri" w:cs="Calibri" w:hAnsi="Calibri"/>
          <w:color w:val="000000"/>
          <w:sz w:val="20"/>
          <w:szCs w:val="20"/>
        </w:rPr>
        <w:t>It’s related to any computer/peripherals/networking related issues via phone/mail.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Perform activitie</w:t>
      </w:r>
      <w:r>
        <w:rPr>
          <w:rFonts w:ascii="Calibri" w:cs="Calibri" w:hAnsi="Calibri"/>
          <w:bCs/>
          <w:color w:val="000000"/>
          <w:sz w:val="20"/>
          <w:szCs w:val="20"/>
        </w:rPr>
        <w:t>s li</w:t>
      </w:r>
      <w:r>
        <w:rPr>
          <w:rFonts w:ascii="Calibri" w:cs="Calibri" w:hAnsi="Calibri"/>
          <w:bCs/>
          <w:color w:val="000000"/>
          <w:sz w:val="20"/>
          <w:szCs w:val="20"/>
        </w:rPr>
        <w:t>ke incident, serv</w:t>
      </w:r>
      <w:r>
        <w:rPr>
          <w:rFonts w:ascii="Calibri" w:cs="Calibri" w:hAnsi="Calibri"/>
          <w:bCs/>
          <w:color w:val="000000"/>
          <w:sz w:val="20"/>
          <w:szCs w:val="20"/>
        </w:rPr>
        <w:t>ice request and problem mana</w:t>
      </w:r>
      <w:r>
        <w:rPr>
          <w:rFonts w:ascii="Calibri" w:cs="Calibri" w:hAnsi="Calibri"/>
          <w:bCs/>
          <w:color w:val="000000"/>
          <w:sz w:val="20"/>
          <w:szCs w:val="20"/>
        </w:rPr>
        <w:t>gement, patch a</w:t>
      </w:r>
      <w:r>
        <w:rPr>
          <w:rFonts w:ascii="Calibri" w:cs="Calibri" w:hAnsi="Calibri"/>
          <w:bCs/>
          <w:color w:val="000000"/>
          <w:sz w:val="20"/>
          <w:szCs w:val="20"/>
        </w:rPr>
        <w:t>nd release management like DAT version upgrading, track pa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tch or firmware </w:t>
      </w:r>
      <w:r>
        <w:rPr>
          <w:rFonts w:ascii="Calibri" w:cs="Calibri" w:hAnsi="Calibri"/>
          <w:bCs/>
          <w:color w:val="000000"/>
          <w:sz w:val="20"/>
          <w:szCs w:val="20"/>
        </w:rPr>
        <w:t>version.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color w:val="000000"/>
          <w:sz w:val="20"/>
          <w:szCs w:val="20"/>
        </w:rPr>
        <w:t>Vendor Management</w:t>
      </w:r>
      <w:r>
        <w:rPr>
          <w:rFonts w:ascii="Calibri" w:cs="Calibri" w:hAnsi="Calibri"/>
          <w:color w:val="000000"/>
          <w:sz w:val="20"/>
          <w:szCs w:val="20"/>
        </w:rPr>
        <w:t xml:space="preserve">, Escalation, </w:t>
      </w:r>
      <w:r>
        <w:rPr>
          <w:rFonts w:ascii="Calibri" w:cs="Calibri" w:hAnsi="Calibri"/>
          <w:color w:val="000000"/>
          <w:sz w:val="20"/>
          <w:szCs w:val="20"/>
        </w:rPr>
        <w:t>MIS reporting</w:t>
      </w:r>
      <w:r>
        <w:rPr>
          <w:rFonts w:ascii="Calibri" w:cs="Calibri" w:hAnsi="Calibri"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color w:val="000000"/>
          <w:sz w:val="20"/>
          <w:szCs w:val="20"/>
        </w:rPr>
        <w:t>and documentation</w:t>
      </w:r>
      <w:r>
        <w:rPr>
          <w:rFonts w:ascii="Calibri" w:cs="Calibri" w:hAnsi="Calibri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left="284" w:hanging="142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 xml:space="preserve">Monitoring 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Daily Checklist 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includes Trend Micro </w:t>
      </w:r>
      <w:r>
        <w:rPr>
          <w:rFonts w:ascii="Calibri" w:cs="Calibri" w:hAnsi="Calibri"/>
          <w:bCs/>
          <w:color w:val="000000"/>
          <w:sz w:val="20"/>
          <w:szCs w:val="20"/>
        </w:rPr>
        <w:t>Antivirus, Sever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s </w:t>
      </w:r>
      <w:r>
        <w:rPr>
          <w:rFonts w:ascii="Calibri" w:cs="Calibri" w:hAnsi="Calibri"/>
          <w:bCs/>
          <w:color w:val="000000"/>
          <w:sz w:val="20"/>
          <w:szCs w:val="20"/>
        </w:rPr>
        <w:t>and CPU Utilization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with CA ehealth tools,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VM</w:t>
      </w:r>
      <w:r>
        <w:rPr>
          <w:rFonts w:ascii="Calibri" w:cs="Calibri" w:hAnsi="Calibri"/>
          <w:bCs/>
          <w:color w:val="000000"/>
          <w:sz w:val="20"/>
          <w:szCs w:val="20"/>
        </w:rPr>
        <w:t>ware Utilization, checking Network issue at CA spectr</w:t>
      </w:r>
      <w:r>
        <w:rPr>
          <w:rFonts w:ascii="Calibri" w:cs="Calibri" w:hAnsi="Calibri"/>
          <w:bCs/>
          <w:color w:val="000000"/>
          <w:sz w:val="20"/>
          <w:szCs w:val="20"/>
        </w:rPr>
        <w:t>um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tools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and resolved server related issues.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  <w:color w:val="000000"/>
          <w:sz w:val="20"/>
          <w:szCs w:val="20"/>
        </w:rPr>
      </w:pPr>
    </w:p>
    <w:tbl>
      <w:tblPr>
        <w:tblStyle w:val="style154"/>
        <w:tblW w:w="6237" w:type="dxa"/>
        <w:tblInd w:w="5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6"/>
        <w:gridCol w:w="3261"/>
      </w:tblGrid>
      <w:tr>
        <w:trPr>
          <w:trHeight w:val="118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Name of assignment or project: 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Tata Interactive Systems (TIS)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Year: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25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July 2013 to 3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rd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July 2015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Mosaboni and Ranchi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, Jharkhand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Client: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Tata Class Edge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2COMS PVT LTD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Position/s held:</w:t>
            </w:r>
          </w:p>
        </w:tc>
        <w:tc>
          <w:tcPr>
            <w:tcW w:w="326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Shared Edge Coordinator</w:t>
            </w:r>
          </w:p>
        </w:tc>
      </w:tr>
    </w:tbl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color w:val="000000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262626"/>
          <w:sz w:val="20"/>
          <w:szCs w:val="20"/>
          <w:u w:val="single"/>
        </w:rPr>
      </w:pPr>
      <w:r>
        <w:rPr>
          <w:rFonts w:ascii="Calibri" w:cs="Calibri" w:hAnsi="Calibri"/>
          <w:b/>
          <w:color w:val="000000"/>
          <w:sz w:val="20"/>
          <w:szCs w:val="20"/>
        </w:rPr>
        <w:t xml:space="preserve">     </w:t>
      </w:r>
      <w:r>
        <w:rPr>
          <w:rFonts w:ascii="Calibri" w:cs="Calibri" w:hAnsi="Calibri"/>
          <w:b/>
          <w:color w:val="262626"/>
          <w:sz w:val="20"/>
          <w:szCs w:val="20"/>
          <w:u w:val="single"/>
        </w:rPr>
        <w:t>Role and Responsibilities</w:t>
      </w:r>
      <w:r>
        <w:rPr>
          <w:rFonts w:ascii="Calibri" w:cs="Calibri" w:hAnsi="Calibri"/>
          <w:color w:val="262626"/>
          <w:sz w:val="20"/>
          <w:szCs w:val="20"/>
          <w:u w:val="single"/>
        </w:rPr>
        <w:t>: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262626"/>
          <w:sz w:val="20"/>
          <w:szCs w:val="20"/>
          <w:u w:val="single"/>
        </w:rPr>
      </w:pPr>
    </w:p>
    <w:p>
      <w:pPr>
        <w:pStyle w:val="style94"/>
        <w:numPr>
          <w:ilvl w:val="0"/>
          <w:numId w:val="27"/>
        </w:numPr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ind w:left="284" w:hanging="142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262626"/>
          <w:sz w:val="20"/>
          <w:szCs w:val="20"/>
        </w:rPr>
        <w:t xml:space="preserve">Guide the teachers regarding the proper usage of the </w:t>
      </w:r>
      <w:r>
        <w:rPr>
          <w:rFonts w:ascii="Calibri" w:cs="Calibri" w:hAnsi="Calibri"/>
          <w:color w:val="262626"/>
          <w:sz w:val="20"/>
          <w:szCs w:val="20"/>
        </w:rPr>
        <w:t xml:space="preserve">Tata Class Edge </w:t>
      </w:r>
      <w:r>
        <w:rPr>
          <w:rFonts w:ascii="Calibri" w:cs="Calibri" w:hAnsi="Calibri"/>
          <w:color w:val="262626"/>
          <w:sz w:val="20"/>
          <w:szCs w:val="20"/>
        </w:rPr>
        <w:t>software.</w:t>
      </w:r>
    </w:p>
    <w:p>
      <w:pPr>
        <w:pStyle w:val="style94"/>
        <w:numPr>
          <w:ilvl w:val="0"/>
          <w:numId w:val="9"/>
        </w:numPr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ind w:left="284" w:hanging="142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262626"/>
          <w:sz w:val="20"/>
          <w:szCs w:val="20"/>
        </w:rPr>
        <w:t>Monitor the performance of the software and prepare reports regarding the same and sent it to the school principal and company.</w:t>
      </w:r>
    </w:p>
    <w:p>
      <w:pPr>
        <w:pStyle w:val="style94"/>
        <w:numPr>
          <w:ilvl w:val="0"/>
          <w:numId w:val="9"/>
        </w:numPr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ind w:left="284" w:hanging="142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>Installation, configuration and troubleshooting of hardwar</w:t>
      </w:r>
      <w:r>
        <w:rPr>
          <w:rFonts w:ascii="Calibri" w:cs="Calibri" w:hAnsi="Calibri"/>
          <w:bCs/>
          <w:color w:val="000000"/>
          <w:sz w:val="20"/>
          <w:szCs w:val="20"/>
        </w:rPr>
        <w:t>e and windows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operating systems on the desktop and Laptops.</w:t>
      </w:r>
    </w:p>
    <w:p>
      <w:pPr>
        <w:pStyle w:val="style94"/>
        <w:numPr>
          <w:ilvl w:val="0"/>
          <w:numId w:val="9"/>
        </w:numPr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ind w:left="284" w:hanging="142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GB"/>
        </w:rPr>
        <w:t>Monitoring the implementation of the system and providing technical</w:t>
      </w:r>
      <w:r>
        <w:rPr>
          <w:rFonts w:ascii="Calibri" w:cs="Calibri" w:hAnsi="Calibri"/>
          <w:sz w:val="20"/>
          <w:szCs w:val="20"/>
          <w:lang w:val="en-GB"/>
        </w:rPr>
        <w:t xml:space="preserve"> support to schools Teacher</w:t>
      </w:r>
    </w:p>
    <w:p>
      <w:pPr>
        <w:pStyle w:val="style94"/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rPr>
          <w:rFonts w:ascii="Calibri" w:cs="Calibri" w:hAnsi="Calibri"/>
          <w:color w:val="000000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hAnsi="Calibri"/>
          <w:b/>
          <w:color w:val="000000"/>
          <w:sz w:val="20"/>
          <w:szCs w:val="20"/>
          <w:highlight w:val="lightGray"/>
          <w:u w:val="single"/>
        </w:rPr>
      </w:pPr>
    </w:p>
    <w:tbl>
      <w:tblPr>
        <w:tblStyle w:val="style154"/>
        <w:tblW w:w="7087" w:type="dxa"/>
        <w:tblInd w:w="5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6"/>
        <w:gridCol w:w="4111"/>
      </w:tblGrid>
      <w:tr>
        <w:trPr>
          <w:trHeight w:val="118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Name of assignment or project: 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Tata Steel and Iron Company 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Year: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17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Dec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ember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2012 to 5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August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2013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Tatanagar,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Jharkhand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Client: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IBM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Pvt Ltd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Kaizen IT Services Pvt Ltd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Position/s held: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Service Desk Analyst</w:t>
            </w:r>
          </w:p>
        </w:tc>
      </w:tr>
    </w:tbl>
    <w:p>
      <w:pPr>
        <w:pStyle w:val="style179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hAnsi="Calibri"/>
          <w:b/>
          <w:color w:val="000000"/>
          <w:sz w:val="20"/>
          <w:szCs w:val="20"/>
          <w:highlight w:val="lightGray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b/>
          <w:color w:val="262626"/>
          <w:sz w:val="20"/>
          <w:szCs w:val="20"/>
          <w:u w:val="single"/>
        </w:rPr>
        <w:t>Role and Responsibilities</w:t>
      </w:r>
      <w:r>
        <w:rPr>
          <w:rFonts w:ascii="Calibri" w:cs="Calibri" w:hAnsi="Calibri"/>
          <w:color w:val="000000"/>
          <w:sz w:val="20"/>
          <w:szCs w:val="20"/>
        </w:rPr>
        <w:t>:-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ind w:firstLine="360"/>
        <w:rPr>
          <w:rFonts w:ascii="Calibri" w:cs="Calibri" w:hAnsi="Calibri"/>
          <w:color w:val="000000"/>
          <w:sz w:val="20"/>
          <w:szCs w:val="20"/>
          <w:u w:val="single"/>
        </w:rPr>
      </w:pP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Interacting with Tata steel’s users</w:t>
      </w:r>
      <w:r>
        <w:rPr>
          <w:rFonts w:ascii="Calibri" w:cs="Calibri" w:hAnsi="Calibri"/>
          <w:color w:val="000000"/>
          <w:sz w:val="20"/>
          <w:szCs w:val="20"/>
        </w:rPr>
        <w:t>, providing information in answer to inquires about IT products, IT accounts, and IT services.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Taking service inquiry calls from end users and troubleshooting day to day IT problems.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Answering the questions of End users regarding the organization's products or services and its operation.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Handling and resolving end user complaints, or escalations.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Investigating and correcting IT errors, with complete diagnosis from 1st Level.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Communicating solutions, after co-coordinating with various Levels of IT inside the organization.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 xml:space="preserve">Process and </w:t>
      </w:r>
      <w:r>
        <w:rPr>
          <w:rFonts w:ascii="Calibri" w:cs="Calibri" w:hAnsi="Calibri"/>
          <w:color w:val="000000"/>
          <w:sz w:val="20"/>
          <w:szCs w:val="20"/>
        </w:rPr>
        <w:t>create</w:t>
      </w:r>
      <w:r>
        <w:rPr>
          <w:rFonts w:ascii="Calibri" w:cs="Calibri" w:hAnsi="Calibri"/>
          <w:color w:val="000000"/>
          <w:sz w:val="20"/>
          <w:szCs w:val="20"/>
        </w:rPr>
        <w:t xml:space="preserve"> various IT accounts for END user through IT FORMS.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 xml:space="preserve">Maintain and track the IT </w:t>
      </w:r>
      <w:r>
        <w:rPr>
          <w:rFonts w:ascii="Calibri" w:cs="Calibri" w:hAnsi="Calibri"/>
          <w:color w:val="000000"/>
          <w:sz w:val="20"/>
          <w:szCs w:val="20"/>
        </w:rPr>
        <w:t xml:space="preserve">Lotus </w:t>
      </w:r>
      <w:r>
        <w:rPr>
          <w:rFonts w:ascii="Calibri" w:cs="Calibri" w:hAnsi="Calibri"/>
          <w:color w:val="000000"/>
          <w:sz w:val="20"/>
          <w:szCs w:val="20"/>
        </w:rPr>
        <w:t>mailbox for reported issues and log issues with the desired S</w:t>
      </w:r>
      <w:r>
        <w:rPr>
          <w:rFonts w:ascii="Calibri" w:cs="Calibri" w:hAnsi="Calibri"/>
          <w:color w:val="000000"/>
          <w:sz w:val="20"/>
          <w:szCs w:val="20"/>
        </w:rPr>
        <w:t xml:space="preserve">ervice </w:t>
      </w:r>
      <w:r>
        <w:rPr>
          <w:rFonts w:ascii="Calibri" w:cs="Calibri" w:hAnsi="Calibri"/>
          <w:color w:val="000000"/>
          <w:sz w:val="20"/>
          <w:szCs w:val="20"/>
        </w:rPr>
        <w:t>L</w:t>
      </w:r>
      <w:r>
        <w:rPr>
          <w:rFonts w:ascii="Calibri" w:cs="Calibri" w:hAnsi="Calibri"/>
          <w:color w:val="000000"/>
          <w:sz w:val="20"/>
          <w:szCs w:val="20"/>
        </w:rPr>
        <w:t xml:space="preserve">evel </w:t>
      </w:r>
      <w:r>
        <w:rPr>
          <w:rFonts w:ascii="Calibri" w:cs="Calibri" w:hAnsi="Calibri"/>
          <w:color w:val="000000"/>
          <w:sz w:val="20"/>
          <w:szCs w:val="20"/>
        </w:rPr>
        <w:t>A</w:t>
      </w:r>
      <w:r>
        <w:rPr>
          <w:rFonts w:ascii="Calibri" w:cs="Calibri" w:hAnsi="Calibri"/>
          <w:color w:val="000000"/>
          <w:sz w:val="20"/>
          <w:szCs w:val="20"/>
        </w:rPr>
        <w:t>greement</w:t>
      </w:r>
      <w:r>
        <w:rPr>
          <w:rFonts w:ascii="Calibri" w:cs="Calibri" w:hAnsi="Calibri"/>
          <w:color w:val="000000"/>
          <w:sz w:val="20"/>
          <w:szCs w:val="20"/>
        </w:rPr>
        <w:t xml:space="preserve"> set.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Follow ITSM Change management</w:t>
      </w:r>
      <w:r>
        <w:rPr>
          <w:rFonts w:ascii="Calibri" w:cs="Calibri" w:hAnsi="Calibri"/>
          <w:color w:val="000000"/>
          <w:sz w:val="20"/>
          <w:szCs w:val="20"/>
        </w:rPr>
        <w:t xml:space="preserve"> process for</w:t>
      </w:r>
      <w:r>
        <w:rPr>
          <w:rFonts w:ascii="Calibri" w:cs="Calibri" w:hAnsi="Calibri"/>
          <w:color w:val="000000"/>
          <w:sz w:val="20"/>
          <w:szCs w:val="20"/>
        </w:rPr>
        <w:t xml:space="preserve"> identifying and logging SERVER, Network and hardware </w:t>
      </w:r>
      <w:r>
        <w:rPr>
          <w:rFonts w:ascii="Calibri" w:cs="Calibri" w:hAnsi="Calibri"/>
          <w:color w:val="000000"/>
          <w:sz w:val="20"/>
          <w:szCs w:val="20"/>
        </w:rPr>
        <w:t>related issues</w:t>
      </w:r>
      <w:r>
        <w:rPr>
          <w:rFonts w:ascii="Calibri" w:cs="Calibri" w:hAnsi="Calibri"/>
          <w:color w:val="000000"/>
          <w:sz w:val="20"/>
          <w:szCs w:val="20"/>
        </w:rPr>
        <w:t xml:space="preserve"> in Maximo</w:t>
      </w:r>
      <w:r>
        <w:rPr>
          <w:rFonts w:ascii="Calibri" w:cs="Calibri" w:hAnsi="Calibri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Being up to date with updates of the dynamic process.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Keep track of pending cases and follow the handover process.</w:t>
      </w:r>
    </w:p>
    <w:p>
      <w:pPr>
        <w:pStyle w:val="style179"/>
        <w:numPr>
          <w:ilvl w:val="0"/>
          <w:numId w:val="20"/>
        </w:numPr>
        <w:tabs>
          <w:tab w:val="left" w:leader="none" w:pos="-142"/>
          <w:tab w:val="left" w:leader="none" w:pos="284"/>
        </w:tabs>
        <w:spacing w:after="0" w:lineRule="auto" w:line="240"/>
        <w:ind w:left="284" w:hanging="284"/>
        <w:jc w:val="both"/>
        <w:rPr>
          <w:rFonts w:ascii="Calibri" w:cs="Calibri" w:hAnsi="Calibri"/>
          <w:color w:val="000000"/>
          <w:sz w:val="20"/>
          <w:szCs w:val="20"/>
        </w:rPr>
      </w:pPr>
      <w:r>
        <w:rPr>
          <w:rFonts w:ascii="Calibri" w:cs="Calibri" w:hAnsi="Calibri"/>
          <w:color w:val="000000"/>
          <w:sz w:val="20"/>
          <w:szCs w:val="20"/>
        </w:rPr>
        <w:t>Help in continuous improvement procedure by contributing to the KNOWLEDGE DATABASES on a weekly basis</w:t>
      </w:r>
      <w:r>
        <w:rPr>
          <w:rFonts w:ascii="Calibri" w:cs="Calibri" w:hAnsi="Calibri"/>
          <w:color w:val="000000"/>
          <w:sz w:val="20"/>
          <w:szCs w:val="20"/>
        </w:rPr>
        <w:t>.</w:t>
      </w:r>
    </w:p>
    <w:p>
      <w:pPr>
        <w:pStyle w:val="style179"/>
        <w:tabs>
          <w:tab w:val="left" w:leader="none" w:pos="-142"/>
          <w:tab w:val="left" w:leader="none" w:pos="284"/>
        </w:tabs>
        <w:spacing w:after="0" w:lineRule="auto" w:line="240"/>
        <w:ind w:left="284"/>
        <w:jc w:val="both"/>
        <w:rPr>
          <w:rFonts w:ascii="Calibri" w:cs="Calibri" w:hAnsi="Calibri"/>
          <w:color w:val="000000"/>
          <w:sz w:val="20"/>
          <w:szCs w:val="20"/>
        </w:rPr>
      </w:pPr>
    </w:p>
    <w:bookmarkStart w:id="0" w:name="_GoBack"/>
    <w:bookmarkEnd w:id="0"/>
    <w:p>
      <w:pPr>
        <w:pStyle w:val="style179"/>
        <w:tabs>
          <w:tab w:val="left" w:leader="none" w:pos="-142"/>
          <w:tab w:val="left" w:leader="none" w:pos="284"/>
        </w:tabs>
        <w:spacing w:after="0" w:lineRule="auto" w:line="240"/>
        <w:ind w:left="284"/>
        <w:jc w:val="both"/>
        <w:rPr>
          <w:rFonts w:ascii="Calibri" w:cs="Calibri" w:hAnsi="Calibri"/>
          <w:color w:val="000000"/>
          <w:sz w:val="20"/>
          <w:szCs w:val="20"/>
        </w:rPr>
      </w:pPr>
    </w:p>
    <w:tbl>
      <w:tblPr>
        <w:tblStyle w:val="style154"/>
        <w:tblW w:w="7087" w:type="dxa"/>
        <w:tblInd w:w="5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6"/>
        <w:gridCol w:w="4111"/>
      </w:tblGrid>
      <w:tr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Year: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1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 Jan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2010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to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12</w:t>
            </w:r>
            <w:r>
              <w:rPr>
                <w:rFonts w:ascii="Calibri" w:cs="Calibri" w:hAnsi="Calibri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 xml:space="preserve"> Dec, 2012</w:t>
            </w:r>
          </w:p>
        </w:tc>
      </w:tr>
      <w:tr>
        <w:tblPrEx/>
        <w:trPr>
          <w:trHeight w:val="162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Tatanagar, Jharkhand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Client: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Airtel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Aegis BPO</w:t>
            </w:r>
          </w:p>
        </w:tc>
      </w:tr>
      <w:tr>
        <w:tblPrEx/>
        <w:trPr>
          <w:trHeight w:val="166" w:hRule="atLeast"/>
        </w:trPr>
        <w:tc>
          <w:tcPr>
            <w:tcW w:w="2976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Position/s held:</w:t>
            </w:r>
          </w:p>
        </w:tc>
        <w:tc>
          <w:tcPr>
            <w:tcW w:w="4111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spacing w:after="0" w:lineRule="auto" w:line="240"/>
              <w:contextualSpacing/>
              <w:rPr>
                <w:rFonts w:ascii="Calibri" w:cs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cs="Calibri" w:hAnsi="Calibri"/>
                <w:b/>
                <w:sz w:val="20"/>
                <w:szCs w:val="20"/>
                <w:lang w:val="en-GB"/>
              </w:rPr>
              <w:t>Customer Executive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color w:val="000000"/>
          <w:u w:val="single"/>
        </w:rPr>
      </w:pP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Roles and Responsibility: -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Taking calls and handling the issues of Airtel Prepaid customers.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  <w:color w:val="000000"/>
          <w:sz w:val="20"/>
          <w:szCs w:val="20"/>
        </w:rPr>
      </w:pPr>
    </w:p>
    <w:p>
      <w:pPr>
        <w:pStyle w:val="style94"/>
        <w:shd w:val="clear" w:color="auto" w:fill="ffffff"/>
        <w:tabs>
          <w:tab w:val="left" w:leader="none" w:pos="-142"/>
          <w:tab w:val="left" w:leader="none" w:pos="284"/>
        </w:tabs>
        <w:spacing w:before="0" w:beforeAutospacing="false" w:after="0" w:afterAutospacing="false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  <w:r>
        <w:rPr>
          <w:rFonts w:ascii="Calibri" w:cs="Calibri" w:hAnsi="Calibri"/>
          <w:b/>
          <w:bCs/>
          <w:color w:val="000000"/>
          <w:sz w:val="20"/>
          <w:szCs w:val="20"/>
          <w:highlight w:val="lightGray"/>
          <w:u w:val="single"/>
        </w:rPr>
        <w:t>PERSONAL DETAILS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>Date of Birth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>: 31</w:t>
      </w:r>
      <w:r>
        <w:rPr>
          <w:rFonts w:ascii="Calibri" w:cs="Calibri" w:eastAsia="Arial Unicode MS" w:hAnsi="Calibri"/>
          <w:b/>
          <w:sz w:val="20"/>
          <w:szCs w:val="20"/>
          <w:vertAlign w:val="superscript"/>
        </w:rPr>
        <w:t>th</w:t>
      </w:r>
      <w:r>
        <w:rPr>
          <w:rFonts w:ascii="Calibri" w:cs="Calibri" w:eastAsia="Arial Unicode MS" w:hAnsi="Calibri"/>
          <w:b/>
          <w:sz w:val="20"/>
          <w:szCs w:val="20"/>
        </w:rPr>
        <w:t xml:space="preserve"> January, </w:t>
      </w:r>
      <w:r>
        <w:rPr>
          <w:rFonts w:ascii="Calibri" w:cs="Calibri" w:eastAsia="Arial Unicode MS" w:hAnsi="Calibri"/>
          <w:b/>
          <w:sz w:val="20"/>
          <w:szCs w:val="20"/>
        </w:rPr>
        <w:t>1989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 xml:space="preserve">Father’s Name 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>: Ajit Kumar Dutta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>Nationality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>: Indian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 xml:space="preserve">Gender 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>: Male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>Marital</w:t>
      </w:r>
      <w:r>
        <w:rPr>
          <w:rFonts w:ascii="Calibri" w:cs="Calibri" w:eastAsia="Arial Unicode MS" w:hAnsi="Calibri"/>
          <w:b/>
          <w:sz w:val="20"/>
          <w:szCs w:val="20"/>
        </w:rPr>
        <w:t xml:space="preserve"> Status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>: Single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 xml:space="preserve">Permanent Address        </w:t>
      </w:r>
      <w:r>
        <w:rPr>
          <w:rFonts w:ascii="Calibri" w:cs="Calibri" w:eastAsia="Arial Unicode MS" w:hAnsi="Calibri"/>
          <w:b/>
          <w:sz w:val="20"/>
          <w:szCs w:val="20"/>
        </w:rPr>
        <w:t xml:space="preserve">    </w:t>
      </w:r>
      <w:r>
        <w:rPr>
          <w:rFonts w:ascii="Calibri" w:cs="Calibri" w:eastAsia="Arial Unicode MS" w:hAnsi="Calibri"/>
          <w:b/>
          <w:sz w:val="20"/>
          <w:szCs w:val="20"/>
        </w:rPr>
        <w:t>: At P.W.D C</w:t>
      </w:r>
      <w:r>
        <w:rPr>
          <w:rFonts w:ascii="Calibri" w:cs="Calibri" w:eastAsia="Arial Unicode MS" w:hAnsi="Calibri"/>
          <w:b/>
          <w:sz w:val="20"/>
          <w:szCs w:val="20"/>
        </w:rPr>
        <w:t>olony Mosaboni No 1, Post Office</w:t>
      </w:r>
      <w:r>
        <w:rPr>
          <w:rFonts w:ascii="Calibri" w:cs="Calibri" w:eastAsia="Arial Unicode MS" w:hAnsi="Calibri"/>
          <w:b/>
          <w:sz w:val="20"/>
          <w:szCs w:val="20"/>
        </w:rPr>
        <w:t xml:space="preserve">:-Mosaboni, </w:t>
      </w:r>
      <w:r>
        <w:rPr>
          <w:rFonts w:ascii="Calibri" w:cs="Calibri" w:eastAsia="Arial Unicode MS" w:hAnsi="Calibri"/>
          <w:b/>
          <w:sz w:val="20"/>
          <w:szCs w:val="20"/>
        </w:rPr>
        <w:t xml:space="preserve">Disit: - </w:t>
      </w:r>
      <w:r>
        <w:rPr>
          <w:rFonts w:ascii="Calibri" w:cs="Calibri" w:eastAsia="Arial Unicode MS" w:hAnsi="Calibri"/>
          <w:b/>
          <w:sz w:val="20"/>
          <w:szCs w:val="20"/>
        </w:rPr>
        <w:t xml:space="preserve">East Singhbhum, Jharkhand </w:t>
      </w:r>
      <w:r>
        <w:rPr>
          <w:rFonts w:ascii="Calibri" w:cs="Calibri" w:eastAsia="Arial Unicode MS" w:hAnsi="Calibri"/>
          <w:b/>
          <w:sz w:val="20"/>
          <w:szCs w:val="20"/>
        </w:rPr>
        <w:t>-</w:t>
      </w:r>
      <w:r>
        <w:rPr>
          <w:rFonts w:ascii="Calibri" w:cs="Calibri" w:eastAsia="Arial Unicode MS" w:hAnsi="Calibri"/>
          <w:b/>
          <w:sz w:val="20"/>
          <w:szCs w:val="20"/>
        </w:rPr>
        <w:t>832104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 xml:space="preserve">Language Known  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 xml:space="preserve">:  English, Hindi </w:t>
      </w:r>
      <w:r>
        <w:rPr>
          <w:rFonts w:ascii="Calibri" w:cs="Calibri" w:eastAsia="Arial Unicode MS" w:hAnsi="Calibri"/>
          <w:b/>
          <w:sz w:val="20"/>
          <w:szCs w:val="20"/>
        </w:rPr>
        <w:t xml:space="preserve">Oriya </w:t>
      </w:r>
      <w:r>
        <w:rPr>
          <w:rFonts w:ascii="Calibri" w:cs="Calibri" w:eastAsia="Arial Unicode MS" w:hAnsi="Calibri"/>
          <w:b/>
          <w:sz w:val="20"/>
          <w:szCs w:val="20"/>
        </w:rPr>
        <w:t>and Bengali.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rPr>
          <w:rFonts w:ascii="Calibri" w:cs="Calibri" w:eastAsia="Arial Unicode MS" w:hAnsi="Calibri"/>
          <w:b/>
          <w:sz w:val="20"/>
          <w:szCs w:val="20"/>
        </w:rPr>
      </w:pPr>
      <w:r>
        <w:rPr>
          <w:rFonts w:ascii="Calibri" w:cs="Calibri" w:eastAsia="Arial Unicode MS" w:hAnsi="Calibri"/>
          <w:b/>
          <w:sz w:val="20"/>
          <w:szCs w:val="20"/>
        </w:rPr>
        <w:t>Interest</w:t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ab/>
      </w:r>
      <w:r>
        <w:rPr>
          <w:rFonts w:ascii="Calibri" w:cs="Calibri" w:eastAsia="Arial Unicode MS" w:hAnsi="Calibri"/>
          <w:b/>
          <w:sz w:val="20"/>
          <w:szCs w:val="20"/>
        </w:rPr>
        <w:t xml:space="preserve">: Surfing Net, </w:t>
      </w:r>
      <w:r>
        <w:rPr>
          <w:rFonts w:ascii="Calibri" w:cs="Calibri" w:eastAsia="Arial Unicode MS" w:hAnsi="Calibri"/>
          <w:b/>
          <w:sz w:val="20"/>
          <w:szCs w:val="20"/>
        </w:rPr>
        <w:t>Making friends, watching</w:t>
      </w:r>
      <w:r>
        <w:rPr>
          <w:rFonts w:ascii="Calibri" w:cs="Calibri" w:eastAsia="Arial Unicode MS" w:hAnsi="Calibri"/>
          <w:b/>
          <w:sz w:val="20"/>
          <w:szCs w:val="20"/>
        </w:rPr>
        <w:t xml:space="preserve"> C</w:t>
      </w:r>
      <w:r>
        <w:rPr>
          <w:rFonts w:ascii="Calibri" w:cs="Calibri" w:eastAsia="Arial Unicode MS" w:hAnsi="Calibri"/>
          <w:b/>
          <w:sz w:val="20"/>
          <w:szCs w:val="20"/>
        </w:rPr>
        <w:t>ricket</w:t>
      </w:r>
      <w:r>
        <w:rPr>
          <w:rFonts w:ascii="Calibri" w:cs="Calibri" w:eastAsia="Arial Unicode MS" w:hAnsi="Calibri"/>
          <w:b/>
          <w:sz w:val="20"/>
          <w:szCs w:val="20"/>
        </w:rPr>
        <w:t xml:space="preserve"> </w:t>
      </w:r>
      <w:r>
        <w:rPr>
          <w:rFonts w:ascii="Calibri" w:cs="Calibri" w:eastAsia="Arial Unicode MS" w:hAnsi="Calibri"/>
          <w:b/>
          <w:sz w:val="20"/>
          <w:szCs w:val="20"/>
        </w:rPr>
        <w:t xml:space="preserve">and </w:t>
      </w:r>
      <w:r>
        <w:rPr>
          <w:rFonts w:ascii="Calibri" w:cs="Calibri" w:eastAsia="Arial Unicode MS" w:hAnsi="Calibri"/>
          <w:b/>
          <w:sz w:val="20"/>
          <w:szCs w:val="20"/>
        </w:rPr>
        <w:t>comedy Show.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ind w:left="360"/>
        <w:rPr>
          <w:rFonts w:ascii="Calibri" w:cs="Calibri" w:hAnsi="Calibri"/>
          <w:b/>
          <w:bCs/>
          <w:color w:val="000000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spacing w:before="240" w:lineRule="auto" w:line="240"/>
        <w:contextualSpacing/>
        <w:rPr>
          <w:rFonts w:ascii="Calibri" w:cs="Calibri" w:hAnsi="Calibri"/>
          <w:iCs/>
          <w:sz w:val="20"/>
          <w:szCs w:val="20"/>
          <w:lang w:val="en-GB"/>
        </w:rPr>
      </w:pPr>
      <w:r>
        <w:rPr>
          <w:rFonts w:ascii="Calibri" w:cs="Calibri" w:hAnsi="Calibri"/>
          <w:bCs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iCs/>
          <w:sz w:val="20"/>
          <w:szCs w:val="20"/>
          <w:lang w:val="en-GB"/>
        </w:rPr>
        <w:t>I, the undersigned, certify that to the best of my knowledge and belief, this CV correctly describes myself, my qualifications, and my experience. I understand that any wilful misstatement described herein may lead to my disqualification or dismissal, if engaged.</w:t>
      </w:r>
    </w:p>
    <w:p>
      <w:pPr>
        <w:pStyle w:val="style0"/>
        <w:tabs>
          <w:tab w:val="left" w:leader="none" w:pos="-142"/>
          <w:tab w:val="left" w:leader="none" w:pos="284"/>
        </w:tabs>
        <w:spacing w:after="0" w:lineRule="auto" w:line="240"/>
        <w:ind w:left="360"/>
        <w:rPr>
          <w:rFonts w:ascii="Calibri" w:cs="Calibri" w:hAnsi="Calibri"/>
          <w:b/>
          <w:bCs/>
          <w:color w:val="000000"/>
          <w:sz w:val="20"/>
          <w:szCs w:val="20"/>
        </w:rPr>
      </w:pP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       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DATE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: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>SOMNATH DUTTA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ind w:firstLine="360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>PLACE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: - 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Mosaboni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</w:p>
    <w:tbl>
      <w:tblPr>
        <w:tblStyle w:val="style154"/>
        <w:tblW w:w="0" w:type="auto"/>
        <w:tblInd w:w="8046" w:type="dxa"/>
        <w:tblLook w:val="04A0" w:firstRow="1" w:lastRow="0" w:firstColumn="1" w:lastColumn="0" w:noHBand="0" w:noVBand="1"/>
      </w:tblPr>
      <w:tblGrid>
        <w:gridCol w:w="2151"/>
      </w:tblGrid>
      <w:tr>
        <w:trPr>
          <w:trHeight w:val="655" w:hRule="atLeast"/>
        </w:trPr>
        <w:tc>
          <w:tcPr>
            <w:tcW w:w="1884" w:type="dxa"/>
            <w:tcBorders/>
            <w:tcFitText w:val="false"/>
          </w:tcPr>
          <w:p>
            <w:pPr>
              <w:pStyle w:val="style0"/>
              <w:tabs>
                <w:tab w:val="left" w:leader="none" w:pos="-142"/>
                <w:tab w:val="left" w:leader="none" w:pos="284"/>
              </w:tabs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</w:rPr>
              <w:drawing>
                <wp:inline distT="0" distB="0" distL="0" distR="0">
                  <wp:extent cx="1228089" cy="586740"/>
                  <wp:effectExtent l="0" t="0" r="0" b="0"/>
                  <wp:docPr id="1030" name="_x0000_t75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x0000_t75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89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noProof/>
          <w:color w:val="000000"/>
          <w:sz w:val="20"/>
          <w:szCs w:val="20"/>
          <w:lang w:val="en-IN" w:eastAsia="en-IN"/>
        </w:rPr>
        <w:t xml:space="preserve">             </w:t>
      </w:r>
    </w:p>
    <w:p>
      <w:pPr>
        <w:pStyle w:val="style0"/>
        <w:tabs>
          <w:tab w:val="left" w:leader="none" w:pos="-142"/>
          <w:tab w:val="left" w:leader="none" w:pos="284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0"/>
          <w:szCs w:val="20"/>
        </w:rPr>
      </w:pPr>
    </w:p>
    <w:sectPr>
      <w:pgSz w:w="12240" w:h="15840" w:orient="portrait"/>
      <w:pgMar w:top="284" w:right="474" w:bottom="36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78"/>
    <w:family w:val="auto"/>
    <w:pitch w:val="default"/>
    <w:sig w:usb0="00000001" w:usb1="08080000" w:usb2="00000010" w:usb3="00000000" w:csb0="00100000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A86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E7288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33B2A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70120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70A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6ACA2F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8B223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1AC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1701CA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4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340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60FE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D7E7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DE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D7E7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0"/>
    <w:multiLevelType w:val="hybridMultilevel"/>
    <w:tmpl w:val="9BB4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53509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EE89B1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4DCE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31C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31829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30C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B9A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A162BB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22"/>
  </w:num>
  <w:num w:numId="21">
    <w:abstractNumId w:val="21"/>
  </w:num>
  <w:num w:numId="22">
    <w:abstractNumId w:val="14"/>
  </w:num>
  <w:num w:numId="23">
    <w:abstractNumId w:val="18"/>
  </w:num>
  <w:num w:numId="24">
    <w:abstractNumId w:val="17"/>
  </w:num>
  <w:num w:numId="25">
    <w:abstractNumId w:val="23"/>
  </w:num>
  <w:num w:numId="26">
    <w:abstractNumId w:val="19"/>
  </w:num>
  <w:num w:numId="27">
    <w:abstractNumId w:val="24"/>
  </w:num>
  <w:num w:numId="28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hAnsi="Calibri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Times New Roman" w:cs="Times New Roman" w:hAnsi="Times New Roman" w:hint="default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customStyle="1" w:styleId="style4097">
    <w:name w:val="apple-converted-space"/>
    <w:basedOn w:val="style65"/>
    <w:next w:val="style4097"/>
  </w:style>
  <w:style w:type="character" w:styleId="style87">
    <w:name w:val="Strong"/>
    <w:next w:val="style87"/>
    <w:qFormat/>
    <w:rPr>
      <w:b/>
      <w:bCs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1929f631-a5c3-4066-8eca-79727b208914"/>
    <w:next w:val="style4098"/>
    <w:link w:val="style31"/>
    <w:uiPriority w:val="99"/>
    <w:rPr>
      <w:rFonts w:ascii="Calibri" w:hAnsi="Calibri"/>
      <w:sz w:val="22"/>
      <w:szCs w:val="22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53e74920-65ef-45a0-86e4-f3a44fe8461b"/>
    <w:next w:val="style4099"/>
    <w:link w:val="style32"/>
    <w:rPr>
      <w:rFonts w:ascii="Calibri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Words>1358</Words>
  <Characters>7953</Characters>
  <Application>WPS Office</Application>
  <DocSecurity>0</DocSecurity>
  <Paragraphs>211</Paragraphs>
  <ScaleCrop>false</ScaleCrop>
  <Company>Deftones</Company>
  <LinksUpToDate>false</LinksUpToDate>
  <CharactersWithSpaces>9260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2016-03-29T16:03:00Z</dcterms:created>
  <dc:creator>IBM</dc:creator>
  <lastModifiedBy>GT-S7392</lastModifiedBy>
  <lastPrinted>2015-05-20T13:24:00Z</lastPrinted>
  <dcterms:modified xsi:type="dcterms:W3CDTF">2017-01-03T08:59:57Z</dcterms:modified>
  <revision>99</revision>
  <dc:title>SOMNATH DUTTA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