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51D1" w:rsidRPr="00CB128B" w:rsidRDefault="003551D1" w:rsidP="0014253E">
      <w:pPr>
        <w:pStyle w:val="Heading1"/>
        <w:ind w:right="-270"/>
        <w:jc w:val="center"/>
        <w:rPr>
          <w:rFonts w:ascii="Book Antiqua" w:hAnsi="Book Antiqua" w:cs="Book Antiqua"/>
          <w:color w:val="000000"/>
          <w:sz w:val="40"/>
          <w:szCs w:val="40"/>
        </w:rPr>
      </w:pPr>
      <w:r>
        <w:rPr>
          <w:rFonts w:ascii="Book Antiqua" w:hAnsi="Book Antiqua" w:cs="Book Antiqua"/>
          <w:color w:val="000000"/>
          <w:sz w:val="40"/>
          <w:szCs w:val="40"/>
        </w:rPr>
        <w:t>CURRICULUM</w:t>
      </w:r>
      <w:r w:rsidRPr="00CB128B">
        <w:rPr>
          <w:rFonts w:ascii="Book Antiqua" w:hAnsi="Book Antiqua" w:cs="Book Antiqua"/>
          <w:noProof/>
          <w:color w:val="000000"/>
          <w:sz w:val="40"/>
          <w:szCs w:val="40"/>
        </w:rPr>
        <w:t xml:space="preserve"> VITAE</w:t>
      </w:r>
    </w:p>
    <w:p w:rsidR="003551D1" w:rsidRDefault="003551D1"/>
    <w:p w:rsidR="003551D1" w:rsidRDefault="003551D1" w:rsidP="00CB128B">
      <w:pPr>
        <w:keepNext/>
        <w:keepLines/>
        <w:ind w:left="5760"/>
        <w:jc w:val="both"/>
        <w:rPr>
          <w:rFonts w:ascii="Book Antiqua" w:hAnsi="Book Antiqua" w:cs="Book Antiqua"/>
          <w:sz w:val="18"/>
          <w:szCs w:val="18"/>
        </w:rPr>
      </w:pPr>
      <w:r>
        <w:rPr>
          <w:rFonts w:ascii="Book Antiqua" w:hAnsi="Book Antiqua" w:cs="Book Antiqua"/>
          <w:sz w:val="18"/>
          <w:szCs w:val="18"/>
        </w:rPr>
        <w:t>.</w: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05a14ecd-9070-4c80-8b1f-990ee279281b" o:spid="_x0000_s1026" type="#_x0000_t32" style="position:absolute;left:0;text-align:left;margin-left:-43.5pt;margin-top:4.65pt;width:557.25pt;height:0;z-index:251658752;mso-position-horizontal-relative:text;mso-position-vertical-relative:text">
            <v:stroke joinstyle="miter"/>
            <v:path arrowok="f" fillok="t" o:connecttype="segments"/>
            <o:lock v:ext="edit" shapetype="f"/>
          </v:shape>
        </w:pict>
      </w:r>
      <w:r>
        <w:rPr>
          <w:rFonts w:ascii="Book Antiqua" w:hAnsi="Book Antiqua" w:cs="Book Antiqua"/>
          <w:b/>
          <w:bCs/>
          <w:color w:val="BFBFBF"/>
        </w:rPr>
        <w:tab/>
      </w:r>
    </w:p>
    <w:p w:rsidR="003551D1" w:rsidRDefault="003551D1"/>
    <w:tbl>
      <w:tblPr>
        <w:tblW w:w="10305" w:type="dxa"/>
        <w:tblInd w:w="-106" w:type="dxa"/>
        <w:tblLook w:val="01E0"/>
      </w:tblPr>
      <w:tblGrid>
        <w:gridCol w:w="5938"/>
        <w:gridCol w:w="4367"/>
      </w:tblGrid>
      <w:tr w:rsidR="003551D1">
        <w:trPr>
          <w:trHeight w:val="545"/>
        </w:trPr>
        <w:tc>
          <w:tcPr>
            <w:tcW w:w="5938" w:type="dxa"/>
          </w:tcPr>
          <w:p w:rsidR="003551D1" w:rsidRPr="00853B7B" w:rsidRDefault="003551D1">
            <w:pPr>
              <w:rPr>
                <w:rFonts w:ascii="Book Antiqua" w:hAnsi="Book Antiqua" w:cs="Book Antiqua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pict>
                <v:roundrect id="7bd9d2fc-fa00-40ee-8a7c-9e24d93a0aef" o:spid="_x0000_s1027" style="position:absolute;margin-left:2.4pt;margin-top:.4pt;width:184.2pt;height:24.7pt;z-index:-251659776" arcsize=".5" coordsize="21600,21600" fillcolor="#036" stroked="f" strokecolor="#f90">
                  <v:fill opacity=".5"/>
                  <v:stroke joinstyle="miter"/>
                  <v:path textboxrect="3163,3163,18437,18437"/>
                </v:roundrect>
              </w:pict>
            </w:r>
            <w:r w:rsidRPr="00853B7B">
              <w:rPr>
                <w:rFonts w:ascii="Book Antiqua" w:hAnsi="Book Antiqua" w:cs="Book Antiqua"/>
                <w:b/>
                <w:bCs/>
                <w:color w:val="000000"/>
                <w:sz w:val="36"/>
                <w:szCs w:val="36"/>
              </w:rPr>
              <w:t xml:space="preserve">         Sandeep Masih</w:t>
            </w:r>
            <w:r w:rsidRPr="00853B7B">
              <w:rPr>
                <w:rFonts w:ascii="Book Antiqua" w:hAnsi="Book Antiqua" w:cs="Book Antiqu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367" w:type="dxa"/>
          </w:tcPr>
          <w:p w:rsidR="003551D1" w:rsidRPr="00E76F61" w:rsidRDefault="003551D1" w:rsidP="00853B7B">
            <w:pPr>
              <w:keepNext/>
              <w:keepLines/>
              <w:jc w:val="both"/>
              <w:rPr>
                <w:rFonts w:ascii="Book Antiqua" w:hAnsi="Book Antiqua" w:cs="Book Antiqua"/>
                <w:b/>
                <w:bCs/>
              </w:rPr>
            </w:pPr>
            <w:r w:rsidRPr="00E76F61">
              <w:rPr>
                <w:rFonts w:ascii="Book Antiqua" w:hAnsi="Book Antiqua" w:cs="Book Antiqua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</w:t>
            </w:r>
            <w:r w:rsidRPr="00E76F61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>Phone No: +91-9478142122.</w:t>
            </w:r>
          </w:p>
          <w:p w:rsidR="003551D1" w:rsidRPr="00E76F61" w:rsidRDefault="003551D1">
            <w:pPr>
              <w:rPr>
                <w:rFonts w:ascii="Century Gothic" w:hAnsi="Century Gothic" w:cs="Century Gothic"/>
                <w:b/>
                <w:bCs/>
              </w:rPr>
            </w:pPr>
            <w:r>
              <w:rPr>
                <w:noProof/>
              </w:rPr>
              <w:pict>
                <v:shape id="284ffb2c-46ec-4320-b573-9d1e5719e028" o:spid="_x0000_s1028" type="#_x0000_t32" style="position:absolute;margin-left:-4.95pt;margin-top:10.4pt;width:0;height:0;z-index:251657728">
                  <v:stroke joinstyle="miter"/>
                  <v:path arrowok="f" fillok="t" o:connecttype="segments"/>
                  <o:lock v:ext="edit" shapetype="f"/>
                </v:shape>
              </w:pict>
            </w:r>
            <w:r w:rsidRPr="00E76F61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>E–mail: sandeep.kaithrin@gmail.com</w:t>
            </w:r>
          </w:p>
        </w:tc>
      </w:tr>
      <w:tr w:rsidR="003551D1">
        <w:trPr>
          <w:trHeight w:val="66"/>
        </w:trPr>
        <w:tc>
          <w:tcPr>
            <w:tcW w:w="10305" w:type="dxa"/>
            <w:gridSpan w:val="2"/>
          </w:tcPr>
          <w:p w:rsidR="003551D1" w:rsidRPr="00E76F61" w:rsidRDefault="003551D1">
            <w:pPr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 xml:space="preserve">                                             </w:t>
            </w:r>
          </w:p>
        </w:tc>
      </w:tr>
    </w:tbl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3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 xml:space="preserve">CAREER OBJECTIVE:-  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BFBFBF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To develop a better understanding of the conceptual, Analytical skills in management for application in wide range of situations and create commitment and motivation towards achievement of organizational objective</w:t>
      </w:r>
      <w:r w:rsidRPr="00C961CB">
        <w:rPr>
          <w:rFonts w:ascii="Book Antiqua" w:hAnsi="Book Antiqua" w:cs="Book Antiqua"/>
          <w:b/>
          <w:bCs/>
          <w:color w:val="BFBFBF"/>
          <w:sz w:val="22"/>
          <w:szCs w:val="22"/>
        </w:rPr>
        <w:tab/>
      </w:r>
    </w:p>
    <w:p w:rsidR="003551D1" w:rsidRDefault="003551D1" w:rsidP="005846EC">
      <w:pPr>
        <w:pStyle w:val="Heading1"/>
        <w:keepNext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C6D9F1"/>
        <w:tabs>
          <w:tab w:val="left" w:pos="1395"/>
          <w:tab w:val="left" w:pos="3090"/>
          <w:tab w:val="left" w:pos="5325"/>
        </w:tabs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>PERSONALITY PROFILE:-</w:t>
      </w: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I am a confident &amp; ambitious having strong principal of De</w:t>
      </w:r>
      <w:r>
        <w:rPr>
          <w:rFonts w:ascii="Book Antiqua" w:hAnsi="Book Antiqua" w:cs="Book Antiqua"/>
          <w:sz w:val="22"/>
          <w:szCs w:val="22"/>
        </w:rPr>
        <w:t>serve and Demand. I believe in H</w:t>
      </w:r>
      <w:r w:rsidRPr="00C961CB">
        <w:rPr>
          <w:rFonts w:ascii="Book Antiqua" w:hAnsi="Book Antiqua" w:cs="Book Antiqua"/>
          <w:sz w:val="22"/>
          <w:szCs w:val="22"/>
        </w:rPr>
        <w:t xml:space="preserve">onesty, </w:t>
      </w:r>
      <w:r>
        <w:rPr>
          <w:rFonts w:ascii="Book Antiqua" w:hAnsi="Book Antiqua" w:cs="Book Antiqua"/>
          <w:sz w:val="22"/>
          <w:szCs w:val="22"/>
        </w:rPr>
        <w:t>S</w:t>
      </w:r>
      <w:r w:rsidRPr="00C961CB">
        <w:rPr>
          <w:rFonts w:ascii="Book Antiqua" w:hAnsi="Book Antiqua" w:cs="Book Antiqua"/>
          <w:sz w:val="22"/>
          <w:szCs w:val="22"/>
        </w:rPr>
        <w:t xml:space="preserve">incerity, </w:t>
      </w:r>
      <w:r>
        <w:rPr>
          <w:rFonts w:ascii="Book Antiqua" w:hAnsi="Book Antiqua" w:cs="Book Antiqua"/>
          <w:sz w:val="22"/>
          <w:szCs w:val="22"/>
        </w:rPr>
        <w:t>R</w:t>
      </w:r>
      <w:r w:rsidRPr="00C961CB">
        <w:rPr>
          <w:rFonts w:ascii="Book Antiqua" w:hAnsi="Book Antiqua" w:cs="Book Antiqua"/>
          <w:sz w:val="22"/>
          <w:szCs w:val="22"/>
        </w:rPr>
        <w:t>egularity, Punctual</w:t>
      </w:r>
      <w:r>
        <w:rPr>
          <w:rFonts w:ascii="Book Antiqua" w:hAnsi="Book Antiqua" w:cs="Book Antiqua"/>
          <w:sz w:val="22"/>
          <w:szCs w:val="22"/>
        </w:rPr>
        <w:t xml:space="preserve"> </w:t>
      </w:r>
      <w:r w:rsidRPr="00C961CB">
        <w:rPr>
          <w:rFonts w:ascii="Book Antiqua" w:hAnsi="Book Antiqua" w:cs="Book Antiqua"/>
          <w:sz w:val="22"/>
          <w:szCs w:val="22"/>
        </w:rPr>
        <w:t xml:space="preserve">&amp; </w:t>
      </w:r>
      <w:r>
        <w:rPr>
          <w:rFonts w:ascii="Book Antiqua" w:hAnsi="Book Antiqua" w:cs="Book Antiqua"/>
          <w:sz w:val="22"/>
          <w:szCs w:val="22"/>
        </w:rPr>
        <w:t>wish</w:t>
      </w:r>
      <w:r w:rsidRPr="00C961CB">
        <w:rPr>
          <w:rFonts w:ascii="Book Antiqua" w:hAnsi="Book Antiqua" w:cs="Book Antiqua"/>
          <w:sz w:val="22"/>
          <w:szCs w:val="22"/>
        </w:rPr>
        <w:t xml:space="preserve"> to learn as much as I can by going that extra mile as far as efforts on my part are concerned</w:t>
      </w:r>
      <w:r>
        <w:rPr>
          <w:rFonts w:ascii="Book Antiqua" w:hAnsi="Book Antiqua" w:cs="Book Antiqua"/>
          <w:sz w:val="22"/>
          <w:szCs w:val="22"/>
        </w:rPr>
        <w:t>.</w:t>
      </w:r>
    </w:p>
    <w:p w:rsidR="003551D1" w:rsidRPr="005846EC" w:rsidRDefault="003551D1" w:rsidP="005846EC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tabs>
          <w:tab w:val="left" w:pos="1395"/>
          <w:tab w:val="left" w:pos="3090"/>
          <w:tab w:val="left" w:pos="5325"/>
        </w:tabs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 w:rsidRPr="005846EC">
        <w:rPr>
          <w:rFonts w:ascii="Book Antiqua" w:hAnsi="Book Antiqua" w:cs="Book Antiqua"/>
          <w:color w:val="000000"/>
          <w:sz w:val="22"/>
          <w:szCs w:val="22"/>
          <w:u w:val="single"/>
        </w:rPr>
        <w:t>Core Competencies: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Effective organizational, interpersonal, and project management skills 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Good motivation and leadership skills 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Ability to identify problems quickly and resolve the same efficiently 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Attention to detail with keen time management skills 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Good working knowledge of computer applications like MS Word, MS Excel, and Internet Explorer </w:t>
      </w:r>
    </w:p>
    <w:p w:rsidR="003551D1" w:rsidRPr="00A53E3D" w:rsidRDefault="003551D1" w:rsidP="00554111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Good negotiation skills and ability to manage multiple projects </w:t>
      </w:r>
    </w:p>
    <w:p w:rsidR="003551D1" w:rsidRDefault="003551D1" w:rsidP="00832228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0"/>
          <w:szCs w:val="20"/>
        </w:rPr>
      </w:pPr>
      <w:r w:rsidRPr="00A53E3D">
        <w:rPr>
          <w:rFonts w:ascii="Book Antiqua" w:hAnsi="Book Antiqua" w:cs="Book Antiqua"/>
          <w:sz w:val="22"/>
          <w:szCs w:val="22"/>
        </w:rPr>
        <w:t>Flexible and ability to work under pressure.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tabs>
          <w:tab w:val="left" w:pos="1395"/>
          <w:tab w:val="left" w:pos="3090"/>
          <w:tab w:val="left" w:pos="5325"/>
        </w:tabs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>Professional Experience: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b/>
          <w:bCs/>
          <w:sz w:val="22"/>
          <w:szCs w:val="22"/>
        </w:rPr>
        <w:t>Training</w:t>
      </w:r>
      <w:r>
        <w:rPr>
          <w:rFonts w:ascii="Book Antiqua" w:hAnsi="Book Antiqua" w:cs="Book Antiqua"/>
          <w:b/>
          <w:bCs/>
          <w:sz w:val="22"/>
          <w:szCs w:val="22"/>
        </w:rPr>
        <w:t>:</w:t>
      </w:r>
      <w:r w:rsidRPr="00C961CB">
        <w:rPr>
          <w:rFonts w:ascii="Book Antiqua" w:hAnsi="Book Antiqua" w:cs="Book Antiqua"/>
          <w:b/>
          <w:bCs/>
          <w:sz w:val="22"/>
          <w:szCs w:val="22"/>
        </w:rPr>
        <w:t xml:space="preserve"> Six Week Training in Aarti International Limited</w:t>
      </w:r>
      <w:r w:rsidRPr="00C961CB">
        <w:rPr>
          <w:rFonts w:ascii="Book Antiqua" w:hAnsi="Book Antiqua" w:cs="Book Antiqua"/>
          <w:sz w:val="22"/>
          <w:szCs w:val="22"/>
        </w:rPr>
        <w:t xml:space="preserve"> in Finance Department,(Internal Audit Section)Ludhiana. Punjab. (May</w:t>
      </w:r>
      <w:r>
        <w:rPr>
          <w:rFonts w:ascii="Book Antiqua" w:hAnsi="Book Antiqua" w:cs="Book Antiqua"/>
          <w:sz w:val="22"/>
          <w:szCs w:val="22"/>
        </w:rPr>
        <w:t xml:space="preserve"> </w:t>
      </w:r>
      <w:r w:rsidRPr="00C961CB">
        <w:rPr>
          <w:rFonts w:ascii="Book Antiqua" w:hAnsi="Book Antiqua" w:cs="Book Antiqua"/>
          <w:sz w:val="22"/>
          <w:szCs w:val="22"/>
        </w:rPr>
        <w:t>2012 to July 2012)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b/>
          <w:bCs/>
          <w:sz w:val="22"/>
          <w:szCs w:val="22"/>
        </w:rPr>
        <w:t>One Year Experience of Purchase Department</w:t>
      </w:r>
      <w:r w:rsidRPr="00C961CB">
        <w:rPr>
          <w:rFonts w:ascii="Book Antiqua" w:hAnsi="Book Antiqua" w:cs="Book Antiqua"/>
          <w:sz w:val="22"/>
          <w:szCs w:val="22"/>
        </w:rPr>
        <w:t xml:space="preserve"> worked at Christian Medical College &amp;Hospital, Ludhiana.</w:t>
      </w: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  <w:r w:rsidRPr="00C961CB">
        <w:rPr>
          <w:rFonts w:ascii="Book Antiqua" w:hAnsi="Book Antiqua" w:cs="Book Antiqua"/>
          <w:b/>
          <w:bCs/>
          <w:sz w:val="22"/>
          <w:szCs w:val="22"/>
        </w:rPr>
        <w:t>Six Month Experience of Aarti Steels Limited</w:t>
      </w:r>
      <w:r w:rsidRPr="00C961CB">
        <w:rPr>
          <w:rFonts w:ascii="Book Antiqua" w:hAnsi="Book Antiqua" w:cs="Book Antiqua"/>
          <w:sz w:val="22"/>
          <w:szCs w:val="22"/>
        </w:rPr>
        <w:t xml:space="preserve">, </w:t>
      </w:r>
      <w:r>
        <w:rPr>
          <w:rFonts w:ascii="Book Antiqua" w:hAnsi="Book Antiqua" w:cs="Book Antiqua"/>
          <w:sz w:val="22"/>
          <w:szCs w:val="22"/>
        </w:rPr>
        <w:t>in Finance Department</w:t>
      </w:r>
      <w:r w:rsidRPr="00C961CB">
        <w:rPr>
          <w:rFonts w:ascii="Book Antiqua" w:hAnsi="Book Antiqua" w:cs="Book Antiqua"/>
          <w:sz w:val="22"/>
          <w:szCs w:val="22"/>
        </w:rPr>
        <w:t>Ludhiana. (Jan2014 to July</w:t>
      </w:r>
      <w:r>
        <w:rPr>
          <w:rFonts w:ascii="Book Antiqua" w:hAnsi="Book Antiqua" w:cs="Book Antiqua"/>
          <w:sz w:val="20"/>
          <w:szCs w:val="20"/>
        </w:rPr>
        <w:t>)</w:t>
      </w: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tabs>
          <w:tab w:val="left" w:pos="1395"/>
          <w:tab w:val="left" w:pos="3090"/>
          <w:tab w:val="left" w:pos="5325"/>
        </w:tabs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>Computer Knowledge: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Automation</w:t>
      </w:r>
      <w:r w:rsidRPr="00C961CB">
        <w:rPr>
          <w:rFonts w:ascii="Book Antiqua" w:hAnsi="Book Antiqua" w:cs="Book Antiqua"/>
          <w:sz w:val="22"/>
          <w:szCs w:val="22"/>
        </w:rPr>
        <w:tab/>
      </w:r>
      <w:r w:rsidRPr="00C961CB">
        <w:rPr>
          <w:rFonts w:ascii="Book Antiqua" w:hAnsi="Book Antiqua" w:cs="Book Antiqua"/>
          <w:sz w:val="22"/>
          <w:szCs w:val="22"/>
        </w:rPr>
        <w:tab/>
        <w:t>:</w:t>
      </w:r>
      <w:r w:rsidRPr="00C961CB">
        <w:rPr>
          <w:rFonts w:ascii="Book Antiqua" w:hAnsi="Book Antiqua" w:cs="Book Antiqua"/>
          <w:sz w:val="22"/>
          <w:szCs w:val="22"/>
        </w:rPr>
        <w:tab/>
      </w:r>
      <w:r>
        <w:rPr>
          <w:rFonts w:ascii="Book Antiqua" w:hAnsi="Book Antiqua" w:cs="Book Antiqua"/>
          <w:sz w:val="22"/>
          <w:szCs w:val="22"/>
        </w:rPr>
        <w:t>MS-Word, Excel, PowerPoint</w:t>
      </w:r>
      <w:r w:rsidRPr="00C961CB">
        <w:rPr>
          <w:rFonts w:ascii="Book Antiqua" w:hAnsi="Book Antiqua" w:cs="Book Antiqua"/>
          <w:sz w:val="22"/>
          <w:szCs w:val="22"/>
        </w:rPr>
        <w:t xml:space="preserve"> &amp; Internet.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Special package          :            ORACLE &amp; SAP</w:t>
      </w:r>
    </w:p>
    <w:p w:rsidR="003551D1" w:rsidRPr="00C961CB" w:rsidRDefault="003551D1" w:rsidP="00C961CB">
      <w:pPr>
        <w:spacing w:line="360" w:lineRule="auto"/>
        <w:rPr>
          <w:rFonts w:ascii="Book Antiqua" w:hAnsi="Book Antiqua" w:cs="Book Antiqua"/>
          <w:sz w:val="22"/>
          <w:szCs w:val="22"/>
        </w:rPr>
      </w:pP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Sales &amp;Finance Executive                                                            Jan 2014 to July2014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>Aarti Steels Limited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 xml:space="preserve">Job </w:t>
      </w:r>
      <w:r>
        <w:rPr>
          <w:rFonts w:ascii="Book Antiqua" w:hAnsi="Book Antiqua" w:cs="Book Antiqua"/>
          <w:color w:val="000000"/>
          <w:sz w:val="22"/>
          <w:szCs w:val="22"/>
          <w:u w:val="single"/>
        </w:rPr>
        <w:t>Profile</w:t>
      </w:r>
      <w:r>
        <w:rPr>
          <w:rFonts w:ascii="Book Antiqua" w:hAnsi="Book Antiqua" w:cs="Book Antiqua"/>
          <w:color w:val="000000"/>
          <w:u w:val="single"/>
        </w:rPr>
        <w:t>: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Order logging for different plant(Chandigarh,New Delhi &amp; Jamshedpur Plant)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Material Creation request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Material Extension Request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Making Stock.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Order Progress Report.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Reporting to Sr.Manager or Sales Head.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Payment Check of supplier(RTGS)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Excise Form(E-trip)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ICC form(Out state Export Form)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Billing.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Enter </w:t>
      </w:r>
      <w:r w:rsidRPr="00C961CB">
        <w:rPr>
          <w:rFonts w:ascii="Book Antiqua" w:hAnsi="Book Antiqua" w:cs="Book Antiqua"/>
          <w:sz w:val="22"/>
          <w:szCs w:val="22"/>
        </w:rPr>
        <w:t>RG(Good Receiving )of Rail Wagons or By Road Rack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Daily Sales Report with Finance transactions.</w:t>
      </w:r>
    </w:p>
    <w:p w:rsidR="003551D1" w:rsidRPr="00C961CB" w:rsidRDefault="003551D1" w:rsidP="00A53E3D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C961CB">
        <w:rPr>
          <w:rFonts w:ascii="Book Antiqua" w:hAnsi="Book Antiqua" w:cs="Book Antiqua"/>
          <w:sz w:val="22"/>
          <w:szCs w:val="22"/>
        </w:rPr>
        <w:t>Prepare Financial Report (Previous Day) called Master Chart.</w:t>
      </w:r>
    </w:p>
    <w:p w:rsidR="003551D1" w:rsidRDefault="003551D1" w:rsidP="00C961CB">
      <w:pPr>
        <w:spacing w:line="360" w:lineRule="auto"/>
        <w:ind w:left="360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ind w:left="720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sz w:val="20"/>
          <w:szCs w:val="20"/>
        </w:rPr>
      </w:pP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 xml:space="preserve">Purchase Supervisor 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b w:val="0"/>
          <w:bCs w:val="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>Christian Medical College and Hospital, Ludhiana</w:t>
      </w:r>
      <w:r>
        <w:rPr>
          <w:rFonts w:ascii="Book Antiqua" w:hAnsi="Book Antiqua" w:cs="Book Antiqua"/>
          <w:b w:val="0"/>
          <w:bCs w:val="0"/>
          <w:sz w:val="22"/>
          <w:szCs w:val="22"/>
        </w:rPr>
        <w:t>.                                     Dec 2012 to Jan2014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 xml:space="preserve">Job </w:t>
      </w:r>
      <w:r>
        <w:rPr>
          <w:rFonts w:ascii="Book Antiqua" w:hAnsi="Book Antiqua" w:cs="Book Antiqua"/>
          <w:color w:val="000000"/>
          <w:sz w:val="22"/>
          <w:szCs w:val="22"/>
          <w:u w:val="single"/>
        </w:rPr>
        <w:t>Profile</w:t>
      </w:r>
      <w:r>
        <w:rPr>
          <w:rFonts w:ascii="Book Antiqua" w:hAnsi="Book Antiqua" w:cs="Book Antiqua"/>
          <w:color w:val="000000"/>
          <w:u w:val="single"/>
        </w:rPr>
        <w:t>: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Check Indent or Requisition Slip.(Requirement)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Authorize Signature on Purchase bill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Follow up with Market Supplier’s.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Maintain Record of daily purchase.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Price Negotiation from new Supplier’s.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 xml:space="preserve">Check price Quotation and finalized with Purchase Manager. 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Signature Authority on Advance Payment Voucher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Daily Purchase report to Finance Officer.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Reporting to Director for Expensive Purchase.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Concerned with GR section (Good and Receiving) after receiving the goods.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To get maximum credit period of payment to new parties.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Maintain supplier’s payment pending list.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sz w:val="22"/>
          <w:szCs w:val="22"/>
          <w:u w:val="single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 xml:space="preserve">Export Executive 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b w:val="0"/>
          <w:bCs w:val="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  <w:u w:val="single"/>
        </w:rPr>
        <w:t>Avon Cycles Limited, Ludhiana</w:t>
      </w:r>
      <w:r>
        <w:rPr>
          <w:rFonts w:ascii="Book Antiqua" w:hAnsi="Book Antiqua" w:cs="Book Antiqua"/>
          <w:b w:val="0"/>
          <w:bCs w:val="0"/>
          <w:sz w:val="22"/>
          <w:szCs w:val="22"/>
        </w:rPr>
        <w:t>.                                                    23</w:t>
      </w:r>
      <w:r w:rsidRPr="006E7C40">
        <w:rPr>
          <w:rFonts w:ascii="Book Antiqua" w:hAnsi="Book Antiqua" w:cs="Book Antiqua"/>
          <w:b w:val="0"/>
          <w:bCs w:val="0"/>
          <w:sz w:val="22"/>
          <w:szCs w:val="22"/>
          <w:vertAlign w:val="superscript"/>
        </w:rPr>
        <w:t>rd</w:t>
      </w:r>
      <w:r>
        <w:rPr>
          <w:rFonts w:ascii="Book Antiqua" w:hAnsi="Book Antiqua" w:cs="Book Antiqua"/>
          <w:b w:val="0"/>
          <w:bCs w:val="0"/>
          <w:sz w:val="22"/>
          <w:szCs w:val="22"/>
        </w:rPr>
        <w:t xml:space="preserve"> Feb 2015 (Joining Date)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 xml:space="preserve">Job </w:t>
      </w:r>
      <w:r>
        <w:rPr>
          <w:rFonts w:ascii="Book Antiqua" w:hAnsi="Book Antiqua" w:cs="Book Antiqua"/>
          <w:color w:val="000000"/>
          <w:sz w:val="22"/>
          <w:szCs w:val="22"/>
          <w:u w:val="single"/>
        </w:rPr>
        <w:t>Profile</w:t>
      </w:r>
      <w:r>
        <w:rPr>
          <w:rFonts w:ascii="Book Antiqua" w:hAnsi="Book Antiqua" w:cs="Book Antiqua"/>
          <w:color w:val="000000"/>
          <w:u w:val="single"/>
        </w:rPr>
        <w:t>: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Prepare Valid &amp; Required document for Tender from different States.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Searching Bicycle tender.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Apply online Tender(E-tender)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Make Payment for Tender fees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Make Payment for Tender EMD Fees.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Intimate Sales Executives for Technically Bid as well Financial Bid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Reporting to Managing Director or Executive Director (Sales&amp; Finance.)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Query to Sales Executive related tender payment.</w:t>
      </w:r>
    </w:p>
    <w:p w:rsidR="003551D1" w:rsidRPr="00A53E3D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Maintain record of tender payment in Excel sheet.</w:t>
      </w:r>
    </w:p>
    <w:p w:rsidR="003551D1" w:rsidRDefault="003551D1" w:rsidP="00C961CB">
      <w:pPr>
        <w:numPr>
          <w:ilvl w:val="0"/>
          <w:numId w:val="2"/>
        </w:num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  <w:r w:rsidRPr="00A53E3D">
        <w:rPr>
          <w:rFonts w:ascii="Book Antiqua" w:hAnsi="Book Antiqua" w:cs="Book Antiqua"/>
          <w:sz w:val="22"/>
          <w:szCs w:val="22"/>
        </w:rPr>
        <w:t>Upload E-tender with Financial Bid (Price/Rate).</w:t>
      </w: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</w:p>
    <w:p w:rsidR="003551D1" w:rsidRPr="00A53E3D" w:rsidRDefault="003551D1" w:rsidP="0014253E">
      <w:pPr>
        <w:spacing w:line="360" w:lineRule="auto"/>
        <w:jc w:val="both"/>
        <w:rPr>
          <w:rFonts w:ascii="Book Antiqua" w:hAnsi="Book Antiqua" w:cs="Book Antiqua"/>
          <w:sz w:val="22"/>
          <w:szCs w:val="22"/>
        </w:rPr>
      </w:pPr>
    </w:p>
    <w:p w:rsidR="003551D1" w:rsidRDefault="003551D1" w:rsidP="00CB128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</w:rPr>
        <w:t>Account Assistant</w:t>
      </w:r>
    </w:p>
    <w:p w:rsidR="003551D1" w:rsidRDefault="003551D1" w:rsidP="00CB128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u w:val="single"/>
        </w:rPr>
        <w:t>Sales &amp; Account Department</w:t>
      </w:r>
      <w:r w:rsidRPr="00F968A8">
        <w:rPr>
          <w:rFonts w:ascii="Book Antiqua" w:hAnsi="Book Antiqua" w:cs="Book Antiqua"/>
          <w:color w:val="000000"/>
        </w:rPr>
        <w:t xml:space="preserve">   </w:t>
      </w:r>
      <w:r>
        <w:rPr>
          <w:rFonts w:ascii="Book Antiqua" w:hAnsi="Book Antiqua" w:cs="Book Antiqua"/>
          <w:color w:val="000000"/>
        </w:rPr>
        <w:t xml:space="preserve">                                                          23</w:t>
      </w:r>
      <w:r w:rsidRPr="00614874">
        <w:rPr>
          <w:rFonts w:ascii="Book Antiqua" w:hAnsi="Book Antiqua" w:cs="Book Antiqua"/>
          <w:color w:val="000000"/>
          <w:vertAlign w:val="superscript"/>
        </w:rPr>
        <w:t>rd</w:t>
      </w:r>
      <w:r>
        <w:rPr>
          <w:rFonts w:ascii="Book Antiqua" w:hAnsi="Book Antiqua" w:cs="Book Antiqua"/>
          <w:color w:val="000000"/>
        </w:rPr>
        <w:t xml:space="preserve"> March</w:t>
      </w:r>
      <w:r w:rsidRPr="00F968A8">
        <w:rPr>
          <w:rFonts w:ascii="Book Antiqua" w:hAnsi="Book Antiqua" w:cs="Book Antiqua"/>
          <w:color w:val="000000"/>
        </w:rPr>
        <w:t xml:space="preserve"> 2015</w:t>
      </w:r>
    </w:p>
    <w:p w:rsidR="003551D1" w:rsidRDefault="003551D1" w:rsidP="00CB128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</w:rPr>
        <w:t xml:space="preserve">Profile: </w:t>
      </w:r>
      <w:r w:rsidRPr="00F968A8">
        <w:rPr>
          <w:rFonts w:ascii="Book Antiqua" w:hAnsi="Book Antiqua" w:cs="Book Antiqua"/>
          <w:color w:val="000000"/>
        </w:rPr>
        <w:t xml:space="preserve">                                      </w:t>
      </w:r>
      <w:r>
        <w:rPr>
          <w:rFonts w:ascii="Book Antiqua" w:hAnsi="Book Antiqua" w:cs="Book Antiqua"/>
          <w:color w:val="000000"/>
        </w:rPr>
        <w:t xml:space="preserve">                      </w:t>
      </w:r>
      <w:r w:rsidRPr="00F968A8">
        <w:rPr>
          <w:rFonts w:ascii="Book Antiqua" w:hAnsi="Book Antiqua" w:cs="Book Antiqua"/>
          <w:color w:val="000000"/>
        </w:rPr>
        <w:t xml:space="preserve">     </w:t>
      </w:r>
    </w:p>
    <w:p w:rsidR="003551D1" w:rsidRDefault="003551D1" w:rsidP="00F968A8">
      <w:pPr>
        <w:spacing w:line="360" w:lineRule="auto"/>
        <w:jc w:val="both"/>
        <w:rPr>
          <w:sz w:val="22"/>
          <w:szCs w:val="22"/>
        </w:rPr>
      </w:pPr>
    </w:p>
    <w:p w:rsidR="003551D1" w:rsidRPr="00A53E3D" w:rsidRDefault="003551D1" w:rsidP="00F968A8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Presenting Party Che</w:t>
      </w:r>
      <w:r w:rsidRPr="00A53E3D">
        <w:rPr>
          <w:rFonts w:ascii="Book Antiqua" w:hAnsi="Book Antiqua" w:cs="Book Antiqua"/>
          <w:color w:val="000000"/>
          <w:sz w:val="22"/>
          <w:szCs w:val="22"/>
        </w:rPr>
        <w:t>ques in the bank.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Trace Bank Entries of Payment (Received Parties Payment) SBI, HDFC, PNB BANK, KARUR VYAS and YES BANK.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Find out the cheque Bounce parties in bank trace list</w:t>
      </w:r>
      <w:r w:rsidRPr="00A53E3D">
        <w:rPr>
          <w:rFonts w:ascii="Book Antiqua" w:hAnsi="Book Antiqua" w:cs="Book Antiqua"/>
          <w:color w:val="000000"/>
          <w:sz w:val="22"/>
          <w:szCs w:val="22"/>
        </w:rPr>
        <w:t xml:space="preserve"> and Intimate 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parties </w:t>
      </w:r>
      <w:r w:rsidRPr="00A53E3D">
        <w:rPr>
          <w:rFonts w:ascii="Book Antiqua" w:hAnsi="Book Antiqua" w:cs="Book Antiqua"/>
          <w:color w:val="000000"/>
          <w:sz w:val="22"/>
          <w:szCs w:val="22"/>
        </w:rPr>
        <w:t>through mail and SMS with cheque bounce charges.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Prepare Cash Discount to the party those payment on time or within given period.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Credit voucher punching(Party payment Credit into the A/C)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General voucher punching(Special Schemes)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Bank Receipt punching(Annual Target and Annual Rebate)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Prepare Document for Legal Case pending of the payment above mention days.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Provide A/C statement to the parties on demand.(mail or courier)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Intimate Sales Executive for outstanding payment of the parties.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Enter C-Form bill entries details of the parties.</w:t>
      </w:r>
    </w:p>
    <w:p w:rsidR="003551D1" w:rsidRPr="00A53E3D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Enter H Form bill entries detail of the parties.</w:t>
      </w:r>
    </w:p>
    <w:p w:rsidR="003551D1" w:rsidRDefault="003551D1" w:rsidP="00F968A8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Enter new Dealership forms.</w:t>
      </w: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</w:p>
    <w:p w:rsidR="003551D1" w:rsidRDefault="003551D1" w:rsidP="0014253E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</w:p>
    <w:p w:rsidR="003551D1" w:rsidRPr="00A53E3D" w:rsidRDefault="003551D1" w:rsidP="0014253E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</w:p>
    <w:p w:rsidR="003551D1" w:rsidRDefault="003551D1" w:rsidP="008F4541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</w:rPr>
        <w:t>Account Assistant</w:t>
      </w:r>
    </w:p>
    <w:p w:rsidR="003551D1" w:rsidRDefault="003551D1" w:rsidP="008F4541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u w:val="single"/>
        </w:rPr>
        <w:t>Taxation &amp; Finance Department</w:t>
      </w:r>
      <w:r w:rsidRPr="00F968A8">
        <w:rPr>
          <w:rFonts w:ascii="Book Antiqua" w:hAnsi="Book Antiqua" w:cs="Book Antiqua"/>
          <w:color w:val="000000"/>
        </w:rPr>
        <w:t xml:space="preserve">   </w:t>
      </w:r>
      <w:r>
        <w:rPr>
          <w:rFonts w:ascii="Book Antiqua" w:hAnsi="Book Antiqua" w:cs="Book Antiqua"/>
          <w:color w:val="000000"/>
        </w:rPr>
        <w:t xml:space="preserve">                                          7th July</w:t>
      </w:r>
      <w:r w:rsidRPr="00F968A8">
        <w:rPr>
          <w:rFonts w:ascii="Book Antiqua" w:hAnsi="Book Antiqua" w:cs="Book Antiqua"/>
          <w:color w:val="000000"/>
        </w:rPr>
        <w:t xml:space="preserve"> 2015</w:t>
      </w:r>
      <w:r>
        <w:rPr>
          <w:rFonts w:ascii="Book Antiqua" w:hAnsi="Book Antiqua" w:cs="Book Antiqua"/>
          <w:color w:val="000000"/>
        </w:rPr>
        <w:t xml:space="preserve"> to Now</w:t>
      </w:r>
    </w:p>
    <w:p w:rsidR="003551D1" w:rsidRDefault="003551D1" w:rsidP="00A53E3D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</w:pPr>
      <w:r>
        <w:t>Profile:</w:t>
      </w:r>
      <w:r w:rsidRPr="00F968A8">
        <w:t xml:space="preserve">                                      </w:t>
      </w:r>
      <w:r>
        <w:t xml:space="preserve">                      </w:t>
      </w:r>
      <w:r w:rsidRPr="00F968A8">
        <w:t xml:space="preserve">     </w:t>
      </w:r>
    </w:p>
    <w:p w:rsidR="003551D1" w:rsidRPr="00A53E3D" w:rsidRDefault="003551D1" w:rsidP="00A53E3D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Receiving of C form, H Form and F Form.</w:t>
      </w:r>
    </w:p>
    <w:p w:rsidR="003551D1" w:rsidRPr="00A53E3D" w:rsidRDefault="003551D1" w:rsidP="00B679FD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Check and Verified Export C form &amp; H Form.</w:t>
      </w:r>
    </w:p>
    <w:p w:rsidR="003551D1" w:rsidRPr="00A53E3D" w:rsidRDefault="003551D1" w:rsidP="00B679FD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Issue of C, H and F form Sale Tax Office.</w:t>
      </w:r>
    </w:p>
    <w:p w:rsidR="003551D1" w:rsidRPr="00A53E3D" w:rsidRDefault="003551D1" w:rsidP="00B679FD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Prepare document for issuing C form, H form and F form.</w:t>
      </w:r>
    </w:p>
    <w:p w:rsidR="003551D1" w:rsidRPr="00A53E3D" w:rsidRDefault="003551D1" w:rsidP="00B679FD">
      <w:pPr>
        <w:numPr>
          <w:ilvl w:val="0"/>
          <w:numId w:val="36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Maintain Parties record of issuing C form and H form and F Form.</w:t>
      </w:r>
    </w:p>
    <w:p w:rsidR="003551D1" w:rsidRDefault="003551D1" w:rsidP="00B679FD">
      <w:pPr>
        <w:numPr>
          <w:ilvl w:val="0"/>
          <w:numId w:val="36"/>
        </w:numPr>
        <w:spacing w:line="360" w:lineRule="auto"/>
        <w:jc w:val="both"/>
        <w:rPr>
          <w:rFonts w:ascii="Trebuchet MS" w:hAnsi="Trebuchet MS" w:cs="Trebuchet MS"/>
          <w:color w:val="000000"/>
          <w:sz w:val="20"/>
          <w:szCs w:val="20"/>
          <w:lang w:val="en-GB"/>
        </w:rPr>
      </w:pPr>
      <w:r w:rsidRPr="00A53E3D">
        <w:rPr>
          <w:rFonts w:ascii="Book Antiqua" w:hAnsi="Book Antiqua" w:cs="Book Antiqua"/>
          <w:color w:val="000000"/>
          <w:sz w:val="22"/>
          <w:szCs w:val="22"/>
        </w:rPr>
        <w:t>Reporting to Chief Finance Officer or Director Finance &amp; Sales</w:t>
      </w:r>
      <w:r>
        <w:rPr>
          <w:rFonts w:ascii="Trebuchet MS" w:hAnsi="Trebuchet MS" w:cs="Trebuchet MS"/>
          <w:color w:val="000000"/>
          <w:sz w:val="20"/>
          <w:szCs w:val="20"/>
          <w:lang w:val="en-GB"/>
        </w:rPr>
        <w:t xml:space="preserve">. </w:t>
      </w:r>
    </w:p>
    <w:p w:rsidR="003551D1" w:rsidRDefault="003551D1" w:rsidP="00204E5C">
      <w:pPr>
        <w:spacing w:line="360" w:lineRule="auto"/>
        <w:ind w:left="360"/>
        <w:jc w:val="both"/>
        <w:rPr>
          <w:rFonts w:ascii="Trebuchet MS" w:hAnsi="Trebuchet MS" w:cs="Trebuchet MS"/>
          <w:color w:val="000000"/>
          <w:sz w:val="20"/>
          <w:szCs w:val="20"/>
          <w:lang w:val="en-GB"/>
        </w:rPr>
      </w:pP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 xml:space="preserve">Educational Qualification: </w:t>
      </w:r>
    </w:p>
    <w:p w:rsidR="003551D1" w:rsidRDefault="003551D1" w:rsidP="00C961CB">
      <w:pPr>
        <w:numPr>
          <w:ilvl w:val="0"/>
          <w:numId w:val="1"/>
        </w:numPr>
        <w:spacing w:line="360" w:lineRule="auto"/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Graduation-Degree {</w:t>
      </w:r>
      <w:r>
        <w:rPr>
          <w:rFonts w:ascii="Book Antiqua" w:hAnsi="Book Antiqua" w:cs="Book Antiqua"/>
          <w:b/>
          <w:bCs/>
          <w:color w:val="000000"/>
          <w:sz w:val="20"/>
          <w:szCs w:val="20"/>
        </w:rPr>
        <w:t>Bachelors of Business Administration}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 from Arya College Affiliated to</w:t>
      </w:r>
    </w:p>
    <w:p w:rsidR="003551D1" w:rsidRPr="00C961CB" w:rsidRDefault="003551D1" w:rsidP="00C961CB">
      <w:p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 xml:space="preserve">      </w:t>
      </w:r>
      <w:r w:rsidRPr="00C961CB">
        <w:rPr>
          <w:rFonts w:ascii="Book Antiqua" w:hAnsi="Book Antiqua" w:cs="Book Antiqua"/>
          <w:color w:val="000000"/>
          <w:sz w:val="22"/>
          <w:szCs w:val="22"/>
        </w:rPr>
        <w:t>Panjab University, Chandigarh {P.B} in the year July 2008 to July 2011.</w:t>
      </w:r>
    </w:p>
    <w:p w:rsidR="003551D1" w:rsidRPr="00C961CB" w:rsidRDefault="003551D1" w:rsidP="00C961CB">
      <w:pPr>
        <w:numPr>
          <w:ilvl w:val="0"/>
          <w:numId w:val="1"/>
        </w:numPr>
        <w:spacing w:line="360" w:lineRule="auto"/>
        <w:jc w:val="both"/>
        <w:rPr>
          <w:rFonts w:ascii="Book Antiqua" w:hAnsi="Book Antiqua" w:cs="Book Antiqua"/>
          <w:color w:val="000000"/>
          <w:sz w:val="22"/>
          <w:szCs w:val="22"/>
        </w:rPr>
      </w:pPr>
      <w:r w:rsidRPr="00C961CB">
        <w:rPr>
          <w:rFonts w:ascii="Book Antiqua" w:hAnsi="Book Antiqua" w:cs="Book Antiqua"/>
          <w:color w:val="000000"/>
          <w:sz w:val="22"/>
          <w:szCs w:val="22"/>
        </w:rPr>
        <w:t>Master-Degree (</w:t>
      </w:r>
      <w:r w:rsidRPr="00C961CB">
        <w:rPr>
          <w:rFonts w:ascii="Book Antiqua" w:hAnsi="Book Antiqua" w:cs="Book Antiqua"/>
          <w:b/>
          <w:bCs/>
          <w:color w:val="000000"/>
          <w:sz w:val="22"/>
          <w:szCs w:val="22"/>
        </w:rPr>
        <w:t>Master of Business Administration</w:t>
      </w:r>
      <w:r w:rsidRPr="00C961CB">
        <w:rPr>
          <w:rFonts w:ascii="Book Antiqua" w:hAnsi="Book Antiqua" w:cs="Book Antiqua"/>
          <w:color w:val="000000"/>
          <w:sz w:val="22"/>
          <w:szCs w:val="22"/>
        </w:rPr>
        <w:t xml:space="preserve"> Specialization Field Area </w:t>
      </w:r>
      <w:r w:rsidRPr="00C961CB">
        <w:rPr>
          <w:rFonts w:ascii="Book Antiqua" w:hAnsi="Book Antiqua" w:cs="Book Antiqua"/>
          <w:b/>
          <w:bCs/>
          <w:color w:val="000000"/>
          <w:sz w:val="22"/>
          <w:szCs w:val="22"/>
        </w:rPr>
        <w:t>Finance)</w:t>
      </w:r>
      <w:r w:rsidRPr="00C961CB">
        <w:rPr>
          <w:rFonts w:ascii="Book Antiqua" w:hAnsi="Book Antiqua" w:cs="Book Antiqua"/>
          <w:color w:val="000000"/>
          <w:sz w:val="22"/>
          <w:szCs w:val="22"/>
        </w:rPr>
        <w:t xml:space="preserve"> from Sam Higginbottom Institute of Agriculture Technology &amp; Sciences, Allahabad (Formerly Allahabad Agriculture University.2013</w:t>
      </w:r>
    </w:p>
    <w:p w:rsidR="003551D1" w:rsidRDefault="003551D1" w:rsidP="00C961CB">
      <w:pPr>
        <w:pStyle w:val="Heading1"/>
        <w:keepNext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C6D9F1"/>
        <w:spacing w:before="240" w:after="60" w:line="360" w:lineRule="auto"/>
        <w:rPr>
          <w:rFonts w:ascii="Book Antiqua" w:hAnsi="Book Antiqua" w:cs="Book Antiqua"/>
          <w:color w:val="000000"/>
          <w:u w:val="single"/>
        </w:rPr>
      </w:pPr>
      <w:r>
        <w:rPr>
          <w:rFonts w:ascii="Book Antiqua" w:hAnsi="Book Antiqua" w:cs="Book Antiqua"/>
          <w:color w:val="000000"/>
          <w:u w:val="single"/>
        </w:rPr>
        <w:t>PERSONAL-INFORMATION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>Date of Birth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  <w:t xml:space="preserve">       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  <w:t xml:space="preserve"> :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 xml:space="preserve">  9th October 1988.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color w:val="000000"/>
          <w:sz w:val="22"/>
          <w:szCs w:val="22"/>
        </w:rPr>
      </w:pP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>Marital Status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</w:r>
      <w:r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 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:  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>Single.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color w:val="000000"/>
          <w:sz w:val="22"/>
          <w:szCs w:val="22"/>
        </w:rPr>
      </w:pP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Nationality                           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  <w:t xml:space="preserve"> :  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>Indian.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color w:val="000000"/>
          <w:sz w:val="22"/>
          <w:szCs w:val="22"/>
        </w:rPr>
      </w:pP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Language Known               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ab/>
        <w:t xml:space="preserve"> : 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 xml:space="preserve"> English, Hindi &amp; Punjabi</w:t>
      </w:r>
    </w:p>
    <w:p w:rsidR="003551D1" w:rsidRDefault="003551D1" w:rsidP="00C961CB">
      <w:pPr>
        <w:spacing w:line="360" w:lineRule="auto"/>
        <w:rPr>
          <w:rFonts w:ascii="Book Antiqua" w:hAnsi="Book Antiqua" w:cs="Book Antiqua"/>
          <w:color w:val="000000"/>
          <w:sz w:val="22"/>
          <w:szCs w:val="22"/>
        </w:rPr>
      </w:pP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Address     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 xml:space="preserve">                                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 xml:space="preserve">:  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 xml:space="preserve">H.No.1978/4 Wylie Compound Habib Road, Near Christian 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          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 xml:space="preserve">                                                       Medical</w:t>
      </w:r>
      <w:r w:rsidRPr="00AA1FD2">
        <w:rPr>
          <w:rFonts w:ascii="Book Antiqua" w:hAnsi="Book Antiqua" w:cs="Book Antiqua"/>
          <w:color w:val="000000"/>
          <w:sz w:val="22"/>
          <w:szCs w:val="22"/>
        </w:rPr>
        <w:t xml:space="preserve"> College and Hospital, Ludhiana</w:t>
      </w:r>
      <w:r w:rsidRPr="00AA1FD2">
        <w:rPr>
          <w:rFonts w:ascii="Book Antiqua" w:hAnsi="Book Antiqua" w:cs="Book Antiqua"/>
          <w:b/>
          <w:bCs/>
          <w:color w:val="000000"/>
          <w:sz w:val="22"/>
          <w:szCs w:val="22"/>
        </w:rPr>
        <w:t>.</w:t>
      </w:r>
    </w:p>
    <w:p w:rsidR="003551D1" w:rsidRPr="00AA1FD2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2"/>
          <w:szCs w:val="22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3551D1" w:rsidRDefault="003551D1" w:rsidP="00C961CB">
      <w:pPr>
        <w:spacing w:line="360" w:lineRule="auto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sectPr w:rsidR="003551D1" w:rsidSect="00AA1D9C">
      <w:footerReference w:type="default" r:id="rId7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1D1" w:rsidRDefault="003551D1" w:rsidP="00AA1D9C">
      <w:r>
        <w:separator/>
      </w:r>
    </w:p>
  </w:endnote>
  <w:endnote w:type="continuationSeparator" w:id="1">
    <w:p w:rsidR="003551D1" w:rsidRDefault="003551D1" w:rsidP="00AA1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D1" w:rsidRDefault="003551D1">
    <w:pPr>
      <w:pStyle w:val="Footer"/>
      <w:pBdr>
        <w:top w:val="single" w:sz="4" w:space="0" w:color="D9D9D9"/>
      </w:pBdr>
      <w:rPr>
        <w:b/>
        <w:bCs/>
      </w:rPr>
    </w:pPr>
    <w:fldSimple w:instr=" PAGE   \* MERGEFORMAT ">
      <w:r w:rsidRPr="0014253E">
        <w:rPr>
          <w:b/>
          <w:bCs/>
          <w:noProof/>
        </w:rPr>
        <w:t>1</w:t>
      </w:r>
    </w:fldSimple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:rsidR="003551D1" w:rsidRDefault="003551D1">
    <w:pPr>
      <w:pStyle w:val="Footer"/>
    </w:pPr>
  </w:p>
  <w:p w:rsidR="003551D1" w:rsidRDefault="003551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1D1" w:rsidRDefault="003551D1" w:rsidP="00AA1D9C">
      <w:r>
        <w:separator/>
      </w:r>
    </w:p>
  </w:footnote>
  <w:footnote w:type="continuationSeparator" w:id="1">
    <w:p w:rsidR="003551D1" w:rsidRDefault="003551D1" w:rsidP="00AA1D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06D0"/>
    <w:multiLevelType w:val="multilevel"/>
    <w:tmpl w:val="080AA7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1CF106C"/>
    <w:multiLevelType w:val="multilevel"/>
    <w:tmpl w:val="6062F1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066E626D"/>
    <w:multiLevelType w:val="multilevel"/>
    <w:tmpl w:val="72C8C9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0AAC0E47"/>
    <w:multiLevelType w:val="multilevel"/>
    <w:tmpl w:val="B6B843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0CA123D8"/>
    <w:multiLevelType w:val="multilevel"/>
    <w:tmpl w:val="AF04A3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0D005BF6"/>
    <w:multiLevelType w:val="singleLevel"/>
    <w:tmpl w:val="D25A6A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6">
    <w:nsid w:val="167C4035"/>
    <w:multiLevelType w:val="multilevel"/>
    <w:tmpl w:val="FEACD0B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7">
    <w:nsid w:val="17EE2917"/>
    <w:multiLevelType w:val="multilevel"/>
    <w:tmpl w:val="247027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182F7108"/>
    <w:multiLevelType w:val="multilevel"/>
    <w:tmpl w:val="1F0EA9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183A20F0"/>
    <w:multiLevelType w:val="multilevel"/>
    <w:tmpl w:val="95CE7F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1CA47565"/>
    <w:multiLevelType w:val="multilevel"/>
    <w:tmpl w:val="E722BD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/>
      </w:rPr>
    </w:lvl>
  </w:abstractNum>
  <w:abstractNum w:abstractNumId="11">
    <w:nsid w:val="20F8155B"/>
    <w:multiLevelType w:val="multilevel"/>
    <w:tmpl w:val="1144B15E"/>
    <w:lvl w:ilvl="0">
      <w:start w:val="1"/>
      <w:numFmt w:val="bullet"/>
      <w:lvlText w:val=""/>
      <w:lvlJc w:val="left"/>
      <w:pPr>
        <w:tabs>
          <w:tab w:val="num" w:pos="644"/>
        </w:tabs>
        <w:ind w:left="644" w:hanging="360"/>
      </w:pPr>
      <w:rPr>
        <w:rFonts w:ascii="Wingdings" w:hAnsi="Wingdings" w:cs="Wingdings"/>
        <w:color w:val="000000"/>
        <w:sz w:val="17"/>
        <w:szCs w:val="17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 w:val="17"/>
        <w:szCs w:val="17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12">
    <w:nsid w:val="21A33345"/>
    <w:multiLevelType w:val="multilevel"/>
    <w:tmpl w:val="5232BA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>
    <w:nsid w:val="264A3065"/>
    <w:multiLevelType w:val="multilevel"/>
    <w:tmpl w:val="B2C83E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266C25B1"/>
    <w:multiLevelType w:val="multilevel"/>
    <w:tmpl w:val="5644DED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5">
    <w:nsid w:val="2A6E0AC6"/>
    <w:multiLevelType w:val="multilevel"/>
    <w:tmpl w:val="E81C2F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7E7D13"/>
    <w:multiLevelType w:val="hybridMultilevel"/>
    <w:tmpl w:val="3F3082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3D244CB"/>
    <w:multiLevelType w:val="multilevel"/>
    <w:tmpl w:val="D3CAA8D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3624448E"/>
    <w:multiLevelType w:val="multilevel"/>
    <w:tmpl w:val="8EE8FD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>
    <w:nsid w:val="384A2774"/>
    <w:multiLevelType w:val="multilevel"/>
    <w:tmpl w:val="9E689C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>
    <w:nsid w:val="451A2BA0"/>
    <w:multiLevelType w:val="hybridMultilevel"/>
    <w:tmpl w:val="8556A6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6D801FB"/>
    <w:multiLevelType w:val="multilevel"/>
    <w:tmpl w:val="6CE89E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479F58BD"/>
    <w:multiLevelType w:val="multilevel"/>
    <w:tmpl w:val="2D14A82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3">
    <w:nsid w:val="49644A87"/>
    <w:multiLevelType w:val="multilevel"/>
    <w:tmpl w:val="AAA4C64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4">
    <w:nsid w:val="4D74186E"/>
    <w:multiLevelType w:val="multilevel"/>
    <w:tmpl w:val="F70065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>
    <w:nsid w:val="510D1415"/>
    <w:multiLevelType w:val="multilevel"/>
    <w:tmpl w:val="4112B6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6">
    <w:nsid w:val="5706433A"/>
    <w:multiLevelType w:val="multilevel"/>
    <w:tmpl w:val="7F3ED13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7">
    <w:nsid w:val="5ABB07A1"/>
    <w:multiLevelType w:val="multilevel"/>
    <w:tmpl w:val="D01EC0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>
    <w:nsid w:val="5EB05D58"/>
    <w:multiLevelType w:val="multilevel"/>
    <w:tmpl w:val="8A1E1E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>
    <w:nsid w:val="5F8B1BE0"/>
    <w:multiLevelType w:val="multilevel"/>
    <w:tmpl w:val="40DED1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0">
    <w:nsid w:val="642228E5"/>
    <w:multiLevelType w:val="multilevel"/>
    <w:tmpl w:val="3D486E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68182C78"/>
    <w:multiLevelType w:val="hybridMultilevel"/>
    <w:tmpl w:val="87C2A34A"/>
    <w:lvl w:ilvl="0" w:tplc="0409000B">
      <w:start w:val="1"/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cs="Wingdings" w:hint="default"/>
      </w:rPr>
    </w:lvl>
  </w:abstractNum>
  <w:abstractNum w:abstractNumId="32">
    <w:nsid w:val="6AA04D14"/>
    <w:multiLevelType w:val="multilevel"/>
    <w:tmpl w:val="99D65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3">
    <w:nsid w:val="6C5B36DD"/>
    <w:multiLevelType w:val="hybridMultilevel"/>
    <w:tmpl w:val="EDC09E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4">
    <w:nsid w:val="6D2167E4"/>
    <w:multiLevelType w:val="hybridMultilevel"/>
    <w:tmpl w:val="AD3A1D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5161475"/>
    <w:multiLevelType w:val="multilevel"/>
    <w:tmpl w:val="213ECF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>
    <w:nsid w:val="77C22394"/>
    <w:multiLevelType w:val="multilevel"/>
    <w:tmpl w:val="23E6AB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>
    <w:nsid w:val="7A5C5CB8"/>
    <w:multiLevelType w:val="multilevel"/>
    <w:tmpl w:val="8E64F6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>
    <w:nsid w:val="7E351A6D"/>
    <w:multiLevelType w:val="multilevel"/>
    <w:tmpl w:val="E4FC2B82"/>
    <w:lvl w:ilvl="0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0"/>
  </w:num>
  <w:num w:numId="5">
    <w:abstractNumId w:val="38"/>
  </w:num>
  <w:num w:numId="6">
    <w:abstractNumId w:val="27"/>
  </w:num>
  <w:num w:numId="7">
    <w:abstractNumId w:val="36"/>
  </w:num>
  <w:num w:numId="8">
    <w:abstractNumId w:val="3"/>
  </w:num>
  <w:num w:numId="9">
    <w:abstractNumId w:val="32"/>
  </w:num>
  <w:num w:numId="10">
    <w:abstractNumId w:val="30"/>
  </w:num>
  <w:num w:numId="11">
    <w:abstractNumId w:val="11"/>
  </w:num>
  <w:num w:numId="12">
    <w:abstractNumId w:val="7"/>
  </w:num>
  <w:num w:numId="13">
    <w:abstractNumId w:val="1"/>
  </w:num>
  <w:num w:numId="14">
    <w:abstractNumId w:val="8"/>
  </w:num>
  <w:num w:numId="15">
    <w:abstractNumId w:val="17"/>
  </w:num>
  <w:num w:numId="16">
    <w:abstractNumId w:val="26"/>
  </w:num>
  <w:num w:numId="17">
    <w:abstractNumId w:val="25"/>
  </w:num>
  <w:num w:numId="18">
    <w:abstractNumId w:val="35"/>
  </w:num>
  <w:num w:numId="19">
    <w:abstractNumId w:val="18"/>
  </w:num>
  <w:num w:numId="20">
    <w:abstractNumId w:val="23"/>
  </w:num>
  <w:num w:numId="21">
    <w:abstractNumId w:val="22"/>
  </w:num>
  <w:num w:numId="22">
    <w:abstractNumId w:val="14"/>
  </w:num>
  <w:num w:numId="23">
    <w:abstractNumId w:val="4"/>
  </w:num>
  <w:num w:numId="24">
    <w:abstractNumId w:val="13"/>
  </w:num>
  <w:num w:numId="25">
    <w:abstractNumId w:val="19"/>
  </w:num>
  <w:num w:numId="26">
    <w:abstractNumId w:val="24"/>
  </w:num>
  <w:num w:numId="27">
    <w:abstractNumId w:val="0"/>
  </w:num>
  <w:num w:numId="28">
    <w:abstractNumId w:val="37"/>
  </w:num>
  <w:num w:numId="29">
    <w:abstractNumId w:val="21"/>
  </w:num>
  <w:num w:numId="30">
    <w:abstractNumId w:val="12"/>
  </w:num>
  <w:num w:numId="31">
    <w:abstractNumId w:val="9"/>
  </w:num>
  <w:num w:numId="32">
    <w:abstractNumId w:val="28"/>
  </w:num>
  <w:num w:numId="33">
    <w:abstractNumId w:val="15"/>
  </w:num>
  <w:num w:numId="34">
    <w:abstractNumId w:val="2"/>
  </w:num>
  <w:num w:numId="35">
    <w:abstractNumId w:val="33"/>
  </w:num>
  <w:num w:numId="36">
    <w:abstractNumId w:val="20"/>
  </w:num>
  <w:num w:numId="37">
    <w:abstractNumId w:val="16"/>
  </w:num>
  <w:num w:numId="38">
    <w:abstractNumId w:val="31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1D9C"/>
    <w:rsid w:val="0001218D"/>
    <w:rsid w:val="00094C5E"/>
    <w:rsid w:val="0013390F"/>
    <w:rsid w:val="0014253E"/>
    <w:rsid w:val="001520B5"/>
    <w:rsid w:val="00204E5C"/>
    <w:rsid w:val="002B49B0"/>
    <w:rsid w:val="003551D1"/>
    <w:rsid w:val="00380ED9"/>
    <w:rsid w:val="003E2E11"/>
    <w:rsid w:val="004135B2"/>
    <w:rsid w:val="00430411"/>
    <w:rsid w:val="004708FA"/>
    <w:rsid w:val="004825E6"/>
    <w:rsid w:val="004C09A0"/>
    <w:rsid w:val="00534ED1"/>
    <w:rsid w:val="00554111"/>
    <w:rsid w:val="005669C8"/>
    <w:rsid w:val="00576C44"/>
    <w:rsid w:val="005846EC"/>
    <w:rsid w:val="005A5014"/>
    <w:rsid w:val="005F50F1"/>
    <w:rsid w:val="00601F95"/>
    <w:rsid w:val="00614874"/>
    <w:rsid w:val="00651137"/>
    <w:rsid w:val="00657A2E"/>
    <w:rsid w:val="00672BF4"/>
    <w:rsid w:val="00675CD9"/>
    <w:rsid w:val="00677F61"/>
    <w:rsid w:val="006D4CC6"/>
    <w:rsid w:val="006E7C40"/>
    <w:rsid w:val="00746868"/>
    <w:rsid w:val="007A5BEB"/>
    <w:rsid w:val="007B493C"/>
    <w:rsid w:val="00832228"/>
    <w:rsid w:val="00853B7B"/>
    <w:rsid w:val="008B4A0F"/>
    <w:rsid w:val="008F4541"/>
    <w:rsid w:val="00A53E3D"/>
    <w:rsid w:val="00A75551"/>
    <w:rsid w:val="00AA1D9C"/>
    <w:rsid w:val="00AA1FD2"/>
    <w:rsid w:val="00AC2E27"/>
    <w:rsid w:val="00B0155D"/>
    <w:rsid w:val="00B679FD"/>
    <w:rsid w:val="00C961CB"/>
    <w:rsid w:val="00CB128B"/>
    <w:rsid w:val="00CC648B"/>
    <w:rsid w:val="00D338DC"/>
    <w:rsid w:val="00D34346"/>
    <w:rsid w:val="00D70FF5"/>
    <w:rsid w:val="00E76F61"/>
    <w:rsid w:val="00ED680A"/>
    <w:rsid w:val="00F7735A"/>
    <w:rsid w:val="00F968A8"/>
    <w:rsid w:val="00FD72FE"/>
    <w:rsid w:val="00FE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A1D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1D9C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1D9C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1D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1D9C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1D9C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1D9C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1D9C"/>
    <w:pPr>
      <w:keepNext/>
      <w:jc w:val="both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1D9C"/>
    <w:pPr>
      <w:keepNext/>
      <w:keepLines/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1D9C"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0"/>
    <w:link w:val="Heading1"/>
    <w:uiPriority w:val="99"/>
    <w:locked/>
    <w:rsid w:val="00AA1D9C"/>
    <w:rPr>
      <w:b/>
      <w:bCs/>
      <w:sz w:val="24"/>
      <w:szCs w:val="24"/>
    </w:rPr>
  </w:style>
  <w:style w:type="character" w:customStyle="1" w:styleId="Heading2Char">
    <w:name w:val="Heading 2 Char"/>
    <w:basedOn w:val="Defaultparagraphfont0"/>
    <w:link w:val="Heading2"/>
    <w:uiPriority w:val="99"/>
    <w:locked/>
    <w:rsid w:val="00AA1D9C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0"/>
    <w:link w:val="Heading3"/>
    <w:uiPriority w:val="99"/>
    <w:locked/>
    <w:rsid w:val="00AA1D9C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0"/>
    <w:link w:val="Heading4"/>
    <w:uiPriority w:val="99"/>
    <w:locked/>
    <w:rsid w:val="00AA1D9C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0"/>
    <w:link w:val="Heading5"/>
    <w:uiPriority w:val="99"/>
    <w:locked/>
    <w:rsid w:val="00AA1D9C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0"/>
    <w:link w:val="Heading6"/>
    <w:uiPriority w:val="99"/>
    <w:locked/>
    <w:rsid w:val="00AA1D9C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A1D9C"/>
    <w:rPr>
      <w:b/>
      <w:bCs/>
      <w:i/>
      <w:iCs/>
      <w:sz w:val="24"/>
      <w:szCs w:val="24"/>
    </w:rPr>
  </w:style>
  <w:style w:type="character" w:customStyle="1" w:styleId="Heading8Char">
    <w:name w:val="Heading 8 Char"/>
    <w:basedOn w:val="Defaultparagraphfont0"/>
    <w:link w:val="Heading8"/>
    <w:uiPriority w:val="99"/>
    <w:locked/>
    <w:rsid w:val="00AA1D9C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0"/>
    <w:link w:val="Heading9"/>
    <w:uiPriority w:val="99"/>
    <w:locked/>
    <w:rsid w:val="00AA1D9C"/>
    <w:rPr>
      <w:rFonts w:ascii="Cambria" w:hAnsi="Cambria" w:cs="Cambria"/>
      <w:i/>
      <w:iCs/>
      <w:color w:val="404040"/>
      <w:sz w:val="20"/>
      <w:szCs w:val="20"/>
    </w:rPr>
  </w:style>
  <w:style w:type="character" w:customStyle="1" w:styleId="Defaultparagraphfont0">
    <w:name w:val="Default paragraph font"/>
    <w:uiPriority w:val="99"/>
    <w:semiHidden/>
    <w:rsid w:val="00AA1D9C"/>
  </w:style>
  <w:style w:type="table" w:customStyle="1" w:styleId="Normaltable">
    <w:name w:val="Normal table"/>
    <w:uiPriority w:val="99"/>
    <w:semiHidden/>
    <w:rsid w:val="00AA1D9C"/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">
    <w:name w:val="Body text indent"/>
    <w:basedOn w:val="Normal"/>
    <w:uiPriority w:val="99"/>
    <w:rsid w:val="00AA1D9C"/>
    <w:pPr>
      <w:ind w:left="4320"/>
    </w:pPr>
    <w:rPr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AA1D9C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0"/>
    <w:link w:val="Title"/>
    <w:uiPriority w:val="99"/>
    <w:locked/>
    <w:rsid w:val="00AA1D9C"/>
    <w:rPr>
      <w:rFonts w:ascii="Cambria" w:hAnsi="Cambria" w:cs="Cambria"/>
      <w:color w:val="auto"/>
      <w:spacing w:val="5"/>
      <w:sz w:val="52"/>
      <w:szCs w:val="52"/>
    </w:rPr>
  </w:style>
  <w:style w:type="paragraph" w:customStyle="1" w:styleId="Bodytext">
    <w:name w:val="Body text"/>
    <w:basedOn w:val="Normal"/>
    <w:uiPriority w:val="99"/>
    <w:rsid w:val="00AA1D9C"/>
    <w:rPr>
      <w:sz w:val="20"/>
      <w:szCs w:val="20"/>
    </w:rPr>
  </w:style>
  <w:style w:type="paragraph" w:customStyle="1" w:styleId="Bodytext2">
    <w:name w:val="Body text 2"/>
    <w:basedOn w:val="Normal"/>
    <w:uiPriority w:val="99"/>
    <w:rsid w:val="00AA1D9C"/>
    <w:rPr>
      <w:sz w:val="22"/>
      <w:szCs w:val="22"/>
    </w:rPr>
  </w:style>
  <w:style w:type="character" w:styleId="Hyperlink">
    <w:name w:val="Hyperlink"/>
    <w:basedOn w:val="DefaultParagraphFont"/>
    <w:uiPriority w:val="99"/>
    <w:rsid w:val="00AA1D9C"/>
    <w:rPr>
      <w:color w:val="0000FF"/>
      <w:u w:val="single"/>
    </w:rPr>
  </w:style>
  <w:style w:type="paragraph" w:customStyle="1" w:styleId="Listbullet">
    <w:name w:val="List bullet"/>
    <w:basedOn w:val="Normal"/>
    <w:uiPriority w:val="99"/>
    <w:rsid w:val="00AA1D9C"/>
    <w:pPr>
      <w:numPr>
        <w:numId w:val="3"/>
      </w:numPr>
    </w:pPr>
  </w:style>
  <w:style w:type="paragraph" w:styleId="Subtitle">
    <w:name w:val="Subtitle"/>
    <w:basedOn w:val="Normal"/>
    <w:link w:val="SubtitleChar"/>
    <w:uiPriority w:val="99"/>
    <w:qFormat/>
    <w:rsid w:val="00AA1D9C"/>
    <w:rPr>
      <w:sz w:val="28"/>
      <w:szCs w:val="28"/>
    </w:rPr>
  </w:style>
  <w:style w:type="character" w:customStyle="1" w:styleId="SubtitleChar">
    <w:name w:val="Subtitle Char"/>
    <w:basedOn w:val="Defaultparagraphfont0"/>
    <w:link w:val="Subtitle"/>
    <w:uiPriority w:val="99"/>
    <w:locked/>
    <w:rsid w:val="00AA1D9C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customStyle="1" w:styleId="Achievement">
    <w:name w:val="Achievement"/>
    <w:basedOn w:val="Normal"/>
    <w:uiPriority w:val="99"/>
    <w:rsid w:val="00AA1D9C"/>
  </w:style>
  <w:style w:type="character" w:styleId="Emphasis">
    <w:name w:val="Emphasis"/>
    <w:basedOn w:val="DefaultParagraphFont"/>
    <w:uiPriority w:val="99"/>
    <w:qFormat/>
    <w:rsid w:val="00AA1D9C"/>
    <w:rPr>
      <w:i/>
      <w:iCs/>
    </w:rPr>
  </w:style>
  <w:style w:type="paragraph" w:customStyle="1" w:styleId="Listparagraph">
    <w:name w:val="List paragraph"/>
    <w:basedOn w:val="Normal"/>
    <w:uiPriority w:val="99"/>
    <w:rsid w:val="00AA1D9C"/>
    <w:pPr>
      <w:ind w:left="720"/>
    </w:pPr>
  </w:style>
  <w:style w:type="paragraph" w:styleId="Header">
    <w:name w:val="header"/>
    <w:basedOn w:val="Normal"/>
    <w:link w:val="HeaderChar"/>
    <w:uiPriority w:val="99"/>
    <w:rsid w:val="00AA1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A1D9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A1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A1D9C"/>
    <w:rPr>
      <w:sz w:val="24"/>
      <w:szCs w:val="24"/>
    </w:rPr>
  </w:style>
  <w:style w:type="paragraph" w:customStyle="1" w:styleId="CharCharCharCharCharCharChar">
    <w:name w:val="Char Char Char Char Char Char Char"/>
    <w:basedOn w:val="Normal"/>
    <w:uiPriority w:val="99"/>
    <w:rsid w:val="00AA1D9C"/>
    <w:pPr>
      <w:spacing w:after="160" w:line="240" w:lineRule="exact"/>
    </w:pPr>
    <w:rPr>
      <w:rFonts w:ascii="Arial" w:hAnsi="Arial" w:cs="Arial"/>
    </w:rPr>
  </w:style>
  <w:style w:type="paragraph" w:customStyle="1" w:styleId="Nospacing">
    <w:name w:val="No spacing"/>
    <w:uiPriority w:val="99"/>
    <w:rsid w:val="00AA1D9C"/>
    <w:rPr>
      <w:rFonts w:ascii="Calibri" w:hAnsi="Calibri" w:cs="Calibri"/>
    </w:rPr>
  </w:style>
  <w:style w:type="character" w:customStyle="1" w:styleId="Style221">
    <w:name w:val="Style221"/>
    <w:uiPriority w:val="99"/>
    <w:rsid w:val="00AA1D9C"/>
    <w:rPr>
      <w:color w:val="auto"/>
      <w:sz w:val="18"/>
      <w:szCs w:val="18"/>
    </w:rPr>
  </w:style>
  <w:style w:type="paragraph" w:customStyle="1" w:styleId="Style1">
    <w:name w:val="Style1"/>
    <w:basedOn w:val="Listparagraph"/>
    <w:link w:val="Style1Char"/>
    <w:uiPriority w:val="99"/>
    <w:rsid w:val="00AA1D9C"/>
    <w:pPr>
      <w:numPr>
        <w:numId w:val="5"/>
      </w:numPr>
      <w:spacing w:line="360" w:lineRule="atLeast"/>
      <w:jc w:val="both"/>
    </w:pPr>
    <w:rPr>
      <w:rFonts w:ascii="Arial" w:eastAsia="SimSun" w:hAnsi="Arial" w:cs="Arial"/>
      <w:b/>
      <w:bCs/>
      <w:sz w:val="20"/>
      <w:szCs w:val="20"/>
      <w:lang w:val="en-AU" w:eastAsia="zh-CN"/>
    </w:rPr>
  </w:style>
  <w:style w:type="character" w:customStyle="1" w:styleId="Style1Char">
    <w:name w:val="Style1 Char"/>
    <w:link w:val="Style1"/>
    <w:uiPriority w:val="99"/>
    <w:locked/>
    <w:rsid w:val="00AA1D9C"/>
    <w:rPr>
      <w:rFonts w:ascii="Arial" w:eastAsia="SimSun" w:hAnsi="Arial" w:cs="Arial"/>
      <w:b/>
      <w:bCs/>
      <w:lang w:val="en-AU" w:eastAsia="zh-CN"/>
    </w:rPr>
  </w:style>
  <w:style w:type="paragraph" w:customStyle="1" w:styleId="Normalweb">
    <w:name w:val="Normal (web)"/>
    <w:basedOn w:val="Normal"/>
    <w:uiPriority w:val="99"/>
    <w:rsid w:val="00AA1D9C"/>
    <w:pPr>
      <w:spacing w:before="100" w:after="100"/>
    </w:pPr>
  </w:style>
  <w:style w:type="character" w:customStyle="1" w:styleId="Footnotereference">
    <w:name w:val="Footnote reference"/>
    <w:basedOn w:val="Defaultparagraphfont0"/>
    <w:uiPriority w:val="99"/>
    <w:semiHidden/>
    <w:rsid w:val="00AA1D9C"/>
    <w:rPr>
      <w:vertAlign w:val="superscript"/>
    </w:rPr>
  </w:style>
  <w:style w:type="character" w:styleId="Strong">
    <w:name w:val="Strong"/>
    <w:basedOn w:val="Defaultparagraphfont0"/>
    <w:uiPriority w:val="99"/>
    <w:qFormat/>
    <w:rsid w:val="00AA1D9C"/>
    <w:rPr>
      <w:b/>
      <w:bCs/>
    </w:rPr>
  </w:style>
  <w:style w:type="character" w:styleId="IntenseReference">
    <w:name w:val="Intense Reference"/>
    <w:basedOn w:val="Defaultparagraphfont0"/>
    <w:uiPriority w:val="99"/>
    <w:qFormat/>
    <w:rsid w:val="00AA1D9C"/>
    <w:rPr>
      <w:b/>
      <w:bCs/>
      <w:smallCaps/>
      <w:color w:val="auto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A1D9C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0"/>
    <w:link w:val="IntenseQuote"/>
    <w:uiPriority w:val="99"/>
    <w:locked/>
    <w:rsid w:val="00AA1D9C"/>
    <w:rPr>
      <w:b/>
      <w:bCs/>
      <w:i/>
      <w:iCs/>
      <w:color w:val="4F81BD"/>
    </w:rPr>
  </w:style>
  <w:style w:type="paragraph" w:customStyle="1" w:styleId="Endnotetext">
    <w:name w:val="Endnote text"/>
    <w:basedOn w:val="Normal"/>
    <w:link w:val="EndnoteTextChar"/>
    <w:uiPriority w:val="99"/>
    <w:semiHidden/>
    <w:rsid w:val="00AA1D9C"/>
    <w:rPr>
      <w:sz w:val="20"/>
      <w:szCs w:val="20"/>
    </w:rPr>
  </w:style>
  <w:style w:type="character" w:customStyle="1" w:styleId="FootnoteTextChar">
    <w:name w:val="Footnote Text Char"/>
    <w:basedOn w:val="Defaultparagraphfont0"/>
    <w:link w:val="Footnotetext"/>
    <w:uiPriority w:val="99"/>
    <w:semiHidden/>
    <w:locked/>
    <w:rsid w:val="00AA1D9C"/>
    <w:rPr>
      <w:sz w:val="20"/>
      <w:szCs w:val="20"/>
    </w:rPr>
  </w:style>
  <w:style w:type="character" w:styleId="BookTitle">
    <w:name w:val="Book Title"/>
    <w:basedOn w:val="Defaultparagraphfont0"/>
    <w:uiPriority w:val="99"/>
    <w:qFormat/>
    <w:rsid w:val="00AA1D9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rsid w:val="00AA1D9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A1D9C"/>
    <w:rPr>
      <w:i/>
      <w:iCs/>
      <w:color w:val="000000"/>
    </w:rPr>
  </w:style>
  <w:style w:type="character" w:customStyle="1" w:styleId="QuoteChar">
    <w:name w:val="Quote Char"/>
    <w:basedOn w:val="Defaultparagraphfont0"/>
    <w:link w:val="Quote"/>
    <w:uiPriority w:val="99"/>
    <w:locked/>
    <w:rsid w:val="00AA1D9C"/>
    <w:rPr>
      <w:i/>
      <w:iCs/>
      <w:color w:val="000000"/>
    </w:rPr>
  </w:style>
  <w:style w:type="paragraph" w:styleId="PlainText">
    <w:name w:val="Plain Text"/>
    <w:basedOn w:val="Normal"/>
    <w:link w:val="PlainTextChar"/>
    <w:uiPriority w:val="99"/>
    <w:semiHidden/>
    <w:rsid w:val="00AA1D9C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0"/>
    <w:link w:val="PlainText"/>
    <w:uiPriority w:val="99"/>
    <w:locked/>
    <w:rsid w:val="00AA1D9C"/>
    <w:rPr>
      <w:rFonts w:ascii="Courier New" w:hAnsi="Courier New" w:cs="Courier New"/>
      <w:sz w:val="21"/>
      <w:szCs w:val="21"/>
    </w:rPr>
  </w:style>
  <w:style w:type="character" w:styleId="SubtleReference">
    <w:name w:val="Subtle Reference"/>
    <w:basedOn w:val="Defaultparagraphfont0"/>
    <w:uiPriority w:val="99"/>
    <w:qFormat/>
    <w:rsid w:val="00AA1D9C"/>
    <w:rPr>
      <w:smallCaps/>
      <w:color w:val="auto"/>
      <w:u w:val="single"/>
    </w:rPr>
  </w:style>
  <w:style w:type="character" w:styleId="IntenseEmphasis">
    <w:name w:val="Intense Emphasis"/>
    <w:basedOn w:val="Defaultparagraphfont0"/>
    <w:uiPriority w:val="99"/>
    <w:qFormat/>
    <w:rsid w:val="00AA1D9C"/>
    <w:rPr>
      <w:b/>
      <w:bCs/>
      <w:i/>
      <w:iCs/>
      <w:color w:val="4F81BD"/>
    </w:rPr>
  </w:style>
  <w:style w:type="character" w:customStyle="1" w:styleId="Endnotereference">
    <w:name w:val="Endnote reference"/>
    <w:basedOn w:val="Defaultparagraphfont0"/>
    <w:uiPriority w:val="99"/>
    <w:semiHidden/>
    <w:rsid w:val="00AA1D9C"/>
    <w:rPr>
      <w:vertAlign w:val="superscript"/>
    </w:rPr>
  </w:style>
  <w:style w:type="character" w:styleId="SubtleEmphasis">
    <w:name w:val="Subtle Emphasis"/>
    <w:basedOn w:val="Defaultparagraphfont0"/>
    <w:uiPriority w:val="99"/>
    <w:qFormat/>
    <w:rsid w:val="00AA1D9C"/>
    <w:rPr>
      <w:i/>
      <w:iCs/>
      <w:color w:val="808080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locked/>
    <w:rsid w:val="00AA1D9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D7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7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217</TotalTime>
  <Pages>6</Pages>
  <Words>880</Words>
  <Characters>5017</Characters>
  <Application>Microsoft Office Outlook</Application>
  <DocSecurity>0</DocSecurity>
  <Lines>0</Lines>
  <Paragraphs>0</Paragraphs>
  <ScaleCrop>false</ScaleCrop>
  <Company>Avon Cycles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 G SET</dc:creator>
  <cp:keywords/>
  <dc:description/>
  <cp:lastModifiedBy>rajeshkumar</cp:lastModifiedBy>
  <cp:revision>30</cp:revision>
  <cp:lastPrinted>2015-08-20T11:19:00Z</cp:lastPrinted>
  <dcterms:created xsi:type="dcterms:W3CDTF">2015-08-20T06:02:00Z</dcterms:created>
  <dcterms:modified xsi:type="dcterms:W3CDTF">2015-08-20T11:26:00Z</dcterms:modified>
</cp:coreProperties>
</file>