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GAURAV  BANA</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A-3, Saket Dham,121,</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Sector 5, Rajendra Nagar</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Ghaziabad, NCR (UP)  201005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0120 2639979 (R) 09953152864 (Mobile)</w:t>
      </w:r>
    </w:p>
    <w:p>
      <w:pPr>
        <w:spacing w:before="0" w:after="0" w:line="240"/>
        <w:ind w:right="0" w:left="0" w:firstLine="0"/>
        <w:jc w:val="left"/>
        <w:rPr>
          <w:rFonts w:ascii="Calibri" w:hAnsi="Calibri" w:cs="Calibri" w:eastAsia="Calibri"/>
          <w:color w:val="00000A"/>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gauravsingh.bana@gmail.com</w:t>
        </w:r>
      </w:hyperlink>
    </w:p>
    <w:p>
      <w:pPr>
        <w:spacing w:before="0" w:after="0" w:line="240"/>
        <w:ind w:right="0" w:left="0" w:firstLine="0"/>
        <w:jc w:val="left"/>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2"/>
          <w:shd w:fill="auto" w:val="clear"/>
        </w:rPr>
        <w:t xml:space="preserve">B. Tech., 7</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years of experience in Database Administration. Hands-on experience in maintaining the </w:t>
      </w:r>
      <w:r>
        <w:rPr>
          <w:rFonts w:ascii="Calibri" w:hAnsi="Calibri" w:cs="Calibri" w:eastAsia="Calibri"/>
          <w:color w:val="000000"/>
          <w:spacing w:val="0"/>
          <w:position w:val="0"/>
          <w:sz w:val="22"/>
          <w:shd w:fill="FFFFFF" w:val="clear"/>
        </w:rPr>
        <w:t xml:space="preserve">performance and security of databases with comprehensive knowledge in </w:t>
      </w:r>
      <w:r>
        <w:rPr>
          <w:rFonts w:ascii="Calibri" w:hAnsi="Calibri" w:cs="Calibri" w:eastAsia="Calibri"/>
          <w:color w:val="000000"/>
          <w:spacing w:val="0"/>
          <w:position w:val="0"/>
          <w:sz w:val="22"/>
          <w:shd w:fill="auto" w:val="clear"/>
        </w:rPr>
        <w:t xml:space="preserve">database Admin, setting up and testing new database, updating and amending existing databases, data handling systems and monitoring database efficiency.</w:t>
      </w: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Summary:</w:t>
      </w:r>
    </w:p>
    <w:p>
      <w:pPr>
        <w:spacing w:before="0" w:after="0" w:line="240"/>
        <w:ind w:right="0" w:left="0" w:firstLine="0"/>
        <w:jc w:val="both"/>
        <w:rPr>
          <w:rFonts w:ascii="Calibri" w:hAnsi="Calibri" w:cs="Calibri" w:eastAsia="Calibri"/>
          <w:b/>
          <w:color w:val="00000A"/>
          <w:spacing w:val="0"/>
          <w:position w:val="0"/>
          <w:sz w:val="22"/>
          <w:shd w:fill="auto" w:val="clear"/>
        </w:rPr>
      </w:pP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Working primarily on MySQL, MariaDB, Mongodb,Redis and Hadoop having Experience in Information Technology as Database Administrator in e-governance,e-commerce and Finance domains.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installation, configuration &amp; implementation of MySQL databases and related products. </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to handle common database procedures such as upgrade, backup, recovery, migration, performance tuning etc.</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Setting up HA solutions (MySQL Replication with maxscale and replication manager) for Business Critical Applications.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High Availability solution for MOngoDB: Have deployed MOngoDB HA cluster with HAproxy.</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Experienced in MySQL/MariaDB Configuration optimization for better performance on High load systems. </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in creating SQL objects like Database, logins, database objects like tables, Users, Indexes.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Planning and Execution of DR Activity.</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Experience in Database Security, Performance Tuning, Query Optimization, Database Health Checks and Database maintenance using different Utilities.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Hand on Experience in Replication (GTID based || Binary Log File and postition based). </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Monitoring and Troubleshooting MySQL Replication issues.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and deploy databases Backup and Recovery Strategies.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Responsible and answering High Volume DB Supports Tickets.</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Configuration MySQL Database according to environment change need by changing parameters in MySQL configuration file.</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MySQL backup utilities and tools like mysqlpump,mysqldump,Percona Xtrabackup and MySQL Enterprise Backup.</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Expertise in MySQL Point in Time Recovery and Log maintenance.</w:t>
      </w:r>
    </w:p>
    <w:p>
      <w:pPr>
        <w:numPr>
          <w:ilvl w:val="0"/>
          <w:numId w:val="3"/>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Troubleshooting day by day problems of the database to perform task assigned by tool.</w:t>
      </w:r>
    </w:p>
    <w:p>
      <w:pPr>
        <w:spacing w:before="0" w:after="0" w:line="240"/>
        <w:ind w:right="0" w:left="0" w:firstLine="0"/>
        <w:jc w:val="left"/>
        <w:rPr>
          <w:rFonts w:ascii="Calibri" w:hAnsi="Calibri" w:cs="Calibri" w:eastAsia="Calibri"/>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Experience Summary:</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Currently working with </w:t>
      </w:r>
      <w:r>
        <w:rPr>
          <w:rFonts w:ascii="Calibri" w:hAnsi="Calibri" w:cs="Calibri" w:eastAsia="Calibri"/>
          <w:b/>
          <w:color w:val="00000A"/>
          <w:spacing w:val="0"/>
          <w:position w:val="0"/>
          <w:sz w:val="22"/>
          <w:shd w:fill="auto" w:val="clear"/>
        </w:rPr>
        <w:t xml:space="preserve">TImes Internet Limited </w:t>
      </w:r>
      <w:r>
        <w:rPr>
          <w:rFonts w:ascii="Calibri" w:hAnsi="Calibri" w:cs="Calibri" w:eastAsia="Calibri"/>
          <w:color w:val="00000A"/>
          <w:spacing w:val="0"/>
          <w:position w:val="0"/>
          <w:sz w:val="22"/>
          <w:shd w:fill="auto" w:val="clear"/>
        </w:rPr>
        <w:t xml:space="preserve">as Senior Mysql Database Admin (3rd May 2019 to till date)</w:t>
      </w: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Worked with </w:t>
      </w:r>
      <w:r>
        <w:rPr>
          <w:rFonts w:ascii="Calibri" w:hAnsi="Calibri" w:cs="Calibri" w:eastAsia="Calibri"/>
          <w:b/>
          <w:color w:val="00000A"/>
          <w:spacing w:val="0"/>
          <w:position w:val="0"/>
          <w:sz w:val="22"/>
          <w:shd w:fill="auto" w:val="clear"/>
        </w:rPr>
        <w:t xml:space="preserve">WIPRO </w:t>
      </w:r>
      <w:r>
        <w:rPr>
          <w:rFonts w:ascii="Calibri" w:hAnsi="Calibri" w:cs="Calibri" w:eastAsia="Calibri"/>
          <w:color w:val="00000A"/>
          <w:spacing w:val="0"/>
          <w:position w:val="0"/>
          <w:sz w:val="22"/>
          <w:shd w:fill="auto" w:val="clear"/>
        </w:rPr>
        <w:t xml:space="preserve">as a Senior MySQL Database Administrator on Bhamashah Data Center Project (T4 Level Data Center from October 2018 to May 2019). </w:t>
      </w: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IBM</w:t>
      </w:r>
      <w:r>
        <w:rPr>
          <w:rFonts w:ascii="Calibri" w:hAnsi="Calibri" w:cs="Calibri" w:eastAsia="Calibri"/>
          <w:color w:val="00000A"/>
          <w:spacing w:val="0"/>
          <w:position w:val="0"/>
          <w:sz w:val="22"/>
          <w:shd w:fill="auto" w:val="clear"/>
        </w:rPr>
        <w:t xml:space="preserve"> (18</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August 2017 to 15</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October 2018)</w:t>
      </w: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HCL Technologies</w:t>
      </w:r>
      <w:r>
        <w:rPr>
          <w:rFonts w:ascii="Calibri" w:hAnsi="Calibri" w:cs="Calibri" w:eastAsia="Calibri"/>
          <w:color w:val="00000A"/>
          <w:spacing w:val="0"/>
          <w:position w:val="0"/>
          <w:sz w:val="22"/>
          <w:shd w:fill="auto" w:val="clear"/>
        </w:rPr>
        <w:t xml:space="preserve"> (29</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March 2015 to 17</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August 2017) </w:t>
      </w: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RateGain Software Solutions</w:t>
      </w:r>
      <w:r>
        <w:rPr>
          <w:rFonts w:ascii="Calibri" w:hAnsi="Calibri" w:cs="Calibri" w:eastAsia="Calibri"/>
          <w:color w:val="00000A"/>
          <w:spacing w:val="0"/>
          <w:position w:val="0"/>
          <w:sz w:val="22"/>
          <w:shd w:fill="auto" w:val="clear"/>
        </w:rPr>
        <w:t xml:space="preserve"> (11th November 2013 to 23 March 2015).</w:t>
      </w:r>
    </w:p>
    <w:p>
      <w:pPr>
        <w:numPr>
          <w:ilvl w:val="0"/>
          <w:numId w:val="7"/>
        </w:numPr>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Bharat Electronic Limited</w:t>
      </w:r>
      <w:r>
        <w:rPr>
          <w:rFonts w:ascii="Calibri" w:hAnsi="Calibri" w:cs="Calibri" w:eastAsia="Calibri"/>
          <w:color w:val="00000A"/>
          <w:spacing w:val="0"/>
          <w:position w:val="0"/>
          <w:sz w:val="22"/>
          <w:shd w:fill="auto" w:val="clear"/>
        </w:rPr>
        <w:t xml:space="preserve"> (5th September 2011 to 4th September 2013).</w:t>
      </w:r>
    </w:p>
    <w:p>
      <w:pPr>
        <w:spacing w:before="0" w:after="0" w:line="240"/>
        <w:ind w:right="0" w:left="720" w:firstLine="0"/>
        <w:jc w:val="left"/>
        <w:rPr>
          <w:rFonts w:ascii="Calibri" w:hAnsi="Calibri" w:cs="Calibri" w:eastAsia="Calibri"/>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Skill Synopsis:</w:t>
      </w:r>
    </w:p>
    <w:p>
      <w:pPr>
        <w:spacing w:before="0" w:after="0" w:line="240"/>
        <w:ind w:right="0" w:left="0" w:firstLine="0"/>
        <w:jc w:val="left"/>
        <w:rPr>
          <w:rFonts w:ascii="Calibri" w:hAnsi="Calibri" w:cs="Calibri" w:eastAsia="Calibri"/>
          <w:b/>
          <w:color w:val="00000A"/>
          <w:spacing w:val="0"/>
          <w:position w:val="0"/>
          <w:sz w:val="22"/>
          <w:shd w:fill="auto" w:val="clear"/>
        </w:rPr>
      </w:pPr>
    </w:p>
    <w:tbl>
      <w:tblPr>
        <w:tblInd w:w="102" w:type="dxa"/>
      </w:tblPr>
      <w:tblGrid>
        <w:gridCol w:w="2880"/>
        <w:gridCol w:w="6364"/>
      </w:tblGrid>
      <w:tr>
        <w:trPr>
          <w:trHeight w:val="1" w:hRule="atLeast"/>
          <w:jc w:val="left"/>
        </w:trPr>
        <w:tc>
          <w:tcPr>
            <w:tcW w:w="2880"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keepNext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A"/>
                <w:spacing w:val="0"/>
                <w:position w:val="0"/>
                <w:sz w:val="22"/>
                <w:shd w:fill="auto" w:val="clear"/>
              </w:rPr>
              <w:t xml:space="preserve">Operating Systems</w:t>
            </w:r>
          </w:p>
        </w:tc>
        <w:tc>
          <w:tcPr>
            <w:tcW w:w="6364"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Linux, Unix, Windows</w:t>
            </w:r>
          </w:p>
        </w:tc>
      </w:tr>
      <w:tr>
        <w:trPr>
          <w:trHeight w:val="1" w:hRule="atLeast"/>
          <w:jc w:val="left"/>
        </w:trPr>
        <w:tc>
          <w:tcPr>
            <w:tcW w:w="2880"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keepNext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A"/>
                <w:spacing w:val="0"/>
                <w:position w:val="0"/>
                <w:sz w:val="22"/>
                <w:shd w:fill="auto" w:val="clear"/>
              </w:rPr>
              <w:t xml:space="preserve">Languages</w:t>
            </w:r>
          </w:p>
        </w:tc>
        <w:tc>
          <w:tcPr>
            <w:tcW w:w="6364"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SQL, Shell Scripting </w:t>
            </w:r>
          </w:p>
        </w:tc>
      </w:tr>
      <w:tr>
        <w:trPr>
          <w:trHeight w:val="1" w:hRule="atLeast"/>
          <w:jc w:val="left"/>
        </w:trPr>
        <w:tc>
          <w:tcPr>
            <w:tcW w:w="2880"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keepNext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A"/>
                <w:spacing w:val="0"/>
                <w:position w:val="0"/>
                <w:sz w:val="22"/>
                <w:shd w:fill="auto" w:val="clear"/>
              </w:rPr>
              <w:t xml:space="preserve">Databases &amp; Server</w:t>
            </w:r>
          </w:p>
        </w:tc>
        <w:tc>
          <w:tcPr>
            <w:tcW w:w="6364"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MySQL, MariaDB,  MongoDB,  Redis,  Hadoop</w:t>
            </w:r>
          </w:p>
        </w:tc>
      </w:tr>
      <w:tr>
        <w:trPr>
          <w:trHeight w:val="1" w:hRule="atLeast"/>
          <w:jc w:val="left"/>
        </w:trPr>
        <w:tc>
          <w:tcPr>
            <w:tcW w:w="2880"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keepNext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A"/>
                <w:spacing w:val="0"/>
                <w:position w:val="0"/>
                <w:sz w:val="22"/>
                <w:shd w:fill="auto" w:val="clear"/>
              </w:rPr>
              <w:t xml:space="preserve">Monitoring</w:t>
            </w:r>
          </w:p>
        </w:tc>
        <w:tc>
          <w:tcPr>
            <w:tcW w:w="6364"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Keystone,PMM,MonYog</w:t>
            </w:r>
          </w:p>
        </w:tc>
      </w:tr>
      <w:tr>
        <w:trPr>
          <w:trHeight w:val="1" w:hRule="atLeast"/>
          <w:jc w:val="left"/>
        </w:trPr>
        <w:tc>
          <w:tcPr>
            <w:tcW w:w="2880"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keepNext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A"/>
                <w:spacing w:val="0"/>
                <w:position w:val="0"/>
                <w:sz w:val="22"/>
                <w:shd w:fill="auto" w:val="clear"/>
              </w:rPr>
              <w:t xml:space="preserve">Tools</w:t>
            </w:r>
          </w:p>
        </w:tc>
        <w:tc>
          <w:tcPr>
            <w:tcW w:w="6364" w:type="dxa"/>
            <w:tcBorders>
              <w:top w:val="single" w:color="7f7f7f" w:sz="6"/>
              <w:left w:val="single" w:color="7f7f7f" w:sz="6"/>
              <w:bottom w:val="single" w:color="7f7f7f" w:sz="6"/>
              <w:right w:val="single" w:color="7f7f7f" w:sz="6"/>
            </w:tcBorders>
            <w:shd w:color="auto" w:fill="auto" w:val="clear"/>
            <w:tcMar>
              <w:left w:w="46" w:type="dxa"/>
              <w:right w:w="46"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Ticketing tools</w:t>
            </w:r>
          </w:p>
        </w:tc>
      </w:tr>
    </w:tbl>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Employment History:</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Organization:</w:t>
        <w:tab/>
        <w:t xml:space="preserve">Times Internet Limited</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Duration:</w:t>
        <w:tab/>
        <w:t xml:space="preserve">May 2019 to Till Date</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Role:</w:t>
        <w:tab/>
        <w:tab/>
        <w:t xml:space="preserve">Database Engineer</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color w:val="00000A"/>
          <w:spacing w:val="0"/>
          <w:position w:val="0"/>
          <w:sz w:val="22"/>
          <w:shd w:fill="auto" w:val="clear"/>
        </w:rPr>
        <w:t xml:space="preserve">Times Internet Limited is a part of Times Group managaing complete technical infrastructure of Times Group and its digital products like Gaana,Dineout,CricPlay,Times Prime,</w:t>
      </w:r>
      <w:r>
        <w:rPr>
          <w:rFonts w:ascii="Calibri" w:hAnsi="Calibri" w:cs="Calibri" w:eastAsia="Calibri"/>
          <w:color w:val="00000A"/>
          <w:spacing w:val="0"/>
          <w:position w:val="0"/>
          <w:sz w:val="22"/>
          <w:shd w:fill="auto" w:val="clear"/>
        </w:rPr>
        <w:t xml:space="preserve">Techgig,ET Money,MensXP and certain other digital products. We have more then 2500+ Mariadb, 500+ MongoDB, 300+ Redis and 200+ Hadoop instances with AH topology.</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Organization:</w:t>
        <w:tab/>
        <w:t xml:space="preserve">WIPRO</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Duration:</w:t>
        <w:tab/>
        <w:t xml:space="preserve">October 2018 to May 2019</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Role:</w:t>
        <w:tab/>
        <w:tab/>
        <w:t xml:space="preserve">Senior MySQL DBA</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 was working in WIPRO in Bhamashah Data Center Project where we were planning to migrate database servers from P3 site located in japiur to Bhamashah Data Center located in Jaipur and were setting up the DR site in Jodhpur. And also need to setup cross replication from Bhamashah Data Center to P3 site. </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Organization:</w:t>
        <w:tab/>
        <w:t xml:space="preserve">IBM</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Duration:</w:t>
        <w:tab/>
        <w:t xml:space="preserve">August 17 to October 18</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Role:</w:t>
        <w:tab/>
        <w:tab/>
        <w:t xml:space="preserve">MySQL DBA</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 was working in IBM in shared delivery environment where we were supporting 40+ domestic clients including Nationalized Banks, government undertaking company like IOCL, and some of the very reputed customers like TSPDL. We were supporting our clients in 24*7 environment to provide consistent support on Oracle and MySQL platform. </w:t>
      </w:r>
    </w:p>
    <w:p>
      <w:pPr>
        <w:spacing w:before="0" w:after="0" w:line="240"/>
        <w:ind w:right="0" w:left="0" w:firstLine="0"/>
        <w:jc w:val="left"/>
        <w:rPr>
          <w:rFonts w:ascii="Calibri" w:hAnsi="Calibri" w:cs="Calibri" w:eastAsia="Calibri"/>
          <w:color w:val="00000A"/>
          <w:spacing w:val="0"/>
          <w:position w:val="0"/>
          <w:sz w:val="22"/>
          <w:shd w:fill="auto" w:val="clear"/>
        </w:rPr>
      </w:pPr>
    </w:p>
    <w:p>
      <w:pPr>
        <w:spacing w:before="0" w:after="0" w:line="240"/>
        <w:ind w:right="0" w:left="0" w:firstLine="0"/>
        <w:jc w:val="left"/>
        <w:rPr>
          <w:rFonts w:ascii="Calibri" w:hAnsi="Calibri" w:cs="Calibri" w:eastAsia="Calibri"/>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Organization:</w:t>
        <w:tab/>
        <w:t xml:space="preserve">HCL Technologies</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Duration:</w:t>
        <w:tab/>
        <w:t xml:space="preserve">March’15 to August 17</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Role:</w:t>
        <w:tab/>
        <w:tab/>
        <w:t xml:space="preserve">MySQL DBA</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200" w:line="276"/>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Project Name: Smart Recruit (SR)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Description</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This project aims to achieve the talent requirement across HCL. Project managers raises demand a and requirement for their project through this application and get the fulfilment done with available internal supply or with the external talanet.</w:t>
      </w:r>
    </w:p>
    <w:p>
      <w:pPr>
        <w:suppressAutoHyphens w:val="true"/>
        <w:spacing w:before="0" w:after="0" w:line="240"/>
        <w:ind w:right="0" w:left="72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shd w:fill="auto" w:val="clear"/>
        </w:rPr>
        <w:t xml:space="preserve">(Project -2)   </w:t>
      </w:r>
      <w:r>
        <w:rPr>
          <w:rFonts w:ascii="Calibri" w:hAnsi="Calibri" w:cs="Calibri" w:eastAsia="Calibri"/>
          <w:b/>
          <w:color w:val="00000A"/>
          <w:spacing w:val="0"/>
          <w:position w:val="0"/>
          <w:sz w:val="22"/>
          <w:u w:val="single"/>
          <w:shd w:fill="auto" w:val="clear"/>
        </w:rPr>
        <w:t xml:space="preserve">Project Name: Price Gain Hotel (PGH) </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Organization:          RateGain Software Solutions</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Designation:            Oracle and MySQL support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Role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Application and Server Support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r>
        <w:rPr>
          <w:rFonts w:ascii="Calibri" w:hAnsi="Calibri" w:cs="Calibri" w:eastAsia="Calibri"/>
          <w:color w:val="00000A"/>
          <w:spacing w:val="0"/>
          <w:position w:val="0"/>
          <w:sz w:val="22"/>
          <w:shd w:fill="auto" w:val="clear"/>
        </w:rPr>
        <w:t xml:space="preserve"> This project aim is to provide competitive rate/availability information of well Defined            set of hotels to the subscribed hotels around the world from a wide array of channels categorized as Online Travel Agents, Brand Web Sites etc.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(Project- 3) </w:t>
      </w:r>
      <w:r>
        <w:rPr>
          <w:rFonts w:ascii="Calibri" w:hAnsi="Calibri" w:cs="Calibri" w:eastAsia="Calibri"/>
          <w:b/>
          <w:color w:val="00000A"/>
          <w:spacing w:val="0"/>
          <w:position w:val="0"/>
          <w:sz w:val="22"/>
          <w:u w:val="single"/>
          <w:shd w:fill="auto" w:val="clear"/>
        </w:rPr>
        <w:t xml:space="preserve">Project Name:  Rez Gain(Online reservation on OTA like Expedia , Booking , Clear Trip etc).</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36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Platform:   Windows Server 2008 R2.</w:t>
      </w:r>
    </w:p>
    <w:p>
      <w:pPr>
        <w:spacing w:before="0" w:after="0" w:line="240"/>
        <w:ind w:right="0" w:left="36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Database:  MySQL Server</w:t>
      </w:r>
    </w:p>
    <w:p>
      <w:pPr>
        <w:spacing w:before="0" w:after="0" w:line="240"/>
        <w:ind w:right="0" w:left="36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Responsibility:  Application and Server Support</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r>
        <w:rPr>
          <w:rFonts w:ascii="Calibri" w:hAnsi="Calibri" w:cs="Calibri" w:eastAsia="Calibri"/>
          <w:color w:val="00000A"/>
          <w:spacing w:val="0"/>
          <w:position w:val="0"/>
          <w:sz w:val="22"/>
          <w:shd w:fill="auto" w:val="clear"/>
        </w:rPr>
        <w:t xml:space="preserve"> This project store and retrieve the basic information for Hotels. Rate Gain is a leader in hospitality and travel technology electronic solutions for revenue management decision support, rate intelligence, seamless distribution and brand engagement helping customers around the world to streamline their operations and sale. Rate Gain global customer base comprises leading travel supplier’s intermediaries including airlines, hotels, cruise lines, car rental companies, online travel agent, tour persons and wholesalers since its inception in 2004, RateGain expertise in innovating solution for dynamic travel ecosystem has resulted in continuous growth.</w:t>
      </w: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shd w:fill="auto" w:val="clear"/>
        </w:rPr>
        <w:t xml:space="preserve">(Project-4</w:t>
      </w:r>
      <w:r>
        <w:rPr>
          <w:rFonts w:ascii="Calibri" w:hAnsi="Calibri" w:cs="Calibri" w:eastAsia="Calibri"/>
          <w:b/>
          <w:color w:val="00000A"/>
          <w:spacing w:val="0"/>
          <w:position w:val="0"/>
          <w:sz w:val="22"/>
          <w:u w:val="single"/>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b/>
          <w:color w:val="00000A"/>
          <w:spacing w:val="0"/>
          <w:position w:val="0"/>
          <w:sz w:val="22"/>
          <w:u w:val="single"/>
          <w:shd w:fill="auto" w:val="clear"/>
        </w:rPr>
        <w:t xml:space="preserve">Project Name: National Population Register</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Organization:          Bharat Electronic Limited</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Designation:            MySQL DBA</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Database Server:    MySQL Server</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Platform:                  Linux</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Duration:                  Sep’11 to Sep’ 13</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r>
        <w:rPr>
          <w:rFonts w:ascii="Calibri" w:hAnsi="Calibri" w:cs="Calibri" w:eastAsia="Calibri"/>
          <w:color w:val="00000A"/>
          <w:spacing w:val="0"/>
          <w:position w:val="0"/>
          <w:sz w:val="22"/>
          <w:shd w:fill="auto" w:val="clear"/>
        </w:rPr>
        <w:t xml:space="preserve"> There are several major project activities being performed under the National Population Register (NPR)Project. These activities include House listing by enumerator (which is pre-enumeration), Scanning of NPR schedules, Data digitization(enumeration), Biometric enrolment and consolidation, LRUR correction and validation (post enumeration), Issuance of AADHAR number (NPR receipt number).Consolidation of cleansed data at ORGI and final deployment of smartcards amongst the people.</w:t>
      </w: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Educational Summary:</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numPr>
          <w:ilvl w:val="0"/>
          <w:numId w:val="44"/>
        </w:numPr>
        <w:tabs>
          <w:tab w:val="left" w:pos="720" w:leader="none"/>
        </w:tabs>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B. Tech (Information Technology)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U.P.T.U</w:t>
      </w:r>
      <w:r>
        <w:rPr>
          <w:rFonts w:ascii="Calibri" w:hAnsi="Calibri" w:cs="Calibri" w:eastAsia="Calibri"/>
          <w:color w:val="00000A"/>
          <w:spacing w:val="0"/>
          <w:position w:val="0"/>
          <w:sz w:val="22"/>
          <w:shd w:fill="auto" w:val="clear"/>
        </w:rPr>
        <w:t xml:space="preserve"> ,    -   2010           </w:t>
      </w:r>
      <w:r>
        <w:rPr>
          <w:rFonts w:ascii="Calibri" w:hAnsi="Calibri" w:cs="Calibri" w:eastAsia="Calibri"/>
          <w:b/>
          <w:color w:val="00000A"/>
          <w:spacing w:val="0"/>
          <w:position w:val="0"/>
          <w:sz w:val="22"/>
          <w:shd w:fill="auto" w:val="clear"/>
        </w:rPr>
        <w:t xml:space="preserve">69.3%</w:t>
      </w:r>
    </w:p>
    <w:p>
      <w:pPr>
        <w:numPr>
          <w:ilvl w:val="0"/>
          <w:numId w:val="44"/>
        </w:numPr>
        <w:tabs>
          <w:tab w:val="left" w:pos="720" w:leader="none"/>
        </w:tabs>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Intermediate (Math’s)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U.P. Board</w:t>
      </w:r>
      <w:r>
        <w:rPr>
          <w:rFonts w:ascii="Calibri" w:hAnsi="Calibri" w:cs="Calibri" w:eastAsia="Calibri"/>
          <w:color w:val="00000A"/>
          <w:spacing w:val="0"/>
          <w:position w:val="0"/>
          <w:sz w:val="22"/>
          <w:shd w:fill="auto" w:val="clear"/>
        </w:rPr>
        <w:t xml:space="preserve">, - 2005           </w:t>
      </w:r>
      <w:r>
        <w:rPr>
          <w:rFonts w:ascii="Calibri" w:hAnsi="Calibri" w:cs="Calibri" w:eastAsia="Calibri"/>
          <w:b/>
          <w:color w:val="00000A"/>
          <w:spacing w:val="0"/>
          <w:position w:val="0"/>
          <w:sz w:val="22"/>
          <w:shd w:fill="auto" w:val="clear"/>
        </w:rPr>
        <w:t xml:space="preserve">59.2%</w:t>
      </w:r>
    </w:p>
    <w:p>
      <w:pPr>
        <w:numPr>
          <w:ilvl w:val="0"/>
          <w:numId w:val="44"/>
        </w:numPr>
        <w:tabs>
          <w:tab w:val="left" w:pos="720" w:leader="none"/>
        </w:tabs>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High School (Commerce)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U.P. Board</w:t>
      </w:r>
      <w:r>
        <w:rPr>
          <w:rFonts w:ascii="Calibri" w:hAnsi="Calibri" w:cs="Calibri" w:eastAsia="Calibri"/>
          <w:color w:val="00000A"/>
          <w:spacing w:val="0"/>
          <w:position w:val="0"/>
          <w:sz w:val="22"/>
          <w:shd w:fill="auto" w:val="clear"/>
        </w:rPr>
        <w:t xml:space="preserve">, - 2003           </w:t>
      </w:r>
      <w:r>
        <w:rPr>
          <w:rFonts w:ascii="Calibri" w:hAnsi="Calibri" w:cs="Calibri" w:eastAsia="Calibri"/>
          <w:b/>
          <w:color w:val="00000A"/>
          <w:spacing w:val="0"/>
          <w:position w:val="0"/>
          <w:sz w:val="22"/>
          <w:shd w:fill="auto" w:val="clear"/>
        </w:rPr>
        <w:t xml:space="preserve">69.4%</w:t>
      </w:r>
    </w:p>
    <w:p>
      <w:pPr>
        <w:suppressAutoHyphens w:val="true"/>
        <w:spacing w:before="0" w:after="0" w:line="240"/>
        <w:ind w:right="0" w:left="720" w:firstLine="0"/>
        <w:jc w:val="left"/>
        <w:rPr>
          <w:rFonts w:ascii="Calibri" w:hAnsi="Calibri" w:cs="Calibri" w:eastAsia="Calibri"/>
          <w:color w:val="00000A"/>
          <w:spacing w:val="0"/>
          <w:position w:val="0"/>
          <w:sz w:val="22"/>
          <w:shd w:fill="auto" w:val="clear"/>
        </w:rPr>
      </w:pPr>
    </w:p>
    <w:p>
      <w:pPr>
        <w:spacing w:before="0" w:after="160" w:line="259"/>
        <w:ind w:right="0" w:left="0" w:firstLine="0"/>
        <w:jc w:val="left"/>
        <w:rPr>
          <w:rFonts w:ascii="Calibri" w:hAnsi="Calibri" w:cs="Calibri" w:eastAsia="Calibri"/>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Extra-Curricular / Achievements:</w:t>
      </w:r>
    </w:p>
    <w:p>
      <w:pPr>
        <w:spacing w:before="0" w:after="0" w:line="240"/>
        <w:ind w:right="0" w:left="0" w:firstLine="0"/>
        <w:jc w:val="left"/>
        <w:rPr>
          <w:rFonts w:ascii="Calibri" w:hAnsi="Calibri" w:cs="Calibri" w:eastAsia="Calibri"/>
          <w:b/>
          <w:color w:val="00000A"/>
          <w:spacing w:val="0"/>
          <w:position w:val="0"/>
          <w:sz w:val="22"/>
          <w:shd w:fill="auto" w:val="clear"/>
        </w:rPr>
      </w:pPr>
    </w:p>
    <w:p>
      <w:pPr>
        <w:numPr>
          <w:ilvl w:val="0"/>
          <w:numId w:val="48"/>
        </w:numPr>
        <w:tabs>
          <w:tab w:val="left" w:pos="720" w:leader="none"/>
        </w:tabs>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Stood Third in Declamation Competition</w:t>
      </w:r>
      <w:r>
        <w:rPr>
          <w:rFonts w:ascii="Calibri" w:hAnsi="Calibri" w:cs="Calibri" w:eastAsia="Calibri"/>
          <w:color w:val="00000A"/>
          <w:spacing w:val="0"/>
          <w:position w:val="0"/>
          <w:sz w:val="22"/>
          <w:shd w:fill="auto" w:val="clear"/>
        </w:rPr>
        <w:t xml:space="preserve"> in School Level</w:t>
      </w:r>
    </w:p>
    <w:p>
      <w:pPr>
        <w:numPr>
          <w:ilvl w:val="0"/>
          <w:numId w:val="48"/>
        </w:numPr>
        <w:tabs>
          <w:tab w:val="left" w:pos="720" w:leader="none"/>
        </w:tabs>
        <w:suppressAutoHyphens w:val="true"/>
        <w:spacing w:before="0" w:after="0" w:line="240"/>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Participated in </w:t>
      </w:r>
      <w:r>
        <w:rPr>
          <w:rFonts w:ascii="Calibri" w:hAnsi="Calibri" w:cs="Calibri" w:eastAsia="Calibri"/>
          <w:b/>
          <w:color w:val="00000A"/>
          <w:spacing w:val="0"/>
          <w:position w:val="0"/>
          <w:sz w:val="22"/>
          <w:shd w:fill="auto" w:val="clear"/>
        </w:rPr>
        <w:t xml:space="preserve">TECHFEST 08</w:t>
      </w:r>
      <w:r>
        <w:rPr>
          <w:rFonts w:ascii="Calibri" w:hAnsi="Calibri" w:cs="Calibri" w:eastAsia="Calibri"/>
          <w:color w:val="00000A"/>
          <w:spacing w:val="0"/>
          <w:position w:val="0"/>
          <w:sz w:val="22"/>
          <w:shd w:fill="auto" w:val="clear"/>
        </w:rPr>
        <w:t xml:space="preserve"> organized </w:t>
      </w:r>
      <w:r>
        <w:rPr>
          <w:rFonts w:ascii="Calibri" w:hAnsi="Calibri" w:cs="Calibri" w:eastAsia="Calibri"/>
          <w:b/>
          <w:color w:val="00000A"/>
          <w:spacing w:val="0"/>
          <w:position w:val="0"/>
          <w:sz w:val="22"/>
          <w:shd w:fill="auto" w:val="clear"/>
        </w:rPr>
        <w:t xml:space="preserve">by International Institute of Management Technology, Meerut.</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Vocational Training:</w:t>
      </w:r>
    </w:p>
    <w:p>
      <w:pPr>
        <w:spacing w:before="0" w:after="0" w:line="240"/>
        <w:ind w:right="0" w:left="0" w:firstLine="0"/>
        <w:jc w:val="left"/>
        <w:rPr>
          <w:rFonts w:ascii="Calibri" w:hAnsi="Calibri" w:cs="Calibri" w:eastAsia="Calibri"/>
          <w:b/>
          <w:color w:val="00000A"/>
          <w:spacing w:val="0"/>
          <w:position w:val="0"/>
          <w:sz w:val="22"/>
          <w:u w:val="single"/>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Completed the Summer Training Program Organized by </w:t>
      </w:r>
      <w:r>
        <w:rPr>
          <w:rFonts w:ascii="Calibri" w:hAnsi="Calibri" w:cs="Calibri" w:eastAsia="Calibri"/>
          <w:b/>
          <w:color w:val="00000A"/>
          <w:spacing w:val="0"/>
          <w:position w:val="0"/>
          <w:sz w:val="22"/>
          <w:shd w:fill="auto" w:val="clear"/>
        </w:rPr>
        <w:t xml:space="preserve">HCL Technologies, NOIDA</w:t>
      </w:r>
      <w:r>
        <w:rPr>
          <w:rFonts w:ascii="Calibri" w:hAnsi="Calibri" w:cs="Calibri" w:eastAsia="Calibri"/>
          <w:color w:val="00000A"/>
          <w:spacing w:val="0"/>
          <w:position w:val="0"/>
          <w:sz w:val="22"/>
          <w:shd w:fill="auto" w:val="clear"/>
        </w:rPr>
        <w:t xml:space="preserve"> &amp; Submitted Project on </w:t>
      </w:r>
      <w:r>
        <w:rPr>
          <w:rFonts w:ascii="Calibri" w:hAnsi="Calibri" w:cs="Calibri" w:eastAsia="Calibri"/>
          <w:b/>
          <w:color w:val="00000A"/>
          <w:spacing w:val="0"/>
          <w:position w:val="0"/>
          <w:sz w:val="22"/>
          <w:shd w:fill="auto" w:val="clear"/>
        </w:rPr>
        <w:t xml:space="preserve">Hospital Management System.</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u w:val="single"/>
          <w:shd w:fill="auto" w:val="clear"/>
        </w:rPr>
        <w:t xml:space="preserve">Personal Details: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Date of Birth</w:t>
      </w:r>
      <w:r>
        <w:rPr>
          <w:rFonts w:ascii="Calibri" w:hAnsi="Calibri" w:cs="Calibri" w:eastAsia="Calibri"/>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w:t>
        <w:tab/>
        <w:t xml:space="preserve"> </w:t>
      </w:r>
      <w:r>
        <w:rPr>
          <w:rFonts w:ascii="Calibri" w:hAnsi="Calibri" w:cs="Calibri" w:eastAsia="Calibri"/>
          <w:color w:val="000000"/>
          <w:spacing w:val="0"/>
          <w:position w:val="0"/>
          <w:sz w:val="22"/>
          <w:shd w:fill="auto" w:val="clear"/>
        </w:rPr>
        <w:t xml:space="preserve">05-June-1989</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Father’s Name</w:t>
      </w:r>
      <w:r>
        <w:rPr>
          <w:rFonts w:ascii="Calibri" w:hAnsi="Calibri" w:cs="Calibri" w:eastAsia="Calibri"/>
          <w:color w:val="000000"/>
          <w:spacing w:val="0"/>
          <w:position w:val="0"/>
          <w:sz w:val="22"/>
          <w:shd w:fill="auto" w:val="clear"/>
        </w:rPr>
        <w:t xml:space="preserve">:</w:t>
        <w:tab/>
        <w:t xml:space="preserve">                Sh. Inderveer Singh Bana</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Marital Status</w:t>
      </w:r>
      <w:r>
        <w:rPr>
          <w:rFonts w:ascii="Calibri" w:hAnsi="Calibri" w:cs="Calibri" w:eastAsia="Calibri"/>
          <w:color w:val="000000"/>
          <w:spacing w:val="0"/>
          <w:position w:val="0"/>
          <w:sz w:val="22"/>
          <w:shd w:fill="auto" w:val="clear"/>
        </w:rPr>
        <w:t xml:space="preserve">:</w:t>
        <w:tab/>
        <w:t xml:space="preserve">                Married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Hobbies</w:t>
      </w:r>
      <w:r>
        <w:rPr>
          <w:rFonts w:ascii="Calibri" w:hAnsi="Calibri" w:cs="Calibri" w:eastAsia="Calibri"/>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Playing Games, Watching movies</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Nationality:                        </w:t>
      </w:r>
      <w:r>
        <w:rPr>
          <w:rFonts w:ascii="Calibri" w:hAnsi="Calibri" w:cs="Calibri" w:eastAsia="Calibri"/>
          <w:color w:val="000000"/>
          <w:spacing w:val="0"/>
          <w:position w:val="0"/>
          <w:sz w:val="22"/>
          <w:shd w:fill="auto" w:val="clear"/>
        </w:rPr>
        <w:t xml:space="preserve">Indian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u w:val="single"/>
          <w:shd w:fill="auto" w:val="clear"/>
        </w:rPr>
      </w:pPr>
      <w:r>
        <w:rPr>
          <w:rFonts w:ascii="Calibri" w:hAnsi="Calibri" w:cs="Calibri" w:eastAsia="Calibri"/>
          <w:b/>
          <w:color w:val="00000A"/>
          <w:spacing w:val="0"/>
          <w:position w:val="0"/>
          <w:sz w:val="22"/>
          <w:u w:val="single"/>
          <w:shd w:fill="auto" w:val="clear"/>
        </w:rPr>
        <w:t xml:space="preserve">Certificate</w:t>
      </w:r>
      <w:r>
        <w:rPr>
          <w:rFonts w:ascii="Calibri" w:hAnsi="Calibri" w:cs="Calibri" w:eastAsia="Calibri"/>
          <w:color w:val="00000A"/>
          <w:spacing w:val="0"/>
          <w:position w:val="0"/>
          <w:sz w:val="22"/>
          <w:shd w:fill="auto" w:val="clear"/>
        </w:rPr>
        <w:t xml:space="preserve"> I, the undersigned, certify that to the best of my knowledge and belief, this bio data correctly describes my qualifications, my experience and me. I understand that my willful miss-statement described herein may lead to my disqualifications or dismissal, if employed.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Place- Ghaziabad                                                                                                (Gaurav Bana)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44">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gauravsingh.bana@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