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9D3402" w14:textId="25DF5671" w:rsidR="002C4611" w:rsidRDefault="004F3D4F" w:rsidP="00F76E73">
      <w:pPr>
        <w:pStyle w:val="Heading2"/>
        <w:rPr>
          <w:rFonts w:ascii="Arial" w:hAnsi="Arial" w:cs="Arial"/>
          <w:szCs w:val="18"/>
        </w:rPr>
      </w:pPr>
      <w:r w:rsidRPr="00380428">
        <w:rPr>
          <w:rFonts w:ascii="Arial" w:hAnsi="Arial" w:cs="Arial"/>
          <w:szCs w:val="18"/>
        </w:rPr>
        <w:t>RI</w:t>
      </w:r>
      <w:r w:rsidR="002C4611">
        <w:rPr>
          <w:rFonts w:ascii="Arial" w:hAnsi="Arial" w:cs="Arial"/>
          <w:szCs w:val="18"/>
        </w:rPr>
        <w:t>YA MALIK</w:t>
      </w:r>
    </w:p>
    <w:p w14:paraId="0403E793" w14:textId="77777777" w:rsidR="00FA6D91" w:rsidRPr="00FA6D91" w:rsidRDefault="00FA6D91" w:rsidP="00FA6D91">
      <w:pPr>
        <w:pStyle w:val="BodyText"/>
      </w:pPr>
    </w:p>
    <w:p w14:paraId="455A73AB" w14:textId="20956AC4" w:rsidR="002C4611" w:rsidRPr="00F0034F" w:rsidRDefault="004F3D4F" w:rsidP="00F0034F">
      <w:pPr>
        <w:suppressAutoHyphens w:val="0"/>
        <w:rPr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</w:pPr>
      <w:r w:rsidRPr="00FA6D91">
        <w:rPr>
          <w:rFonts w:ascii="Arial" w:hAnsi="Arial" w:cs="Arial"/>
          <w:b/>
          <w:bCs/>
          <w:sz w:val="20"/>
          <w:szCs w:val="20"/>
          <w:lang w:val="it-IT"/>
        </w:rPr>
        <w:t>E Mail</w:t>
      </w:r>
      <w:r w:rsidRPr="002C4611">
        <w:rPr>
          <w:rFonts w:ascii="Arial" w:hAnsi="Arial" w:cs="Arial"/>
          <w:szCs w:val="18"/>
          <w:lang w:val="it-IT"/>
        </w:rPr>
        <w:t xml:space="preserve"> </w:t>
      </w:r>
      <w:r w:rsidR="00845E94" w:rsidRPr="00380428">
        <w:rPr>
          <w:rFonts w:ascii="Arial" w:hAnsi="Arial" w:cs="Arial"/>
          <w:szCs w:val="18"/>
          <w:lang w:val="it-IT"/>
        </w:rPr>
        <w:t>–</w:t>
      </w:r>
      <w:r w:rsidR="00845E94">
        <w:rPr>
          <w:rFonts w:ascii="Arial" w:hAnsi="Arial" w:cs="Arial"/>
          <w:szCs w:val="18"/>
          <w:lang w:val="it-IT"/>
        </w:rPr>
        <w:t xml:space="preserve"> </w:t>
      </w:r>
      <w:hyperlink r:id="rId10" w:history="1">
        <w:r w:rsidR="002C4611" w:rsidRPr="00000B14">
          <w:rPr>
            <w:rStyle w:val="Hyperlink"/>
            <w:lang w:val="it-IT"/>
          </w:rPr>
          <w:t>riya.saha2412@gmail.com</w:t>
        </w:r>
      </w:hyperlink>
    </w:p>
    <w:p w14:paraId="3A144754" w14:textId="5C8B3FAF" w:rsidR="004F3D4F" w:rsidRDefault="004F3D4F" w:rsidP="0076074D">
      <w:pPr>
        <w:suppressAutoHyphens w:val="0"/>
        <w:rPr>
          <w:rFonts w:ascii="Arial" w:hAnsi="Arial" w:cs="Arial"/>
          <w:sz w:val="20"/>
          <w:szCs w:val="18"/>
          <w:lang w:val="it-IT"/>
        </w:rPr>
      </w:pPr>
      <w:r w:rsidRPr="002C4611">
        <w:rPr>
          <w:rFonts w:ascii="Arial" w:hAnsi="Arial" w:cs="Arial"/>
          <w:b/>
          <w:sz w:val="20"/>
          <w:szCs w:val="18"/>
          <w:lang w:val="it-IT"/>
        </w:rPr>
        <w:t>Mobile</w:t>
      </w:r>
      <w:r w:rsidRPr="00380428">
        <w:rPr>
          <w:rFonts w:ascii="Arial" w:hAnsi="Arial" w:cs="Arial"/>
          <w:sz w:val="20"/>
          <w:szCs w:val="18"/>
          <w:lang w:val="it-IT"/>
        </w:rPr>
        <w:t xml:space="preserve"> –</w:t>
      </w:r>
      <w:r w:rsidR="00CD0EA2">
        <w:rPr>
          <w:rFonts w:ascii="Arial" w:hAnsi="Arial" w:cs="Arial"/>
          <w:sz w:val="20"/>
          <w:szCs w:val="18"/>
          <w:lang w:val="it-IT"/>
        </w:rPr>
        <w:t xml:space="preserve"> </w:t>
      </w:r>
      <w:r w:rsidR="00CD0EA2" w:rsidRPr="00CD0EA2">
        <w:rPr>
          <w:rFonts w:ascii="Arial" w:hAnsi="Arial" w:cs="Arial"/>
          <w:sz w:val="20"/>
          <w:szCs w:val="18"/>
          <w:lang w:val="it-IT"/>
        </w:rPr>
        <w:t>+</w:t>
      </w:r>
      <w:r w:rsidR="00F031BB">
        <w:rPr>
          <w:rFonts w:ascii="Arial" w:hAnsi="Arial" w:cs="Arial"/>
          <w:sz w:val="20"/>
          <w:szCs w:val="18"/>
          <w:lang w:val="it-IT"/>
        </w:rPr>
        <w:t>91-9945336560</w:t>
      </w:r>
      <w:r w:rsidR="00AF06F5">
        <w:rPr>
          <w:rFonts w:ascii="Arial" w:hAnsi="Arial" w:cs="Arial"/>
          <w:sz w:val="20"/>
          <w:szCs w:val="18"/>
          <w:lang w:val="it-IT"/>
        </w:rPr>
        <w:t xml:space="preserve"> </w:t>
      </w:r>
      <w:r w:rsidR="00F0034F">
        <w:rPr>
          <w:rFonts w:ascii="Arial" w:hAnsi="Arial" w:cs="Arial"/>
          <w:b/>
          <w:sz w:val="20"/>
          <w:szCs w:val="18"/>
          <w:lang w:val="it-IT"/>
        </w:rPr>
        <w:tab/>
      </w:r>
      <w:r w:rsidR="00F0034F">
        <w:rPr>
          <w:rFonts w:ascii="Arial" w:hAnsi="Arial" w:cs="Arial"/>
          <w:b/>
          <w:sz w:val="20"/>
          <w:szCs w:val="18"/>
          <w:lang w:val="it-IT"/>
        </w:rPr>
        <w:tab/>
      </w:r>
      <w:r w:rsidR="00F0034F">
        <w:rPr>
          <w:rFonts w:ascii="Arial" w:hAnsi="Arial" w:cs="Arial"/>
          <w:b/>
          <w:sz w:val="20"/>
          <w:szCs w:val="18"/>
          <w:lang w:val="it-IT"/>
        </w:rPr>
        <w:tab/>
      </w:r>
      <w:r w:rsidR="00F0034F" w:rsidRPr="00294479">
        <w:rPr>
          <w:rFonts w:ascii="Arial" w:hAnsi="Arial" w:cs="Arial"/>
          <w:b/>
          <w:sz w:val="20"/>
          <w:szCs w:val="18"/>
          <w:lang w:val="it-IT"/>
        </w:rPr>
        <w:t>Availability</w:t>
      </w:r>
      <w:r w:rsidR="00F0034F">
        <w:rPr>
          <w:rStyle w:val="vanity-namedisplay-name"/>
          <w:rFonts w:ascii="Segoe UI" w:hAnsi="Segoe UI" w:cs="Segoe UI"/>
          <w:bdr w:val="none" w:sz="0" w:space="0" w:color="auto" w:frame="1"/>
          <w:shd w:val="clear" w:color="auto" w:fill="FFFFFF"/>
        </w:rPr>
        <w:t xml:space="preserve"> – </w:t>
      </w:r>
      <w:r w:rsidR="00F0034F" w:rsidRPr="00294479">
        <w:rPr>
          <w:rFonts w:ascii="Arial" w:hAnsi="Arial" w:cs="Arial"/>
          <w:sz w:val="20"/>
          <w:szCs w:val="18"/>
          <w:lang w:val="it-IT"/>
        </w:rPr>
        <w:t>Immediate</w:t>
      </w:r>
    </w:p>
    <w:p w14:paraId="7C1ACA64" w14:textId="6E6F8586" w:rsidR="00D75807" w:rsidRDefault="00D4005D" w:rsidP="00380428">
      <w:pPr>
        <w:suppressAutoHyphens w:val="0"/>
        <w:rPr>
          <w:rFonts w:ascii="Arial" w:hAnsi="Arial" w:cs="Arial"/>
          <w:sz w:val="20"/>
          <w:szCs w:val="18"/>
          <w:lang w:val="it-IT"/>
        </w:rPr>
      </w:pPr>
      <w:r w:rsidRPr="00D4005D">
        <w:rPr>
          <w:rFonts w:ascii="Arial" w:hAnsi="Arial" w:cs="Arial"/>
          <w:b/>
          <w:bCs/>
          <w:sz w:val="20"/>
          <w:szCs w:val="18"/>
          <w:lang w:val="it-IT"/>
        </w:rPr>
        <w:t>Location</w:t>
      </w:r>
      <w:r>
        <w:rPr>
          <w:rFonts w:ascii="Arial" w:hAnsi="Arial" w:cs="Arial"/>
          <w:sz w:val="20"/>
          <w:szCs w:val="18"/>
          <w:lang w:val="it-IT"/>
        </w:rPr>
        <w:t xml:space="preserve"> – </w:t>
      </w:r>
      <w:r w:rsidR="00F031BB">
        <w:rPr>
          <w:rFonts w:ascii="Arial" w:hAnsi="Arial" w:cs="Arial"/>
          <w:sz w:val="20"/>
          <w:szCs w:val="18"/>
          <w:lang w:val="it-IT"/>
        </w:rPr>
        <w:t>Gurugram</w:t>
      </w:r>
      <w:r>
        <w:rPr>
          <w:rFonts w:ascii="Arial" w:hAnsi="Arial" w:cs="Arial"/>
          <w:sz w:val="20"/>
          <w:szCs w:val="18"/>
          <w:lang w:val="it-IT"/>
        </w:rPr>
        <w:t xml:space="preserve"> , </w:t>
      </w:r>
      <w:r w:rsidR="00F031BB">
        <w:rPr>
          <w:rFonts w:ascii="Arial" w:hAnsi="Arial" w:cs="Arial"/>
          <w:sz w:val="20"/>
          <w:szCs w:val="18"/>
          <w:lang w:val="it-IT"/>
        </w:rPr>
        <w:t>India</w:t>
      </w:r>
      <w:r w:rsidR="00F0034F">
        <w:rPr>
          <w:rFonts w:ascii="Arial" w:hAnsi="Arial" w:cs="Arial"/>
          <w:sz w:val="20"/>
          <w:szCs w:val="18"/>
          <w:lang w:val="it-IT"/>
        </w:rPr>
        <w:t xml:space="preserve"> </w:t>
      </w:r>
      <w:r w:rsidR="00926266">
        <w:rPr>
          <w:rFonts w:ascii="Arial" w:hAnsi="Arial" w:cs="Arial"/>
          <w:sz w:val="20"/>
          <w:szCs w:val="18"/>
          <w:lang w:val="it-IT"/>
        </w:rPr>
        <w:t xml:space="preserve">                              </w:t>
      </w:r>
      <w:r w:rsidR="00926266" w:rsidRPr="000B49EB">
        <w:rPr>
          <w:rFonts w:ascii="Arial" w:hAnsi="Arial" w:cs="Arial"/>
          <w:b/>
          <w:bCs/>
          <w:sz w:val="20"/>
          <w:szCs w:val="18"/>
          <w:lang w:val="it-IT"/>
        </w:rPr>
        <w:t xml:space="preserve">Reason for Gap </w:t>
      </w:r>
      <w:r w:rsidR="00926266">
        <w:rPr>
          <w:rFonts w:ascii="Arial" w:hAnsi="Arial" w:cs="Arial"/>
          <w:sz w:val="20"/>
          <w:szCs w:val="18"/>
          <w:lang w:val="it-IT"/>
        </w:rPr>
        <w:t>– Spouse relocation to UK</w:t>
      </w:r>
    </w:p>
    <w:p w14:paraId="0926616F" w14:textId="4D45B67A" w:rsidR="00D75807" w:rsidRPr="00D75807" w:rsidRDefault="00D75807" w:rsidP="00380428">
      <w:pPr>
        <w:suppressAutoHyphens w:val="0"/>
        <w:rPr>
          <w:rFonts w:ascii="Arial" w:hAnsi="Arial" w:cs="Arial"/>
          <w:sz w:val="20"/>
          <w:szCs w:val="18"/>
        </w:rPr>
      </w:pPr>
    </w:p>
    <w:p w14:paraId="768C9F19" w14:textId="77777777" w:rsidR="00294479" w:rsidRPr="001E54ED" w:rsidRDefault="00294479" w:rsidP="00380428">
      <w:pPr>
        <w:suppressAutoHyphens w:val="0"/>
        <w:rPr>
          <w:rFonts w:ascii="Arial" w:hAnsi="Arial" w:cs="Arial"/>
          <w:sz w:val="20"/>
          <w:szCs w:val="18"/>
          <w:lang w:val="it-IT"/>
        </w:rPr>
      </w:pPr>
    </w:p>
    <w:p w14:paraId="0E27D3E7" w14:textId="77777777" w:rsidR="004F3D4F" w:rsidRPr="00380428" w:rsidRDefault="004A02A8" w:rsidP="00380428">
      <w:pPr>
        <w:pStyle w:val="Heading2"/>
        <w:numPr>
          <w:ilvl w:val="0"/>
          <w:numId w:val="0"/>
        </w:numPr>
        <w:pBdr>
          <w:top w:val="double" w:sz="28" w:space="4" w:color="000000"/>
        </w:pBdr>
        <w:ind w:left="576" w:hanging="576"/>
        <w:jc w:val="left"/>
        <w:rPr>
          <w:rFonts w:ascii="Arial" w:hAnsi="Arial" w:cs="Arial"/>
          <w:szCs w:val="18"/>
        </w:rPr>
      </w:pPr>
      <w:r w:rsidRPr="00380428">
        <w:rPr>
          <w:rFonts w:ascii="Arial" w:hAnsi="Arial" w:cs="Arial"/>
          <w:noProof/>
          <w:szCs w:val="18"/>
        </w:rPr>
        <mc:AlternateContent>
          <mc:Choice Requires="wps">
            <w:drawing>
              <wp:inline distT="0" distB="0" distL="0" distR="0" wp14:anchorId="3043AE72" wp14:editId="67835BD1">
                <wp:extent cx="6305550" cy="317500"/>
                <wp:effectExtent l="19050" t="19050" r="38100" b="63500"/>
                <wp:docPr id="5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05550" cy="31750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525252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1F57C08" w14:textId="77777777" w:rsidR="004F3D4F" w:rsidRDefault="004F3D4F">
                            <w:r>
                              <w:t>SYNOPSIS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43AE72" id=" 3" o:spid="_x0000_s1026" style="width:496.5pt;height: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" fillcolor="#a5a5a5" strokecolor="#f2f2f2" strokeweight="3pt">
                <v:shadow on="t" color="#525252" opacity=".5" offset="1pt"/>
                <v:path arrowok="t"/>
                <v:textbox>
                  <w:txbxContent>
                    <w:p w14:paraId="01F57C08" w14:textId="77777777" w:rsidR="004F3D4F" w:rsidRDefault="004F3D4F">
                      <w:r>
                        <w:t>SYNOPSIS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1A3E113" w14:textId="77777777" w:rsidR="001C276D" w:rsidRPr="00380428" w:rsidRDefault="001C276D" w:rsidP="00380428">
      <w:pPr>
        <w:suppressAutoHyphens w:val="0"/>
        <w:rPr>
          <w:rFonts w:ascii="Arial" w:hAnsi="Arial" w:cs="Arial"/>
          <w:sz w:val="20"/>
          <w:szCs w:val="18"/>
          <w:lang w:val="it-IT"/>
        </w:rPr>
      </w:pPr>
    </w:p>
    <w:p w14:paraId="46FE6926" w14:textId="46DFADE1" w:rsidR="004F3D4F" w:rsidRPr="00380428" w:rsidRDefault="004F3D4F" w:rsidP="00380428">
      <w:pPr>
        <w:suppressAutoHyphens w:val="0"/>
        <w:rPr>
          <w:rFonts w:ascii="Arial" w:hAnsi="Arial" w:cs="Arial"/>
          <w:sz w:val="20"/>
          <w:szCs w:val="18"/>
          <w:lang w:val="it-IT"/>
        </w:rPr>
      </w:pPr>
      <w:r w:rsidRPr="00380428">
        <w:rPr>
          <w:rFonts w:ascii="Arial" w:hAnsi="Arial" w:cs="Arial"/>
          <w:sz w:val="20"/>
          <w:szCs w:val="18"/>
          <w:lang w:val="it-IT"/>
        </w:rPr>
        <w:t xml:space="preserve">HR professional with </w:t>
      </w:r>
      <w:r w:rsidR="00710278">
        <w:rPr>
          <w:rFonts w:ascii="Arial" w:hAnsi="Arial" w:cs="Arial"/>
          <w:sz w:val="20"/>
          <w:szCs w:val="18"/>
          <w:lang w:val="it-IT"/>
        </w:rPr>
        <w:t>9</w:t>
      </w:r>
      <w:r w:rsidRPr="00380428">
        <w:rPr>
          <w:rFonts w:ascii="Arial" w:hAnsi="Arial" w:cs="Arial"/>
          <w:sz w:val="20"/>
          <w:szCs w:val="18"/>
          <w:lang w:val="it-IT"/>
        </w:rPr>
        <w:t xml:space="preserve">+years of experience in </w:t>
      </w:r>
      <w:r w:rsidRPr="00380428">
        <w:rPr>
          <w:rFonts w:ascii="Arial" w:hAnsi="Arial" w:cs="Arial"/>
          <w:kern w:val="0"/>
          <w:sz w:val="20"/>
          <w:szCs w:val="18"/>
          <w:lang w:val="it-IT"/>
        </w:rPr>
        <w:t xml:space="preserve">Human Resource Management, Talent Management, Retention </w:t>
      </w:r>
      <w:r w:rsidRPr="00380428">
        <w:rPr>
          <w:rFonts w:ascii="Arial" w:hAnsi="Arial" w:cs="Arial"/>
          <w:sz w:val="20"/>
          <w:szCs w:val="18"/>
          <w:lang w:val="it-IT"/>
        </w:rPr>
        <w:t>Management, Performance Management</w:t>
      </w:r>
      <w:r w:rsidR="001C43FD">
        <w:rPr>
          <w:rFonts w:ascii="Arial" w:hAnsi="Arial" w:cs="Arial"/>
          <w:sz w:val="20"/>
          <w:szCs w:val="18"/>
          <w:lang w:val="it-IT"/>
        </w:rPr>
        <w:t xml:space="preserve"> and </w:t>
      </w:r>
      <w:r w:rsidRPr="00380428">
        <w:rPr>
          <w:rFonts w:ascii="Arial" w:hAnsi="Arial" w:cs="Arial"/>
          <w:sz w:val="20"/>
          <w:szCs w:val="18"/>
          <w:lang w:val="it-IT"/>
        </w:rPr>
        <w:t>People Engagement .Exposure in managing the complete gamut of task involved in recruitment including sourcing, screening, Shortlisting , scheduling and releaseing offers.</w:t>
      </w:r>
    </w:p>
    <w:p w14:paraId="2914C015" w14:textId="77777777" w:rsidR="004F3D4F" w:rsidRPr="00380428" w:rsidRDefault="004F3D4F" w:rsidP="00380428">
      <w:pPr>
        <w:suppressAutoHyphens w:val="0"/>
        <w:rPr>
          <w:rFonts w:ascii="Arial" w:hAnsi="Arial" w:cs="Arial"/>
          <w:sz w:val="20"/>
          <w:szCs w:val="18"/>
          <w:lang w:val="it-IT"/>
        </w:rPr>
      </w:pPr>
      <w:bookmarkStart w:id="0" w:name="_Hlk8397485"/>
    </w:p>
    <w:bookmarkEnd w:id="0"/>
    <w:p w14:paraId="1C19A0FA" w14:textId="77777777" w:rsidR="004F3D4F" w:rsidRPr="00380428" w:rsidRDefault="004A02A8" w:rsidP="00380428">
      <w:pPr>
        <w:suppressAutoHyphens w:val="0"/>
        <w:rPr>
          <w:rFonts w:ascii="Arial" w:hAnsi="Arial" w:cs="Arial"/>
          <w:sz w:val="20"/>
          <w:szCs w:val="18"/>
          <w:lang w:val="it-IT"/>
        </w:rPr>
      </w:pPr>
      <w:r w:rsidRPr="00380428">
        <w:rPr>
          <w:rFonts w:ascii="Arial" w:hAnsi="Arial" w:cs="Arial"/>
          <w:noProof/>
          <w:sz w:val="20"/>
          <w:szCs w:val="18"/>
        </w:rPr>
        <mc:AlternateContent>
          <mc:Choice Requires="wps">
            <w:drawing>
              <wp:inline distT="0" distB="0" distL="0" distR="0" wp14:anchorId="122A2165" wp14:editId="754FE5E5">
                <wp:extent cx="6305550" cy="381000"/>
                <wp:effectExtent l="19050" t="19050" r="19050" b="38100"/>
                <wp:docPr id="4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05550" cy="38100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525252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31D8366B" w14:textId="77777777" w:rsidR="004F3D4F" w:rsidRDefault="004F3D4F" w:rsidP="004F3D4F">
                            <w:r>
                              <w:t>ACADEMIC CREDENTIALS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2A2165" id=" 4" o:spid="_x0000_s1027" style="width:496.5pt;height:3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" fillcolor="#a5a5a5" strokecolor="#f2f2f2" strokeweight="3pt">
                <v:shadow on="t" color="#525252" opacity=".5" offset="1pt"/>
                <v:path arrowok="t"/>
                <v:textbox>
                  <w:txbxContent>
                    <w:p w14:paraId="31D8366B" w14:textId="77777777" w:rsidR="004F3D4F" w:rsidRDefault="004F3D4F" w:rsidP="004F3D4F">
                      <w:r>
                        <w:t>ACADEMIC CREDENTIALS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EAC807C" w14:textId="77777777" w:rsidR="004F3D4F" w:rsidRPr="00380428" w:rsidRDefault="004F3D4F" w:rsidP="00380428">
      <w:pPr>
        <w:suppressAutoHyphens w:val="0"/>
        <w:rPr>
          <w:rFonts w:ascii="Arial" w:hAnsi="Arial" w:cs="Arial"/>
          <w:sz w:val="20"/>
          <w:szCs w:val="18"/>
          <w:lang w:val="it-IT"/>
        </w:rPr>
      </w:pPr>
    </w:p>
    <w:p w14:paraId="4AC9F82D" w14:textId="05040A8B" w:rsidR="004C71D3" w:rsidRPr="00380428" w:rsidRDefault="004F3D4F" w:rsidP="00380428">
      <w:pPr>
        <w:rPr>
          <w:rFonts w:ascii="Arial" w:hAnsi="Arial" w:cs="Arial"/>
          <w:bCs/>
          <w:sz w:val="20"/>
          <w:szCs w:val="18"/>
        </w:rPr>
      </w:pPr>
      <w:r w:rsidRPr="00380428">
        <w:rPr>
          <w:rFonts w:ascii="Arial" w:hAnsi="Arial" w:cs="Arial"/>
          <w:bCs/>
          <w:sz w:val="20"/>
          <w:szCs w:val="18"/>
        </w:rPr>
        <w:t>Master of Business Administration</w:t>
      </w:r>
      <w:r w:rsidR="00E25C2B">
        <w:rPr>
          <w:rFonts w:ascii="Arial" w:hAnsi="Arial" w:cs="Arial"/>
          <w:bCs/>
          <w:sz w:val="20"/>
          <w:szCs w:val="18"/>
        </w:rPr>
        <w:t xml:space="preserve"> (</w:t>
      </w:r>
      <w:r w:rsidRPr="00380428">
        <w:rPr>
          <w:rFonts w:ascii="Arial" w:hAnsi="Arial" w:cs="Arial"/>
          <w:bCs/>
          <w:sz w:val="20"/>
          <w:szCs w:val="18"/>
        </w:rPr>
        <w:t>H</w:t>
      </w:r>
      <w:r w:rsidR="00FB2A51">
        <w:rPr>
          <w:rFonts w:ascii="Arial" w:hAnsi="Arial" w:cs="Arial"/>
          <w:bCs/>
          <w:sz w:val="20"/>
          <w:szCs w:val="18"/>
        </w:rPr>
        <w:t>uman Resource</w:t>
      </w:r>
      <w:r w:rsidR="00E25C2B">
        <w:rPr>
          <w:rFonts w:ascii="Arial" w:hAnsi="Arial" w:cs="Arial"/>
          <w:bCs/>
          <w:sz w:val="20"/>
          <w:szCs w:val="18"/>
        </w:rPr>
        <w:t>)</w:t>
      </w:r>
      <w:r w:rsidR="00FB2A51">
        <w:rPr>
          <w:rFonts w:ascii="Arial" w:hAnsi="Arial" w:cs="Arial"/>
          <w:bCs/>
          <w:sz w:val="20"/>
          <w:szCs w:val="18"/>
        </w:rPr>
        <w:t xml:space="preserve"> -</w:t>
      </w:r>
      <w:r w:rsidRPr="00380428">
        <w:rPr>
          <w:rFonts w:ascii="Arial" w:hAnsi="Arial" w:cs="Arial"/>
          <w:bCs/>
          <w:sz w:val="20"/>
          <w:szCs w:val="18"/>
        </w:rPr>
        <w:t xml:space="preserve"> T John </w:t>
      </w:r>
      <w:r w:rsidR="00FB2A51">
        <w:rPr>
          <w:rFonts w:ascii="Arial" w:hAnsi="Arial" w:cs="Arial"/>
          <w:bCs/>
          <w:sz w:val="20"/>
          <w:szCs w:val="18"/>
        </w:rPr>
        <w:t>Institute of Management</w:t>
      </w:r>
      <w:r w:rsidR="00552D49">
        <w:rPr>
          <w:rFonts w:ascii="Arial" w:hAnsi="Arial" w:cs="Arial"/>
          <w:bCs/>
          <w:sz w:val="20"/>
          <w:szCs w:val="18"/>
        </w:rPr>
        <w:t>, Bangalore, India.</w:t>
      </w:r>
    </w:p>
    <w:p w14:paraId="4142BC1A" w14:textId="1B3FADCA" w:rsidR="004F3D4F" w:rsidRPr="00380428" w:rsidRDefault="004F3D4F" w:rsidP="00380428">
      <w:pPr>
        <w:suppressAutoHyphens w:val="0"/>
        <w:rPr>
          <w:rFonts w:ascii="Arial" w:hAnsi="Arial" w:cs="Arial"/>
          <w:bCs/>
          <w:sz w:val="20"/>
          <w:szCs w:val="18"/>
        </w:rPr>
      </w:pPr>
      <w:r w:rsidRPr="00380428">
        <w:rPr>
          <w:rFonts w:ascii="Arial" w:hAnsi="Arial" w:cs="Arial"/>
          <w:bCs/>
          <w:sz w:val="20"/>
          <w:szCs w:val="18"/>
        </w:rPr>
        <w:t xml:space="preserve">Bachelor of Commerce – Bishops Cottons </w:t>
      </w:r>
      <w:r w:rsidR="00FB2A51">
        <w:rPr>
          <w:rFonts w:ascii="Arial" w:hAnsi="Arial" w:cs="Arial"/>
          <w:bCs/>
          <w:sz w:val="20"/>
          <w:szCs w:val="18"/>
        </w:rPr>
        <w:t xml:space="preserve">Women’s Christian </w:t>
      </w:r>
      <w:r w:rsidRPr="00380428">
        <w:rPr>
          <w:rFonts w:ascii="Arial" w:hAnsi="Arial" w:cs="Arial"/>
          <w:bCs/>
          <w:sz w:val="20"/>
          <w:szCs w:val="18"/>
        </w:rPr>
        <w:t>College</w:t>
      </w:r>
      <w:r w:rsidR="00552D49">
        <w:rPr>
          <w:rFonts w:ascii="Arial" w:hAnsi="Arial" w:cs="Arial"/>
          <w:bCs/>
          <w:sz w:val="20"/>
          <w:szCs w:val="18"/>
        </w:rPr>
        <w:t>, Bangalore , India.</w:t>
      </w:r>
    </w:p>
    <w:p w14:paraId="3836FE8C" w14:textId="77777777" w:rsidR="004F3D4F" w:rsidRPr="00380428" w:rsidRDefault="004F3D4F" w:rsidP="00380428">
      <w:pPr>
        <w:suppressAutoHyphens w:val="0"/>
        <w:rPr>
          <w:rFonts w:ascii="Arial" w:hAnsi="Arial" w:cs="Arial"/>
          <w:kern w:val="0"/>
          <w:sz w:val="20"/>
          <w:szCs w:val="18"/>
        </w:rPr>
      </w:pPr>
    </w:p>
    <w:p w14:paraId="30D0172E" w14:textId="77777777" w:rsidR="004F3D4F" w:rsidRPr="00380428" w:rsidRDefault="004A02A8" w:rsidP="00380428">
      <w:pPr>
        <w:suppressAutoHyphens w:val="0"/>
        <w:rPr>
          <w:rFonts w:ascii="Arial" w:hAnsi="Arial" w:cs="Arial"/>
          <w:sz w:val="20"/>
          <w:szCs w:val="18"/>
        </w:rPr>
      </w:pPr>
      <w:r w:rsidRPr="00380428">
        <w:rPr>
          <w:rFonts w:ascii="Arial" w:hAnsi="Arial" w:cs="Arial"/>
          <w:noProof/>
          <w:sz w:val="20"/>
          <w:szCs w:val="18"/>
        </w:rPr>
        <mc:AlternateContent>
          <mc:Choice Requires="wps">
            <w:drawing>
              <wp:inline distT="0" distB="0" distL="0" distR="0" wp14:anchorId="153389F7" wp14:editId="7540814C">
                <wp:extent cx="6305550" cy="381000"/>
                <wp:effectExtent l="19050" t="19050" r="19050" b="38100"/>
                <wp:docPr id="3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05550" cy="38100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525252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299FDF91" w14:textId="77777777" w:rsidR="004F3D4F" w:rsidRPr="004F3D4F" w:rsidRDefault="004F3D4F" w:rsidP="004F3D4F">
                            <w:pPr>
                              <w:pStyle w:val="BodyTextIndent"/>
                              <w:ind w:left="0"/>
                              <w:rPr>
                                <w:rFonts w:ascii="Arial Narrow" w:hAnsi="Arial Narrow" w:cs="Arial"/>
                                <w:color w:val="00000A"/>
                                <w:sz w:val="24"/>
                              </w:rPr>
                            </w:pPr>
                            <w:r w:rsidRPr="004F3D4F">
                              <w:rPr>
                                <w:rFonts w:ascii="Arial Narrow" w:hAnsi="Arial Narrow" w:cs="Arial"/>
                                <w:color w:val="00000A"/>
                                <w:sz w:val="24"/>
                              </w:rPr>
                              <w:t>CAREER CONTOUR</w:t>
                            </w:r>
                          </w:p>
                          <w:p w14:paraId="75509590" w14:textId="77777777" w:rsidR="004F3D4F" w:rsidRDefault="004F3D4F" w:rsidP="004F3D4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3389F7" id=" 5" o:spid="_x0000_s1028" style="width:496.5pt;height:3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" fillcolor="#a5a5a5" strokecolor="#f2f2f2" strokeweight="3pt">
                <v:shadow on="t" color="#525252" opacity=".5" offset="1pt"/>
                <v:path arrowok="t"/>
                <v:textbox>
                  <w:txbxContent>
                    <w:p w14:paraId="299FDF91" w14:textId="77777777" w:rsidR="004F3D4F" w:rsidRPr="004F3D4F" w:rsidRDefault="004F3D4F" w:rsidP="004F3D4F">
                      <w:pPr>
                        <w:pStyle w:val="BodyTextIndent"/>
                        <w:ind w:left="0"/>
                        <w:rPr>
                          <w:rFonts w:ascii="Arial Narrow" w:hAnsi="Arial Narrow" w:cs="Arial"/>
                          <w:color w:val="00000A"/>
                          <w:sz w:val="24"/>
                        </w:rPr>
                      </w:pPr>
                      <w:r w:rsidRPr="004F3D4F">
                        <w:rPr>
                          <w:rFonts w:ascii="Arial Narrow" w:hAnsi="Arial Narrow" w:cs="Arial"/>
                          <w:color w:val="00000A"/>
                          <w:sz w:val="24"/>
                        </w:rPr>
                        <w:t>CAREER CONTOUR</w:t>
                      </w:r>
                    </w:p>
                    <w:p w14:paraId="75509590" w14:textId="77777777" w:rsidR="004F3D4F" w:rsidRDefault="004F3D4F" w:rsidP="004F3D4F"/>
                  </w:txbxContent>
                </v:textbox>
                <w10:anchorlock/>
              </v:rect>
            </w:pict>
          </mc:Fallback>
        </mc:AlternateContent>
      </w:r>
    </w:p>
    <w:p w14:paraId="2F86B7FD" w14:textId="77777777" w:rsidR="00557F96" w:rsidRDefault="00557F96" w:rsidP="00380428">
      <w:pPr>
        <w:pStyle w:val="BodyTextIndent"/>
        <w:ind w:left="0"/>
        <w:rPr>
          <w:rFonts w:ascii="Arial" w:hAnsi="Arial" w:cs="Arial"/>
          <w:color w:val="00000A"/>
          <w:sz w:val="20"/>
          <w:szCs w:val="18"/>
          <w:u w:val="single"/>
        </w:rPr>
      </w:pPr>
    </w:p>
    <w:p w14:paraId="2ADF2E0F" w14:textId="2E071853" w:rsidR="00315339" w:rsidRPr="00F76E73" w:rsidRDefault="00CC5B0F" w:rsidP="00380428">
      <w:pPr>
        <w:suppressAutoHyphens w:val="0"/>
        <w:rPr>
          <w:rFonts w:ascii="Arial" w:hAnsi="Arial" w:cs="Arial"/>
          <w:b/>
          <w:iCs/>
          <w:sz w:val="20"/>
          <w:szCs w:val="20"/>
        </w:rPr>
      </w:pPr>
      <w:r w:rsidRPr="00F76E73">
        <w:rPr>
          <w:rFonts w:ascii="Arial" w:hAnsi="Arial" w:cs="Arial"/>
          <w:b/>
          <w:iCs/>
          <w:sz w:val="20"/>
          <w:szCs w:val="20"/>
        </w:rPr>
        <w:t xml:space="preserve">Last </w:t>
      </w:r>
      <w:r w:rsidR="002E08E6" w:rsidRPr="00F76E73">
        <w:rPr>
          <w:rFonts w:ascii="Arial" w:hAnsi="Arial" w:cs="Arial"/>
          <w:b/>
          <w:iCs/>
          <w:sz w:val="20"/>
          <w:szCs w:val="20"/>
        </w:rPr>
        <w:t>Company:</w:t>
      </w:r>
      <w:r w:rsidRPr="00F76E73">
        <w:rPr>
          <w:rFonts w:ascii="Arial" w:hAnsi="Arial" w:cs="Arial"/>
          <w:b/>
          <w:iCs/>
          <w:sz w:val="20"/>
          <w:szCs w:val="20"/>
        </w:rPr>
        <w:t xml:space="preserve"> </w:t>
      </w:r>
      <w:r w:rsidR="00355DC0" w:rsidRPr="00F76E73">
        <w:rPr>
          <w:rFonts w:ascii="Arial" w:hAnsi="Arial" w:cs="Arial"/>
          <w:b/>
          <w:iCs/>
          <w:sz w:val="20"/>
          <w:szCs w:val="20"/>
        </w:rPr>
        <w:t>Accenture Solu</w:t>
      </w:r>
      <w:r w:rsidR="00DB2827" w:rsidRPr="00F76E73">
        <w:rPr>
          <w:rFonts w:ascii="Arial" w:hAnsi="Arial" w:cs="Arial"/>
          <w:b/>
          <w:iCs/>
          <w:sz w:val="20"/>
          <w:szCs w:val="20"/>
        </w:rPr>
        <w:t xml:space="preserve">tions </w:t>
      </w:r>
      <w:proofErr w:type="spellStart"/>
      <w:r w:rsidR="00DB2827" w:rsidRPr="00F76E73">
        <w:rPr>
          <w:rFonts w:ascii="Arial" w:hAnsi="Arial" w:cs="Arial"/>
          <w:b/>
          <w:iCs/>
          <w:sz w:val="20"/>
          <w:szCs w:val="20"/>
        </w:rPr>
        <w:t>Pvt</w:t>
      </w:r>
      <w:proofErr w:type="spellEnd"/>
      <w:r w:rsidR="00DB2827" w:rsidRPr="00F76E73">
        <w:rPr>
          <w:rFonts w:ascii="Arial" w:hAnsi="Arial" w:cs="Arial"/>
          <w:b/>
          <w:iCs/>
          <w:sz w:val="20"/>
          <w:szCs w:val="20"/>
        </w:rPr>
        <w:t xml:space="preserve"> Ltd. (March 2010 </w:t>
      </w:r>
      <w:r w:rsidR="00315339" w:rsidRPr="00F76E73">
        <w:rPr>
          <w:rFonts w:ascii="Arial" w:hAnsi="Arial" w:cs="Arial"/>
          <w:b/>
          <w:iCs/>
          <w:sz w:val="20"/>
          <w:szCs w:val="20"/>
        </w:rPr>
        <w:t>–</w:t>
      </w:r>
      <w:r w:rsidR="00DB2827" w:rsidRPr="00F76E73">
        <w:rPr>
          <w:rFonts w:ascii="Arial" w:hAnsi="Arial" w:cs="Arial"/>
          <w:b/>
          <w:iCs/>
          <w:sz w:val="20"/>
          <w:szCs w:val="20"/>
        </w:rPr>
        <w:t xml:space="preserve"> </w:t>
      </w:r>
      <w:r w:rsidR="00315339" w:rsidRPr="00F76E73">
        <w:rPr>
          <w:rFonts w:ascii="Arial" w:hAnsi="Arial" w:cs="Arial"/>
          <w:b/>
          <w:iCs/>
          <w:sz w:val="20"/>
          <w:szCs w:val="20"/>
        </w:rPr>
        <w:t>July 2019)</w:t>
      </w:r>
    </w:p>
    <w:p w14:paraId="696D6A3D" w14:textId="77777777" w:rsidR="00315339" w:rsidRDefault="00315339" w:rsidP="00380428">
      <w:pPr>
        <w:suppressAutoHyphens w:val="0"/>
        <w:rPr>
          <w:rFonts w:ascii="Arial" w:hAnsi="Arial" w:cs="Arial"/>
          <w:b/>
          <w:i/>
          <w:sz w:val="18"/>
        </w:rPr>
      </w:pPr>
    </w:p>
    <w:p w14:paraId="5E4D365B" w14:textId="6F49299A" w:rsidR="00380428" w:rsidRPr="00F76E73" w:rsidRDefault="00380428" w:rsidP="00380428">
      <w:pPr>
        <w:suppressAutoHyphens w:val="0"/>
        <w:rPr>
          <w:rFonts w:ascii="Arial" w:hAnsi="Arial" w:cs="Arial"/>
          <w:b/>
          <w:i/>
          <w:sz w:val="20"/>
          <w:szCs w:val="20"/>
        </w:rPr>
      </w:pPr>
      <w:r w:rsidRPr="00F76E73">
        <w:rPr>
          <w:rFonts w:ascii="Arial" w:hAnsi="Arial" w:cs="Arial"/>
          <w:b/>
          <w:i/>
          <w:sz w:val="20"/>
          <w:szCs w:val="20"/>
        </w:rPr>
        <w:t>Position 1:</w:t>
      </w:r>
    </w:p>
    <w:p w14:paraId="532B2BE8" w14:textId="7830B736" w:rsidR="00860FB3" w:rsidRPr="00F76E73" w:rsidRDefault="00860FB3" w:rsidP="00380428">
      <w:pPr>
        <w:rPr>
          <w:rFonts w:ascii="Arial" w:hAnsi="Arial" w:cs="Arial"/>
          <w:b/>
          <w:sz w:val="20"/>
          <w:szCs w:val="20"/>
        </w:rPr>
      </w:pPr>
      <w:r w:rsidRPr="00F76E73">
        <w:rPr>
          <w:rFonts w:ascii="Arial" w:hAnsi="Arial" w:cs="Arial"/>
          <w:b/>
          <w:sz w:val="20"/>
          <w:szCs w:val="20"/>
        </w:rPr>
        <w:t>Senior People Advisor</w:t>
      </w:r>
      <w:r w:rsidR="00EC3D75" w:rsidRPr="00F76E73">
        <w:rPr>
          <w:rFonts w:ascii="Arial" w:hAnsi="Arial" w:cs="Arial"/>
          <w:b/>
          <w:sz w:val="20"/>
          <w:szCs w:val="20"/>
        </w:rPr>
        <w:t xml:space="preserve"> </w:t>
      </w:r>
      <w:r w:rsidRPr="00F76E73">
        <w:rPr>
          <w:rFonts w:ascii="Arial" w:hAnsi="Arial" w:cs="Arial"/>
          <w:b/>
          <w:sz w:val="20"/>
          <w:szCs w:val="20"/>
        </w:rPr>
        <w:t>(</w:t>
      </w:r>
      <w:r w:rsidR="004F3D4F" w:rsidRPr="00F76E73">
        <w:rPr>
          <w:rFonts w:ascii="Arial" w:hAnsi="Arial" w:cs="Arial"/>
          <w:b/>
          <w:sz w:val="20"/>
          <w:szCs w:val="20"/>
        </w:rPr>
        <w:t xml:space="preserve">May </w:t>
      </w:r>
      <w:r w:rsidR="00DE5168" w:rsidRPr="00F76E73">
        <w:rPr>
          <w:rFonts w:ascii="Arial" w:hAnsi="Arial" w:cs="Arial"/>
          <w:b/>
          <w:sz w:val="20"/>
          <w:szCs w:val="20"/>
        </w:rPr>
        <w:t>2015 – July 2019</w:t>
      </w:r>
      <w:r w:rsidRPr="00F76E73">
        <w:rPr>
          <w:rFonts w:ascii="Arial" w:hAnsi="Arial" w:cs="Arial"/>
          <w:b/>
          <w:sz w:val="20"/>
          <w:szCs w:val="20"/>
        </w:rPr>
        <w:t>)</w:t>
      </w:r>
    </w:p>
    <w:p w14:paraId="4D925EA4" w14:textId="77777777" w:rsidR="00860FB3" w:rsidRPr="00380428" w:rsidRDefault="00860FB3" w:rsidP="00380428">
      <w:pPr>
        <w:rPr>
          <w:rFonts w:ascii="Arial" w:hAnsi="Arial" w:cs="Arial"/>
          <w:b/>
          <w:sz w:val="20"/>
          <w:szCs w:val="18"/>
          <w:u w:val="single"/>
        </w:rPr>
      </w:pPr>
      <w:r w:rsidRPr="00380428">
        <w:rPr>
          <w:rFonts w:ascii="Arial" w:hAnsi="Arial" w:cs="Arial"/>
          <w:b/>
          <w:sz w:val="20"/>
          <w:szCs w:val="18"/>
          <w:u w:val="single"/>
        </w:rPr>
        <w:t>Accountabilities</w:t>
      </w:r>
    </w:p>
    <w:p w14:paraId="03459020" w14:textId="77777777" w:rsidR="00D25419" w:rsidRPr="00380428" w:rsidRDefault="00D25419" w:rsidP="00380428">
      <w:pPr>
        <w:rPr>
          <w:rFonts w:ascii="Arial" w:hAnsi="Arial" w:cs="Arial"/>
          <w:b/>
          <w:sz w:val="20"/>
          <w:szCs w:val="18"/>
          <w:u w:val="single"/>
        </w:rPr>
      </w:pPr>
    </w:p>
    <w:p w14:paraId="1EB6C73C" w14:textId="77777777" w:rsidR="00D25419" w:rsidRPr="00380428" w:rsidRDefault="00D25419" w:rsidP="00FB5140">
      <w:pPr>
        <w:numPr>
          <w:ilvl w:val="0"/>
          <w:numId w:val="2"/>
        </w:numPr>
        <w:rPr>
          <w:rFonts w:ascii="Arial" w:hAnsi="Arial" w:cs="Arial"/>
          <w:kern w:val="0"/>
          <w:sz w:val="20"/>
          <w:szCs w:val="18"/>
        </w:rPr>
      </w:pPr>
      <w:r w:rsidRPr="00380428">
        <w:rPr>
          <w:rFonts w:ascii="Arial" w:hAnsi="Arial" w:cs="Arial"/>
          <w:b/>
          <w:sz w:val="20"/>
          <w:szCs w:val="18"/>
        </w:rPr>
        <w:t>Stakeholder Management</w:t>
      </w:r>
    </w:p>
    <w:p w14:paraId="650617B2" w14:textId="77777777" w:rsidR="00BE483C" w:rsidRPr="00FB2A51" w:rsidRDefault="00BE483C" w:rsidP="00FB5140">
      <w:pPr>
        <w:numPr>
          <w:ilvl w:val="0"/>
          <w:numId w:val="6"/>
        </w:numPr>
        <w:rPr>
          <w:rFonts w:ascii="Arial" w:hAnsi="Arial" w:cs="Arial"/>
          <w:sz w:val="20"/>
          <w:szCs w:val="18"/>
        </w:rPr>
      </w:pPr>
      <w:r w:rsidRPr="00380428">
        <w:rPr>
          <w:rFonts w:ascii="Arial" w:hAnsi="Arial" w:cs="Arial"/>
          <w:sz w:val="20"/>
          <w:szCs w:val="18"/>
        </w:rPr>
        <w:t>P</w:t>
      </w:r>
      <w:r w:rsidR="00FA4209" w:rsidRPr="00380428">
        <w:rPr>
          <w:rFonts w:ascii="Arial" w:hAnsi="Arial" w:cs="Arial"/>
          <w:sz w:val="20"/>
          <w:szCs w:val="18"/>
        </w:rPr>
        <w:t>roviding guidance</w:t>
      </w:r>
      <w:r w:rsidRPr="00380428">
        <w:rPr>
          <w:rFonts w:ascii="Arial" w:hAnsi="Arial" w:cs="Arial"/>
          <w:sz w:val="20"/>
          <w:szCs w:val="18"/>
        </w:rPr>
        <w:t xml:space="preserve"> to Senior Leadership from business</w:t>
      </w:r>
      <w:r w:rsidR="00FA4209" w:rsidRPr="00380428">
        <w:rPr>
          <w:rFonts w:ascii="Arial" w:hAnsi="Arial" w:cs="Arial"/>
          <w:sz w:val="20"/>
          <w:szCs w:val="18"/>
        </w:rPr>
        <w:t xml:space="preserve"> </w:t>
      </w:r>
      <w:r w:rsidRPr="00380428">
        <w:rPr>
          <w:rFonts w:ascii="Arial" w:hAnsi="Arial" w:cs="Arial"/>
          <w:sz w:val="20"/>
          <w:szCs w:val="18"/>
        </w:rPr>
        <w:t>on HR related policies and processe</w:t>
      </w:r>
      <w:r w:rsidR="00FB2A51">
        <w:rPr>
          <w:rFonts w:ascii="Arial" w:hAnsi="Arial" w:cs="Arial"/>
          <w:sz w:val="20"/>
          <w:szCs w:val="18"/>
        </w:rPr>
        <w:t>s.</w:t>
      </w:r>
    </w:p>
    <w:p w14:paraId="35C802C6" w14:textId="77777777" w:rsidR="00BE483C" w:rsidRPr="00FB2A51" w:rsidRDefault="00BE483C" w:rsidP="00FB5140">
      <w:pPr>
        <w:numPr>
          <w:ilvl w:val="0"/>
          <w:numId w:val="6"/>
        </w:numPr>
        <w:suppressAutoHyphens w:val="0"/>
        <w:rPr>
          <w:rFonts w:ascii="Arial" w:hAnsi="Arial" w:cs="Arial"/>
          <w:sz w:val="20"/>
          <w:szCs w:val="18"/>
        </w:rPr>
      </w:pPr>
      <w:r w:rsidRPr="00FB2A51">
        <w:rPr>
          <w:rFonts w:ascii="Arial" w:hAnsi="Arial" w:cs="Arial"/>
          <w:sz w:val="20"/>
          <w:szCs w:val="18"/>
        </w:rPr>
        <w:t>Coaching line managers on various HR processes to enable them to manage their teams effectively</w:t>
      </w:r>
      <w:r w:rsidR="00FB2A51">
        <w:rPr>
          <w:rFonts w:ascii="Arial" w:hAnsi="Arial" w:cs="Arial"/>
          <w:sz w:val="20"/>
          <w:szCs w:val="18"/>
        </w:rPr>
        <w:t>.</w:t>
      </w:r>
      <w:r w:rsidRPr="00FB2A51">
        <w:rPr>
          <w:rFonts w:ascii="Arial" w:hAnsi="Arial" w:cs="Arial"/>
          <w:sz w:val="20"/>
          <w:szCs w:val="18"/>
        </w:rPr>
        <w:t xml:space="preserve"> </w:t>
      </w:r>
    </w:p>
    <w:p w14:paraId="551F2A1D" w14:textId="77777777" w:rsidR="00FA4209" w:rsidRPr="00380428" w:rsidRDefault="00FA4209" w:rsidP="00FB5140">
      <w:pPr>
        <w:numPr>
          <w:ilvl w:val="0"/>
          <w:numId w:val="6"/>
        </w:numPr>
        <w:rPr>
          <w:rFonts w:ascii="Arial" w:hAnsi="Arial" w:cs="Arial"/>
          <w:sz w:val="20"/>
          <w:szCs w:val="18"/>
        </w:rPr>
      </w:pPr>
      <w:r w:rsidRPr="00380428">
        <w:rPr>
          <w:rFonts w:ascii="Arial" w:hAnsi="Arial" w:cs="Arial"/>
          <w:sz w:val="20"/>
          <w:szCs w:val="18"/>
        </w:rPr>
        <w:t>Managing and resol</w:t>
      </w:r>
      <w:r w:rsidR="00494ADD" w:rsidRPr="00380428">
        <w:rPr>
          <w:rFonts w:ascii="Arial" w:hAnsi="Arial" w:cs="Arial"/>
          <w:sz w:val="20"/>
          <w:szCs w:val="18"/>
        </w:rPr>
        <w:t>ving employee relations issues</w:t>
      </w:r>
      <w:r w:rsidR="00FB2A51">
        <w:rPr>
          <w:rFonts w:ascii="Arial" w:hAnsi="Arial" w:cs="Arial"/>
          <w:sz w:val="20"/>
          <w:szCs w:val="18"/>
        </w:rPr>
        <w:t>.</w:t>
      </w:r>
    </w:p>
    <w:p w14:paraId="279F7F9E" w14:textId="77777777" w:rsidR="00FA4209" w:rsidRPr="00380428" w:rsidRDefault="00FA4209" w:rsidP="00FB5140">
      <w:pPr>
        <w:numPr>
          <w:ilvl w:val="0"/>
          <w:numId w:val="6"/>
        </w:numPr>
        <w:rPr>
          <w:rFonts w:ascii="Arial" w:hAnsi="Arial" w:cs="Arial"/>
          <w:sz w:val="20"/>
          <w:szCs w:val="18"/>
        </w:rPr>
      </w:pPr>
      <w:r w:rsidRPr="00380428">
        <w:rPr>
          <w:rFonts w:ascii="Arial" w:hAnsi="Arial" w:cs="Arial"/>
          <w:sz w:val="20"/>
          <w:szCs w:val="18"/>
        </w:rPr>
        <w:t xml:space="preserve">Working closely with </w:t>
      </w:r>
      <w:r w:rsidR="00494ADD" w:rsidRPr="00380428">
        <w:rPr>
          <w:rFonts w:ascii="Arial" w:hAnsi="Arial" w:cs="Arial"/>
          <w:sz w:val="20"/>
          <w:szCs w:val="18"/>
        </w:rPr>
        <w:t>L</w:t>
      </w:r>
      <w:r w:rsidRPr="00380428">
        <w:rPr>
          <w:rFonts w:ascii="Arial" w:hAnsi="Arial" w:cs="Arial"/>
          <w:sz w:val="20"/>
          <w:szCs w:val="18"/>
        </w:rPr>
        <w:t xml:space="preserve">eadership and employees to improve work </w:t>
      </w:r>
      <w:r w:rsidR="00BE483C" w:rsidRPr="00380428">
        <w:rPr>
          <w:rFonts w:ascii="Arial" w:hAnsi="Arial" w:cs="Arial"/>
          <w:sz w:val="20"/>
          <w:szCs w:val="18"/>
        </w:rPr>
        <w:t>culture and environment</w:t>
      </w:r>
      <w:r w:rsidRPr="00380428">
        <w:rPr>
          <w:rFonts w:ascii="Arial" w:hAnsi="Arial" w:cs="Arial"/>
          <w:sz w:val="20"/>
          <w:szCs w:val="18"/>
        </w:rPr>
        <w:t>, build employee morale to increase productivity and retention</w:t>
      </w:r>
      <w:r w:rsidR="001C276D" w:rsidRPr="00380428">
        <w:rPr>
          <w:rFonts w:ascii="Arial" w:hAnsi="Arial" w:cs="Arial"/>
          <w:sz w:val="20"/>
          <w:szCs w:val="18"/>
        </w:rPr>
        <w:t xml:space="preserve"> through different </w:t>
      </w:r>
      <w:r w:rsidR="00FB2A51" w:rsidRPr="00380428">
        <w:rPr>
          <w:rFonts w:ascii="Arial" w:hAnsi="Arial" w:cs="Arial"/>
          <w:sz w:val="20"/>
          <w:szCs w:val="18"/>
        </w:rPr>
        <w:t>channels.</w:t>
      </w:r>
    </w:p>
    <w:p w14:paraId="2CEF8526" w14:textId="77777777" w:rsidR="001C276D" w:rsidRPr="00FB2A51" w:rsidRDefault="001C276D" w:rsidP="00FB5140">
      <w:pPr>
        <w:numPr>
          <w:ilvl w:val="0"/>
          <w:numId w:val="6"/>
        </w:numPr>
        <w:rPr>
          <w:rFonts w:ascii="Arial" w:hAnsi="Arial" w:cs="Arial"/>
          <w:sz w:val="20"/>
          <w:szCs w:val="18"/>
        </w:rPr>
      </w:pPr>
      <w:r w:rsidRPr="00380428">
        <w:rPr>
          <w:rFonts w:ascii="Arial" w:hAnsi="Arial" w:cs="Arial"/>
          <w:sz w:val="20"/>
          <w:szCs w:val="18"/>
        </w:rPr>
        <w:t>Handling employee grievances and sorting out the issues to closures.</w:t>
      </w:r>
    </w:p>
    <w:p w14:paraId="7BD3D7D8" w14:textId="77777777" w:rsidR="001C276D" w:rsidRPr="00FB2A51" w:rsidRDefault="001C276D" w:rsidP="00FB5140">
      <w:pPr>
        <w:pStyle w:val="ListParagraph"/>
        <w:numPr>
          <w:ilvl w:val="0"/>
          <w:numId w:val="6"/>
        </w:numPr>
        <w:suppressAutoHyphens w:val="0"/>
        <w:spacing w:after="160" w:line="259" w:lineRule="auto"/>
        <w:contextualSpacing/>
        <w:rPr>
          <w:rFonts w:ascii="Arial" w:hAnsi="Arial" w:cs="Arial"/>
          <w:sz w:val="20"/>
          <w:szCs w:val="18"/>
        </w:rPr>
      </w:pPr>
      <w:r w:rsidRPr="00FB2A51">
        <w:rPr>
          <w:rFonts w:ascii="Arial" w:hAnsi="Arial" w:cs="Arial"/>
          <w:sz w:val="20"/>
          <w:szCs w:val="18"/>
        </w:rPr>
        <w:t>Coordinate internal transfers to enable employee’s career goals to be in sync with business needs.</w:t>
      </w:r>
    </w:p>
    <w:p w14:paraId="090C7FE5" w14:textId="77777777" w:rsidR="001C276D" w:rsidRPr="00FB2A51" w:rsidRDefault="00BE483C" w:rsidP="00FB5140">
      <w:pPr>
        <w:pStyle w:val="ListParagraph"/>
        <w:numPr>
          <w:ilvl w:val="0"/>
          <w:numId w:val="6"/>
        </w:numPr>
        <w:suppressAutoHyphens w:val="0"/>
        <w:spacing w:after="160" w:line="259" w:lineRule="auto"/>
        <w:contextualSpacing/>
        <w:rPr>
          <w:rFonts w:ascii="Arial" w:hAnsi="Arial" w:cs="Arial"/>
          <w:sz w:val="20"/>
          <w:szCs w:val="18"/>
        </w:rPr>
      </w:pPr>
      <w:r w:rsidRPr="00FB2A51">
        <w:rPr>
          <w:rFonts w:ascii="Arial" w:hAnsi="Arial" w:cs="Arial"/>
          <w:sz w:val="20"/>
          <w:szCs w:val="18"/>
        </w:rPr>
        <w:t xml:space="preserve">Provide insights to </w:t>
      </w:r>
      <w:r w:rsidR="001C276D" w:rsidRPr="00FB2A51">
        <w:rPr>
          <w:rFonts w:ascii="Arial" w:hAnsi="Arial" w:cs="Arial"/>
          <w:sz w:val="20"/>
          <w:szCs w:val="18"/>
        </w:rPr>
        <w:t xml:space="preserve">business leadership on attrition </w:t>
      </w:r>
      <w:r w:rsidRPr="00FB2A51">
        <w:rPr>
          <w:rFonts w:ascii="Arial" w:hAnsi="Arial" w:cs="Arial"/>
          <w:sz w:val="20"/>
          <w:szCs w:val="18"/>
        </w:rPr>
        <w:t xml:space="preserve">in order to </w:t>
      </w:r>
      <w:r w:rsidR="001C276D" w:rsidRPr="00FB2A51">
        <w:rPr>
          <w:rFonts w:ascii="Arial" w:hAnsi="Arial" w:cs="Arial"/>
          <w:sz w:val="20"/>
          <w:szCs w:val="18"/>
        </w:rPr>
        <w:t xml:space="preserve">enable retention </w:t>
      </w:r>
      <w:r w:rsidRPr="00FB2A51">
        <w:rPr>
          <w:rFonts w:ascii="Arial" w:hAnsi="Arial" w:cs="Arial"/>
          <w:sz w:val="20"/>
          <w:szCs w:val="18"/>
        </w:rPr>
        <w:t xml:space="preserve">through </w:t>
      </w:r>
      <w:r w:rsidR="001C276D" w:rsidRPr="00FB2A51">
        <w:rPr>
          <w:rFonts w:ascii="Arial" w:hAnsi="Arial" w:cs="Arial"/>
          <w:sz w:val="20"/>
          <w:szCs w:val="18"/>
        </w:rPr>
        <w:t>various mode</w:t>
      </w:r>
      <w:r w:rsidRPr="00FB2A51">
        <w:rPr>
          <w:rFonts w:ascii="Arial" w:hAnsi="Arial" w:cs="Arial"/>
          <w:sz w:val="20"/>
          <w:szCs w:val="18"/>
        </w:rPr>
        <w:t>s</w:t>
      </w:r>
      <w:r w:rsidR="001C276D" w:rsidRPr="00FB2A51">
        <w:rPr>
          <w:rFonts w:ascii="Arial" w:hAnsi="Arial" w:cs="Arial"/>
          <w:sz w:val="20"/>
          <w:szCs w:val="18"/>
        </w:rPr>
        <w:t>.</w:t>
      </w:r>
    </w:p>
    <w:p w14:paraId="3F932293" w14:textId="77777777" w:rsidR="009E7F8C" w:rsidRPr="00380428" w:rsidRDefault="00714BAE" w:rsidP="00FB5140">
      <w:pPr>
        <w:numPr>
          <w:ilvl w:val="0"/>
          <w:numId w:val="2"/>
        </w:numPr>
        <w:rPr>
          <w:rFonts w:ascii="Arial" w:hAnsi="Arial" w:cs="Arial"/>
          <w:b/>
          <w:sz w:val="20"/>
          <w:szCs w:val="18"/>
          <w:u w:val="single"/>
        </w:rPr>
      </w:pPr>
      <w:r w:rsidRPr="00380428">
        <w:rPr>
          <w:rFonts w:ascii="Arial" w:hAnsi="Arial" w:cs="Arial"/>
          <w:b/>
          <w:sz w:val="20"/>
          <w:szCs w:val="18"/>
        </w:rPr>
        <w:t>Performance Management</w:t>
      </w:r>
    </w:p>
    <w:p w14:paraId="2AB4903E" w14:textId="7F202BAD" w:rsidR="003C0987" w:rsidRPr="003C0987" w:rsidRDefault="00BE483C" w:rsidP="00FB5140">
      <w:pPr>
        <w:numPr>
          <w:ilvl w:val="0"/>
          <w:numId w:val="7"/>
        </w:numPr>
        <w:ind w:left="1080"/>
        <w:rPr>
          <w:rFonts w:ascii="Arial" w:hAnsi="Arial" w:cs="Arial"/>
          <w:sz w:val="20"/>
          <w:szCs w:val="18"/>
        </w:rPr>
      </w:pPr>
      <w:r w:rsidRPr="00380428">
        <w:rPr>
          <w:rFonts w:ascii="Arial" w:hAnsi="Arial" w:cs="Arial"/>
          <w:sz w:val="20"/>
          <w:szCs w:val="18"/>
        </w:rPr>
        <w:t xml:space="preserve">Anchor, guide and manage </w:t>
      </w:r>
      <w:r w:rsidR="00714BAE" w:rsidRPr="00380428">
        <w:rPr>
          <w:rFonts w:ascii="Arial" w:hAnsi="Arial" w:cs="Arial"/>
          <w:sz w:val="20"/>
          <w:szCs w:val="18"/>
        </w:rPr>
        <w:t xml:space="preserve">performance assessment and </w:t>
      </w:r>
      <w:r w:rsidRPr="00380428">
        <w:rPr>
          <w:rFonts w:ascii="Arial" w:hAnsi="Arial" w:cs="Arial"/>
          <w:sz w:val="20"/>
          <w:szCs w:val="18"/>
        </w:rPr>
        <w:t xml:space="preserve">performance improvement processes for business </w:t>
      </w:r>
      <w:r w:rsidR="00714BAE" w:rsidRPr="00380428">
        <w:rPr>
          <w:rFonts w:ascii="Arial" w:hAnsi="Arial" w:cs="Arial"/>
          <w:sz w:val="20"/>
          <w:szCs w:val="18"/>
        </w:rPr>
        <w:t>while ensuring adherence to guidelines</w:t>
      </w:r>
      <w:r w:rsidR="001C276D" w:rsidRPr="00380428">
        <w:rPr>
          <w:rFonts w:ascii="Arial" w:hAnsi="Arial" w:cs="Arial"/>
          <w:sz w:val="20"/>
          <w:szCs w:val="18"/>
        </w:rPr>
        <w:t xml:space="preserve"> for multiple </w:t>
      </w:r>
      <w:r w:rsidR="00FB2A51">
        <w:rPr>
          <w:rFonts w:ascii="Arial" w:hAnsi="Arial" w:cs="Arial"/>
          <w:sz w:val="20"/>
          <w:szCs w:val="18"/>
        </w:rPr>
        <w:t>assigned p</w:t>
      </w:r>
      <w:r w:rsidR="001C276D" w:rsidRPr="00380428">
        <w:rPr>
          <w:rFonts w:ascii="Arial" w:hAnsi="Arial" w:cs="Arial"/>
          <w:sz w:val="20"/>
          <w:szCs w:val="18"/>
        </w:rPr>
        <w:t>ortfolios.</w:t>
      </w:r>
    </w:p>
    <w:p w14:paraId="0988D093" w14:textId="77777777" w:rsidR="00714BAE" w:rsidRPr="00380428" w:rsidRDefault="00714BAE" w:rsidP="00FB5140">
      <w:pPr>
        <w:numPr>
          <w:ilvl w:val="0"/>
          <w:numId w:val="7"/>
        </w:numPr>
        <w:ind w:left="1080"/>
        <w:rPr>
          <w:rFonts w:ascii="Arial" w:hAnsi="Arial" w:cs="Arial"/>
          <w:kern w:val="0"/>
          <w:sz w:val="20"/>
          <w:szCs w:val="18"/>
        </w:rPr>
      </w:pPr>
      <w:r w:rsidRPr="00380428">
        <w:rPr>
          <w:rFonts w:ascii="Arial" w:hAnsi="Arial" w:cs="Arial"/>
          <w:sz w:val="20"/>
          <w:szCs w:val="18"/>
        </w:rPr>
        <w:t xml:space="preserve">Review </w:t>
      </w:r>
      <w:r w:rsidR="00BE483C" w:rsidRPr="00380428">
        <w:rPr>
          <w:rFonts w:ascii="Arial" w:hAnsi="Arial" w:cs="Arial"/>
          <w:sz w:val="20"/>
          <w:szCs w:val="18"/>
        </w:rPr>
        <w:t>p</w:t>
      </w:r>
      <w:r w:rsidRPr="00380428">
        <w:rPr>
          <w:rFonts w:ascii="Arial" w:hAnsi="Arial" w:cs="Arial"/>
          <w:sz w:val="20"/>
          <w:szCs w:val="18"/>
        </w:rPr>
        <w:t>erformance feedback for individuals</w:t>
      </w:r>
      <w:r w:rsidR="00BE483C" w:rsidRPr="00380428">
        <w:rPr>
          <w:rFonts w:ascii="Arial" w:hAnsi="Arial" w:cs="Arial"/>
          <w:sz w:val="20"/>
          <w:szCs w:val="18"/>
        </w:rPr>
        <w:t xml:space="preserve"> continuously</w:t>
      </w:r>
      <w:r w:rsidRPr="00380428">
        <w:rPr>
          <w:rFonts w:ascii="Arial" w:hAnsi="Arial" w:cs="Arial"/>
          <w:sz w:val="20"/>
          <w:szCs w:val="18"/>
        </w:rPr>
        <w:t xml:space="preserve"> in order to anticipate </w:t>
      </w:r>
      <w:r w:rsidR="001C276D" w:rsidRPr="00380428">
        <w:rPr>
          <w:rFonts w:ascii="Arial" w:hAnsi="Arial" w:cs="Arial"/>
          <w:sz w:val="20"/>
          <w:szCs w:val="18"/>
        </w:rPr>
        <w:t>potential improvement plan for individuals.</w:t>
      </w:r>
    </w:p>
    <w:p w14:paraId="60B64C26" w14:textId="77777777" w:rsidR="00FB2A51" w:rsidRDefault="001C276D" w:rsidP="00FB5140">
      <w:pPr>
        <w:pStyle w:val="ListParagraph"/>
        <w:numPr>
          <w:ilvl w:val="0"/>
          <w:numId w:val="7"/>
        </w:numPr>
        <w:suppressAutoHyphens w:val="0"/>
        <w:spacing w:after="160" w:line="259" w:lineRule="auto"/>
        <w:ind w:left="1080"/>
        <w:contextualSpacing/>
        <w:rPr>
          <w:rFonts w:ascii="Arial" w:hAnsi="Arial" w:cs="Arial"/>
          <w:sz w:val="20"/>
          <w:szCs w:val="18"/>
          <w:lang w:val="en"/>
        </w:rPr>
      </w:pPr>
      <w:r w:rsidRPr="00380428">
        <w:rPr>
          <w:rFonts w:ascii="Arial" w:hAnsi="Arial" w:cs="Arial"/>
          <w:sz w:val="20"/>
          <w:szCs w:val="18"/>
          <w:lang w:val="en"/>
        </w:rPr>
        <w:t>Coordinate with supervisors to enable the implementation of performance improvement plans</w:t>
      </w:r>
      <w:r w:rsidR="00FB2A51">
        <w:rPr>
          <w:rFonts w:ascii="Arial" w:hAnsi="Arial" w:cs="Arial"/>
          <w:sz w:val="20"/>
          <w:szCs w:val="18"/>
          <w:lang w:val="en"/>
        </w:rPr>
        <w:t>.</w:t>
      </w:r>
    </w:p>
    <w:p w14:paraId="58547310" w14:textId="77777777" w:rsidR="004147C0" w:rsidRDefault="00FB2A51" w:rsidP="00FB5140">
      <w:pPr>
        <w:pStyle w:val="ListParagraph"/>
        <w:numPr>
          <w:ilvl w:val="0"/>
          <w:numId w:val="7"/>
        </w:numPr>
        <w:suppressAutoHyphens w:val="0"/>
        <w:spacing w:after="160" w:line="259" w:lineRule="auto"/>
        <w:ind w:left="1080"/>
        <w:contextualSpacing/>
        <w:rPr>
          <w:rFonts w:ascii="Arial" w:hAnsi="Arial" w:cs="Arial"/>
          <w:sz w:val="20"/>
          <w:szCs w:val="18"/>
        </w:rPr>
      </w:pPr>
      <w:r w:rsidRPr="00FB2A51">
        <w:rPr>
          <w:rFonts w:ascii="Arial" w:hAnsi="Arial" w:cs="Arial"/>
          <w:sz w:val="20"/>
          <w:szCs w:val="18"/>
        </w:rPr>
        <w:t>Guiding and managing Rewards exercise for assigned business as per the set guidelines.</w:t>
      </w:r>
    </w:p>
    <w:p w14:paraId="028CEB23" w14:textId="77777777" w:rsidR="00166A9A" w:rsidRDefault="004147C0" w:rsidP="00FB5140">
      <w:pPr>
        <w:pStyle w:val="ListParagraph"/>
        <w:numPr>
          <w:ilvl w:val="0"/>
          <w:numId w:val="7"/>
        </w:numPr>
        <w:suppressAutoHyphens w:val="0"/>
        <w:spacing w:after="160" w:line="259" w:lineRule="auto"/>
        <w:ind w:left="1080"/>
        <w:contextualSpacing/>
        <w:rPr>
          <w:rFonts w:ascii="Arial" w:hAnsi="Arial" w:cs="Arial"/>
          <w:sz w:val="20"/>
          <w:szCs w:val="18"/>
        </w:rPr>
      </w:pPr>
      <w:r w:rsidRPr="004147C0">
        <w:rPr>
          <w:rFonts w:ascii="Arial" w:hAnsi="Arial" w:cs="Arial"/>
          <w:sz w:val="20"/>
          <w:szCs w:val="18"/>
        </w:rPr>
        <w:t xml:space="preserve">Ensure any changes to the </w:t>
      </w:r>
      <w:r w:rsidR="00B17B77">
        <w:rPr>
          <w:rFonts w:ascii="Arial" w:hAnsi="Arial" w:cs="Arial"/>
          <w:sz w:val="20"/>
          <w:szCs w:val="18"/>
        </w:rPr>
        <w:t xml:space="preserve">routine </w:t>
      </w:r>
      <w:r w:rsidRPr="004147C0">
        <w:rPr>
          <w:rFonts w:ascii="Arial" w:hAnsi="Arial" w:cs="Arial"/>
          <w:sz w:val="20"/>
          <w:szCs w:val="18"/>
        </w:rPr>
        <w:t xml:space="preserve">performance </w:t>
      </w:r>
      <w:r w:rsidR="00B17B77">
        <w:rPr>
          <w:rFonts w:ascii="Arial" w:hAnsi="Arial" w:cs="Arial"/>
          <w:sz w:val="20"/>
          <w:szCs w:val="18"/>
        </w:rPr>
        <w:t xml:space="preserve">management </w:t>
      </w:r>
      <w:r w:rsidRPr="004147C0">
        <w:rPr>
          <w:rFonts w:ascii="Arial" w:hAnsi="Arial" w:cs="Arial"/>
          <w:sz w:val="20"/>
          <w:szCs w:val="18"/>
        </w:rPr>
        <w:t xml:space="preserve">process are introduced and </w:t>
      </w:r>
      <w:r w:rsidR="00B17B77">
        <w:rPr>
          <w:rFonts w:ascii="Arial" w:hAnsi="Arial" w:cs="Arial"/>
          <w:sz w:val="20"/>
          <w:szCs w:val="18"/>
        </w:rPr>
        <w:t xml:space="preserve">adapted </w:t>
      </w:r>
      <w:r w:rsidRPr="004147C0">
        <w:rPr>
          <w:rFonts w:ascii="Arial" w:hAnsi="Arial" w:cs="Arial"/>
          <w:sz w:val="20"/>
          <w:szCs w:val="18"/>
        </w:rPr>
        <w:t>by the business</w:t>
      </w:r>
      <w:r w:rsidR="00375A45">
        <w:rPr>
          <w:rFonts w:ascii="Arial" w:hAnsi="Arial" w:cs="Arial"/>
          <w:sz w:val="20"/>
          <w:szCs w:val="18"/>
        </w:rPr>
        <w:t>.</w:t>
      </w:r>
    </w:p>
    <w:p w14:paraId="337E6187" w14:textId="77777777" w:rsidR="002C52EB" w:rsidRPr="002C52EB" w:rsidRDefault="00353C88" w:rsidP="00FB5140">
      <w:pPr>
        <w:pStyle w:val="ListParagraph"/>
        <w:numPr>
          <w:ilvl w:val="0"/>
          <w:numId w:val="7"/>
        </w:numPr>
        <w:suppressAutoHyphens w:val="0"/>
        <w:spacing w:after="160" w:line="259" w:lineRule="auto"/>
        <w:ind w:left="1080"/>
        <w:contextualSpacing/>
        <w:rPr>
          <w:rFonts w:ascii="Arial" w:hAnsi="Arial" w:cs="Arial"/>
          <w:sz w:val="20"/>
          <w:szCs w:val="18"/>
        </w:rPr>
      </w:pPr>
      <w:r w:rsidRPr="00E832AA">
        <w:rPr>
          <w:rFonts w:ascii="Arial" w:hAnsi="Arial" w:cs="Arial"/>
          <w:sz w:val="20"/>
          <w:szCs w:val="18"/>
        </w:rPr>
        <w:t xml:space="preserve">Work collaboratively with </w:t>
      </w:r>
      <w:r w:rsidR="00166A9A" w:rsidRPr="00E832AA">
        <w:rPr>
          <w:rFonts w:ascii="Arial" w:hAnsi="Arial" w:cs="Arial"/>
          <w:sz w:val="20"/>
          <w:szCs w:val="18"/>
        </w:rPr>
        <w:t xml:space="preserve">Senior </w:t>
      </w:r>
      <w:r w:rsidRPr="00E832AA">
        <w:rPr>
          <w:rFonts w:ascii="Arial" w:hAnsi="Arial" w:cs="Arial"/>
          <w:sz w:val="20"/>
          <w:szCs w:val="18"/>
        </w:rPr>
        <w:t>managers</w:t>
      </w:r>
      <w:r w:rsidR="003F4136" w:rsidRPr="00E832AA">
        <w:rPr>
          <w:rFonts w:ascii="Arial" w:hAnsi="Arial" w:cs="Arial"/>
          <w:sz w:val="20"/>
          <w:szCs w:val="18"/>
        </w:rPr>
        <w:t xml:space="preserve">, </w:t>
      </w:r>
      <w:r w:rsidR="00166A9A" w:rsidRPr="00E832AA">
        <w:rPr>
          <w:rFonts w:ascii="Arial" w:hAnsi="Arial" w:cs="Arial"/>
          <w:sz w:val="20"/>
          <w:szCs w:val="18"/>
        </w:rPr>
        <w:t>MD</w:t>
      </w:r>
      <w:r w:rsidR="003F4136" w:rsidRPr="00E832AA">
        <w:rPr>
          <w:rFonts w:ascii="Arial" w:hAnsi="Arial" w:cs="Arial"/>
          <w:sz w:val="20"/>
          <w:szCs w:val="18"/>
        </w:rPr>
        <w:t xml:space="preserve">s </w:t>
      </w:r>
      <w:r w:rsidRPr="00E832AA">
        <w:rPr>
          <w:rFonts w:ascii="Arial" w:hAnsi="Arial" w:cs="Arial"/>
          <w:sz w:val="20"/>
          <w:szCs w:val="18"/>
        </w:rPr>
        <w:t>and HR counterparts during the annual Year End compensation processes.</w:t>
      </w:r>
    </w:p>
    <w:p w14:paraId="2A3068DC" w14:textId="66AD53C3" w:rsidR="00353C88" w:rsidRPr="00FB5140" w:rsidRDefault="00140E26" w:rsidP="00FB5140">
      <w:pPr>
        <w:pStyle w:val="ListParagraph"/>
        <w:numPr>
          <w:ilvl w:val="0"/>
          <w:numId w:val="7"/>
        </w:numPr>
        <w:suppressAutoHyphens w:val="0"/>
        <w:spacing w:after="160" w:line="259" w:lineRule="auto"/>
        <w:ind w:left="1080"/>
        <w:contextualSpacing/>
        <w:rPr>
          <w:rFonts w:ascii="Arial" w:hAnsi="Arial" w:cs="Arial"/>
          <w:sz w:val="20"/>
          <w:szCs w:val="18"/>
        </w:rPr>
      </w:pPr>
      <w:r w:rsidRPr="00FB5140">
        <w:rPr>
          <w:rFonts w:ascii="Arial" w:hAnsi="Arial" w:cs="Arial"/>
          <w:sz w:val="20"/>
          <w:szCs w:val="18"/>
        </w:rPr>
        <w:lastRenderedPageBreak/>
        <w:t xml:space="preserve">Review the compensation decisions with Talent Leads </w:t>
      </w:r>
      <w:r w:rsidR="001A122A" w:rsidRPr="00FB5140">
        <w:rPr>
          <w:rFonts w:ascii="Arial" w:hAnsi="Arial" w:cs="Arial"/>
          <w:sz w:val="20"/>
          <w:szCs w:val="18"/>
        </w:rPr>
        <w:t>based on guidelines to ensure appropriate decisions are made.</w:t>
      </w:r>
    </w:p>
    <w:p w14:paraId="429644BD" w14:textId="77777777" w:rsidR="00F1632C" w:rsidRPr="00380428" w:rsidRDefault="002C0918" w:rsidP="00FB5140">
      <w:pPr>
        <w:numPr>
          <w:ilvl w:val="0"/>
          <w:numId w:val="4"/>
        </w:numPr>
        <w:suppressAutoHyphens w:val="0"/>
        <w:rPr>
          <w:rFonts w:ascii="Arial" w:hAnsi="Arial" w:cs="Arial"/>
          <w:kern w:val="0"/>
          <w:sz w:val="20"/>
          <w:szCs w:val="18"/>
        </w:rPr>
      </w:pPr>
      <w:r w:rsidRPr="00380428">
        <w:rPr>
          <w:rFonts w:ascii="Arial" w:hAnsi="Arial" w:cs="Arial"/>
          <w:b/>
          <w:sz w:val="20"/>
          <w:szCs w:val="18"/>
        </w:rPr>
        <w:t>E</w:t>
      </w:r>
      <w:r w:rsidR="00BE483C" w:rsidRPr="00380428">
        <w:rPr>
          <w:rFonts w:ascii="Arial" w:hAnsi="Arial" w:cs="Arial"/>
          <w:b/>
          <w:sz w:val="20"/>
          <w:szCs w:val="18"/>
        </w:rPr>
        <w:t>mployee Life Cycle Management</w:t>
      </w:r>
    </w:p>
    <w:p w14:paraId="19D7D497" w14:textId="77777777" w:rsidR="00BE483C" w:rsidRPr="00380428" w:rsidRDefault="00380428" w:rsidP="00FB5140">
      <w:pPr>
        <w:numPr>
          <w:ilvl w:val="0"/>
          <w:numId w:val="9"/>
        </w:numPr>
        <w:suppressAutoHyphens w:val="0"/>
        <w:ind w:left="990" w:hanging="270"/>
        <w:rPr>
          <w:rFonts w:ascii="Arial" w:hAnsi="Arial" w:cs="Arial"/>
          <w:sz w:val="20"/>
          <w:szCs w:val="18"/>
          <w:lang w:val="en"/>
        </w:rPr>
      </w:pPr>
      <w:r w:rsidRPr="00380428">
        <w:rPr>
          <w:rFonts w:ascii="Arial" w:hAnsi="Arial" w:cs="Arial"/>
          <w:sz w:val="20"/>
          <w:szCs w:val="18"/>
          <w:lang w:val="en"/>
        </w:rPr>
        <w:t>Conduct various connects</w:t>
      </w:r>
      <w:r w:rsidR="00FB2A51">
        <w:rPr>
          <w:rFonts w:ascii="Arial" w:hAnsi="Arial" w:cs="Arial"/>
          <w:sz w:val="20"/>
          <w:szCs w:val="18"/>
          <w:lang w:val="en"/>
        </w:rPr>
        <w:t>/focus group discussions</w:t>
      </w:r>
      <w:r w:rsidRPr="00380428">
        <w:rPr>
          <w:rFonts w:ascii="Arial" w:hAnsi="Arial" w:cs="Arial"/>
          <w:sz w:val="20"/>
          <w:szCs w:val="18"/>
          <w:lang w:val="en"/>
        </w:rPr>
        <w:t xml:space="preserve"> with employees to keep a close tab on pulse</w:t>
      </w:r>
      <w:r w:rsidR="00FB2A51">
        <w:rPr>
          <w:rFonts w:ascii="Arial" w:hAnsi="Arial" w:cs="Arial"/>
          <w:sz w:val="20"/>
          <w:szCs w:val="18"/>
          <w:lang w:val="en"/>
        </w:rPr>
        <w:t>.</w:t>
      </w:r>
    </w:p>
    <w:p w14:paraId="080354BD" w14:textId="2A40CEB9" w:rsidR="00F1632C" w:rsidRPr="00380428" w:rsidRDefault="00F1632C" w:rsidP="00FB5140">
      <w:pPr>
        <w:numPr>
          <w:ilvl w:val="0"/>
          <w:numId w:val="9"/>
        </w:numPr>
        <w:suppressAutoHyphens w:val="0"/>
        <w:ind w:left="990" w:hanging="270"/>
        <w:rPr>
          <w:rFonts w:ascii="Arial" w:hAnsi="Arial" w:cs="Arial"/>
          <w:sz w:val="20"/>
          <w:szCs w:val="18"/>
          <w:lang w:val="en"/>
        </w:rPr>
      </w:pPr>
      <w:r w:rsidRPr="00380428">
        <w:rPr>
          <w:rFonts w:ascii="Arial" w:hAnsi="Arial" w:cs="Arial"/>
          <w:sz w:val="20"/>
          <w:szCs w:val="18"/>
          <w:lang w:val="en"/>
        </w:rPr>
        <w:t>Managing separations, including terminations</w:t>
      </w:r>
      <w:r w:rsidR="0027790C">
        <w:rPr>
          <w:rFonts w:ascii="Arial" w:hAnsi="Arial" w:cs="Arial"/>
          <w:sz w:val="20"/>
          <w:szCs w:val="18"/>
          <w:lang w:val="en"/>
        </w:rPr>
        <w:t xml:space="preserve"> and </w:t>
      </w:r>
      <w:r w:rsidR="0027790C" w:rsidRPr="0027790C">
        <w:rPr>
          <w:rFonts w:ascii="Arial" w:hAnsi="Arial" w:cs="Arial"/>
          <w:sz w:val="20"/>
          <w:szCs w:val="18"/>
          <w:lang w:val="en"/>
        </w:rPr>
        <w:t>initiate exit interviews.</w:t>
      </w:r>
    </w:p>
    <w:p w14:paraId="02D68CC3" w14:textId="77777777" w:rsidR="00F1632C" w:rsidRPr="00380428" w:rsidRDefault="00F1632C" w:rsidP="00FB5140">
      <w:pPr>
        <w:numPr>
          <w:ilvl w:val="0"/>
          <w:numId w:val="9"/>
        </w:numPr>
        <w:suppressAutoHyphens w:val="0"/>
        <w:ind w:left="990" w:hanging="270"/>
        <w:rPr>
          <w:rFonts w:ascii="Arial" w:hAnsi="Arial" w:cs="Arial"/>
          <w:sz w:val="20"/>
          <w:szCs w:val="18"/>
          <w:lang w:val="en"/>
        </w:rPr>
      </w:pPr>
      <w:r w:rsidRPr="00380428">
        <w:rPr>
          <w:rFonts w:ascii="Arial" w:hAnsi="Arial" w:cs="Arial"/>
          <w:sz w:val="20"/>
          <w:szCs w:val="18"/>
          <w:lang w:val="en"/>
        </w:rPr>
        <w:t xml:space="preserve">Handling </w:t>
      </w:r>
      <w:r w:rsidR="00BE483C" w:rsidRPr="00380428">
        <w:rPr>
          <w:rFonts w:ascii="Arial" w:hAnsi="Arial" w:cs="Arial"/>
          <w:sz w:val="20"/>
          <w:szCs w:val="18"/>
          <w:lang w:val="en"/>
        </w:rPr>
        <w:t>background check</w:t>
      </w:r>
      <w:r w:rsidRPr="00380428">
        <w:rPr>
          <w:rFonts w:ascii="Arial" w:hAnsi="Arial" w:cs="Arial"/>
          <w:sz w:val="20"/>
          <w:szCs w:val="18"/>
          <w:lang w:val="en"/>
        </w:rPr>
        <w:t xml:space="preserve"> and confrontations</w:t>
      </w:r>
    </w:p>
    <w:p w14:paraId="74A546FB" w14:textId="26F7AAC0" w:rsidR="00720CB1" w:rsidRPr="00720CB1" w:rsidRDefault="00720CB1" w:rsidP="00FB5140">
      <w:pPr>
        <w:numPr>
          <w:ilvl w:val="0"/>
          <w:numId w:val="9"/>
        </w:numPr>
        <w:suppressAutoHyphens w:val="0"/>
        <w:ind w:left="990" w:hanging="270"/>
        <w:rPr>
          <w:rFonts w:ascii="Arial" w:hAnsi="Arial" w:cs="Arial"/>
          <w:sz w:val="20"/>
          <w:szCs w:val="18"/>
          <w:lang w:val="en"/>
        </w:rPr>
      </w:pPr>
      <w:r w:rsidRPr="00271F0A">
        <w:rPr>
          <w:rFonts w:ascii="Arial" w:hAnsi="Arial" w:cs="Arial"/>
          <w:sz w:val="20"/>
          <w:szCs w:val="18"/>
          <w:lang w:val="en"/>
        </w:rPr>
        <w:t>Managing all leave of absence requests (maternity, paternity, adoption, career break, flexible working)</w:t>
      </w:r>
    </w:p>
    <w:p w14:paraId="4C61F45B" w14:textId="1F62E83F" w:rsidR="001C276D" w:rsidRPr="00874405" w:rsidRDefault="00F1632C" w:rsidP="00FB5140">
      <w:pPr>
        <w:numPr>
          <w:ilvl w:val="0"/>
          <w:numId w:val="9"/>
        </w:numPr>
        <w:suppressAutoHyphens w:val="0"/>
        <w:ind w:left="990" w:hanging="270"/>
        <w:rPr>
          <w:rFonts w:ascii="Arial" w:hAnsi="Arial" w:cs="Arial"/>
          <w:sz w:val="20"/>
          <w:szCs w:val="18"/>
          <w:lang w:val="en"/>
        </w:rPr>
      </w:pPr>
      <w:r w:rsidRPr="00380428">
        <w:rPr>
          <w:rFonts w:ascii="Arial" w:hAnsi="Arial" w:cs="Arial"/>
          <w:sz w:val="20"/>
          <w:szCs w:val="18"/>
          <w:lang w:val="en"/>
        </w:rPr>
        <w:t>Monitoring cases of non-compliance and policy</w:t>
      </w:r>
      <w:r w:rsidR="007B1E02">
        <w:rPr>
          <w:rFonts w:ascii="Arial" w:hAnsi="Arial" w:cs="Arial"/>
          <w:sz w:val="20"/>
          <w:szCs w:val="18"/>
          <w:lang w:val="en"/>
        </w:rPr>
        <w:t xml:space="preserve"> </w:t>
      </w:r>
      <w:r w:rsidR="00874405">
        <w:rPr>
          <w:rFonts w:ascii="Arial" w:hAnsi="Arial" w:cs="Arial"/>
          <w:sz w:val="20"/>
          <w:szCs w:val="18"/>
          <w:lang w:val="en"/>
        </w:rPr>
        <w:t xml:space="preserve">and </w:t>
      </w:r>
      <w:r w:rsidR="00874405" w:rsidRPr="00271F0A">
        <w:rPr>
          <w:rFonts w:ascii="Arial" w:hAnsi="Arial" w:cs="Arial"/>
          <w:sz w:val="20"/>
          <w:szCs w:val="18"/>
          <w:lang w:val="en"/>
        </w:rPr>
        <w:t>working in partnership with the HRBPs and ER Manager in dealing with complex ER cases.</w:t>
      </w:r>
    </w:p>
    <w:p w14:paraId="30746A6A" w14:textId="40487F13" w:rsidR="00874405" w:rsidRPr="00E25C2B" w:rsidRDefault="00874405" w:rsidP="00C270CD">
      <w:pPr>
        <w:suppressAutoHyphens w:val="0"/>
        <w:ind w:left="990"/>
        <w:rPr>
          <w:rFonts w:ascii="Arial" w:hAnsi="Arial" w:cs="Arial"/>
          <w:sz w:val="20"/>
          <w:szCs w:val="18"/>
          <w:lang w:val="en"/>
        </w:rPr>
      </w:pPr>
    </w:p>
    <w:p w14:paraId="64E8179B" w14:textId="77777777" w:rsidR="00380428" w:rsidRPr="00380428" w:rsidRDefault="00380428" w:rsidP="00380428">
      <w:pPr>
        <w:suppressAutoHyphens w:val="0"/>
      </w:pPr>
    </w:p>
    <w:p w14:paraId="36DE7944" w14:textId="77777777" w:rsidR="009E7F8C" w:rsidRPr="00380428" w:rsidRDefault="009E7F8C" w:rsidP="00FB5140">
      <w:pPr>
        <w:numPr>
          <w:ilvl w:val="0"/>
          <w:numId w:val="3"/>
        </w:numPr>
        <w:rPr>
          <w:rFonts w:ascii="Arial" w:hAnsi="Arial" w:cs="Arial"/>
          <w:b/>
          <w:sz w:val="20"/>
          <w:szCs w:val="18"/>
        </w:rPr>
      </w:pPr>
      <w:r w:rsidRPr="00380428">
        <w:rPr>
          <w:rFonts w:ascii="Arial" w:hAnsi="Arial" w:cs="Arial"/>
          <w:b/>
          <w:sz w:val="20"/>
          <w:szCs w:val="18"/>
        </w:rPr>
        <w:t>Engagement</w:t>
      </w:r>
    </w:p>
    <w:p w14:paraId="0FDEE505" w14:textId="77777777" w:rsidR="009E7F8C" w:rsidRPr="00380428" w:rsidRDefault="009E7F8C" w:rsidP="00FB5140">
      <w:pPr>
        <w:numPr>
          <w:ilvl w:val="1"/>
          <w:numId w:val="8"/>
        </w:numPr>
        <w:ind w:left="990" w:hanging="180"/>
        <w:rPr>
          <w:rFonts w:ascii="Arial" w:hAnsi="Arial" w:cs="Arial"/>
          <w:kern w:val="0"/>
          <w:sz w:val="20"/>
          <w:szCs w:val="18"/>
        </w:rPr>
      </w:pPr>
      <w:r w:rsidRPr="00380428">
        <w:rPr>
          <w:rFonts w:ascii="Arial" w:hAnsi="Arial" w:cs="Arial"/>
          <w:sz w:val="20"/>
          <w:szCs w:val="18"/>
        </w:rPr>
        <w:t xml:space="preserve">Guide </w:t>
      </w:r>
      <w:r w:rsidR="006E1792" w:rsidRPr="00380428">
        <w:rPr>
          <w:rFonts w:ascii="Arial" w:hAnsi="Arial" w:cs="Arial"/>
          <w:sz w:val="20"/>
          <w:szCs w:val="18"/>
        </w:rPr>
        <w:t>projects on various employee engagement initiatives and drive participation for the sam</w:t>
      </w:r>
      <w:r w:rsidR="00380428" w:rsidRPr="00380428">
        <w:rPr>
          <w:rFonts w:ascii="Arial" w:hAnsi="Arial" w:cs="Arial"/>
          <w:sz w:val="20"/>
          <w:szCs w:val="18"/>
        </w:rPr>
        <w:t>e</w:t>
      </w:r>
    </w:p>
    <w:p w14:paraId="7504B6F2" w14:textId="77777777" w:rsidR="004F3D4F" w:rsidRPr="00380428" w:rsidRDefault="004F3D4F" w:rsidP="00FB5140">
      <w:pPr>
        <w:numPr>
          <w:ilvl w:val="1"/>
          <w:numId w:val="8"/>
        </w:numPr>
        <w:suppressAutoHyphens w:val="0"/>
        <w:ind w:left="990" w:hanging="180"/>
        <w:rPr>
          <w:rFonts w:ascii="Arial" w:hAnsi="Arial" w:cs="Arial"/>
          <w:kern w:val="0"/>
          <w:sz w:val="20"/>
          <w:szCs w:val="18"/>
        </w:rPr>
      </w:pPr>
      <w:r w:rsidRPr="00380428">
        <w:rPr>
          <w:rFonts w:ascii="Arial" w:hAnsi="Arial" w:cs="Arial"/>
          <w:sz w:val="20"/>
          <w:szCs w:val="18"/>
        </w:rPr>
        <w:t>Create monthly newsletter for the Industry group to give the information on the different activities happening across locations</w:t>
      </w:r>
    </w:p>
    <w:p w14:paraId="50EB62B7" w14:textId="77777777" w:rsidR="001C276D" w:rsidRPr="00380428" w:rsidRDefault="001C276D" w:rsidP="00FB5140">
      <w:pPr>
        <w:numPr>
          <w:ilvl w:val="1"/>
          <w:numId w:val="8"/>
        </w:numPr>
        <w:suppressAutoHyphens w:val="0"/>
        <w:ind w:left="990" w:hanging="180"/>
        <w:rPr>
          <w:rFonts w:ascii="Arial" w:hAnsi="Arial" w:cs="Arial"/>
          <w:kern w:val="0"/>
          <w:sz w:val="20"/>
          <w:szCs w:val="18"/>
        </w:rPr>
      </w:pPr>
      <w:r w:rsidRPr="00380428">
        <w:rPr>
          <w:rFonts w:ascii="Arial" w:hAnsi="Arial" w:cs="Arial"/>
          <w:sz w:val="20"/>
          <w:szCs w:val="18"/>
        </w:rPr>
        <w:t>Handling new joiner orientation for new joiners Fresher’s and Laterals</w:t>
      </w:r>
    </w:p>
    <w:p w14:paraId="7136E99C" w14:textId="77777777" w:rsidR="00380428" w:rsidRPr="00380428" w:rsidRDefault="001C276D" w:rsidP="00FB5140">
      <w:pPr>
        <w:pStyle w:val="ListParagraph"/>
        <w:numPr>
          <w:ilvl w:val="1"/>
          <w:numId w:val="8"/>
        </w:numPr>
        <w:suppressAutoHyphens w:val="0"/>
        <w:spacing w:after="160" w:line="259" w:lineRule="auto"/>
        <w:ind w:left="990" w:hanging="180"/>
        <w:contextualSpacing/>
        <w:rPr>
          <w:rFonts w:ascii="Arial" w:hAnsi="Arial" w:cs="Arial"/>
          <w:sz w:val="20"/>
          <w:szCs w:val="18"/>
        </w:rPr>
      </w:pPr>
      <w:r w:rsidRPr="00380428">
        <w:rPr>
          <w:rFonts w:ascii="Arial" w:hAnsi="Arial" w:cs="Arial"/>
          <w:sz w:val="20"/>
          <w:szCs w:val="18"/>
          <w:lang w:val="en"/>
        </w:rPr>
        <w:t>Communicate company-wide initiatives to group supported and attend community events and promote networking opportunities</w:t>
      </w:r>
    </w:p>
    <w:p w14:paraId="62ACEB6C" w14:textId="77777777" w:rsidR="00380428" w:rsidRPr="00380428" w:rsidRDefault="00380428" w:rsidP="00FB5140">
      <w:pPr>
        <w:pStyle w:val="ListParagraph"/>
        <w:numPr>
          <w:ilvl w:val="1"/>
          <w:numId w:val="8"/>
        </w:numPr>
        <w:suppressAutoHyphens w:val="0"/>
        <w:spacing w:after="160" w:line="259" w:lineRule="auto"/>
        <w:ind w:left="990" w:hanging="180"/>
        <w:contextualSpacing/>
        <w:rPr>
          <w:rFonts w:ascii="Arial" w:hAnsi="Arial" w:cs="Arial"/>
          <w:sz w:val="20"/>
          <w:szCs w:val="18"/>
        </w:rPr>
      </w:pPr>
      <w:r w:rsidRPr="00380428">
        <w:rPr>
          <w:rFonts w:ascii="Arial" w:hAnsi="Arial" w:cs="Arial"/>
          <w:sz w:val="20"/>
          <w:szCs w:val="18"/>
        </w:rPr>
        <w:t>Coordinate and arrange location level leadership visits /meetings/awards and town halls</w:t>
      </w:r>
    </w:p>
    <w:p w14:paraId="1ED081DA" w14:textId="77777777" w:rsidR="001C276D" w:rsidRPr="00380428" w:rsidRDefault="001C276D" w:rsidP="00380428">
      <w:pPr>
        <w:suppressAutoHyphens w:val="0"/>
        <w:rPr>
          <w:rFonts w:ascii="Arial" w:hAnsi="Arial" w:cs="Arial"/>
          <w:sz w:val="20"/>
          <w:szCs w:val="18"/>
        </w:rPr>
      </w:pPr>
    </w:p>
    <w:p w14:paraId="40124616" w14:textId="5036E171" w:rsidR="004F3D4F" w:rsidRPr="00EB4A61" w:rsidRDefault="00EB4A61" w:rsidP="00EB4A61">
      <w:pPr>
        <w:rPr>
          <w:rFonts w:ascii="Arial" w:hAnsi="Arial" w:cs="Arial"/>
          <w:b/>
          <w:bCs/>
          <w:sz w:val="20"/>
          <w:szCs w:val="18"/>
        </w:rPr>
      </w:pPr>
      <w:r w:rsidRPr="00EB4A61">
        <w:rPr>
          <w:rFonts w:ascii="Arial" w:hAnsi="Arial" w:cs="Arial"/>
          <w:b/>
          <w:sz w:val="20"/>
          <w:szCs w:val="18"/>
        </w:rPr>
        <w:t>Accreditation</w:t>
      </w:r>
    </w:p>
    <w:p w14:paraId="4A0E2A69" w14:textId="77777777" w:rsidR="00494ADD" w:rsidRPr="00380428" w:rsidRDefault="00494ADD" w:rsidP="00380428">
      <w:pPr>
        <w:rPr>
          <w:rFonts w:ascii="Arial" w:hAnsi="Arial" w:cs="Arial"/>
          <w:sz w:val="20"/>
          <w:szCs w:val="18"/>
        </w:rPr>
      </w:pPr>
    </w:p>
    <w:p w14:paraId="1C7DD73D" w14:textId="77777777" w:rsidR="00380428" w:rsidRDefault="00380428" w:rsidP="00FB5140">
      <w:pPr>
        <w:numPr>
          <w:ilvl w:val="0"/>
          <w:numId w:val="3"/>
        </w:numPr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Awarded below mentioned for performance excellence during the course of tenure</w:t>
      </w:r>
    </w:p>
    <w:p w14:paraId="22B6F184" w14:textId="77777777" w:rsidR="004F3D4F" w:rsidRPr="00380428" w:rsidRDefault="00494ADD" w:rsidP="00FB5140">
      <w:pPr>
        <w:numPr>
          <w:ilvl w:val="0"/>
          <w:numId w:val="10"/>
        </w:numPr>
        <w:rPr>
          <w:rFonts w:ascii="Arial" w:hAnsi="Arial" w:cs="Arial"/>
          <w:kern w:val="0"/>
          <w:sz w:val="20"/>
          <w:szCs w:val="18"/>
        </w:rPr>
      </w:pPr>
      <w:r w:rsidRPr="00380428">
        <w:rPr>
          <w:rFonts w:ascii="Arial" w:hAnsi="Arial" w:cs="Arial"/>
          <w:sz w:val="20"/>
          <w:szCs w:val="18"/>
        </w:rPr>
        <w:t>Spa</w:t>
      </w:r>
      <w:r w:rsidR="006E1792" w:rsidRPr="00380428">
        <w:rPr>
          <w:rFonts w:ascii="Arial" w:hAnsi="Arial" w:cs="Arial"/>
          <w:sz w:val="20"/>
          <w:szCs w:val="18"/>
        </w:rPr>
        <w:t>rkling Stars</w:t>
      </w:r>
      <w:r w:rsidR="001C276D" w:rsidRPr="00380428">
        <w:rPr>
          <w:rFonts w:ascii="Arial" w:hAnsi="Arial" w:cs="Arial"/>
          <w:sz w:val="20"/>
          <w:szCs w:val="18"/>
        </w:rPr>
        <w:t xml:space="preserve"> </w:t>
      </w:r>
      <w:r w:rsidR="006E1792" w:rsidRPr="00380428">
        <w:rPr>
          <w:rFonts w:ascii="Arial" w:hAnsi="Arial" w:cs="Arial"/>
          <w:sz w:val="20"/>
          <w:szCs w:val="18"/>
        </w:rPr>
        <w:t>award</w:t>
      </w:r>
      <w:r w:rsidR="001C276D" w:rsidRPr="00380428">
        <w:rPr>
          <w:rFonts w:ascii="Arial" w:hAnsi="Arial" w:cs="Arial"/>
          <w:sz w:val="20"/>
          <w:szCs w:val="18"/>
        </w:rPr>
        <w:t xml:space="preserve"> (HR award)</w:t>
      </w:r>
    </w:p>
    <w:p w14:paraId="5F5C0AD3" w14:textId="77777777" w:rsidR="001C276D" w:rsidRPr="00380428" w:rsidRDefault="001C276D" w:rsidP="00FB5140">
      <w:pPr>
        <w:numPr>
          <w:ilvl w:val="0"/>
          <w:numId w:val="10"/>
        </w:numPr>
        <w:suppressAutoHyphens w:val="0"/>
        <w:rPr>
          <w:rFonts w:ascii="Arial" w:hAnsi="Arial" w:cs="Arial"/>
          <w:kern w:val="0"/>
          <w:sz w:val="20"/>
          <w:szCs w:val="18"/>
        </w:rPr>
      </w:pPr>
      <w:r w:rsidRPr="00380428">
        <w:rPr>
          <w:rFonts w:ascii="Arial" w:hAnsi="Arial" w:cs="Arial"/>
          <w:sz w:val="20"/>
          <w:szCs w:val="18"/>
        </w:rPr>
        <w:t>Pinnacle Award (Business Award)</w:t>
      </w:r>
    </w:p>
    <w:p w14:paraId="6918317E" w14:textId="77777777" w:rsidR="006E1792" w:rsidRPr="00380428" w:rsidRDefault="006E1792" w:rsidP="00FB5140">
      <w:pPr>
        <w:numPr>
          <w:ilvl w:val="0"/>
          <w:numId w:val="10"/>
        </w:numPr>
        <w:rPr>
          <w:rFonts w:ascii="Arial" w:hAnsi="Arial" w:cs="Arial"/>
          <w:sz w:val="20"/>
          <w:szCs w:val="18"/>
        </w:rPr>
      </w:pPr>
      <w:r w:rsidRPr="00380428">
        <w:rPr>
          <w:rFonts w:ascii="Arial" w:hAnsi="Arial" w:cs="Arial"/>
          <w:sz w:val="20"/>
          <w:szCs w:val="18"/>
        </w:rPr>
        <w:t xml:space="preserve">Won Reward </w:t>
      </w:r>
      <w:r w:rsidR="001C276D" w:rsidRPr="00380428">
        <w:rPr>
          <w:rFonts w:ascii="Arial" w:hAnsi="Arial" w:cs="Arial"/>
          <w:sz w:val="20"/>
          <w:szCs w:val="18"/>
        </w:rPr>
        <w:t xml:space="preserve">Points </w:t>
      </w:r>
      <w:r w:rsidR="00F1632C" w:rsidRPr="00380428">
        <w:rPr>
          <w:rFonts w:ascii="Arial" w:hAnsi="Arial" w:cs="Arial"/>
          <w:sz w:val="20"/>
          <w:szCs w:val="18"/>
        </w:rPr>
        <w:t xml:space="preserve">/ gifts </w:t>
      </w:r>
      <w:r w:rsidR="001C276D" w:rsidRPr="00380428">
        <w:rPr>
          <w:rFonts w:ascii="Arial" w:hAnsi="Arial" w:cs="Arial"/>
          <w:sz w:val="20"/>
          <w:szCs w:val="18"/>
        </w:rPr>
        <w:t>throughout</w:t>
      </w:r>
      <w:r w:rsidRPr="00380428">
        <w:rPr>
          <w:rFonts w:ascii="Arial" w:hAnsi="Arial" w:cs="Arial"/>
          <w:sz w:val="20"/>
          <w:szCs w:val="18"/>
        </w:rPr>
        <w:t xml:space="preserve"> the year for the contributions</w:t>
      </w:r>
    </w:p>
    <w:p w14:paraId="602F9DBE" w14:textId="77777777" w:rsidR="00494ADD" w:rsidRPr="00380428" w:rsidRDefault="00494ADD" w:rsidP="00380428">
      <w:pPr>
        <w:rPr>
          <w:rFonts w:ascii="Arial" w:hAnsi="Arial" w:cs="Arial"/>
          <w:sz w:val="20"/>
          <w:szCs w:val="18"/>
        </w:rPr>
      </w:pPr>
    </w:p>
    <w:p w14:paraId="1DC35C3D" w14:textId="77777777" w:rsidR="00DC1B98" w:rsidRDefault="00DC1B98" w:rsidP="00380428">
      <w:pPr>
        <w:rPr>
          <w:rFonts w:ascii="Arial" w:hAnsi="Arial" w:cs="Arial"/>
          <w:sz w:val="20"/>
          <w:szCs w:val="18"/>
        </w:rPr>
      </w:pPr>
    </w:p>
    <w:p w14:paraId="6AB65E4F" w14:textId="77777777" w:rsidR="00380428" w:rsidRPr="00F76E73" w:rsidRDefault="00380428" w:rsidP="00380428">
      <w:pPr>
        <w:suppressAutoHyphens w:val="0"/>
        <w:rPr>
          <w:rFonts w:ascii="Arial" w:hAnsi="Arial" w:cs="Arial"/>
          <w:b/>
          <w:i/>
          <w:sz w:val="20"/>
          <w:szCs w:val="20"/>
        </w:rPr>
      </w:pPr>
      <w:r w:rsidRPr="00F76E73">
        <w:rPr>
          <w:rFonts w:ascii="Arial" w:hAnsi="Arial" w:cs="Arial"/>
          <w:b/>
          <w:i/>
          <w:sz w:val="20"/>
          <w:szCs w:val="20"/>
        </w:rPr>
        <w:t>Position 2:</w:t>
      </w:r>
    </w:p>
    <w:p w14:paraId="714CE7D8" w14:textId="6F225CE4" w:rsidR="008E72FE" w:rsidRDefault="001C276D" w:rsidP="00380428">
      <w:pPr>
        <w:rPr>
          <w:rFonts w:ascii="Arial" w:hAnsi="Arial" w:cs="Arial"/>
          <w:b/>
          <w:sz w:val="20"/>
          <w:szCs w:val="18"/>
        </w:rPr>
      </w:pPr>
      <w:r w:rsidRPr="00380428">
        <w:rPr>
          <w:rFonts w:ascii="Arial" w:hAnsi="Arial" w:cs="Arial"/>
          <w:b/>
          <w:sz w:val="20"/>
          <w:szCs w:val="18"/>
        </w:rPr>
        <w:t>Recruitment Analyst</w:t>
      </w:r>
      <w:r w:rsidR="002C0918" w:rsidRPr="00380428">
        <w:rPr>
          <w:rFonts w:ascii="Arial" w:hAnsi="Arial" w:cs="Arial"/>
          <w:b/>
          <w:sz w:val="20"/>
          <w:szCs w:val="18"/>
        </w:rPr>
        <w:t xml:space="preserve"> </w:t>
      </w:r>
      <w:r w:rsidRPr="00380428">
        <w:rPr>
          <w:rFonts w:ascii="Arial" w:hAnsi="Arial" w:cs="Arial"/>
          <w:b/>
          <w:sz w:val="20"/>
          <w:szCs w:val="18"/>
        </w:rPr>
        <w:t>(Mar 2010 - May 2015)</w:t>
      </w:r>
    </w:p>
    <w:p w14:paraId="59E67B01" w14:textId="77777777" w:rsidR="002B4881" w:rsidRPr="00380428" w:rsidRDefault="00F1632C" w:rsidP="00380428">
      <w:pPr>
        <w:rPr>
          <w:rFonts w:ascii="Arial" w:hAnsi="Arial" w:cs="Arial"/>
          <w:b/>
          <w:sz w:val="20"/>
          <w:szCs w:val="18"/>
          <w:u w:val="single"/>
        </w:rPr>
      </w:pPr>
      <w:r w:rsidRPr="00380428">
        <w:rPr>
          <w:rFonts w:ascii="Arial" w:hAnsi="Arial" w:cs="Arial"/>
          <w:b/>
          <w:sz w:val="20"/>
          <w:szCs w:val="18"/>
          <w:u w:val="single"/>
        </w:rPr>
        <w:t>Accountabilities</w:t>
      </w:r>
    </w:p>
    <w:p w14:paraId="7A09BB7D" w14:textId="77777777" w:rsidR="00F1632C" w:rsidRPr="00380428" w:rsidRDefault="00F1632C" w:rsidP="00380428">
      <w:pPr>
        <w:suppressAutoHyphens w:val="0"/>
        <w:rPr>
          <w:rFonts w:ascii="Arial" w:hAnsi="Arial" w:cs="Arial"/>
          <w:kern w:val="0"/>
          <w:sz w:val="20"/>
          <w:szCs w:val="18"/>
        </w:rPr>
      </w:pPr>
    </w:p>
    <w:p w14:paraId="626A9A5A" w14:textId="77777777" w:rsidR="00F1632C" w:rsidRPr="00380428" w:rsidRDefault="00F1632C" w:rsidP="00FB5140">
      <w:pPr>
        <w:numPr>
          <w:ilvl w:val="0"/>
          <w:numId w:val="11"/>
        </w:numPr>
        <w:suppressAutoHyphens w:val="0"/>
        <w:rPr>
          <w:rFonts w:ascii="Arial" w:hAnsi="Arial" w:cs="Arial"/>
          <w:sz w:val="20"/>
          <w:szCs w:val="18"/>
        </w:rPr>
      </w:pPr>
      <w:r w:rsidRPr="00380428">
        <w:rPr>
          <w:rFonts w:ascii="Arial" w:hAnsi="Arial" w:cs="Arial"/>
          <w:sz w:val="20"/>
          <w:szCs w:val="18"/>
        </w:rPr>
        <w:t xml:space="preserve">Developing, executing and managing screening &amp; sourcing strategies to create pipelines of talent &amp; meet hiring targets </w:t>
      </w:r>
    </w:p>
    <w:p w14:paraId="2EB056EC" w14:textId="77777777" w:rsidR="00F1632C" w:rsidRPr="00380428" w:rsidRDefault="00F1632C" w:rsidP="00FB5140">
      <w:pPr>
        <w:numPr>
          <w:ilvl w:val="0"/>
          <w:numId w:val="11"/>
        </w:numPr>
        <w:suppressAutoHyphens w:val="0"/>
        <w:rPr>
          <w:rFonts w:ascii="Arial" w:hAnsi="Arial" w:cs="Arial"/>
          <w:kern w:val="0"/>
          <w:sz w:val="20"/>
          <w:szCs w:val="18"/>
        </w:rPr>
      </w:pPr>
      <w:r w:rsidRPr="00380428">
        <w:rPr>
          <w:rFonts w:ascii="Arial" w:hAnsi="Arial" w:cs="Arial"/>
          <w:sz w:val="20"/>
          <w:szCs w:val="18"/>
        </w:rPr>
        <w:t>Screening and short listing of CV’s through internal tools and scheduling Interviews.</w:t>
      </w:r>
    </w:p>
    <w:p w14:paraId="3E03689C" w14:textId="77777777" w:rsidR="00F1632C" w:rsidRPr="00380428" w:rsidRDefault="00F1632C" w:rsidP="00FB5140">
      <w:pPr>
        <w:numPr>
          <w:ilvl w:val="0"/>
          <w:numId w:val="11"/>
        </w:numPr>
        <w:suppressAutoHyphens w:val="0"/>
        <w:rPr>
          <w:rFonts w:ascii="Arial" w:hAnsi="Arial" w:cs="Arial"/>
          <w:sz w:val="20"/>
          <w:szCs w:val="18"/>
        </w:rPr>
      </w:pPr>
      <w:r w:rsidRPr="00380428">
        <w:rPr>
          <w:rFonts w:ascii="Arial" w:hAnsi="Arial" w:cs="Arial"/>
          <w:sz w:val="20"/>
          <w:szCs w:val="18"/>
        </w:rPr>
        <w:t xml:space="preserve">Sourcing quality resumes from different channels – Job Portals and reference checks. </w:t>
      </w:r>
    </w:p>
    <w:p w14:paraId="23D11073" w14:textId="77777777" w:rsidR="00F1632C" w:rsidRPr="00380428" w:rsidRDefault="00F1632C" w:rsidP="00FB5140">
      <w:pPr>
        <w:numPr>
          <w:ilvl w:val="0"/>
          <w:numId w:val="11"/>
        </w:numPr>
        <w:suppressAutoHyphens w:val="0"/>
        <w:rPr>
          <w:rFonts w:ascii="Arial" w:hAnsi="Arial" w:cs="Arial"/>
          <w:kern w:val="0"/>
          <w:sz w:val="20"/>
          <w:szCs w:val="18"/>
        </w:rPr>
      </w:pPr>
      <w:r w:rsidRPr="00380428">
        <w:rPr>
          <w:rFonts w:ascii="Arial" w:hAnsi="Arial" w:cs="Arial"/>
          <w:sz w:val="20"/>
          <w:szCs w:val="18"/>
        </w:rPr>
        <w:t>Accountable for also scheduling medical test for the potential candidate before their onboarding process.</w:t>
      </w:r>
    </w:p>
    <w:p w14:paraId="2670D535" w14:textId="77777777" w:rsidR="00F1632C" w:rsidRPr="00380428" w:rsidRDefault="00F1632C" w:rsidP="00FB5140">
      <w:pPr>
        <w:numPr>
          <w:ilvl w:val="0"/>
          <w:numId w:val="11"/>
        </w:numPr>
        <w:suppressAutoHyphens w:val="0"/>
        <w:rPr>
          <w:rFonts w:ascii="Arial" w:hAnsi="Arial" w:cs="Arial"/>
          <w:sz w:val="20"/>
          <w:szCs w:val="18"/>
        </w:rPr>
      </w:pPr>
      <w:r w:rsidRPr="00380428">
        <w:rPr>
          <w:rFonts w:ascii="Arial" w:hAnsi="Arial" w:cs="Arial"/>
          <w:sz w:val="20"/>
          <w:szCs w:val="18"/>
        </w:rPr>
        <w:t>Making a detailed analysis on the requisition, understanding the constraints faced for sourcing resumes for that particular position and helps the client in modifying the requirement, if required.</w:t>
      </w:r>
    </w:p>
    <w:p w14:paraId="51B02C64" w14:textId="77777777" w:rsidR="00F1632C" w:rsidRPr="00380428" w:rsidRDefault="00F1632C" w:rsidP="00FB5140">
      <w:pPr>
        <w:numPr>
          <w:ilvl w:val="0"/>
          <w:numId w:val="11"/>
        </w:numPr>
        <w:suppressAutoHyphens w:val="0"/>
        <w:rPr>
          <w:rFonts w:ascii="Arial" w:hAnsi="Arial" w:cs="Arial"/>
          <w:sz w:val="20"/>
          <w:szCs w:val="18"/>
        </w:rPr>
      </w:pPr>
      <w:r w:rsidRPr="00380428">
        <w:rPr>
          <w:rFonts w:ascii="Arial" w:hAnsi="Arial" w:cs="Arial"/>
          <w:sz w:val="20"/>
          <w:szCs w:val="18"/>
        </w:rPr>
        <w:t>Developing and maintaining of database on the basis for immediate &amp; future requirements.</w:t>
      </w:r>
    </w:p>
    <w:p w14:paraId="6EA3E5DF" w14:textId="77777777" w:rsidR="00F1632C" w:rsidRPr="00380428" w:rsidRDefault="00F1632C" w:rsidP="00FB5140">
      <w:pPr>
        <w:numPr>
          <w:ilvl w:val="0"/>
          <w:numId w:val="11"/>
        </w:numPr>
        <w:suppressAutoHyphens w:val="0"/>
        <w:rPr>
          <w:rFonts w:ascii="Arial" w:hAnsi="Arial" w:cs="Arial"/>
          <w:kern w:val="0"/>
          <w:sz w:val="20"/>
          <w:szCs w:val="18"/>
        </w:rPr>
      </w:pPr>
      <w:r w:rsidRPr="00380428">
        <w:rPr>
          <w:rFonts w:ascii="Arial" w:hAnsi="Arial" w:cs="Arial"/>
          <w:sz w:val="20"/>
          <w:szCs w:val="18"/>
        </w:rPr>
        <w:t>Accountable for formulation of Job Description</w:t>
      </w:r>
    </w:p>
    <w:p w14:paraId="0C00015C" w14:textId="2124EE25" w:rsidR="00F56A4C" w:rsidRPr="00481629" w:rsidRDefault="00F1632C" w:rsidP="00FB5140">
      <w:pPr>
        <w:numPr>
          <w:ilvl w:val="0"/>
          <w:numId w:val="11"/>
        </w:numPr>
        <w:suppressAutoHyphens w:val="0"/>
        <w:rPr>
          <w:kern w:val="0"/>
          <w:sz w:val="20"/>
          <w:szCs w:val="20"/>
        </w:rPr>
      </w:pPr>
      <w:r w:rsidRPr="00380428">
        <w:rPr>
          <w:rFonts w:ascii="Arial" w:hAnsi="Arial" w:cs="Arial"/>
          <w:sz w:val="20"/>
          <w:szCs w:val="18"/>
        </w:rPr>
        <w:t>Acted as SME for one of the Client tool and also delivered KT for differen</w:t>
      </w:r>
      <w:r w:rsidR="00481629">
        <w:rPr>
          <w:rFonts w:ascii="Arial" w:hAnsi="Arial" w:cs="Arial"/>
          <w:sz w:val="20"/>
          <w:szCs w:val="18"/>
        </w:rPr>
        <w:t>t geographies</w:t>
      </w:r>
    </w:p>
    <w:p w14:paraId="20D0CDCC" w14:textId="3CDCCDAB" w:rsidR="00481629" w:rsidRPr="00380428" w:rsidRDefault="00481629" w:rsidP="00FB5140">
      <w:pPr>
        <w:numPr>
          <w:ilvl w:val="0"/>
          <w:numId w:val="11"/>
        </w:numPr>
        <w:suppressAutoHyphens w:val="0"/>
        <w:rPr>
          <w:kern w:val="0"/>
          <w:sz w:val="20"/>
          <w:szCs w:val="20"/>
        </w:rPr>
      </w:pPr>
      <w:r>
        <w:rPr>
          <w:rFonts w:ascii="Arial" w:hAnsi="Arial" w:cs="Arial"/>
          <w:sz w:val="20"/>
          <w:szCs w:val="18"/>
        </w:rPr>
        <w:t>Working knowledge of HRIS tools</w:t>
      </w:r>
      <w:r w:rsidR="00E92D34">
        <w:rPr>
          <w:rFonts w:ascii="Arial" w:hAnsi="Arial" w:cs="Arial"/>
          <w:sz w:val="20"/>
          <w:szCs w:val="18"/>
        </w:rPr>
        <w:t xml:space="preserve"> </w:t>
      </w:r>
      <w:r w:rsidR="006716EB">
        <w:rPr>
          <w:rFonts w:ascii="Arial" w:hAnsi="Arial" w:cs="Arial"/>
          <w:sz w:val="20"/>
          <w:szCs w:val="18"/>
        </w:rPr>
        <w:t xml:space="preserve">– ABACUS, </w:t>
      </w:r>
      <w:proofErr w:type="spellStart"/>
      <w:r>
        <w:rPr>
          <w:rFonts w:ascii="Arial" w:hAnsi="Arial" w:cs="Arial"/>
          <w:sz w:val="20"/>
          <w:szCs w:val="18"/>
        </w:rPr>
        <w:t>Taleo</w:t>
      </w:r>
      <w:proofErr w:type="spellEnd"/>
      <w:r>
        <w:rPr>
          <w:rFonts w:ascii="Arial" w:hAnsi="Arial" w:cs="Arial"/>
          <w:sz w:val="20"/>
          <w:szCs w:val="18"/>
        </w:rPr>
        <w:t xml:space="preserve">, PeopleSoft, WQM(Work </w:t>
      </w:r>
      <w:r w:rsidR="00E92D34">
        <w:rPr>
          <w:rFonts w:ascii="Arial" w:hAnsi="Arial" w:cs="Arial"/>
          <w:sz w:val="20"/>
          <w:szCs w:val="18"/>
        </w:rPr>
        <w:t>Queue Management)</w:t>
      </w:r>
    </w:p>
    <w:p w14:paraId="160A18F5" w14:textId="77777777" w:rsidR="00380428" w:rsidRPr="00380428" w:rsidRDefault="00380428" w:rsidP="00380428">
      <w:pPr>
        <w:suppressAutoHyphens w:val="0"/>
      </w:pPr>
    </w:p>
    <w:p w14:paraId="6C26450F" w14:textId="77777777" w:rsidR="00EB4A61" w:rsidRPr="00EB4A61" w:rsidRDefault="00EB4A61" w:rsidP="00EB4A61">
      <w:pPr>
        <w:rPr>
          <w:rFonts w:ascii="Arial" w:hAnsi="Arial" w:cs="Arial"/>
          <w:b/>
          <w:bCs/>
          <w:sz w:val="20"/>
          <w:szCs w:val="18"/>
        </w:rPr>
      </w:pPr>
      <w:r w:rsidRPr="00EB4A61">
        <w:rPr>
          <w:rFonts w:ascii="Arial" w:hAnsi="Arial" w:cs="Arial"/>
          <w:b/>
          <w:sz w:val="20"/>
          <w:szCs w:val="18"/>
        </w:rPr>
        <w:t>Accreditation</w:t>
      </w:r>
    </w:p>
    <w:p w14:paraId="5942595B" w14:textId="77777777" w:rsidR="00F1632C" w:rsidRPr="00380428" w:rsidRDefault="00F1632C" w:rsidP="00380428">
      <w:pPr>
        <w:suppressAutoHyphens w:val="0"/>
        <w:rPr>
          <w:rFonts w:ascii="Arial" w:hAnsi="Arial" w:cs="Arial"/>
          <w:sz w:val="20"/>
          <w:szCs w:val="18"/>
          <w:lang w:val="en"/>
        </w:rPr>
      </w:pPr>
    </w:p>
    <w:p w14:paraId="616AE23C" w14:textId="77777777" w:rsidR="00380428" w:rsidRDefault="00380428" w:rsidP="00FB5140">
      <w:pPr>
        <w:numPr>
          <w:ilvl w:val="0"/>
          <w:numId w:val="3"/>
        </w:numPr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Awarded below mentioned for performance excellence during the course of tenure</w:t>
      </w:r>
    </w:p>
    <w:p w14:paraId="5C75F109" w14:textId="77777777" w:rsidR="002B4881" w:rsidRPr="00380428" w:rsidRDefault="00F1632C" w:rsidP="00FB5140">
      <w:pPr>
        <w:numPr>
          <w:ilvl w:val="0"/>
          <w:numId w:val="12"/>
        </w:numPr>
        <w:ind w:left="1418" w:hanging="284"/>
        <w:rPr>
          <w:rFonts w:ascii="Arial" w:hAnsi="Arial" w:cs="Arial"/>
          <w:sz w:val="20"/>
          <w:szCs w:val="18"/>
        </w:rPr>
      </w:pPr>
      <w:r w:rsidRPr="00380428">
        <w:rPr>
          <w:rFonts w:ascii="Arial" w:hAnsi="Arial" w:cs="Arial"/>
          <w:sz w:val="20"/>
          <w:szCs w:val="18"/>
        </w:rPr>
        <w:t xml:space="preserve">Received </w:t>
      </w:r>
      <w:proofErr w:type="spellStart"/>
      <w:r w:rsidRPr="00380428">
        <w:rPr>
          <w:rFonts w:ascii="Arial" w:hAnsi="Arial" w:cs="Arial"/>
          <w:sz w:val="20"/>
          <w:szCs w:val="18"/>
        </w:rPr>
        <w:t>Numero</w:t>
      </w:r>
      <w:proofErr w:type="spellEnd"/>
      <w:r w:rsidRPr="00380428">
        <w:rPr>
          <w:rFonts w:ascii="Arial" w:hAnsi="Arial" w:cs="Arial"/>
          <w:sz w:val="20"/>
          <w:szCs w:val="18"/>
        </w:rPr>
        <w:t xml:space="preserve"> Uno Twice </w:t>
      </w:r>
    </w:p>
    <w:p w14:paraId="33ACCCEC" w14:textId="77777777" w:rsidR="00F1632C" w:rsidRPr="00380428" w:rsidRDefault="00F1632C" w:rsidP="00FB5140">
      <w:pPr>
        <w:numPr>
          <w:ilvl w:val="0"/>
          <w:numId w:val="12"/>
        </w:numPr>
        <w:suppressAutoHyphens w:val="0"/>
        <w:ind w:left="1418" w:hanging="284"/>
        <w:rPr>
          <w:rFonts w:ascii="Arial" w:hAnsi="Arial" w:cs="Arial"/>
          <w:sz w:val="20"/>
          <w:szCs w:val="18"/>
        </w:rPr>
      </w:pPr>
      <w:r w:rsidRPr="00380428">
        <w:rPr>
          <w:rFonts w:ascii="Arial" w:hAnsi="Arial" w:cs="Arial"/>
          <w:sz w:val="20"/>
          <w:szCs w:val="18"/>
        </w:rPr>
        <w:t>Received Good Samaritan Twice.</w:t>
      </w:r>
    </w:p>
    <w:p w14:paraId="073E4DBC" w14:textId="1E6078B3" w:rsidR="004C71D3" w:rsidRDefault="004C71D3" w:rsidP="00380428">
      <w:pPr>
        <w:ind w:left="1080"/>
        <w:rPr>
          <w:rFonts w:ascii="Arial" w:hAnsi="Arial" w:cs="Arial"/>
          <w:sz w:val="20"/>
          <w:szCs w:val="18"/>
        </w:rPr>
      </w:pPr>
    </w:p>
    <w:p w14:paraId="5202BED6" w14:textId="613CFFF7" w:rsidR="008F73E8" w:rsidRPr="00380428" w:rsidRDefault="00D754C9" w:rsidP="008F73E8">
      <w:pPr>
        <w:rPr>
          <w:rFonts w:ascii="Arial" w:hAnsi="Arial" w:cs="Arial"/>
          <w:b/>
          <w:sz w:val="20"/>
          <w:szCs w:val="18"/>
        </w:rPr>
      </w:pPr>
      <w:r>
        <w:rPr>
          <w:rFonts w:ascii="Arial" w:hAnsi="Arial" w:cs="Arial"/>
          <w:b/>
          <w:bCs/>
          <w:sz w:val="20"/>
          <w:szCs w:val="18"/>
        </w:rPr>
        <w:t xml:space="preserve">Previous Company: </w:t>
      </w:r>
      <w:proofErr w:type="spellStart"/>
      <w:r w:rsidR="008F73E8" w:rsidRPr="008F73E8">
        <w:rPr>
          <w:rFonts w:ascii="Arial" w:hAnsi="Arial" w:cs="Arial"/>
          <w:b/>
          <w:bCs/>
          <w:sz w:val="20"/>
          <w:szCs w:val="18"/>
        </w:rPr>
        <w:t>Acculogix</w:t>
      </w:r>
      <w:proofErr w:type="spellEnd"/>
      <w:r w:rsidR="00853B84">
        <w:rPr>
          <w:rFonts w:ascii="Arial" w:hAnsi="Arial" w:cs="Arial"/>
          <w:b/>
          <w:bCs/>
          <w:sz w:val="20"/>
          <w:szCs w:val="18"/>
        </w:rPr>
        <w:t xml:space="preserve"> </w:t>
      </w:r>
      <w:r w:rsidR="00A00FA9">
        <w:rPr>
          <w:rFonts w:ascii="Arial" w:hAnsi="Arial" w:cs="Arial"/>
          <w:b/>
          <w:bCs/>
          <w:sz w:val="20"/>
          <w:szCs w:val="18"/>
        </w:rPr>
        <w:t>Software Solution</w:t>
      </w:r>
      <w:r w:rsidR="008F73E8" w:rsidRPr="00380428">
        <w:rPr>
          <w:rFonts w:ascii="Arial" w:hAnsi="Arial" w:cs="Arial"/>
          <w:b/>
          <w:sz w:val="20"/>
          <w:szCs w:val="18"/>
        </w:rPr>
        <w:t xml:space="preserve"> (Feb 2009 to Feb 2010)</w:t>
      </w:r>
    </w:p>
    <w:p w14:paraId="7C38CA29" w14:textId="77777777" w:rsidR="00F1632C" w:rsidRDefault="00F1632C" w:rsidP="00380428">
      <w:pPr>
        <w:suppressAutoHyphens w:val="0"/>
        <w:rPr>
          <w:rFonts w:ascii="Arial" w:hAnsi="Arial" w:cs="Arial"/>
          <w:kern w:val="0"/>
          <w:sz w:val="20"/>
          <w:szCs w:val="18"/>
        </w:rPr>
      </w:pPr>
    </w:p>
    <w:p w14:paraId="709845BA" w14:textId="087A64E5" w:rsidR="00F1632C" w:rsidRPr="00380428" w:rsidRDefault="00F1632C" w:rsidP="00380428">
      <w:pPr>
        <w:rPr>
          <w:rFonts w:ascii="Arial" w:hAnsi="Arial" w:cs="Arial"/>
          <w:b/>
          <w:sz w:val="20"/>
          <w:szCs w:val="18"/>
        </w:rPr>
      </w:pPr>
      <w:r w:rsidRPr="00380428">
        <w:rPr>
          <w:rFonts w:ascii="Arial" w:hAnsi="Arial" w:cs="Arial"/>
          <w:b/>
          <w:sz w:val="20"/>
          <w:szCs w:val="18"/>
        </w:rPr>
        <w:t xml:space="preserve">Non IT Staffing </w:t>
      </w:r>
      <w:r w:rsidR="00783679" w:rsidRPr="00380428">
        <w:rPr>
          <w:rFonts w:ascii="Arial" w:hAnsi="Arial" w:cs="Arial"/>
          <w:b/>
          <w:sz w:val="20"/>
          <w:szCs w:val="18"/>
        </w:rPr>
        <w:t>Specialist</w:t>
      </w:r>
      <w:r w:rsidRPr="00380428">
        <w:rPr>
          <w:rFonts w:ascii="Arial" w:hAnsi="Arial" w:cs="Arial"/>
          <w:b/>
          <w:sz w:val="20"/>
          <w:szCs w:val="18"/>
        </w:rPr>
        <w:t xml:space="preserve"> </w:t>
      </w:r>
      <w:r w:rsidR="004C14C2" w:rsidRPr="00380428">
        <w:rPr>
          <w:rFonts w:ascii="Arial" w:hAnsi="Arial" w:cs="Arial"/>
          <w:b/>
          <w:sz w:val="20"/>
          <w:szCs w:val="18"/>
        </w:rPr>
        <w:t>(Feb 2009 to Feb 2010)</w:t>
      </w:r>
    </w:p>
    <w:p w14:paraId="1CB7EFCD" w14:textId="77777777" w:rsidR="00F1632C" w:rsidRPr="00380428" w:rsidRDefault="00F1632C" w:rsidP="00380428">
      <w:pPr>
        <w:suppressAutoHyphens w:val="0"/>
        <w:rPr>
          <w:rFonts w:ascii="Arial" w:hAnsi="Arial" w:cs="Arial"/>
          <w:kern w:val="0"/>
          <w:sz w:val="20"/>
          <w:szCs w:val="18"/>
        </w:rPr>
      </w:pPr>
    </w:p>
    <w:p w14:paraId="77B3E26B" w14:textId="77777777" w:rsidR="005B4BBD" w:rsidRDefault="005B4BBD" w:rsidP="005B4BBD">
      <w:pPr>
        <w:numPr>
          <w:ilvl w:val="0"/>
          <w:numId w:val="11"/>
        </w:numPr>
        <w:suppressAutoHyphens w:val="0"/>
        <w:rPr>
          <w:rFonts w:ascii="Arial" w:hAnsi="Arial" w:cs="Arial"/>
          <w:sz w:val="20"/>
          <w:szCs w:val="18"/>
        </w:rPr>
      </w:pPr>
      <w:r w:rsidRPr="00380428">
        <w:rPr>
          <w:rFonts w:ascii="Arial" w:hAnsi="Arial" w:cs="Arial"/>
          <w:sz w:val="20"/>
          <w:szCs w:val="18"/>
        </w:rPr>
        <w:lastRenderedPageBreak/>
        <w:t>Studying the requirements from the client Interacting with the managers about the requirements in detail and gather various related information such as the location, duration, job content.</w:t>
      </w:r>
    </w:p>
    <w:p w14:paraId="4B0223F9" w14:textId="77777777" w:rsidR="005B4BBD" w:rsidRPr="00380428" w:rsidRDefault="005B4BBD" w:rsidP="005B4BBD">
      <w:pPr>
        <w:numPr>
          <w:ilvl w:val="0"/>
          <w:numId w:val="11"/>
        </w:numPr>
        <w:suppressAutoHyphens w:val="0"/>
        <w:rPr>
          <w:rFonts w:ascii="Arial" w:hAnsi="Arial" w:cs="Arial"/>
          <w:sz w:val="20"/>
          <w:szCs w:val="18"/>
        </w:rPr>
      </w:pPr>
      <w:r w:rsidRPr="00D13556">
        <w:rPr>
          <w:rFonts w:ascii="Arial" w:hAnsi="Arial" w:cs="Arial"/>
          <w:sz w:val="20"/>
          <w:szCs w:val="18"/>
        </w:rPr>
        <w:t>Working alongside internal hiring partners on strategies , employing a particular focus on diversity (if needed)</w:t>
      </w:r>
    </w:p>
    <w:p w14:paraId="2C2AE019" w14:textId="77777777" w:rsidR="005B4BBD" w:rsidRPr="00380428" w:rsidRDefault="005B4BBD" w:rsidP="005B4BBD">
      <w:pPr>
        <w:numPr>
          <w:ilvl w:val="0"/>
          <w:numId w:val="11"/>
        </w:numPr>
        <w:suppressAutoHyphens w:val="0"/>
        <w:rPr>
          <w:rFonts w:ascii="Arial" w:hAnsi="Arial" w:cs="Arial"/>
          <w:sz w:val="20"/>
          <w:szCs w:val="18"/>
        </w:rPr>
      </w:pPr>
      <w:r w:rsidRPr="00380428">
        <w:rPr>
          <w:rFonts w:ascii="Arial" w:hAnsi="Arial" w:cs="Arial"/>
          <w:sz w:val="20"/>
          <w:szCs w:val="18"/>
        </w:rPr>
        <w:t>Sourcing quality resumes from different channels – Job Portals and reference checks.</w:t>
      </w:r>
    </w:p>
    <w:p w14:paraId="03E3F45B" w14:textId="77777777" w:rsidR="005B4BBD" w:rsidRPr="00D13556" w:rsidRDefault="005B4BBD" w:rsidP="005B4BBD">
      <w:pPr>
        <w:numPr>
          <w:ilvl w:val="0"/>
          <w:numId w:val="11"/>
        </w:numPr>
        <w:suppressAutoHyphens w:val="0"/>
        <w:rPr>
          <w:rFonts w:ascii="Arial" w:hAnsi="Arial" w:cs="Arial"/>
          <w:sz w:val="20"/>
          <w:szCs w:val="18"/>
        </w:rPr>
      </w:pPr>
      <w:r w:rsidRPr="00380428">
        <w:rPr>
          <w:rFonts w:ascii="Arial" w:hAnsi="Arial" w:cs="Arial"/>
          <w:sz w:val="20"/>
          <w:szCs w:val="18"/>
        </w:rPr>
        <w:t>Screening and short listing of CV’s through internal tools and</w:t>
      </w:r>
      <w:r>
        <w:rPr>
          <w:rFonts w:ascii="Arial" w:hAnsi="Arial" w:cs="Arial"/>
          <w:sz w:val="20"/>
          <w:szCs w:val="18"/>
        </w:rPr>
        <w:t xml:space="preserve"> </w:t>
      </w:r>
      <w:r w:rsidRPr="00380428">
        <w:rPr>
          <w:rFonts w:ascii="Arial" w:hAnsi="Arial" w:cs="Arial"/>
          <w:sz w:val="20"/>
          <w:szCs w:val="18"/>
        </w:rPr>
        <w:t>scheduling Interviews.</w:t>
      </w:r>
    </w:p>
    <w:p w14:paraId="508D3AF4" w14:textId="4A6DC31B" w:rsidR="00F1632C" w:rsidRDefault="005B4BBD" w:rsidP="005B4BBD">
      <w:pPr>
        <w:numPr>
          <w:ilvl w:val="0"/>
          <w:numId w:val="11"/>
        </w:numPr>
        <w:suppressAutoHyphens w:val="0"/>
        <w:rPr>
          <w:rFonts w:ascii="Arial" w:hAnsi="Arial" w:cs="Arial"/>
          <w:sz w:val="20"/>
          <w:szCs w:val="18"/>
        </w:rPr>
      </w:pPr>
      <w:r w:rsidRPr="00D13556">
        <w:rPr>
          <w:rFonts w:ascii="Arial" w:hAnsi="Arial" w:cs="Arial"/>
          <w:sz w:val="20"/>
          <w:szCs w:val="18"/>
        </w:rPr>
        <w:t>Scheduling of interviews for internal recruitment and external resourcing.</w:t>
      </w:r>
    </w:p>
    <w:p w14:paraId="6FE2C244" w14:textId="69439446" w:rsidR="00D75807" w:rsidRDefault="00D75807" w:rsidP="00D75807">
      <w:pPr>
        <w:suppressAutoHyphens w:val="0"/>
        <w:rPr>
          <w:rFonts w:ascii="Arial" w:hAnsi="Arial" w:cs="Arial"/>
          <w:sz w:val="20"/>
          <w:szCs w:val="18"/>
        </w:rPr>
      </w:pPr>
    </w:p>
    <w:p w14:paraId="609C3F15" w14:textId="652CF9EB" w:rsidR="00D75807" w:rsidRDefault="00D75807" w:rsidP="00D75807">
      <w:pPr>
        <w:suppressAutoHyphens w:val="0"/>
        <w:rPr>
          <w:rFonts w:ascii="Arial" w:hAnsi="Arial" w:cs="Arial"/>
          <w:sz w:val="20"/>
          <w:szCs w:val="18"/>
        </w:rPr>
      </w:pPr>
    </w:p>
    <w:sectPr w:rsidR="00D75807" w:rsidSect="00F67343">
      <w:footnotePr>
        <w:pos w:val="beneathText"/>
      </w:footnotePr>
      <w:pgSz w:w="12240" w:h="15840"/>
      <w:pgMar w:top="1134" w:right="1134" w:bottom="1134" w:left="1134" w:header="720" w:footer="720" w:gutter="0"/>
      <w:pgBorders w:offsetFrom="page">
        <w:top w:val="double" w:sz="4" w:space="24" w:color="2F5496"/>
        <w:left w:val="double" w:sz="4" w:space="24" w:color="2F5496"/>
        <w:bottom w:val="double" w:sz="4" w:space="24" w:color="2F5496"/>
        <w:right w:val="double" w:sz="4" w:space="24" w:color="2F5496"/>
      </w:pgBorders>
      <w:cols w:space="720"/>
      <w:docGrid w:linePitch="24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877230" w14:textId="77777777" w:rsidR="006068AD" w:rsidRDefault="006068AD" w:rsidP="001C276D">
      <w:r>
        <w:separator/>
      </w:r>
    </w:p>
  </w:endnote>
  <w:endnote w:type="continuationSeparator" w:id="0">
    <w:p w14:paraId="1CC30843" w14:textId="77777777" w:rsidR="006068AD" w:rsidRDefault="006068AD" w:rsidP="001C27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1142DE" w14:textId="77777777" w:rsidR="006068AD" w:rsidRDefault="006068AD" w:rsidP="001C276D">
      <w:r>
        <w:separator/>
      </w:r>
    </w:p>
  </w:footnote>
  <w:footnote w:type="continuationSeparator" w:id="0">
    <w:p w14:paraId="54851FAA" w14:textId="77777777" w:rsidR="006068AD" w:rsidRDefault="006068AD" w:rsidP="001C27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18"/>
    <w:multiLevelType w:val="hybridMultilevel"/>
    <w:tmpl w:val="E6422B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C6741"/>
    <w:multiLevelType w:val="hybridMultilevel"/>
    <w:tmpl w:val="CD1650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F59AA"/>
    <w:multiLevelType w:val="hybridMultilevel"/>
    <w:tmpl w:val="09E4C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466FCD"/>
    <w:multiLevelType w:val="hybridMultilevel"/>
    <w:tmpl w:val="C0D8B328"/>
    <w:lvl w:ilvl="0" w:tplc="04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5" w15:restartNumberingAfterBreak="0">
    <w:nsid w:val="34CB091D"/>
    <w:multiLevelType w:val="hybridMultilevel"/>
    <w:tmpl w:val="C254B6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0C6B99"/>
    <w:multiLevelType w:val="hybridMultilevel"/>
    <w:tmpl w:val="403456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8605E1"/>
    <w:multiLevelType w:val="hybridMultilevel"/>
    <w:tmpl w:val="873A5F80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5AAA7735"/>
    <w:multiLevelType w:val="hybridMultilevel"/>
    <w:tmpl w:val="07522CA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C894CE8"/>
    <w:multiLevelType w:val="hybridMultilevel"/>
    <w:tmpl w:val="3D986382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0" w15:restartNumberingAfterBreak="0">
    <w:nsid w:val="6B8A526A"/>
    <w:multiLevelType w:val="hybridMultilevel"/>
    <w:tmpl w:val="DCBA58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B75BA3"/>
    <w:multiLevelType w:val="hybridMultilevel"/>
    <w:tmpl w:val="6A08575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6"/>
  </w:num>
  <w:num w:numId="5">
    <w:abstractNumId w:val="2"/>
  </w:num>
  <w:num w:numId="6">
    <w:abstractNumId w:val="7"/>
  </w:num>
  <w:num w:numId="7">
    <w:abstractNumId w:val="9"/>
  </w:num>
  <w:num w:numId="8">
    <w:abstractNumId w:val="5"/>
  </w:num>
  <w:num w:numId="9">
    <w:abstractNumId w:val="8"/>
  </w:num>
  <w:num w:numId="10">
    <w:abstractNumId w:val="11"/>
  </w:num>
  <w:num w:numId="11">
    <w:abstractNumId w:val="3"/>
  </w:num>
  <w:num w:numId="12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displayBackgroundShap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8193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0B14"/>
    <w:rsid w:val="00010342"/>
    <w:rsid w:val="00051775"/>
    <w:rsid w:val="00064EA0"/>
    <w:rsid w:val="000B49EB"/>
    <w:rsid w:val="000C0226"/>
    <w:rsid w:val="000C6A50"/>
    <w:rsid w:val="00110179"/>
    <w:rsid w:val="00140E26"/>
    <w:rsid w:val="00146FB7"/>
    <w:rsid w:val="00166A9A"/>
    <w:rsid w:val="00172A27"/>
    <w:rsid w:val="001A122A"/>
    <w:rsid w:val="001C276D"/>
    <w:rsid w:val="001C43FD"/>
    <w:rsid w:val="001E54ED"/>
    <w:rsid w:val="001F3184"/>
    <w:rsid w:val="001F6397"/>
    <w:rsid w:val="002176C3"/>
    <w:rsid w:val="0024430C"/>
    <w:rsid w:val="00267631"/>
    <w:rsid w:val="00271F0A"/>
    <w:rsid w:val="002762C0"/>
    <w:rsid w:val="0027790C"/>
    <w:rsid w:val="00294479"/>
    <w:rsid w:val="002B060C"/>
    <w:rsid w:val="002B3363"/>
    <w:rsid w:val="002B4881"/>
    <w:rsid w:val="002C0918"/>
    <w:rsid w:val="002C4611"/>
    <w:rsid w:val="002C52EB"/>
    <w:rsid w:val="002E08E6"/>
    <w:rsid w:val="002E2A5C"/>
    <w:rsid w:val="002E42E1"/>
    <w:rsid w:val="00304E95"/>
    <w:rsid w:val="00315339"/>
    <w:rsid w:val="00353A10"/>
    <w:rsid w:val="00353C88"/>
    <w:rsid w:val="00355DC0"/>
    <w:rsid w:val="00362E19"/>
    <w:rsid w:val="00367199"/>
    <w:rsid w:val="00375A45"/>
    <w:rsid w:val="00380428"/>
    <w:rsid w:val="003811B3"/>
    <w:rsid w:val="003B12B6"/>
    <w:rsid w:val="003C0987"/>
    <w:rsid w:val="003F4136"/>
    <w:rsid w:val="003F7F3C"/>
    <w:rsid w:val="00413FB9"/>
    <w:rsid w:val="004147C0"/>
    <w:rsid w:val="00455F64"/>
    <w:rsid w:val="00456923"/>
    <w:rsid w:val="00464E9F"/>
    <w:rsid w:val="00473393"/>
    <w:rsid w:val="00481629"/>
    <w:rsid w:val="0048316B"/>
    <w:rsid w:val="00494ADD"/>
    <w:rsid w:val="004A02A8"/>
    <w:rsid w:val="004A6512"/>
    <w:rsid w:val="004C14C2"/>
    <w:rsid w:val="004C71D3"/>
    <w:rsid w:val="004F3D4F"/>
    <w:rsid w:val="00541158"/>
    <w:rsid w:val="00552D49"/>
    <w:rsid w:val="00554366"/>
    <w:rsid w:val="00557F96"/>
    <w:rsid w:val="005A331F"/>
    <w:rsid w:val="005B4BBD"/>
    <w:rsid w:val="005D0273"/>
    <w:rsid w:val="005D1DCD"/>
    <w:rsid w:val="005F1A6F"/>
    <w:rsid w:val="006068AD"/>
    <w:rsid w:val="00626DC0"/>
    <w:rsid w:val="006450D8"/>
    <w:rsid w:val="0064739A"/>
    <w:rsid w:val="006716EB"/>
    <w:rsid w:val="0069600C"/>
    <w:rsid w:val="006A5A7C"/>
    <w:rsid w:val="006B1E7F"/>
    <w:rsid w:val="006C3CD1"/>
    <w:rsid w:val="006C47DA"/>
    <w:rsid w:val="006D076F"/>
    <w:rsid w:val="006D089C"/>
    <w:rsid w:val="006D3066"/>
    <w:rsid w:val="006E1792"/>
    <w:rsid w:val="006E69AF"/>
    <w:rsid w:val="00710278"/>
    <w:rsid w:val="00714BAE"/>
    <w:rsid w:val="00717D3C"/>
    <w:rsid w:val="00720CB1"/>
    <w:rsid w:val="0076074D"/>
    <w:rsid w:val="00762744"/>
    <w:rsid w:val="00783679"/>
    <w:rsid w:val="00784B62"/>
    <w:rsid w:val="00791ECC"/>
    <w:rsid w:val="00793118"/>
    <w:rsid w:val="007B1E02"/>
    <w:rsid w:val="007E4D56"/>
    <w:rsid w:val="00802716"/>
    <w:rsid w:val="00803617"/>
    <w:rsid w:val="00845E94"/>
    <w:rsid w:val="00853B84"/>
    <w:rsid w:val="00855E25"/>
    <w:rsid w:val="00860FB3"/>
    <w:rsid w:val="00874405"/>
    <w:rsid w:val="0088680D"/>
    <w:rsid w:val="008D7FE8"/>
    <w:rsid w:val="008E3A17"/>
    <w:rsid w:val="008E72FE"/>
    <w:rsid w:val="008F3FCF"/>
    <w:rsid w:val="008F73E8"/>
    <w:rsid w:val="00926266"/>
    <w:rsid w:val="00951E5A"/>
    <w:rsid w:val="00993E46"/>
    <w:rsid w:val="009C454C"/>
    <w:rsid w:val="009E7F8C"/>
    <w:rsid w:val="009F2884"/>
    <w:rsid w:val="00A00FA9"/>
    <w:rsid w:val="00A04CF4"/>
    <w:rsid w:val="00A2632C"/>
    <w:rsid w:val="00A30FD2"/>
    <w:rsid w:val="00A332A2"/>
    <w:rsid w:val="00A4652A"/>
    <w:rsid w:val="00A63949"/>
    <w:rsid w:val="00A86C34"/>
    <w:rsid w:val="00A976CB"/>
    <w:rsid w:val="00AB0E16"/>
    <w:rsid w:val="00AC2A0A"/>
    <w:rsid w:val="00AF06F5"/>
    <w:rsid w:val="00AF0CB0"/>
    <w:rsid w:val="00B17B77"/>
    <w:rsid w:val="00B22773"/>
    <w:rsid w:val="00B275B3"/>
    <w:rsid w:val="00B6349D"/>
    <w:rsid w:val="00B65EB7"/>
    <w:rsid w:val="00B76E89"/>
    <w:rsid w:val="00B91871"/>
    <w:rsid w:val="00B94653"/>
    <w:rsid w:val="00BB2C53"/>
    <w:rsid w:val="00BE483C"/>
    <w:rsid w:val="00C270CD"/>
    <w:rsid w:val="00C77F8C"/>
    <w:rsid w:val="00C91B18"/>
    <w:rsid w:val="00CC5B0F"/>
    <w:rsid w:val="00CD0EA2"/>
    <w:rsid w:val="00CE2D72"/>
    <w:rsid w:val="00D0324E"/>
    <w:rsid w:val="00D25419"/>
    <w:rsid w:val="00D4005D"/>
    <w:rsid w:val="00D540FF"/>
    <w:rsid w:val="00D63BB6"/>
    <w:rsid w:val="00D754C9"/>
    <w:rsid w:val="00D75807"/>
    <w:rsid w:val="00DB2827"/>
    <w:rsid w:val="00DC1B98"/>
    <w:rsid w:val="00DE5168"/>
    <w:rsid w:val="00DF465E"/>
    <w:rsid w:val="00E020B7"/>
    <w:rsid w:val="00E15958"/>
    <w:rsid w:val="00E20A9A"/>
    <w:rsid w:val="00E25C2B"/>
    <w:rsid w:val="00E57E78"/>
    <w:rsid w:val="00E60CB7"/>
    <w:rsid w:val="00E762CC"/>
    <w:rsid w:val="00E832AA"/>
    <w:rsid w:val="00E92D34"/>
    <w:rsid w:val="00EB4A61"/>
    <w:rsid w:val="00EC3D75"/>
    <w:rsid w:val="00EF437E"/>
    <w:rsid w:val="00F0034F"/>
    <w:rsid w:val="00F031BB"/>
    <w:rsid w:val="00F1632C"/>
    <w:rsid w:val="00F5264F"/>
    <w:rsid w:val="00F56A4C"/>
    <w:rsid w:val="00F67343"/>
    <w:rsid w:val="00F76E73"/>
    <w:rsid w:val="00F87D5B"/>
    <w:rsid w:val="00F97B61"/>
    <w:rsid w:val="00FA4209"/>
    <w:rsid w:val="00FA6525"/>
    <w:rsid w:val="00FA6D91"/>
    <w:rsid w:val="00FB2A51"/>
    <w:rsid w:val="00FB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42950CF0"/>
  <w14:defaultImageDpi w14:val="0"/>
  <w15:chartTrackingRefBased/>
  <w15:docId w15:val="{94D79916-AD4D-2748-AD3D-6783A3D6C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kern w:val="1"/>
      <w:sz w:val="24"/>
      <w:szCs w:val="24"/>
      <w:lang w:val="en-US" w:eastAsia="ar-SA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pBdr>
        <w:top w:val="double" w:sz="28" w:space="1" w:color="000000"/>
      </w:pBdr>
      <w:jc w:val="center"/>
      <w:outlineLvl w:val="1"/>
    </w:pPr>
    <w:rPr>
      <w:rFonts w:ascii="Verdana" w:hAnsi="Verdana"/>
      <w:b/>
      <w:sz w:val="20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BodyTextIndent">
    <w:name w:val="Body Text Indent"/>
    <w:basedOn w:val="Normal"/>
    <w:pPr>
      <w:ind w:left="3600"/>
    </w:pPr>
    <w:rPr>
      <w:rFonts w:ascii="Garamond" w:hAnsi="Garamond"/>
      <w:b/>
      <w:bCs/>
      <w:color w:val="333399"/>
      <w:sz w:val="28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character" w:customStyle="1" w:styleId="TitleChar">
    <w:name w:val="Title Char"/>
    <w:rPr>
      <w:rFonts w:ascii="Tahoma" w:eastAsia="Times New Roman" w:hAnsi="Tahoma" w:cs="Times New Roman"/>
      <w:b/>
      <w:sz w:val="28"/>
      <w:szCs w:val="20"/>
    </w:rPr>
  </w:style>
  <w:style w:type="character" w:customStyle="1" w:styleId="SubtitleChar">
    <w:name w:val="Subtitle Char"/>
    <w:rPr>
      <w:rFonts w:ascii="Tahoma" w:eastAsia="Times New Roman" w:hAnsi="Tahoma" w:cs="Times New Roman"/>
      <w:b/>
      <w:sz w:val="24"/>
      <w:szCs w:val="20"/>
    </w:rPr>
  </w:style>
  <w:style w:type="character" w:styleId="Hyperlink">
    <w:name w:val="Hyperlink"/>
    <w:rPr>
      <w:rFonts w:ascii="Times New Roman" w:eastAsia="Times New Roman" w:hAnsi="Times New Roman" w:cs="Times New Roman"/>
      <w:color w:val="0000FF"/>
      <w:u w:val="single"/>
    </w:rPr>
  </w:style>
  <w:style w:type="character" w:customStyle="1" w:styleId="BodyTextIndent2Char">
    <w:name w:val="Body Text Indent 2 Char"/>
    <w:rPr>
      <w:rFonts w:ascii="Garamond" w:eastAsia="Times New Roman" w:hAnsi="Garamond" w:cs="Times New Roman"/>
      <w:color w:val="800000"/>
      <w:sz w:val="26"/>
      <w:szCs w:val="20"/>
    </w:rPr>
  </w:style>
  <w:style w:type="character" w:customStyle="1" w:styleId="BodyTextIndentChar">
    <w:name w:val="Body Text Indent Char"/>
    <w:rPr>
      <w:rFonts w:ascii="Garamond" w:eastAsia="Times New Roman" w:hAnsi="Garamond" w:cs="Times New Roman"/>
      <w:b/>
      <w:bCs/>
      <w:color w:val="333399"/>
      <w:sz w:val="28"/>
      <w:szCs w:val="24"/>
    </w:rPr>
  </w:style>
  <w:style w:type="character" w:customStyle="1" w:styleId="Heading2Char">
    <w:name w:val="Heading 2 Char"/>
    <w:rPr>
      <w:rFonts w:ascii="Verdana" w:eastAsia="Times New Roman" w:hAnsi="Verdana" w:cs="Times New Roman"/>
      <w:b/>
      <w:szCs w:val="17"/>
    </w:rPr>
  </w:style>
  <w:style w:type="character" w:styleId="BookTitle">
    <w:name w:val="Book Title"/>
    <w:qFormat/>
    <w:rPr>
      <w:rFonts w:ascii="Times New Roman" w:eastAsia="Times New Roman" w:hAnsi="Times New Roman" w:cs="Times New Roman"/>
      <w:b/>
      <w:bCs/>
      <w:smallCaps/>
      <w:spacing w:val="5"/>
    </w:rPr>
  </w:style>
  <w:style w:type="character" w:customStyle="1" w:styleId="ListLabel1">
    <w:name w:val="ListLabel 1"/>
    <w:rPr>
      <w:rFonts w:ascii="Times New Roman" w:eastAsia="Times New Roman" w:hAnsi="Times New Roman" w:cs="Courier New"/>
    </w:rPr>
  </w:style>
  <w:style w:type="character" w:customStyle="1" w:styleId="ListLabel2">
    <w:name w:val="ListLabel 2"/>
    <w:rPr>
      <w:rFonts w:ascii="Times New Roman" w:eastAsia="Times New Roman" w:hAnsi="Times New Roman" w:cs="Times New Roman"/>
      <w:b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Subtitle">
    <w:name w:val="Subtitle"/>
    <w:basedOn w:val="Normal"/>
    <w:next w:val="BodyText"/>
    <w:qFormat/>
    <w:pPr>
      <w:jc w:val="center"/>
    </w:pPr>
    <w:rPr>
      <w:rFonts w:ascii="Tahoma" w:hAnsi="Tahoma"/>
      <w:b/>
      <w:i/>
      <w:iCs/>
      <w:sz w:val="28"/>
      <w:szCs w:val="20"/>
    </w:rPr>
  </w:style>
  <w:style w:type="paragraph" w:styleId="Title">
    <w:name w:val="Title"/>
    <w:basedOn w:val="Normal"/>
    <w:next w:val="Subtitle"/>
    <w:qFormat/>
    <w:pPr>
      <w:jc w:val="center"/>
    </w:pPr>
    <w:rPr>
      <w:rFonts w:ascii="Tahoma" w:hAnsi="Tahoma"/>
      <w:b/>
      <w:bCs/>
      <w:sz w:val="28"/>
      <w:szCs w:val="20"/>
    </w:rPr>
  </w:style>
  <w:style w:type="paragraph" w:styleId="BodyTextIndent2">
    <w:name w:val="Body Text Indent 2"/>
    <w:basedOn w:val="Normal"/>
    <w:pPr>
      <w:ind w:left="3600"/>
    </w:pPr>
    <w:rPr>
      <w:rFonts w:ascii="Garamond" w:hAnsi="Garamond"/>
      <w:color w:val="800000"/>
      <w:sz w:val="26"/>
      <w:szCs w:val="20"/>
    </w:rPr>
  </w:style>
  <w:style w:type="character" w:customStyle="1" w:styleId="apple-converted-space">
    <w:name w:val="apple-converted-space"/>
    <w:rPr>
      <w:rFonts w:ascii="Times New Roman" w:eastAsia="Times New Roman" w:hAnsi="Times New Roman" w:cs="Times New Roman"/>
    </w:rPr>
  </w:style>
  <w:style w:type="character" w:styleId="Emphasis">
    <w:name w:val="Emphasis"/>
    <w:qFormat/>
    <w:rPr>
      <w:rFonts w:ascii="Times New Roman" w:eastAsia="Times New Roman" w:hAnsi="Times New Roman" w:cs="Times New Roman"/>
      <w:i/>
      <w:iCs/>
    </w:rPr>
  </w:style>
  <w:style w:type="character" w:styleId="UnresolvedMention">
    <w:name w:val="Unresolved Mention"/>
    <w:uiPriority w:val="99"/>
    <w:semiHidden/>
    <w:unhideWhenUsed/>
    <w:rsid w:val="004F3D4F"/>
    <w:rPr>
      <w:rFonts w:ascii="Times New Roman" w:eastAsia="Times New Roman" w:hAnsi="Times New Roman" w:cs="Times New Roman"/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C276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276D"/>
    <w:rPr>
      <w:rFonts w:ascii="Times New Roman" w:eastAsia="Times New Roman" w:hAnsi="Times New Roman" w:cs="Times New Roman"/>
      <w:kern w:val="1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1C276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276D"/>
    <w:rPr>
      <w:rFonts w:ascii="Times New Roman" w:eastAsia="Times New Roman" w:hAnsi="Times New Roman" w:cs="Times New Roman"/>
      <w:kern w:val="1"/>
      <w:sz w:val="24"/>
      <w:szCs w:val="24"/>
      <w:lang w:eastAsia="ar-SA"/>
    </w:rPr>
  </w:style>
  <w:style w:type="character" w:customStyle="1" w:styleId="vanity-namedomain">
    <w:name w:val="vanity-name__domain"/>
    <w:basedOn w:val="DefaultParagraphFont"/>
    <w:rsid w:val="00294479"/>
  </w:style>
  <w:style w:type="character" w:customStyle="1" w:styleId="vanity-namedisplay-name">
    <w:name w:val="vanity-name__display-name"/>
    <w:basedOn w:val="DefaultParagraphFont"/>
    <w:rsid w:val="002944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6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12" Type="http://schemas.openxmlformats.org/officeDocument/2006/relationships/theme" Target="theme/theme1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11" Type="http://schemas.openxmlformats.org/officeDocument/2006/relationships/fontTable" Target="fontTable.xml" /><Relationship Id="rId5" Type="http://schemas.openxmlformats.org/officeDocument/2006/relationships/styles" Target="styles.xml" /><Relationship Id="rId10" Type="http://schemas.openxmlformats.org/officeDocument/2006/relationships/hyperlink" Target="mailto:riya.saha2412@gmail.com" TargetMode="External" /><Relationship Id="rId4" Type="http://schemas.openxmlformats.org/officeDocument/2006/relationships/numbering" Target="numbering.xml" /><Relationship Id="rId9" Type="http://schemas.openxmlformats.org/officeDocument/2006/relationships/endnotes" Target="end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B92F7F506A134894085DD1AFD98E00" ma:contentTypeVersion="13" ma:contentTypeDescription="Create a new document." ma:contentTypeScope="" ma:versionID="55ed59246852d9afc433be7c8f5dde66">
  <xsd:schema xmlns:xsd="http://www.w3.org/2001/XMLSchema" xmlns:xs="http://www.w3.org/2001/XMLSchema" xmlns:p="http://schemas.microsoft.com/office/2006/metadata/properties" xmlns:ns3="c064a46c-92de-46bc-8188-0907fb6e91e7" xmlns:ns4="154d0c86-e2c8-48b2-b680-f2c3839107eb" targetNamespace="http://schemas.microsoft.com/office/2006/metadata/properties" ma:root="true" ma:fieldsID="b9d983fa1f844b908b1997ea16527ea7" ns3:_="" ns4:_="">
    <xsd:import namespace="c064a46c-92de-46bc-8188-0907fb6e91e7"/>
    <xsd:import namespace="154d0c86-e2c8-48b2-b680-f2c3839107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64a46c-92de-46bc-8188-0907fb6e91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4d0c86-e2c8-48b2-b680-f2c3839107e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75F118-328B-482A-97DD-9600A77AD8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9D57671-B850-4F38-8DAE-1F1DD1706E35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c064a46c-92de-46bc-8188-0907fb6e91e7"/>
    <ds:schemaRef ds:uri="154d0c86-e2c8-48b2-b680-f2c3839107eb"/>
  </ds:schemaRefs>
</ds:datastoreItem>
</file>

<file path=customXml/itemProps3.xml><?xml version="1.0" encoding="utf-8"?>
<ds:datastoreItem xmlns:ds="http://schemas.openxmlformats.org/officeDocument/2006/customXml" ds:itemID="{E56DAC22-35D7-44A3-BD7F-DB7E52D16EA1}">
  <ds:schemaRefs>
    <ds:schemaRef ds:uri="http://schemas.microsoft.com/office/2006/metadata/properties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818</Words>
  <Characters>4668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VSL</Company>
  <LinksUpToDate>false</LinksUpToDate>
  <CharactersWithSpaces>5476</CharactersWithSpaces>
  <SharedDoc>false</SharedDoc>
  <HLinks>
    <vt:vector size="12" baseType="variant">
      <vt:variant>
        <vt:i4>2424927</vt:i4>
      </vt:variant>
      <vt:variant>
        <vt:i4>3</vt:i4>
      </vt:variant>
      <vt:variant>
        <vt:i4>0</vt:i4>
      </vt:variant>
      <vt:variant>
        <vt:i4>5</vt:i4>
      </vt:variant>
      <vt:variant>
        <vt:lpwstr>mailto:riya.saha2412@gmail.com</vt:lpwstr>
      </vt:variant>
      <vt:variant>
        <vt:lpwstr/>
      </vt:variant>
      <vt:variant>
        <vt:i4>543228006</vt:i4>
      </vt:variant>
      <vt:variant>
        <vt:i4>0</vt:i4>
      </vt:variant>
      <vt:variant>
        <vt:i4>0</vt:i4>
      </vt:variant>
      <vt:variant>
        <vt:i4>5</vt:i4>
      </vt:variant>
      <vt:variant>
        <vt:lpwstr>mailto:–riya.malik@accenture.com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Jerbin</dc:creator>
  <cp:keywords/>
  <cp:lastModifiedBy>riya malik</cp:lastModifiedBy>
  <cp:revision>2</cp:revision>
  <cp:lastPrinted>1970-01-01T05:30:00Z</cp:lastPrinted>
  <dcterms:created xsi:type="dcterms:W3CDTF">2020-11-19T18:46:00Z</dcterms:created>
  <dcterms:modified xsi:type="dcterms:W3CDTF">2020-11-19T18:46:00Z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0x01010050B92F7F506A134894085DD1AFD98E00</vt:lpwstr>
  </property>
</Properties>
</file>