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RESUME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SANDEEP JHA                                                                                                             </w:t>
      </w:r>
      <w:r w:rsidDel="00000000" w:rsidR="00000000" w:rsidRPr="00000000">
        <w:rPr>
          <w:rFonts w:ascii="Calibri" w:cs="Calibri" w:eastAsia="Calibri" w:hAnsi="Calibri"/>
          <w:color w:val="000000"/>
          <w:sz w:val="20"/>
          <w:szCs w:val="20"/>
          <w:rtl w:val="0"/>
        </w:rPr>
        <w:br w:type="textWrapping"/>
        <w:t xml:space="preserve">A-552/B New Ashok Nagar New Delhi</w:t>
      </w:r>
    </w:p>
    <w:p w:rsidR="00000000" w:rsidDel="00000000" w:rsidP="00000000" w:rsidRDefault="00000000" w:rsidRPr="00000000" w14:paraId="00000002">
      <w:pP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Pin-110096</w:t>
      </w:r>
    </w:p>
    <w:p w:rsidR="00000000" w:rsidDel="00000000" w:rsidP="00000000" w:rsidRDefault="00000000" w:rsidRPr="00000000" w14:paraId="00000003">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Mobile: +91-7836093457, +91-7415861269</w:t>
      </w: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Email:</w:t>
      </w:r>
      <w:r w:rsidDel="00000000" w:rsidR="00000000" w:rsidRPr="00000000">
        <w:rPr>
          <w:rFonts w:ascii="Calibri" w:cs="Calibri" w:eastAsia="Calibri" w:hAnsi="Calibri"/>
          <w:sz w:val="20"/>
          <w:szCs w:val="20"/>
          <w:rtl w:val="0"/>
        </w:rPr>
        <w:t xml:space="preserve">deepesh.jha56</w:t>
      </w:r>
      <w:r w:rsidDel="00000000" w:rsidR="00000000" w:rsidRPr="00000000">
        <w:rPr>
          <w:rFonts w:ascii="Calibri" w:cs="Calibri" w:eastAsia="Calibri" w:hAnsi="Calibri"/>
          <w:color w:val="000000"/>
          <w:sz w:val="20"/>
          <w:szCs w:val="20"/>
          <w:rtl w:val="0"/>
        </w:rPr>
        <w:t xml:space="preserve">@gmail.com</w:t>
      </w:r>
    </w:p>
    <w:p w:rsidR="00000000" w:rsidDel="00000000" w:rsidP="00000000" w:rsidRDefault="00000000" w:rsidRPr="00000000" w14:paraId="00000005">
      <w:pPr>
        <w:shd w:fill="b3b3b3" w:val="clear"/>
        <w:spacing w:after="60" w:lineRule="auto"/>
        <w:contextualSpacing w:val="0"/>
        <w:jc w:val="both"/>
        <w:rPr>
          <w:b w:val="1"/>
        </w:rPr>
      </w:pPr>
      <w:r w:rsidDel="00000000" w:rsidR="00000000" w:rsidRPr="00000000">
        <w:rPr>
          <w:rFonts w:ascii="Calibri" w:cs="Calibri" w:eastAsia="Calibri" w:hAnsi="Calibri"/>
          <w:b w:val="1"/>
          <w:sz w:val="20"/>
          <w:szCs w:val="20"/>
          <w:u w:val="single"/>
          <w:rtl w:val="0"/>
        </w:rPr>
        <w:t xml:space="preserve">CAREER OBJECTIVE</w:t>
      </w:r>
      <w:r w:rsidDel="00000000" w:rsidR="00000000" w:rsidRPr="00000000">
        <w:rPr>
          <w:b w:val="1"/>
          <w:rtl w:val="0"/>
        </w:rPr>
        <w:t xml:space="preserve">:-</w:t>
      </w:r>
    </w:p>
    <w:p w:rsidR="00000000" w:rsidDel="00000000" w:rsidP="00000000" w:rsidRDefault="00000000" w:rsidRPr="00000000" w14:paraId="00000006">
      <w:pPr>
        <w:contextualSpacing w:val="0"/>
        <w:rPr>
          <w:rFonts w:ascii="Calibri" w:cs="Calibri" w:eastAsia="Calibri" w:hAnsi="Calibri"/>
          <w:b w:val="1"/>
        </w:rPr>
      </w:pPr>
      <w:r w:rsidDel="00000000" w:rsidR="00000000" w:rsidRPr="00000000">
        <w:rPr>
          <w:rFonts w:ascii="Calibri" w:cs="Calibri" w:eastAsia="Calibri" w:hAnsi="Calibri"/>
          <w:sz w:val="20"/>
          <w:szCs w:val="20"/>
          <w:rtl w:val="0"/>
        </w:rPr>
        <w:t xml:space="preserve">To work in challenging environment, where I am confident of creating a nice environment for myself through high quality performance, honesty, hard work and innovation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7">
      <w:pPr>
        <w:shd w:fill="b3b3b3" w:val="clear"/>
        <w:spacing w:after="6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u w:val="single"/>
          <w:rtl w:val="0"/>
        </w:rPr>
        <w:t xml:space="preserve">Academic details: -             </w:t>
      </w:r>
      <w:r w:rsidDel="00000000" w:rsidR="00000000" w:rsidRPr="00000000">
        <w:rPr>
          <w:rFonts w:ascii="Calibri" w:cs="Calibri" w:eastAsia="Calibri" w:hAnsi="Calibri"/>
          <w:b w:val="1"/>
          <w:sz w:val="20"/>
          <w:szCs w:val="20"/>
          <w:rtl w:val="0"/>
        </w:rPr>
        <w:t xml:space="preserve">                                                                                                                                                                                                                                                                                                   </w:t>
      </w:r>
    </w:p>
    <w:tbl>
      <w:tblPr>
        <w:tblStyle w:val="Table1"/>
        <w:tblW w:w="95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4"/>
        <w:gridCol w:w="1693"/>
        <w:gridCol w:w="2031"/>
        <w:gridCol w:w="2426"/>
        <w:gridCol w:w="1944"/>
        <w:tblGridChange w:id="0">
          <w:tblGrid>
            <w:gridCol w:w="1414"/>
            <w:gridCol w:w="1693"/>
            <w:gridCol w:w="2031"/>
            <w:gridCol w:w="2426"/>
            <w:gridCol w:w="1944"/>
          </w:tblGrid>
        </w:tblGridChange>
      </w:tblGrid>
      <w:tr>
        <w:trPr>
          <w:trHeight w:val="200" w:hRule="atLeast"/>
        </w:trPr>
        <w:tc>
          <w:tcPr>
            <w:shd w:fill="auto" w:val="clear"/>
          </w:tcPr>
          <w:p w:rsidR="00000000" w:rsidDel="00000000" w:rsidP="00000000" w:rsidRDefault="00000000" w:rsidRPr="00000000" w14:paraId="0000000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Qualification</w:t>
            </w:r>
          </w:p>
        </w:tc>
        <w:tc>
          <w:tcPr>
            <w:shd w:fill="auto" w:val="clear"/>
          </w:tcPr>
          <w:p w:rsidR="00000000" w:rsidDel="00000000" w:rsidP="00000000" w:rsidRDefault="00000000" w:rsidRPr="00000000" w14:paraId="00000009">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Subject</w:t>
            </w:r>
          </w:p>
        </w:tc>
        <w:tc>
          <w:tcPr>
            <w:shd w:fill="auto" w:val="clear"/>
          </w:tcPr>
          <w:p w:rsidR="00000000" w:rsidDel="00000000" w:rsidP="00000000" w:rsidRDefault="00000000" w:rsidRPr="00000000" w14:paraId="0000000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University/Board</w:t>
            </w:r>
          </w:p>
        </w:tc>
        <w:tc>
          <w:tcPr>
            <w:shd w:fill="auto" w:val="clear"/>
          </w:tcPr>
          <w:p w:rsidR="00000000" w:rsidDel="00000000" w:rsidP="00000000" w:rsidRDefault="00000000" w:rsidRPr="00000000" w14:paraId="0000000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Year of Passing</w:t>
            </w:r>
          </w:p>
        </w:tc>
        <w:tc>
          <w:tcPr>
            <w:shd w:fill="auto" w:val="clear"/>
          </w:tcPr>
          <w:p w:rsidR="00000000" w:rsidDel="00000000" w:rsidP="00000000" w:rsidRDefault="00000000" w:rsidRPr="00000000" w14:paraId="0000000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Aggregate</w:t>
            </w:r>
          </w:p>
        </w:tc>
      </w:tr>
      <w:tr>
        <w:trPr>
          <w:trHeight w:val="220" w:hRule="atLeast"/>
        </w:trPr>
        <w:tc>
          <w:tcPr>
            <w:shd w:fill="auto" w:val="clear"/>
          </w:tcPr>
          <w:p w:rsidR="00000000" w:rsidDel="00000000" w:rsidP="00000000" w:rsidRDefault="00000000" w:rsidRPr="00000000" w14:paraId="0000000D">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w:t>
            </w:r>
          </w:p>
        </w:tc>
        <w:tc>
          <w:tcPr>
            <w:shd w:fill="auto" w:val="clear"/>
          </w:tcPr>
          <w:p w:rsidR="00000000" w:rsidDel="00000000" w:rsidP="00000000" w:rsidRDefault="00000000" w:rsidRPr="00000000" w14:paraId="0000000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Mech. Eng.</w:t>
            </w:r>
          </w:p>
        </w:tc>
        <w:tc>
          <w:tcPr>
            <w:shd w:fill="auto" w:val="clear"/>
          </w:tcPr>
          <w:p w:rsidR="00000000" w:rsidDel="00000000" w:rsidP="00000000" w:rsidRDefault="00000000" w:rsidRPr="00000000" w14:paraId="0000000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RGPV</w:t>
            </w:r>
          </w:p>
        </w:tc>
        <w:tc>
          <w:tcPr>
            <w:shd w:fill="auto" w:val="clear"/>
          </w:tcPr>
          <w:p w:rsidR="00000000" w:rsidDel="00000000" w:rsidP="00000000" w:rsidRDefault="00000000" w:rsidRPr="00000000" w14:paraId="0000001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2015</w:t>
            </w:r>
          </w:p>
        </w:tc>
        <w:tc>
          <w:tcPr>
            <w:shd w:fill="auto" w:val="clear"/>
          </w:tcPr>
          <w:p w:rsidR="00000000" w:rsidDel="00000000" w:rsidP="00000000" w:rsidRDefault="00000000" w:rsidRPr="00000000" w14:paraId="0000001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68.3%</w:t>
            </w:r>
          </w:p>
        </w:tc>
      </w:tr>
      <w:tr>
        <w:trPr>
          <w:trHeight w:val="200" w:hRule="atLeast"/>
        </w:trPr>
        <w:tc>
          <w:tcPr>
            <w:shd w:fill="auto" w:val="clear"/>
          </w:tcPr>
          <w:p w:rsidR="00000000" w:rsidDel="00000000" w:rsidP="00000000" w:rsidRDefault="00000000" w:rsidRPr="00000000" w14:paraId="00000012">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Fonts w:ascii="Calibri" w:cs="Calibri" w:eastAsia="Calibri" w:hAnsi="Calibri"/>
                <w:sz w:val="20"/>
                <w:szCs w:val="20"/>
                <w:vertAlign w:val="superscript"/>
                <w:rtl w:val="0"/>
              </w:rPr>
              <w:t xml:space="preserve">th</w:t>
            </w:r>
            <w:r w:rsidDel="00000000" w:rsidR="00000000" w:rsidRPr="00000000">
              <w:rPr>
                <w:rtl w:val="0"/>
              </w:rPr>
            </w:r>
          </w:p>
        </w:tc>
        <w:tc>
          <w:tcPr>
            <w:shd w:fill="auto" w:val="clear"/>
          </w:tcPr>
          <w:p w:rsidR="00000000" w:rsidDel="00000000" w:rsidP="00000000" w:rsidRDefault="00000000" w:rsidRPr="00000000" w14:paraId="0000001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PCM</w:t>
            </w:r>
          </w:p>
        </w:tc>
        <w:tc>
          <w:tcPr>
            <w:shd w:fill="auto" w:val="clear"/>
          </w:tcPr>
          <w:p w:rsidR="00000000" w:rsidDel="00000000" w:rsidP="00000000" w:rsidRDefault="00000000" w:rsidRPr="00000000" w14:paraId="0000001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M.P. BOARD</w:t>
            </w:r>
          </w:p>
        </w:tc>
        <w:tc>
          <w:tcPr>
            <w:shd w:fill="auto" w:val="clear"/>
          </w:tcPr>
          <w:p w:rsidR="00000000" w:rsidDel="00000000" w:rsidP="00000000" w:rsidRDefault="00000000" w:rsidRPr="00000000" w14:paraId="0000001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2011</w:t>
            </w:r>
          </w:p>
        </w:tc>
        <w:tc>
          <w:tcPr>
            <w:shd w:fill="auto" w:val="clear"/>
          </w:tcPr>
          <w:p w:rsidR="00000000" w:rsidDel="00000000" w:rsidP="00000000" w:rsidRDefault="00000000" w:rsidRPr="00000000" w14:paraId="00000016">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52.5%</w:t>
            </w:r>
          </w:p>
        </w:tc>
      </w:tr>
      <w:tr>
        <w:trPr>
          <w:trHeight w:val="280" w:hRule="atLeast"/>
        </w:trPr>
        <w:tc>
          <w:tcPr>
            <w:shd w:fill="auto" w:val="clear"/>
          </w:tcPr>
          <w:p w:rsidR="00000000" w:rsidDel="00000000" w:rsidP="00000000" w:rsidRDefault="00000000" w:rsidRPr="00000000" w14:paraId="0000001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Fonts w:ascii="Calibri" w:cs="Calibri" w:eastAsia="Calibri" w:hAnsi="Calibri"/>
                <w:sz w:val="20"/>
                <w:szCs w:val="20"/>
                <w:vertAlign w:val="superscript"/>
                <w:rtl w:val="0"/>
              </w:rPr>
              <w:t xml:space="preserve">th</w:t>
            </w:r>
            <w:r w:rsidDel="00000000" w:rsidR="00000000" w:rsidRPr="00000000">
              <w:rPr>
                <w:rtl w:val="0"/>
              </w:rPr>
            </w:r>
          </w:p>
        </w:tc>
        <w:tc>
          <w:tcPr>
            <w:shd w:fill="auto" w:val="clear"/>
          </w:tcPr>
          <w:p w:rsidR="00000000" w:rsidDel="00000000" w:rsidP="00000000" w:rsidRDefault="00000000" w:rsidRPr="00000000" w14:paraId="0000001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SUBJECT</w:t>
            </w:r>
          </w:p>
        </w:tc>
        <w:tc>
          <w:tcPr>
            <w:shd w:fill="auto" w:val="clear"/>
          </w:tcPr>
          <w:p w:rsidR="00000000" w:rsidDel="00000000" w:rsidP="00000000" w:rsidRDefault="00000000" w:rsidRPr="00000000" w14:paraId="00000019">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M.P. BOARD</w:t>
            </w:r>
          </w:p>
        </w:tc>
        <w:tc>
          <w:tcPr>
            <w:shd w:fill="auto" w:val="clear"/>
          </w:tcPr>
          <w:p w:rsidR="00000000" w:rsidDel="00000000" w:rsidP="00000000" w:rsidRDefault="00000000" w:rsidRPr="00000000" w14:paraId="0000001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2009</w:t>
            </w:r>
          </w:p>
        </w:tc>
        <w:tc>
          <w:tcPr>
            <w:shd w:fill="auto" w:val="clear"/>
          </w:tcPr>
          <w:p w:rsidR="00000000" w:rsidDel="00000000" w:rsidP="00000000" w:rsidRDefault="00000000" w:rsidRPr="00000000" w14:paraId="0000001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t>
            </w:r>
          </w:p>
        </w:tc>
      </w:tr>
    </w:tbl>
    <w:p w:rsidR="00000000" w:rsidDel="00000000" w:rsidP="00000000" w:rsidRDefault="00000000" w:rsidRPr="00000000" w14:paraId="0000001C">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shd w:fill="b3b3b3" w:val="clear"/>
        <w:spacing w:after="60" w:lineRule="auto"/>
        <w:contextualSpacing w:val="0"/>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COMPUTER QUITTANCE:-</w:t>
      </w:r>
    </w:p>
    <w:p w:rsidR="00000000" w:rsidDel="00000000" w:rsidP="00000000" w:rsidRDefault="00000000" w:rsidRPr="00000000" w14:paraId="0000001E">
      <w:pPr>
        <w:tabs>
          <w:tab w:val="left" w:pos="360"/>
        </w:tabs>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Operating System: -</w:t>
        <w:tab/>
        <w:tab/>
        <w:tab/>
        <w:tab/>
        <w:t xml:space="preserve">Windows7, Vista, XP, Server-2003, windows8 </w:t>
      </w:r>
    </w:p>
    <w:p w:rsidR="00000000" w:rsidDel="00000000" w:rsidP="00000000" w:rsidRDefault="00000000" w:rsidRPr="00000000" w14:paraId="0000001F">
      <w:pPr>
        <w:contextualSpacing w:val="0"/>
        <w:rPr>
          <w:rFonts w:ascii="Calibri" w:cs="Calibri" w:eastAsia="Calibri" w:hAnsi="Calibri"/>
        </w:rPr>
      </w:pPr>
      <w:r w:rsidDel="00000000" w:rsidR="00000000" w:rsidRPr="00000000">
        <w:rPr>
          <w:rFonts w:ascii="Calibri" w:cs="Calibri" w:eastAsia="Calibri" w:hAnsi="Calibri"/>
          <w:rtl w:val="0"/>
        </w:rPr>
        <w:t xml:space="preserve">              Software: - </w:t>
        <w:tab/>
        <w:tab/>
        <w:tab/>
        <w:tab/>
        <w:tab/>
        <w:t xml:space="preserve">CADD, CATIA                                                                </w:t>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Fonts w:ascii="Calibri" w:cs="Calibri" w:eastAsia="Calibri" w:hAnsi="Calibri"/>
          <w:rtl w:val="0"/>
        </w:rPr>
        <w:t xml:space="preserve">              Languages: -</w:t>
        <w:tab/>
        <w:tab/>
        <w:tab/>
        <w:tab/>
        <w:tab/>
        <w:t xml:space="preserve">Basic knowledge of C.</w:t>
      </w:r>
    </w:p>
    <w:p w:rsidR="00000000" w:rsidDel="00000000" w:rsidP="00000000" w:rsidRDefault="00000000" w:rsidRPr="00000000" w14:paraId="00000021">
      <w:pPr>
        <w:shd w:fill="c0c0c0" w:val="clear"/>
        <w:ind w:right="-360"/>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TRAINING:-</w:t>
      </w:r>
    </w:p>
    <w:p w:rsidR="00000000" w:rsidDel="00000000" w:rsidP="00000000" w:rsidRDefault="00000000" w:rsidRPr="00000000" w14:paraId="00000022">
      <w:pPr>
        <w:numPr>
          <w:ilvl w:val="0"/>
          <w:numId w:val="4"/>
        </w:numPr>
        <w:ind w:left="720" w:hanging="360"/>
        <w:contextualSpacing w:val="0"/>
        <w:rPr>
          <w:sz w:val="20"/>
          <w:szCs w:val="20"/>
        </w:rPr>
      </w:pPr>
      <w:r w:rsidDel="00000000" w:rsidR="00000000" w:rsidRPr="00000000">
        <w:rPr>
          <w:rFonts w:ascii="Calibri" w:cs="Calibri" w:eastAsia="Calibri" w:hAnsi="Calibri"/>
          <w:sz w:val="20"/>
          <w:szCs w:val="20"/>
          <w:rtl w:val="0"/>
        </w:rPr>
        <w:t xml:space="preserve">30 Days Training in ‘SATPURA POWER PLANT ‘form ‘SARNI’. There i explored about the knowledge of the power generation in the Thermal power plant. Basically.</w:t>
      </w:r>
      <w:r w:rsidDel="00000000" w:rsidR="00000000" w:rsidRPr="00000000">
        <w:rPr>
          <w:rtl w:val="0"/>
        </w:rPr>
      </w:r>
    </w:p>
    <w:p w:rsidR="00000000" w:rsidDel="00000000" w:rsidP="00000000" w:rsidRDefault="00000000" w:rsidRPr="00000000" w14:paraId="00000023">
      <w:pPr>
        <w:numPr>
          <w:ilvl w:val="0"/>
          <w:numId w:val="4"/>
        </w:numPr>
        <w:ind w:left="720" w:hanging="360"/>
        <w:contextualSpacing w:val="0"/>
        <w:rPr>
          <w:sz w:val="20"/>
          <w:szCs w:val="20"/>
        </w:rPr>
      </w:pPr>
      <w:r w:rsidDel="00000000" w:rsidR="00000000" w:rsidRPr="00000000">
        <w:rPr>
          <w:rFonts w:ascii="Calibri" w:cs="Calibri" w:eastAsia="Calibri" w:hAnsi="Calibri"/>
          <w:sz w:val="20"/>
          <w:szCs w:val="20"/>
          <w:rtl w:val="0"/>
        </w:rPr>
        <w:t xml:space="preserve">30 Days Auto Cad to explore more about the 2D Designing and Drafting. </w:t>
      </w:r>
      <w:r w:rsidDel="00000000" w:rsidR="00000000" w:rsidRPr="00000000">
        <w:rPr>
          <w:rtl w:val="0"/>
        </w:rPr>
      </w:r>
    </w:p>
    <w:p w:rsidR="00000000" w:rsidDel="00000000" w:rsidP="00000000" w:rsidRDefault="00000000" w:rsidRPr="00000000" w14:paraId="00000024">
      <w:pPr>
        <w:numPr>
          <w:ilvl w:val="0"/>
          <w:numId w:val="4"/>
        </w:numPr>
        <w:ind w:left="720" w:hanging="360"/>
        <w:contextualSpacing w:val="0"/>
        <w:rPr>
          <w:sz w:val="20"/>
          <w:szCs w:val="20"/>
        </w:rPr>
      </w:pPr>
      <w:r w:rsidDel="00000000" w:rsidR="00000000" w:rsidRPr="00000000">
        <w:rPr>
          <w:rFonts w:ascii="Calibri" w:cs="Calibri" w:eastAsia="Calibri" w:hAnsi="Calibri"/>
          <w:sz w:val="20"/>
          <w:szCs w:val="20"/>
          <w:rtl w:val="0"/>
        </w:rPr>
        <w:t xml:space="preserve">4 Month MS Office in DISHA SHIKSHAN &amp; SAMAJ KALYAN SAMITI</w:t>
      </w:r>
      <w:r w:rsidDel="00000000" w:rsidR="00000000" w:rsidRPr="00000000">
        <w:rPr>
          <w:rtl w:val="0"/>
        </w:rPr>
      </w:r>
    </w:p>
    <w:p w:rsidR="00000000" w:rsidDel="00000000" w:rsidP="00000000" w:rsidRDefault="00000000" w:rsidRPr="00000000" w14:paraId="00000025">
      <w:pPr>
        <w:numPr>
          <w:ilvl w:val="0"/>
          <w:numId w:val="4"/>
        </w:numPr>
        <w:ind w:left="720" w:hanging="360"/>
        <w:contextualSpacing w:val="0"/>
        <w:rPr/>
      </w:pPr>
      <w:r w:rsidDel="00000000" w:rsidR="00000000" w:rsidRPr="00000000">
        <w:rPr>
          <w:rFonts w:ascii="Calibri" w:cs="Calibri" w:eastAsia="Calibri" w:hAnsi="Calibri"/>
          <w:sz w:val="20"/>
          <w:szCs w:val="20"/>
          <w:rtl w:val="0"/>
        </w:rPr>
        <w:t xml:space="preserve">3 Months Catia to explore more about the 3D design and Mechanical Processes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6">
      <w:pPr>
        <w:shd w:fill="b3b3b3" w:val="clear"/>
        <w:tabs>
          <w:tab w:val="left" w:pos="0"/>
        </w:tabs>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MAJOR PROJECT:-</w:t>
      </w:r>
    </w:p>
    <w:p w:rsidR="00000000" w:rsidDel="00000000" w:rsidP="00000000" w:rsidRDefault="00000000" w:rsidRPr="00000000" w14:paraId="00000027">
      <w:pPr>
        <w:ind w:left="1245" w:firstLine="0"/>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8">
      <w:pPr>
        <w:numPr>
          <w:ilvl w:val="0"/>
          <w:numId w:val="7"/>
        </w:numPr>
        <w:ind w:left="1245" w:hanging="360"/>
        <w:contextualSpacing w:val="0"/>
        <w:rPr>
          <w:sz w:val="20"/>
          <w:szCs w:val="20"/>
        </w:rPr>
      </w:pPr>
      <w:r w:rsidDel="00000000" w:rsidR="00000000" w:rsidRPr="00000000">
        <w:rPr>
          <w:rFonts w:ascii="Calibri" w:cs="Calibri" w:eastAsia="Calibri" w:hAnsi="Calibri"/>
          <w:sz w:val="20"/>
          <w:szCs w:val="20"/>
          <w:rtl w:val="0"/>
        </w:rPr>
        <w:t xml:space="preserve">SMART GLOVES In this gloves we can use talking without removing our gloves. In this project we did the complete study of Bluetooth, Microphones.</w:t>
      </w:r>
      <w:r w:rsidDel="00000000" w:rsidR="00000000" w:rsidRPr="00000000">
        <w:rPr>
          <w:rtl w:val="0"/>
        </w:rPr>
      </w:r>
    </w:p>
    <w:p w:rsidR="00000000" w:rsidDel="00000000" w:rsidP="00000000" w:rsidRDefault="00000000" w:rsidRPr="00000000" w14:paraId="00000029">
      <w:pPr>
        <w:ind w:left="124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A">
      <w:pPr>
        <w:numPr>
          <w:ilvl w:val="0"/>
          <w:numId w:val="7"/>
        </w:numPr>
        <w:ind w:left="1245" w:hanging="360"/>
        <w:contextualSpacing w:val="0"/>
        <w:rPr>
          <w:sz w:val="20"/>
          <w:szCs w:val="20"/>
        </w:rPr>
      </w:pPr>
      <w:r w:rsidDel="00000000" w:rsidR="00000000" w:rsidRPr="00000000">
        <w:rPr>
          <w:rFonts w:ascii="Calibri" w:cs="Calibri" w:eastAsia="Calibri" w:hAnsi="Calibri"/>
          <w:sz w:val="20"/>
          <w:szCs w:val="20"/>
          <w:rtl w:val="0"/>
        </w:rPr>
        <w:t xml:space="preserve">ECO and HEAT EXCHANGER CAR, Modification in cooling system in the car.</w:t>
      </w:r>
      <w:r w:rsidDel="00000000" w:rsidR="00000000" w:rsidRPr="00000000">
        <w:rPr>
          <w:rtl w:val="0"/>
        </w:rPr>
      </w:r>
    </w:p>
    <w:p w:rsidR="00000000" w:rsidDel="00000000" w:rsidP="00000000" w:rsidRDefault="00000000" w:rsidRPr="00000000" w14:paraId="0000002B">
      <w:pPr>
        <w:ind w:left="1245"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project we did some modification in the cooling system of an engine by adding one more component as exhaust fan to maintain the temperature of the engine if there is coolant available at that time.</w:t>
      </w:r>
    </w:p>
    <w:p w:rsidR="00000000" w:rsidDel="00000000" w:rsidP="00000000" w:rsidRDefault="00000000" w:rsidRPr="00000000" w14:paraId="0000002C">
      <w:pPr>
        <w:pStyle w:val="Heading2"/>
        <w:shd w:fill="d9d9d9" w:val="clear"/>
        <w:contextualSpacing w:val="0"/>
        <w:rPr>
          <w:color w:val="000000"/>
          <w:sz w:val="24"/>
          <w:szCs w:val="24"/>
        </w:rPr>
      </w:pPr>
      <w:r w:rsidDel="00000000" w:rsidR="00000000" w:rsidRPr="00000000">
        <w:rPr>
          <w:color w:val="000000"/>
          <w:sz w:val="24"/>
          <w:szCs w:val="24"/>
          <w:rtl w:val="0"/>
        </w:rPr>
        <w:t xml:space="preserve">Current job Profile</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at </w:t>
      </w:r>
      <w:r w:rsidDel="00000000" w:rsidR="00000000" w:rsidRPr="00000000">
        <w:rPr>
          <w:rFonts w:ascii="Calibri" w:cs="Calibri" w:eastAsia="Calibri" w:hAnsi="Calibri"/>
          <w:b w:val="1"/>
          <w:sz w:val="20"/>
          <w:szCs w:val="20"/>
          <w:rtl w:val="0"/>
        </w:rPr>
        <w:t xml:space="preserve">Apricots fire and security Pvt Ltd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 pay roll as a Project Engineer from </w:t>
      </w:r>
      <w:r w:rsidDel="00000000" w:rsidR="00000000" w:rsidRPr="00000000">
        <w:rPr>
          <w:rFonts w:ascii="Calibri" w:cs="Calibri" w:eastAsia="Calibri" w:hAnsi="Calibri"/>
          <w:sz w:val="20"/>
          <w:szCs w:val="20"/>
          <w:rtl w:val="0"/>
        </w:rPr>
        <w:t xml:space="preserve">April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201</w:t>
      </w:r>
      <w:r w:rsidDel="00000000" w:rsidR="00000000" w:rsidRPr="00000000">
        <w:rPr>
          <w:rFonts w:ascii="Calibri" w:cs="Calibri" w:eastAsia="Calibri" w:hAnsi="Calibri"/>
          <w:sz w:val="20"/>
          <w:szCs w:val="20"/>
          <w:rtl w:val="0"/>
        </w:rPr>
        <w:t xml:space="preserve">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till date.</w:t>
      </w:r>
      <w:r w:rsidDel="00000000" w:rsidR="00000000" w:rsidRPr="00000000">
        <w:rPr>
          <w:rtl w:val="0"/>
        </w:rPr>
      </w:r>
    </w:p>
    <w:p w:rsidR="00000000" w:rsidDel="00000000" w:rsidP="00000000" w:rsidRDefault="00000000" w:rsidRPr="00000000" w14:paraId="0000002E">
      <w:pPr>
        <w:numPr>
          <w:ilvl w:val="0"/>
          <w:numId w:val="5"/>
        </w:numPr>
        <w:ind w:left="1080" w:hanging="360"/>
        <w:contextualSpacing w:val="0"/>
        <w:jc w:val="both"/>
        <w:rPr>
          <w:sz w:val="20"/>
          <w:szCs w:val="20"/>
        </w:rPr>
      </w:pPr>
      <w:r w:rsidDel="00000000" w:rsidR="00000000" w:rsidRPr="00000000">
        <w:rPr>
          <w:rFonts w:ascii="Calibri" w:cs="Calibri" w:eastAsia="Calibri" w:hAnsi="Calibri"/>
          <w:sz w:val="20"/>
          <w:szCs w:val="20"/>
          <w:rtl w:val="0"/>
        </w:rPr>
        <w:t xml:space="preserve">Preparation of</w:t>
      </w:r>
      <w:r w:rsidDel="00000000" w:rsidR="00000000" w:rsidRPr="00000000">
        <w:rPr>
          <w:rFonts w:ascii="Calibri" w:cs="Calibri" w:eastAsia="Calibri" w:hAnsi="Calibri"/>
          <w:b w:val="1"/>
          <w:sz w:val="20"/>
          <w:szCs w:val="20"/>
          <w:rtl w:val="0"/>
        </w:rPr>
        <w:t xml:space="preserve"> Project schedules, Project status, daily report </w:t>
      </w:r>
      <w:r w:rsidDel="00000000" w:rsidR="00000000" w:rsidRPr="00000000">
        <w:rPr>
          <w:rFonts w:ascii="Calibri" w:cs="Calibri" w:eastAsia="Calibri" w:hAnsi="Calibri"/>
          <w:sz w:val="20"/>
          <w:szCs w:val="20"/>
          <w:rtl w:val="0"/>
        </w:rPr>
        <w:t xml:space="preserve">etc.</w:t>
      </w:r>
      <w:r w:rsidDel="00000000" w:rsidR="00000000" w:rsidRPr="00000000">
        <w:rPr>
          <w:rtl w:val="0"/>
        </w:rPr>
      </w:r>
    </w:p>
    <w:p w:rsidR="00000000" w:rsidDel="00000000" w:rsidP="00000000" w:rsidRDefault="00000000" w:rsidRPr="00000000" w14:paraId="0000002F">
      <w:pPr>
        <w:numPr>
          <w:ilvl w:val="0"/>
          <w:numId w:val="5"/>
        </w:numPr>
        <w:ind w:left="1080" w:hanging="360"/>
        <w:contextualSpacing w:val="0"/>
        <w:jc w:val="both"/>
        <w:rPr>
          <w:sz w:val="20"/>
          <w:szCs w:val="20"/>
        </w:rPr>
      </w:pPr>
      <w:bookmarkStart w:colFirst="0" w:colLast="0" w:name="_gjdgxs" w:id="0"/>
      <w:bookmarkEnd w:id="0"/>
      <w:r w:rsidDel="00000000" w:rsidR="00000000" w:rsidRPr="00000000">
        <w:rPr>
          <w:rFonts w:ascii="Calibri" w:cs="Calibri" w:eastAsia="Calibri" w:hAnsi="Calibri"/>
          <w:sz w:val="20"/>
          <w:szCs w:val="20"/>
          <w:rtl w:val="0"/>
        </w:rPr>
        <w:t xml:space="preserve">Make BOQ and Project report etc.</w:t>
      </w:r>
      <w:r w:rsidDel="00000000" w:rsidR="00000000" w:rsidRPr="00000000">
        <w:rPr>
          <w:rtl w:val="0"/>
        </w:rPr>
      </w:r>
    </w:p>
    <w:tbl>
      <w:tblPr>
        <w:tblStyle w:val="Table3"/>
        <w:tblW w:w="9249.0" w:type="dxa"/>
        <w:jc w:val="left"/>
        <w:tblInd w:w="0.0" w:type="dxa"/>
        <w:tblLayout w:type="fixed"/>
        <w:tblLook w:val="0400"/>
      </w:tblPr>
      <w:tblGrid>
        <w:gridCol w:w="9249"/>
        <w:tblGridChange w:id="0">
          <w:tblGrid>
            <w:gridCol w:w="9249"/>
          </w:tblGrid>
        </w:tblGridChange>
      </w:tblGrid>
      <w:tr>
        <w:trPr>
          <w:trHeight w:val="360" w:hRule="atLeast"/>
        </w:trPr>
        <w:tc>
          <w:tcPr>
            <w:shd w:fill="cccccc" w:val="clear"/>
            <w:tcMar>
              <w:top w:w="0.0" w:type="dxa"/>
              <w:left w:w="108.0" w:type="dxa"/>
              <w:bottom w:w="0.0" w:type="dxa"/>
              <w:right w:w="108.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tl w:val="0"/>
              </w:rPr>
            </w:r>
          </w:p>
          <w:tbl>
            <w:tblPr>
              <w:tblStyle w:val="Table2"/>
              <w:tblW w:w="9033.0" w:type="dxa"/>
              <w:jc w:val="left"/>
              <w:tblLayout w:type="fixed"/>
              <w:tblLook w:val="0400"/>
            </w:tblPr>
            <w:tblGrid>
              <w:gridCol w:w="9033"/>
              <w:tblGridChange w:id="0">
                <w:tblGrid>
                  <w:gridCol w:w="9033"/>
                </w:tblGrid>
              </w:tblGridChange>
            </w:tblGrid>
            <w:tr>
              <w:trPr>
                <w:trHeight w:val="180" w:hRule="atLeast"/>
              </w:trPr>
              <w:tc>
                <w:tcPr>
                  <w:shd w:fill="cccccc" w:val="clear"/>
                  <w:tcMar>
                    <w:top w:w="0.0" w:type="dxa"/>
                    <w:left w:w="108.0" w:type="dxa"/>
                    <w:bottom w:w="0.0" w:type="dxa"/>
                    <w:right w:w="108.0" w:type="dxa"/>
                  </w:tcMar>
                </w:tcPr>
                <w:p w:rsidR="00000000" w:rsidDel="00000000" w:rsidP="00000000" w:rsidRDefault="00000000" w:rsidRPr="00000000" w14:paraId="00000031">
                  <w:pPr>
                    <w:pStyle w:val="Heading2"/>
                    <w:contextualSpacing w:val="0"/>
                    <w:rPr>
                      <w:color w:val="000000"/>
                      <w:sz w:val="24"/>
                      <w:szCs w:val="24"/>
                    </w:rPr>
                  </w:pPr>
                  <w:r w:rsidDel="00000000" w:rsidR="00000000" w:rsidRPr="00000000">
                    <w:rPr>
                      <w:color w:val="000000"/>
                      <w:sz w:val="24"/>
                      <w:szCs w:val="24"/>
                      <w:rtl w:val="0"/>
                    </w:rPr>
                    <w:t xml:space="preserve">Work Experience</w:t>
                  </w:r>
                </w:p>
              </w:tc>
            </w:tr>
          </w:tbl>
          <w:p w:rsidR="00000000" w:rsidDel="00000000" w:rsidP="00000000" w:rsidRDefault="00000000" w:rsidRPr="00000000" w14:paraId="00000032">
            <w:pPr>
              <w:pStyle w:val="Heading2"/>
              <w:contextualSpacing w:val="0"/>
              <w:rPr>
                <w:color w:val="000000"/>
                <w:sz w:val="24"/>
                <w:szCs w:val="24"/>
              </w:rPr>
            </w:pP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Worked with TYCO in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Accenture Solutions Pvt. Ltd.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as a BMS Executive from April 2016 to March 2017  </w:t>
      </w:r>
    </w:p>
    <w:p w:rsidR="00000000" w:rsidDel="00000000" w:rsidP="00000000" w:rsidRDefault="00000000" w:rsidRPr="00000000" w14:paraId="00000034">
      <w:pPr>
        <w:pStyle w:val="Heading1"/>
        <w:ind w:left="360" w:hanging="360"/>
        <w:contextualSpacing w:val="0"/>
        <w:rPr>
          <w:rFonts w:ascii="Calibri" w:cs="Calibri" w:eastAsia="Calibri" w:hAnsi="Calibri"/>
          <w:u w:val="single"/>
        </w:rPr>
      </w:pPr>
      <w:r w:rsidDel="00000000" w:rsidR="00000000" w:rsidRPr="00000000">
        <w:rPr>
          <w:rFonts w:ascii="Cambria" w:cs="Cambria" w:eastAsia="Cambria" w:hAnsi="Cambria"/>
          <w:color w:val="000000"/>
          <w:rtl w:val="0"/>
        </w:rPr>
        <w:t xml:space="preserve">Worked with </w:t>
      </w:r>
      <w:r w:rsidDel="00000000" w:rsidR="00000000" w:rsidRPr="00000000">
        <w:rPr>
          <w:rFonts w:ascii="Calibri" w:cs="Calibri" w:eastAsia="Calibri" w:hAnsi="Calibri"/>
          <w:u w:val="single"/>
          <w:rtl w:val="0"/>
        </w:rPr>
        <w:t xml:space="preserve">APRICOTAS FIRE AND SECURITY INDIA PVT</w:t>
      </w:r>
      <w:r w:rsidDel="00000000" w:rsidR="00000000" w:rsidRPr="00000000">
        <w:rPr>
          <w:rFonts w:ascii="Calibri" w:cs="Calibri" w:eastAsia="Calibri" w:hAnsi="Calibri"/>
          <w:sz w:val="24"/>
          <w:szCs w:val="24"/>
          <w:u w:val="single"/>
          <w:rtl w:val="0"/>
        </w:rPr>
        <w:t xml:space="preserve"> LTD</w:t>
      </w:r>
      <w:r w:rsidDel="00000000" w:rsidR="00000000" w:rsidRPr="00000000">
        <w:rPr>
          <w:rtl w:val="0"/>
        </w:rPr>
      </w:r>
    </w:p>
    <w:p w:rsidR="00000000" w:rsidDel="00000000" w:rsidP="00000000" w:rsidRDefault="00000000" w:rsidRPr="00000000" w14:paraId="00000035">
      <w:pPr>
        <w:widowControl w:val="0"/>
        <w:contextualSpacing w:val="0"/>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On pay roll as a PROJECT ENGINEER from April 2017 to till date</w:t>
      </w:r>
    </w:p>
    <w:p w:rsidR="00000000" w:rsidDel="00000000" w:rsidP="00000000" w:rsidRDefault="00000000" w:rsidRPr="00000000" w14:paraId="00000036">
      <w:pPr>
        <w:pStyle w:val="Heading1"/>
        <w:contextualSpacing w:val="0"/>
        <w:rPr>
          <w:rFonts w:ascii="Calibri" w:cs="Calibri" w:eastAsia="Calibri" w:hAnsi="Calibri"/>
          <w:i w:val="1"/>
        </w:rPr>
      </w:pPr>
      <w:r w:rsidDel="00000000" w:rsidR="00000000" w:rsidRPr="00000000">
        <w:rPr>
          <w:rFonts w:ascii="Calibri" w:cs="Calibri" w:eastAsia="Calibri" w:hAnsi="Calibri"/>
          <w:i w:val="1"/>
          <w:rtl w:val="0"/>
        </w:rPr>
        <w:t xml:space="preserve">Designation-</w:t>
      </w:r>
      <w:r w:rsidDel="00000000" w:rsidR="00000000" w:rsidRPr="00000000">
        <w:rPr>
          <w:rtl w:val="0"/>
        </w:rPr>
        <w:t xml:space="preserve">project Engineer</w:t>
      </w:r>
      <w:r w:rsidDel="00000000" w:rsidR="00000000" w:rsidRPr="00000000">
        <w:rPr>
          <w:rFonts w:ascii="Calibri" w:cs="Calibri" w:eastAsia="Calibri" w:hAnsi="Calibri"/>
          <w:sz w:val="22"/>
          <w:szCs w:val="22"/>
          <w:u w:val="single"/>
          <w:rtl w:val="0"/>
        </w:rPr>
        <w:t xml:space="preserve"> as a Team Lead</w:t>
      </w:r>
      <w:r w:rsidDel="00000000" w:rsidR="00000000" w:rsidRPr="00000000">
        <w:rPr>
          <w:rFonts w:ascii="Calibri" w:cs="Calibri" w:eastAsia="Calibri" w:hAnsi="Calibri"/>
          <w:b w:val="0"/>
          <w:i w:val="1"/>
          <w:rtl w:val="0"/>
        </w:rPr>
        <w:t xml:space="preserve">-------North India Region</w:t>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37">
      <w:pPr>
        <w:numPr>
          <w:ilvl w:val="0"/>
          <w:numId w:val="6"/>
        </w:numPr>
        <w:ind w:left="360" w:hanging="360"/>
        <w:contextualSpacing w:val="0"/>
        <w:jc w:val="both"/>
        <w:rPr/>
      </w:pPr>
      <w:r w:rsidDel="00000000" w:rsidR="00000000" w:rsidRPr="00000000">
        <w:rPr>
          <w:rFonts w:ascii="Calibri" w:cs="Calibri" w:eastAsia="Calibri" w:hAnsi="Calibri"/>
          <w:b w:val="1"/>
          <w:sz w:val="20"/>
          <w:szCs w:val="20"/>
          <w:rtl w:val="0"/>
        </w:rPr>
        <w:t xml:space="preserve">Maintenance</w:t>
      </w:r>
      <w:r w:rsidDel="00000000" w:rsidR="00000000" w:rsidRPr="00000000">
        <w:rPr>
          <w:rFonts w:ascii="Calibri" w:cs="Calibri" w:eastAsia="Calibri" w:hAnsi="Calibri"/>
          <w:sz w:val="20"/>
          <w:szCs w:val="20"/>
          <w:rtl w:val="0"/>
        </w:rPr>
        <w:t xml:space="preserve"> of all issues related to </w:t>
      </w:r>
      <w:r w:rsidDel="00000000" w:rsidR="00000000" w:rsidRPr="00000000">
        <w:rPr>
          <w:rFonts w:ascii="Calibri" w:cs="Calibri" w:eastAsia="Calibri" w:hAnsi="Calibri"/>
          <w:b w:val="1"/>
          <w:sz w:val="20"/>
          <w:szCs w:val="20"/>
          <w:rtl w:val="0"/>
        </w:rPr>
        <w:t xml:space="preserve">Addressable Fire Panels</w:t>
      </w:r>
      <w:r w:rsidDel="00000000" w:rsidR="00000000" w:rsidRPr="00000000">
        <w:rPr>
          <w:rFonts w:ascii="Calibri" w:cs="Calibri" w:eastAsia="Calibri" w:hAnsi="Calibri"/>
          <w:sz w:val="20"/>
          <w:szCs w:val="20"/>
          <w:rtl w:val="0"/>
        </w:rPr>
        <w:t xml:space="preserve"> (EST3, Cooper Fire Panel Simplex Panel).</w:t>
      </w:r>
      <w:r w:rsidDel="00000000" w:rsidR="00000000" w:rsidRPr="00000000">
        <w:rPr>
          <w:rtl w:val="0"/>
        </w:rPr>
      </w:r>
    </w:p>
    <w:p w:rsidR="00000000" w:rsidDel="00000000" w:rsidP="00000000" w:rsidRDefault="00000000" w:rsidRPr="00000000" w14:paraId="00000038">
      <w:pPr>
        <w:numPr>
          <w:ilvl w:val="0"/>
          <w:numId w:val="6"/>
        </w:numPr>
        <w:ind w:left="360" w:hanging="360"/>
        <w:contextualSpacing w:val="0"/>
        <w:jc w:val="both"/>
        <w:rPr/>
      </w:pPr>
      <w:r w:rsidDel="00000000" w:rsidR="00000000" w:rsidRPr="00000000">
        <w:rPr>
          <w:rFonts w:ascii="Calibri" w:cs="Calibri" w:eastAsia="Calibri" w:hAnsi="Calibri"/>
          <w:b w:val="1"/>
          <w:sz w:val="20"/>
          <w:szCs w:val="20"/>
          <w:rtl w:val="0"/>
        </w:rPr>
        <w:t xml:space="preserve">Rectifying camera issues, Focusing and Angling of Cameras</w:t>
      </w:r>
      <w:r w:rsidDel="00000000" w:rsidR="00000000" w:rsidRPr="00000000">
        <w:rPr>
          <w:rFonts w:ascii="Calibri" w:cs="Calibri" w:eastAsia="Calibri" w:hAnsi="Calibri"/>
          <w:sz w:val="20"/>
          <w:szCs w:val="20"/>
          <w:rtl w:val="0"/>
        </w:rPr>
        <w:t xml:space="preserve">, Configuring, Commissioning</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39">
      <w:pPr>
        <w:numPr>
          <w:ilvl w:val="0"/>
          <w:numId w:val="6"/>
        </w:numPr>
        <w:ind w:left="360" w:hanging="360"/>
        <w:contextualSpacing w:val="0"/>
        <w:jc w:val="both"/>
        <w:rPr/>
      </w:pPr>
      <w:r w:rsidDel="00000000" w:rsidR="00000000" w:rsidRPr="00000000">
        <w:rPr>
          <w:rFonts w:ascii="Calibri" w:cs="Calibri" w:eastAsia="Calibri" w:hAnsi="Calibri"/>
          <w:b w:val="1"/>
          <w:sz w:val="20"/>
          <w:szCs w:val="20"/>
          <w:rtl w:val="0"/>
        </w:rPr>
        <w:t xml:space="preserve">Troubleshooting activities for Access Control</w:t>
      </w:r>
      <w:r w:rsidDel="00000000" w:rsidR="00000000" w:rsidRPr="00000000">
        <w:rPr>
          <w:rFonts w:ascii="Calibri" w:cs="Calibri" w:eastAsia="Calibri" w:hAnsi="Calibri"/>
          <w:sz w:val="20"/>
          <w:szCs w:val="20"/>
          <w:rtl w:val="0"/>
        </w:rPr>
        <w:t xml:space="preserve"> systems such as re-commissioning of Doors, Lock re-aligning</w:t>
      </w:r>
      <w:r w:rsidDel="00000000" w:rsidR="00000000" w:rsidRPr="00000000">
        <w:rPr>
          <w:rtl w:val="0"/>
        </w:rPr>
      </w:r>
    </w:p>
    <w:p w:rsidR="00000000" w:rsidDel="00000000" w:rsidP="00000000" w:rsidRDefault="00000000" w:rsidRPr="00000000" w14:paraId="0000003A">
      <w:pPr>
        <w:numPr>
          <w:ilvl w:val="0"/>
          <w:numId w:val="6"/>
        </w:numPr>
        <w:ind w:left="360" w:hanging="360"/>
        <w:contextualSpacing w:val="0"/>
        <w:jc w:val="both"/>
        <w:rPr/>
      </w:pPr>
      <w:r w:rsidDel="00000000" w:rsidR="00000000" w:rsidRPr="00000000">
        <w:rPr>
          <w:rFonts w:ascii="Calibri" w:cs="Calibri" w:eastAsia="Calibri" w:hAnsi="Calibri"/>
          <w:sz w:val="20"/>
          <w:szCs w:val="20"/>
          <w:rtl w:val="0"/>
        </w:rPr>
        <w:t xml:space="preserve">Periodically check all equipment and machinery and makes relevant requests for maintenance and/or repair.</w:t>
      </w:r>
      <w:r w:rsidDel="00000000" w:rsidR="00000000" w:rsidRPr="00000000">
        <w:rPr>
          <w:rtl w:val="0"/>
        </w:rPr>
      </w:r>
    </w:p>
    <w:p w:rsidR="00000000" w:rsidDel="00000000" w:rsidP="00000000" w:rsidRDefault="00000000" w:rsidRPr="00000000" w14:paraId="0000003B">
      <w:pPr>
        <w:numPr>
          <w:ilvl w:val="0"/>
          <w:numId w:val="6"/>
        </w:numPr>
        <w:ind w:left="360" w:hanging="360"/>
        <w:contextualSpacing w:val="0"/>
        <w:jc w:val="both"/>
        <w:rPr/>
      </w:pPr>
      <w:r w:rsidDel="00000000" w:rsidR="00000000" w:rsidRPr="00000000">
        <w:rPr>
          <w:rFonts w:ascii="Calibri" w:cs="Calibri" w:eastAsia="Calibri" w:hAnsi="Calibri"/>
          <w:sz w:val="20"/>
          <w:szCs w:val="20"/>
          <w:rtl w:val="0"/>
        </w:rPr>
        <w:t xml:space="preserve">Preparation of</w:t>
      </w:r>
      <w:r w:rsidDel="00000000" w:rsidR="00000000" w:rsidRPr="00000000">
        <w:rPr>
          <w:rFonts w:ascii="Calibri" w:cs="Calibri" w:eastAsia="Calibri" w:hAnsi="Calibri"/>
          <w:b w:val="1"/>
          <w:sz w:val="20"/>
          <w:szCs w:val="20"/>
          <w:rtl w:val="0"/>
        </w:rPr>
        <w:t xml:space="preserve"> Project schedules, Project status, daily report </w:t>
      </w:r>
      <w:r w:rsidDel="00000000" w:rsidR="00000000" w:rsidRPr="00000000">
        <w:rPr>
          <w:rFonts w:ascii="Calibri" w:cs="Calibri" w:eastAsia="Calibri" w:hAnsi="Calibri"/>
          <w:sz w:val="20"/>
          <w:szCs w:val="20"/>
          <w:rtl w:val="0"/>
        </w:rPr>
        <w:t xml:space="preserve">etc</w:t>
      </w:r>
      <w:r w:rsidDel="00000000" w:rsidR="00000000" w:rsidRPr="00000000">
        <w:rPr>
          <w:rtl w:val="0"/>
        </w:rPr>
      </w:r>
    </w:p>
    <w:p w:rsidR="00000000" w:rsidDel="00000000" w:rsidP="00000000" w:rsidRDefault="00000000" w:rsidRPr="00000000" w14:paraId="0000003C">
      <w:pPr>
        <w:ind w:left="360" w:firstLine="0"/>
        <w:contextualSpacing w:val="0"/>
        <w:jc w:val="both"/>
        <w:rPr>
          <w:rFonts w:ascii="Calibri" w:cs="Calibri" w:eastAsia="Calibri" w:hAnsi="Calibri"/>
          <w:sz w:val="20"/>
          <w:szCs w:val="20"/>
        </w:rPr>
      </w:pPr>
      <w:r w:rsidDel="00000000" w:rsidR="00000000" w:rsidRPr="00000000">
        <w:rPr>
          <w:rFonts w:ascii="Calibri" w:cs="Calibri" w:eastAsia="Calibri" w:hAnsi="Calibri"/>
          <w:b w:val="1"/>
          <w:i w:val="1"/>
          <w:u w:val="single"/>
          <w:rtl w:val="0"/>
        </w:rPr>
        <w:t xml:space="preserve">PROJECT-</w:t>
      </w:r>
      <w:r w:rsidDel="00000000" w:rsidR="00000000" w:rsidRPr="00000000">
        <w:rPr>
          <w:rtl w:val="0"/>
        </w:rPr>
      </w:r>
    </w:p>
    <w:p w:rsidR="00000000" w:rsidDel="00000000" w:rsidP="00000000" w:rsidRDefault="00000000" w:rsidRPr="00000000" w14:paraId="0000003D">
      <w:pPr>
        <w:ind w:left="360" w:firstLine="0"/>
        <w:contextualSpacing w:val="0"/>
        <w:jc w:val="both"/>
        <w:rPr>
          <w:rFonts w:ascii="Cambria" w:cs="Cambria" w:eastAsia="Cambria" w:hAnsi="Cambria"/>
          <w:color w:val="000000"/>
        </w:rPr>
      </w:pPr>
      <w:r w:rsidDel="00000000" w:rsidR="00000000" w:rsidRPr="00000000">
        <w:rPr>
          <w:rFonts w:ascii="Calibri" w:cs="Calibri" w:eastAsia="Calibri" w:hAnsi="Calibri"/>
          <w:rtl w:val="0"/>
        </w:rPr>
        <w:t xml:space="preserve">I have also done some project with Installation</w:t>
      </w:r>
      <w:r w:rsidDel="00000000" w:rsidR="00000000" w:rsidRPr="00000000">
        <w:rPr>
          <w:rFonts w:ascii="Cambria" w:cs="Cambria" w:eastAsia="Cambria" w:hAnsi="Cambria"/>
          <w:color w:val="000000"/>
          <w:rtl w:val="0"/>
        </w:rPr>
        <w:t xml:space="preserve">, commissioning following below,</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NTT DATA NOIDA SEC-144 ACCESS LANAL 1320</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Prometric sankar chowk Gurgaon ( CCTV, Access)   </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HERE GURGAU (Access,cctv)</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Amazon Dell-2,4 (Access, CCTV)</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Fedex okhala phase1,2 Airport</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KPMG Gurgaou (IP camera)</w:t>
      </w:r>
      <w:r w:rsidDel="00000000" w:rsidR="00000000" w:rsidRPr="00000000">
        <w:rPr>
          <w:rtl w:val="0"/>
        </w:rPr>
      </w:r>
    </w:p>
    <w:tbl>
      <w:tblPr>
        <w:tblStyle w:val="Table4"/>
        <w:tblW w:w="10918.0" w:type="dxa"/>
        <w:jc w:val="left"/>
        <w:tblInd w:w="-972.0" w:type="dxa"/>
        <w:tblLayout w:type="fixed"/>
        <w:tblLook w:val="0400"/>
      </w:tblPr>
      <w:tblGrid>
        <w:gridCol w:w="10918"/>
        <w:tblGridChange w:id="0">
          <w:tblGrid>
            <w:gridCol w:w="10918"/>
          </w:tblGrid>
        </w:tblGridChange>
      </w:tblGrid>
      <w:tr>
        <w:trPr>
          <w:trHeight w:val="480" w:hRule="atLeast"/>
        </w:trPr>
        <w:tc>
          <w:tcPr>
            <w:shd w:fill="cccccc" w:val="clear"/>
            <w:tcMar>
              <w:top w:w="0.0" w:type="dxa"/>
              <w:left w:w="108.0" w:type="dxa"/>
              <w:bottom w:w="0.0" w:type="dxa"/>
              <w:right w:w="108.0" w:type="dxa"/>
            </w:tcMar>
          </w:tcPr>
          <w:p w:rsidR="00000000" w:rsidDel="00000000" w:rsidP="00000000" w:rsidRDefault="00000000" w:rsidRPr="00000000" w14:paraId="00000044">
            <w:pPr>
              <w:pStyle w:val="Heading2"/>
              <w:contextualSpacing w:val="0"/>
              <w:rPr>
                <w:color w:val="000000"/>
                <w:sz w:val="24"/>
                <w:szCs w:val="24"/>
              </w:rPr>
            </w:pPr>
            <w:r w:rsidDel="00000000" w:rsidR="00000000" w:rsidRPr="00000000">
              <w:rPr>
                <w:color w:val="000000"/>
                <w:sz w:val="24"/>
                <w:szCs w:val="24"/>
                <w:rtl w:val="0"/>
              </w:rPr>
              <w:t xml:space="preserve">                 Job Skills</w:t>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Working for IBMS Systems which includes: Installation, commissioning &amp; maintenance of following systems-</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Access Control System</w:t>
      </w:r>
      <w:r w:rsidDel="00000000" w:rsidR="00000000" w:rsidRPr="00000000">
        <w:rPr>
          <w:rtl w:val="0"/>
        </w:rPr>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Fire Alarm System</w:t>
      </w:r>
      <w:r w:rsidDel="00000000" w:rsidR="00000000" w:rsidRPr="00000000">
        <w:rPr>
          <w:rtl w:val="0"/>
        </w:rPr>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Visitor Management System</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CCTV (Closed Circuit Television)</w:t>
      </w:r>
      <w:r w:rsidDel="00000000" w:rsidR="00000000" w:rsidRPr="00000000">
        <w:rPr>
          <w:rtl w:val="0"/>
        </w:rPr>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WLD </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Digital PA system</w:t>
      </w:r>
      <w:r w:rsidDel="00000000" w:rsidR="00000000" w:rsidRPr="00000000">
        <w:rPr>
          <w:rtl w:val="0"/>
        </w:rPr>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Gas Suppression System</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bl>
      <w:tblPr>
        <w:tblStyle w:val="Table5"/>
        <w:tblW w:w="9450.0" w:type="dxa"/>
        <w:jc w:val="left"/>
        <w:tblInd w:w="0.0" w:type="dxa"/>
        <w:tblLayout w:type="fixed"/>
        <w:tblLook w:val="0400"/>
      </w:tblPr>
      <w:tblGrid>
        <w:gridCol w:w="9450"/>
        <w:tblGridChange w:id="0">
          <w:tblGrid>
            <w:gridCol w:w="9450"/>
          </w:tblGrid>
        </w:tblGridChange>
      </w:tblGrid>
      <w:tr>
        <w:tc>
          <w:tcPr>
            <w:shd w:fill="cccccc" w:val="clear"/>
            <w:tcMar>
              <w:top w:w="0.0" w:type="dxa"/>
              <w:left w:w="108.0" w:type="dxa"/>
              <w:bottom w:w="0.0" w:type="dxa"/>
              <w:right w:w="108.0" w:type="dxa"/>
            </w:tcMar>
          </w:tcPr>
          <w:p w:rsidR="00000000" w:rsidDel="00000000" w:rsidP="00000000" w:rsidRDefault="00000000" w:rsidRPr="00000000" w14:paraId="0000004F">
            <w:pPr>
              <w:pStyle w:val="Heading2"/>
              <w:contextualSpacing w:val="0"/>
              <w:rPr>
                <w:color w:val="000000"/>
                <w:sz w:val="24"/>
                <w:szCs w:val="24"/>
              </w:rPr>
            </w:pPr>
            <w:r w:rsidDel="00000000" w:rsidR="00000000" w:rsidRPr="00000000">
              <w:rPr>
                <w:color w:val="000000"/>
                <w:sz w:val="24"/>
                <w:szCs w:val="24"/>
                <w:rtl w:val="0"/>
              </w:rPr>
              <w:t xml:space="preserve">Primary Job Responsibilities</w:t>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Responsibility to resolve the incident regarding any systems.                                             </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Management of Access Groups activation, deactivation &amp; deletion of Access Cards over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 CURE 9000.</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Generating Daily, Weekly, Monthly reports and share with concerned person.</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Monthly audits and monthly presentation to the management </w:t>
      </w:r>
      <w:r w:rsidDel="00000000" w:rsidR="00000000" w:rsidRPr="00000000">
        <w:rPr>
          <w:rtl w:val="0"/>
        </w:rPr>
      </w:r>
    </w:p>
    <w:tbl>
      <w:tblPr>
        <w:tblStyle w:val="Table6"/>
        <w:tblW w:w="9037.0" w:type="dxa"/>
        <w:jc w:val="left"/>
        <w:tblInd w:w="0.0" w:type="dxa"/>
        <w:tblLayout w:type="fixed"/>
        <w:tblLook w:val="0400"/>
      </w:tblPr>
      <w:tblGrid>
        <w:gridCol w:w="9037"/>
        <w:tblGridChange w:id="0">
          <w:tblGrid>
            <w:gridCol w:w="9037"/>
          </w:tblGrid>
        </w:tblGridChange>
      </w:tblGrid>
      <w:tr>
        <w:trPr>
          <w:trHeight w:val="380" w:hRule="atLeast"/>
        </w:trPr>
        <w:tc>
          <w:tcPr>
            <w:shd w:fill="cccccc" w:val="clear"/>
            <w:tcMar>
              <w:top w:w="0.0" w:type="dxa"/>
              <w:left w:w="108.0" w:type="dxa"/>
              <w:bottom w:w="0.0" w:type="dxa"/>
              <w:right w:w="108.0" w:type="dxa"/>
            </w:tcMar>
          </w:tcPr>
          <w:p w:rsidR="00000000" w:rsidDel="00000000" w:rsidP="00000000" w:rsidRDefault="00000000" w:rsidRPr="00000000" w14:paraId="00000056">
            <w:pPr>
              <w:pStyle w:val="Heading2"/>
              <w:contextualSpacing w:val="0"/>
              <w:rPr>
                <w:color w:val="000000"/>
                <w:sz w:val="24"/>
                <w:szCs w:val="24"/>
              </w:rPr>
            </w:pPr>
            <w:r w:rsidDel="00000000" w:rsidR="00000000" w:rsidRPr="00000000">
              <w:rPr>
                <w:color w:val="000000"/>
                <w:sz w:val="24"/>
                <w:szCs w:val="24"/>
                <w:rtl w:val="0"/>
              </w:rPr>
              <w:t xml:space="preserve">Management</w:t>
            </w:r>
          </w:p>
        </w:tc>
      </w:tr>
    </w:tb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Maintain and submission the incident report to the senior management.</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Maintain Plan Preventive Maintenance Report.</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Prepared site-specific procedure for process safety information.</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Attend all phone calls of client &amp; carried out the shortcomings.</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Taking feedback from the clients regarding occupation of the building</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Prepare Monthly SLA report and BMS reports. </w:t>
      </w:r>
      <w:r w:rsidDel="00000000" w:rsidR="00000000" w:rsidRPr="00000000">
        <w:rPr>
          <w:rtl w:val="0"/>
        </w:rPr>
      </w:r>
    </w:p>
    <w:p w:rsidR="00000000" w:rsidDel="00000000" w:rsidP="00000000" w:rsidRDefault="00000000" w:rsidRPr="00000000" w14:paraId="0000005E">
      <w:pPr>
        <w:widowControl w:val="0"/>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u w:val="single"/>
          <w:rtl w:val="0"/>
        </w:rPr>
        <w:t xml:space="preserve">SKILLS </w:t>
      </w:r>
      <w:r w:rsidDel="00000000" w:rsidR="00000000" w:rsidRPr="00000000">
        <w:rPr>
          <w:rFonts w:ascii="Calibri" w:cs="Calibri" w:eastAsia="Calibri" w:hAnsi="Calibri"/>
          <w:b w:val="1"/>
          <w:sz w:val="20"/>
          <w:szCs w:val="20"/>
          <w:rtl w:val="0"/>
        </w:rPr>
        <w:t xml:space="preserve">Technical:</w:t>
      </w:r>
    </w:p>
    <w:p w:rsidR="00000000" w:rsidDel="00000000" w:rsidP="00000000" w:rsidRDefault="00000000" w:rsidRPr="00000000" w14:paraId="0000005F">
      <w:pPr>
        <w:widowControl w:val="0"/>
        <w:contextualSpacing w:val="0"/>
        <w:jc w:val="both"/>
        <w:rPr>
          <w:rFonts w:ascii="Calibri" w:cs="Calibri" w:eastAsia="Calibri" w:hAnsi="Calibri"/>
          <w:b w:val="1"/>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18"/>
          <w:szCs w:val="18"/>
          <w:rtl w:val="0"/>
        </w:rPr>
        <w:t xml:space="preserve">Basic knowledge about the </w:t>
      </w:r>
      <w:r w:rsidDel="00000000" w:rsidR="00000000" w:rsidRPr="00000000">
        <w:rPr>
          <w:rFonts w:ascii="Calibri" w:cs="Calibri" w:eastAsia="Calibri" w:hAnsi="Calibri"/>
          <w:b w:val="1"/>
          <w:sz w:val="18"/>
          <w:szCs w:val="18"/>
          <w:rtl w:val="0"/>
        </w:rPr>
        <w:t xml:space="preserve">(Analog &amp; IP Camera), Access Control System, &amp; Fire Alarm System</w:t>
      </w:r>
      <w:r w:rsidDel="00000000" w:rsidR="00000000" w:rsidRPr="00000000">
        <w:rPr>
          <w:rFonts w:ascii="Calibri" w:cs="Calibri" w:eastAsia="Calibri" w:hAnsi="Calibri"/>
          <w:sz w:val="18"/>
          <w:szCs w:val="18"/>
          <w:rtl w:val="0"/>
        </w:rPr>
        <w:t xml:space="preserve">.</w:t>
      </w:r>
      <w:r w:rsidDel="00000000" w:rsidR="00000000" w:rsidRPr="00000000">
        <w:rPr>
          <w:rtl w:val="0"/>
        </w:rPr>
      </w:r>
    </w:p>
    <w:p w:rsidR="00000000" w:rsidDel="00000000" w:rsidP="00000000" w:rsidRDefault="00000000" w:rsidRPr="00000000" w14:paraId="00000060">
      <w:pPr>
        <w:widowControl w:val="0"/>
        <w:ind w:left="720" w:firstLine="0"/>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Basic knowledge understanding on the design of security system which includes analog and IP based CCTV &amp; Access control.</w:t>
      </w:r>
    </w:p>
    <w:tbl>
      <w:tblPr>
        <w:tblStyle w:val="Table7"/>
        <w:tblW w:w="9450.0" w:type="dxa"/>
        <w:jc w:val="left"/>
        <w:tblInd w:w="0.0" w:type="dxa"/>
        <w:tblLayout w:type="fixed"/>
        <w:tblLook w:val="0400"/>
      </w:tblPr>
      <w:tblGrid>
        <w:gridCol w:w="9450"/>
        <w:tblGridChange w:id="0">
          <w:tblGrid>
            <w:gridCol w:w="9450"/>
          </w:tblGrid>
        </w:tblGridChange>
      </w:tblGrid>
      <w:tr>
        <w:tc>
          <w:tcPr>
            <w:shd w:fill="cccccc" w:val="clear"/>
            <w:tcMar>
              <w:top w:w="0.0" w:type="dxa"/>
              <w:left w:w="108.0" w:type="dxa"/>
              <w:bottom w:w="0.0" w:type="dxa"/>
              <w:right w:w="108.0" w:type="dxa"/>
            </w:tcMar>
          </w:tcPr>
          <w:p w:rsidR="00000000" w:rsidDel="00000000" w:rsidP="00000000" w:rsidRDefault="00000000" w:rsidRPr="00000000" w14:paraId="00000061">
            <w:pPr>
              <w:pStyle w:val="Heading2"/>
              <w:contextualSpacing w:val="0"/>
              <w:rPr>
                <w:color w:val="000000"/>
                <w:sz w:val="24"/>
                <w:szCs w:val="24"/>
              </w:rPr>
            </w:pPr>
            <w:r w:rsidDel="00000000" w:rsidR="00000000" w:rsidRPr="00000000">
              <w:rPr>
                <w:color w:val="000000"/>
                <w:sz w:val="24"/>
                <w:szCs w:val="24"/>
                <w:rtl w:val="0"/>
              </w:rPr>
              <w:t xml:space="preserve">Personal traits/ Strengths</w:t>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Good logical, analytical &amp; creative thinking.</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Quick grasping of situations, demands &amp; technologies.</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Positive attitude, ability to work in team, and to take the lead as and when required.</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Ability to work for long hour.</w:t>
      </w:r>
      <w:r w:rsidDel="00000000" w:rsidR="00000000" w:rsidRPr="00000000">
        <w:rPr>
          <w:rtl w:val="0"/>
        </w:rPr>
      </w:r>
    </w:p>
    <w:p w:rsidR="00000000" w:rsidDel="00000000" w:rsidP="00000000" w:rsidRDefault="00000000" w:rsidRPr="00000000" w14:paraId="00000067">
      <w:pPr>
        <w:shd w:fill="b3b3b3" w:val="clear"/>
        <w:tabs>
          <w:tab w:val="left" w:pos="0"/>
        </w:tabs>
        <w:spacing w:after="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HOBBIES/ INTERESTS: - </w:t>
      </w:r>
    </w:p>
    <w:p w:rsidR="00000000" w:rsidDel="00000000" w:rsidP="00000000" w:rsidRDefault="00000000" w:rsidRPr="00000000" w14:paraId="00000068">
      <w:pPr>
        <w:numPr>
          <w:ilvl w:val="0"/>
          <w:numId w:val="8"/>
        </w:numPr>
        <w:ind w:left="720" w:hanging="360"/>
        <w:contextualSpacing w:val="0"/>
        <w:rPr>
          <w:sz w:val="20"/>
          <w:szCs w:val="20"/>
        </w:rPr>
      </w:pPr>
      <w:r w:rsidDel="00000000" w:rsidR="00000000" w:rsidRPr="00000000">
        <w:rPr>
          <w:rFonts w:ascii="Calibri" w:cs="Calibri" w:eastAsia="Calibri" w:hAnsi="Calibri"/>
          <w:sz w:val="20"/>
          <w:szCs w:val="20"/>
          <w:rtl w:val="0"/>
        </w:rPr>
        <w:t xml:space="preserve">Watching Movies.</w:t>
      </w:r>
      <w:r w:rsidDel="00000000" w:rsidR="00000000" w:rsidRPr="00000000">
        <w:rPr>
          <w:rtl w:val="0"/>
        </w:rPr>
      </w:r>
    </w:p>
    <w:p w:rsidR="00000000" w:rsidDel="00000000" w:rsidP="00000000" w:rsidRDefault="00000000" w:rsidRPr="00000000" w14:paraId="00000069">
      <w:pPr>
        <w:numPr>
          <w:ilvl w:val="0"/>
          <w:numId w:val="2"/>
        </w:numPr>
        <w:ind w:left="765" w:hanging="360"/>
        <w:contextualSpacing w:val="0"/>
        <w:rPr>
          <w:sz w:val="20"/>
          <w:szCs w:val="20"/>
        </w:rPr>
      </w:pPr>
      <w:r w:rsidDel="00000000" w:rsidR="00000000" w:rsidRPr="00000000">
        <w:rPr>
          <w:rFonts w:ascii="Calibri" w:cs="Calibri" w:eastAsia="Calibri" w:hAnsi="Calibri"/>
          <w:sz w:val="20"/>
          <w:szCs w:val="20"/>
          <w:rtl w:val="0"/>
        </w:rPr>
        <w:t xml:space="preserve">Drive bikes</w:t>
      </w:r>
      <w:r w:rsidDel="00000000" w:rsidR="00000000" w:rsidRPr="00000000">
        <w:rPr>
          <w:rtl w:val="0"/>
        </w:rPr>
      </w:r>
    </w:p>
    <w:p w:rsidR="00000000" w:rsidDel="00000000" w:rsidP="00000000" w:rsidRDefault="00000000" w:rsidRPr="00000000" w14:paraId="0000006A">
      <w:pPr>
        <w:numPr>
          <w:ilvl w:val="0"/>
          <w:numId w:val="2"/>
        </w:numPr>
        <w:ind w:left="765" w:hanging="360"/>
        <w:contextualSpacing w:val="0"/>
        <w:rPr>
          <w:sz w:val="20"/>
          <w:szCs w:val="20"/>
        </w:rPr>
      </w:pPr>
      <w:r w:rsidDel="00000000" w:rsidR="00000000" w:rsidRPr="00000000">
        <w:rPr>
          <w:rFonts w:ascii="Calibri" w:cs="Calibri" w:eastAsia="Calibri" w:hAnsi="Calibri"/>
          <w:sz w:val="20"/>
          <w:szCs w:val="20"/>
          <w:rtl w:val="0"/>
        </w:rPr>
        <w:t xml:space="preserve">Watching and playing cricket</w:t>
      </w:r>
      <w:r w:rsidDel="00000000" w:rsidR="00000000" w:rsidRPr="00000000">
        <w:rPr>
          <w:rtl w:val="0"/>
        </w:rPr>
      </w:r>
    </w:p>
    <w:p w:rsidR="00000000" w:rsidDel="00000000" w:rsidP="00000000" w:rsidRDefault="00000000" w:rsidRPr="00000000" w14:paraId="0000006B">
      <w:pPr>
        <w:shd w:fill="b3b3b3" w:val="clear"/>
        <w:tabs>
          <w:tab w:val="left" w:pos="0"/>
        </w:tabs>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PERSONAL PROFILE: -</w:t>
      </w:r>
    </w:p>
    <w:p w:rsidR="00000000" w:rsidDel="00000000" w:rsidP="00000000" w:rsidRDefault="00000000" w:rsidRPr="00000000" w14:paraId="0000006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Name: -</w:t>
        <w:tab/>
        <w:tab/>
        <w:tab/>
        <w:tab/>
        <w:tab/>
        <w:tab/>
        <w:t xml:space="preserve">Sandeep Jha                                 </w:t>
      </w:r>
    </w:p>
    <w:p w:rsidR="00000000" w:rsidDel="00000000" w:rsidP="00000000" w:rsidRDefault="00000000" w:rsidRPr="00000000" w14:paraId="0000006D">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Father Name: -</w:t>
        <w:tab/>
        <w:tab/>
        <w:tab/>
        <w:tab/>
        <w:t xml:space="preserve">              Mr. Daya Nanad Jha</w:t>
      </w:r>
    </w:p>
    <w:p w:rsidR="00000000" w:rsidDel="00000000" w:rsidP="00000000" w:rsidRDefault="00000000" w:rsidRPr="00000000" w14:paraId="0000006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Date of Birth: - </w:t>
        <w:tab/>
        <w:tab/>
        <w:tab/>
        <w:tab/>
        <w:tab/>
        <w:t xml:space="preserve">20-Oct-1993                       </w:t>
      </w:r>
    </w:p>
    <w:p w:rsidR="00000000" w:rsidDel="00000000" w:rsidP="00000000" w:rsidRDefault="00000000" w:rsidRPr="00000000" w14:paraId="0000006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Gender: -</w:t>
        <w:tab/>
        <w:tab/>
        <w:tab/>
        <w:tab/>
        <w:tab/>
        <w:tab/>
        <w:t xml:space="preserve">Male</w:t>
      </w:r>
    </w:p>
    <w:p w:rsidR="00000000" w:rsidDel="00000000" w:rsidP="00000000" w:rsidRDefault="00000000" w:rsidRPr="00000000" w14:paraId="0000007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Nationality:- </w:t>
        <w:tab/>
        <w:tab/>
        <w:tab/>
        <w:tab/>
        <w:tab/>
        <w:tab/>
        <w:t xml:space="preserve">Indian                                   </w:t>
      </w:r>
    </w:p>
    <w:p w:rsidR="00000000" w:rsidDel="00000000" w:rsidP="00000000" w:rsidRDefault="00000000" w:rsidRPr="00000000" w14:paraId="0000007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Languages: -</w:t>
        <w:tab/>
        <w:tab/>
        <w:tab/>
        <w:tab/>
        <w:tab/>
        <w:tab/>
        <w:t xml:space="preserve">English, Hindi, Methli</w:t>
      </w:r>
    </w:p>
    <w:p w:rsidR="00000000" w:rsidDel="00000000" w:rsidP="00000000" w:rsidRDefault="00000000" w:rsidRPr="00000000" w14:paraId="00000072">
      <w:pPr>
        <w:shd w:fill="b3b3b3" w:val="clear"/>
        <w:tabs>
          <w:tab w:val="left" w:pos="0"/>
        </w:tabs>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DECLARATION: </w:t>
      </w:r>
    </w:p>
    <w:p w:rsidR="00000000" w:rsidDel="00000000" w:rsidP="00000000" w:rsidRDefault="00000000" w:rsidRPr="00000000" w14:paraId="00000073">
      <w:pPr>
        <w:tabs>
          <w:tab w:val="left" w:pos="0"/>
        </w:tabs>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hereby declare that the above furnished information is true to the best of my knowledge and belief.</w:t>
      </w:r>
    </w:p>
    <w:p w:rsidR="00000000" w:rsidDel="00000000" w:rsidP="00000000" w:rsidRDefault="00000000" w:rsidRPr="00000000" w14:paraId="00000074">
      <w:pPr>
        <w:tabs>
          <w:tab w:val="left" w:pos="0"/>
        </w:tabs>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tabs>
          <w:tab w:val="left" w:pos="0"/>
        </w:tabs>
        <w:ind w:left="4320" w:hanging="43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PLACE: - New Delhi</w:t>
        <w:tab/>
        <w:tab/>
        <w:tab/>
        <w:tab/>
        <w:t xml:space="preserve">             </w:t>
        <w:tab/>
        <w:t xml:space="preserve">             </w:t>
        <w:tab/>
        <w:t xml:space="preserve">  </w:t>
        <w:tab/>
        <w:tab/>
        <w:tab/>
        <w:tab/>
        <w:tab/>
        <w:t xml:space="preserve">(Sandeep Jha)</w:t>
      </w:r>
    </w:p>
    <w:p w:rsidR="00000000" w:rsidDel="00000000" w:rsidP="00000000" w:rsidRDefault="00000000" w:rsidRPr="00000000" w14:paraId="00000076">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sz w:val="20"/>
          <w:szCs w:val="20"/>
        </w:rPr>
      </w:pPr>
      <w:r w:rsidDel="00000000" w:rsidR="00000000" w:rsidRPr="00000000">
        <w:rPr>
          <w:rtl w:val="0"/>
        </w:rPr>
      </w:r>
    </w:p>
    <w:sectPr>
      <w:pgSz w:h="15840" w:w="12240"/>
      <w:pgMar w:bottom="540" w:top="993" w:left="1080" w:right="104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ahoma"/>
  <w:font w:name="Cambria"/>
  <w:font w:name="Georgia"/>
  <w:font w:name="Calibri"/>
  <w:font w:name="Book Antiqu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3">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ϕ"/>
      <w:lvlJc w:val="left"/>
      <w:pPr>
        <w:ind w:left="360" w:hanging="360"/>
      </w:pPr>
      <w:rPr>
        <w:rFonts w:ascii="Noto Sans Symbols" w:cs="Noto Sans Symbols" w:eastAsia="Noto Sans Symbols" w:hAnsi="Noto Sans Symbols"/>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245" w:hanging="360"/>
      </w:pPr>
      <w:rPr>
        <w:rFonts w:ascii="Noto Sans Symbols" w:cs="Noto Sans Symbols" w:eastAsia="Noto Sans Symbols" w:hAnsi="Noto Sans Symbols"/>
      </w:rPr>
    </w:lvl>
    <w:lvl w:ilvl="1">
      <w:start w:val="1"/>
      <w:numFmt w:val="bullet"/>
      <w:lvlText w:val="o"/>
      <w:lvlJc w:val="left"/>
      <w:pPr>
        <w:ind w:left="1965" w:hanging="360"/>
      </w:pPr>
      <w:rPr>
        <w:rFonts w:ascii="Courier New" w:cs="Courier New" w:eastAsia="Courier New" w:hAnsi="Courier New"/>
      </w:rPr>
    </w:lvl>
    <w:lvl w:ilvl="2">
      <w:start w:val="1"/>
      <w:numFmt w:val="bullet"/>
      <w:lvlText w:val="▪"/>
      <w:lvlJc w:val="left"/>
      <w:pPr>
        <w:ind w:left="2685" w:hanging="360"/>
      </w:pPr>
      <w:rPr>
        <w:rFonts w:ascii="Noto Sans Symbols" w:cs="Noto Sans Symbols" w:eastAsia="Noto Sans Symbols" w:hAnsi="Noto Sans Symbols"/>
      </w:rPr>
    </w:lvl>
    <w:lvl w:ilvl="3">
      <w:start w:val="1"/>
      <w:numFmt w:val="bullet"/>
      <w:lvlText w:val="●"/>
      <w:lvlJc w:val="left"/>
      <w:pPr>
        <w:ind w:left="3405" w:hanging="360"/>
      </w:pPr>
      <w:rPr>
        <w:rFonts w:ascii="Noto Sans Symbols" w:cs="Noto Sans Symbols" w:eastAsia="Noto Sans Symbols" w:hAnsi="Noto Sans Symbols"/>
      </w:rPr>
    </w:lvl>
    <w:lvl w:ilvl="4">
      <w:start w:val="1"/>
      <w:numFmt w:val="bullet"/>
      <w:lvlText w:val="o"/>
      <w:lvlJc w:val="left"/>
      <w:pPr>
        <w:ind w:left="4125" w:hanging="360"/>
      </w:pPr>
      <w:rPr>
        <w:rFonts w:ascii="Courier New" w:cs="Courier New" w:eastAsia="Courier New" w:hAnsi="Courier New"/>
      </w:rPr>
    </w:lvl>
    <w:lvl w:ilvl="5">
      <w:start w:val="1"/>
      <w:numFmt w:val="bullet"/>
      <w:lvlText w:val="▪"/>
      <w:lvlJc w:val="left"/>
      <w:pPr>
        <w:ind w:left="4845" w:hanging="360"/>
      </w:pPr>
      <w:rPr>
        <w:rFonts w:ascii="Noto Sans Symbols" w:cs="Noto Sans Symbols" w:eastAsia="Noto Sans Symbols" w:hAnsi="Noto Sans Symbols"/>
      </w:rPr>
    </w:lvl>
    <w:lvl w:ilvl="6">
      <w:start w:val="1"/>
      <w:numFmt w:val="bullet"/>
      <w:lvlText w:val="●"/>
      <w:lvlJc w:val="left"/>
      <w:pPr>
        <w:ind w:left="5565" w:hanging="360"/>
      </w:pPr>
      <w:rPr>
        <w:rFonts w:ascii="Noto Sans Symbols" w:cs="Noto Sans Symbols" w:eastAsia="Noto Sans Symbols" w:hAnsi="Noto Sans Symbols"/>
      </w:rPr>
    </w:lvl>
    <w:lvl w:ilvl="7">
      <w:start w:val="1"/>
      <w:numFmt w:val="bullet"/>
      <w:lvlText w:val="o"/>
      <w:lvlJc w:val="left"/>
      <w:pPr>
        <w:ind w:left="6285" w:hanging="360"/>
      </w:pPr>
      <w:rPr>
        <w:rFonts w:ascii="Courier New" w:cs="Courier New" w:eastAsia="Courier New" w:hAnsi="Courier New"/>
      </w:rPr>
    </w:lvl>
    <w:lvl w:ilvl="8">
      <w:start w:val="1"/>
      <w:numFmt w:val="bullet"/>
      <w:lvlText w:val="▪"/>
      <w:lvlJc w:val="left"/>
      <w:pPr>
        <w:ind w:left="7005"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ahoma" w:cs="Tahoma" w:eastAsia="Tahoma" w:hAnsi="Tahoma"/>
      <w:b w:val="1"/>
      <w:sz w:val="20"/>
      <w:szCs w:val="20"/>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ahoma" w:cs="Tahoma" w:eastAsia="Tahoma" w:hAnsi="Tahoma"/>
      <w:b w:val="1"/>
      <w:sz w:val="20"/>
      <w:szCs w:val="20"/>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6379"/>
    <w:pPr>
      <w:spacing w:after="0" w:line="240" w:lineRule="auto"/>
    </w:pPr>
    <w:rPr>
      <w:rFonts w:ascii="Times New Roman" w:cs="Times New Roman" w:eastAsia="Times New Roman" w:hAnsi="Times New Roman"/>
      <w:sz w:val="24"/>
      <w:szCs w:val="20"/>
      <w:lang w:eastAsia="en-IN" w:val="en-IN"/>
    </w:rPr>
  </w:style>
  <w:style w:type="paragraph" w:styleId="Heading1">
    <w:name w:val="heading 1"/>
    <w:basedOn w:val="Normal"/>
    <w:next w:val="Normal"/>
    <w:link w:val="Heading1Char"/>
    <w:qFormat w:val="1"/>
    <w:rsid w:val="00642CA8"/>
    <w:pPr>
      <w:keepNext w:val="1"/>
      <w:outlineLvl w:val="0"/>
    </w:pPr>
    <w:rPr>
      <w:rFonts w:ascii="Tahoma" w:cs="Tahoma" w:hAnsi="Tahoma"/>
      <w:b w:val="1"/>
      <w:bCs w:val="1"/>
      <w:sz w:val="20"/>
      <w:szCs w:val="24"/>
      <w:lang w:eastAsia="en-US" w:val="en-US"/>
    </w:rPr>
  </w:style>
  <w:style w:type="paragraph" w:styleId="Heading2">
    <w:name w:val="heading 2"/>
    <w:basedOn w:val="Normal"/>
    <w:next w:val="Normal"/>
    <w:link w:val="Heading2Char"/>
    <w:uiPriority w:val="9"/>
    <w:unhideWhenUsed w:val="1"/>
    <w:qFormat w:val="1"/>
    <w:rsid w:val="00EC2F47"/>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642CA8"/>
    <w:rPr>
      <w:rFonts w:ascii="Tahoma" w:cs="Tahoma" w:eastAsia="Times New Roman" w:hAnsi="Tahoma"/>
      <w:b w:val="1"/>
      <w:bCs w:val="1"/>
      <w:sz w:val="20"/>
      <w:szCs w:val="24"/>
      <w:lang w:val="en-US"/>
    </w:rPr>
  </w:style>
  <w:style w:type="character" w:styleId="Heading2Char" w:customStyle="1">
    <w:name w:val="Heading 2 Char"/>
    <w:basedOn w:val="DefaultParagraphFont"/>
    <w:link w:val="Heading2"/>
    <w:uiPriority w:val="9"/>
    <w:rsid w:val="00EC2F47"/>
    <w:rPr>
      <w:rFonts w:asciiTheme="majorHAnsi" w:cstheme="majorBidi" w:eastAsiaTheme="majorEastAsia" w:hAnsiTheme="majorHAnsi"/>
      <w:b w:val="1"/>
      <w:bCs w:val="1"/>
      <w:color w:val="4f81bd" w:themeColor="accent1"/>
      <w:sz w:val="26"/>
      <w:szCs w:val="26"/>
      <w:lang w:eastAsia="en-IN" w:val="en-IN"/>
    </w:rPr>
  </w:style>
  <w:style w:type="paragraph" w:styleId="ListParagraph">
    <w:name w:val="List Paragraph"/>
    <w:basedOn w:val="Normal"/>
    <w:uiPriority w:val="34"/>
    <w:qFormat w:val="1"/>
    <w:rsid w:val="00EC2F47"/>
    <w:pPr>
      <w:spacing w:after="160" w:line="259" w:lineRule="auto"/>
      <w:ind w:left="720"/>
      <w:contextualSpacing w:val="1"/>
    </w:pPr>
    <w:rPr>
      <w:rFonts w:asciiTheme="minorHAnsi" w:cstheme="minorBidi" w:eastAsiaTheme="minorEastAsia" w:hAnsiTheme="minorHAnsi"/>
      <w:sz w:val="22"/>
      <w:szCs w:val="22"/>
      <w:lang w:eastAsia="en-US" w:val="en-US"/>
    </w:rPr>
  </w:style>
  <w:style w:type="paragraph" w:styleId="NoSpacing">
    <w:name w:val="No Spacing"/>
    <w:link w:val="NoSpacingChar"/>
    <w:uiPriority w:val="1"/>
    <w:qFormat w:val="1"/>
    <w:rsid w:val="00EC2F47"/>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EC2F47"/>
    <w:rPr>
      <w:rFonts w:eastAsiaTheme="minorEastAsia"/>
      <w:lang w:val="en-US"/>
    </w:rPr>
  </w:style>
  <w:style w:type="paragraph" w:styleId="IntenseQuote">
    <w:name w:val="Intense Quote"/>
    <w:basedOn w:val="Normal"/>
    <w:next w:val="Normal"/>
    <w:link w:val="IntenseQuoteChar"/>
    <w:uiPriority w:val="30"/>
    <w:qFormat w:val="1"/>
    <w:rsid w:val="00CA25C9"/>
    <w:pPr>
      <w:spacing w:after="240" w:before="100" w:beforeAutospacing="1"/>
      <w:ind w:left="720"/>
      <w:jc w:val="center"/>
    </w:pPr>
    <w:rPr>
      <w:rFonts w:asciiTheme="majorHAnsi" w:cstheme="majorBidi" w:eastAsiaTheme="majorEastAsia" w:hAnsiTheme="majorHAnsi"/>
      <w:color w:val="1f497d" w:themeColor="text2"/>
      <w:spacing w:val="-6"/>
      <w:sz w:val="32"/>
      <w:szCs w:val="32"/>
      <w:lang w:eastAsia="en-US" w:val="en-US"/>
    </w:rPr>
  </w:style>
  <w:style w:type="character" w:styleId="IntenseQuoteChar" w:customStyle="1">
    <w:name w:val="Intense Quote Char"/>
    <w:basedOn w:val="DefaultParagraphFont"/>
    <w:link w:val="IntenseQuote"/>
    <w:uiPriority w:val="30"/>
    <w:rsid w:val="00CA25C9"/>
    <w:rPr>
      <w:rFonts w:asciiTheme="majorHAnsi" w:cstheme="majorBidi" w:eastAsiaTheme="majorEastAsia" w:hAnsiTheme="majorHAnsi"/>
      <w:color w:val="1f497d" w:themeColor="text2"/>
      <w:spacing w:val="-6"/>
      <w:sz w:val="32"/>
      <w:szCs w:val="32"/>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