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ADB" w:rsidRPr="00635E86" w:rsidRDefault="00663578" w:rsidP="002A0ADB">
      <w:pPr>
        <w:jc w:val="center"/>
        <w:rPr>
          <w:b/>
          <w:bCs/>
          <w:iCs/>
          <w:sz w:val="36"/>
          <w:szCs w:val="36"/>
          <w:u w:val="single"/>
        </w:rPr>
      </w:pPr>
      <w:r w:rsidRPr="00635E86">
        <w:rPr>
          <w:b/>
          <w:bCs/>
          <w:iCs/>
          <w:sz w:val="36"/>
          <w:szCs w:val="36"/>
          <w:u w:val="single"/>
        </w:rPr>
        <w:t>Curriculum Vitae</w:t>
      </w:r>
    </w:p>
    <w:p w:rsidR="002A0ADB" w:rsidRDefault="00663578" w:rsidP="002A0ADB">
      <w:pPr>
        <w:jc w:val="center"/>
        <w:rPr>
          <w:b/>
          <w:sz w:val="36"/>
          <w:u w:val="single"/>
        </w:rPr>
      </w:pPr>
    </w:p>
    <w:p w:rsidR="002A0ADB" w:rsidRDefault="00663578" w:rsidP="002A0ADB">
      <w:pPr>
        <w:jc w:val="center"/>
        <w:rPr>
          <w:b/>
          <w:sz w:val="36"/>
          <w:u w:val="single"/>
        </w:rPr>
      </w:pPr>
    </w:p>
    <w:p w:rsidR="002A0ADB" w:rsidRDefault="00663578" w:rsidP="002A0ADB">
      <w:pPr>
        <w:rPr>
          <w:b/>
          <w:u w:val="single"/>
        </w:rPr>
      </w:pPr>
    </w:p>
    <w:p w:rsidR="002A0ADB" w:rsidRPr="00CA3DD3" w:rsidRDefault="00663578" w:rsidP="002A0ADB">
      <w:pPr>
        <w:rPr>
          <w:b/>
          <w:u w:val="single"/>
        </w:rPr>
      </w:pPr>
      <w:r>
        <w:rPr>
          <w:b/>
          <w:u w:val="single"/>
        </w:rPr>
        <w:t>PRASHANT NEGI</w:t>
      </w:r>
    </w:p>
    <w:p w:rsidR="002A0ADB" w:rsidRDefault="00663578" w:rsidP="002A0ADB">
      <w:pPr>
        <w:rPr>
          <w:sz w:val="22"/>
          <w:szCs w:val="22"/>
        </w:rPr>
      </w:pPr>
    </w:p>
    <w:p w:rsidR="002A0ADB" w:rsidRDefault="00663578" w:rsidP="002A0ADB">
      <w:r>
        <w:t>TarunVihar Lane no 3</w:t>
      </w:r>
    </w:p>
    <w:p w:rsidR="002A0ADB" w:rsidRDefault="00663578" w:rsidP="002A0ADB">
      <w:r>
        <w:t xml:space="preserve">PO </w:t>
      </w:r>
      <w:proofErr w:type="spellStart"/>
      <w:r>
        <w:t>Banjarawala</w:t>
      </w:r>
      <w:proofErr w:type="spellEnd"/>
      <w:r>
        <w:t xml:space="preserve">                                                                 </w:t>
      </w:r>
      <w:hyperlink r:id="rId6" w:history="1">
        <w:r w:rsidRPr="00A3529C">
          <w:rPr>
            <w:rStyle w:val="Hyperlink"/>
          </w:rPr>
          <w:t>pnegi1@outlook.com</w:t>
        </w:r>
      </w:hyperlink>
    </w:p>
    <w:p w:rsidR="002A0ADB" w:rsidRDefault="00663578" w:rsidP="002A0ADB">
      <w:r>
        <w:t>Dehradun</w:t>
      </w:r>
      <w:r>
        <w:t>(U.K)</w:t>
      </w:r>
    </w:p>
    <w:p w:rsidR="0058517D" w:rsidRPr="00D8776E" w:rsidRDefault="00663578" w:rsidP="002A0ADB">
      <w:r>
        <w:t>INDIA</w:t>
      </w:r>
    </w:p>
    <w:p w:rsidR="002A0ADB" w:rsidRDefault="00663578" w:rsidP="002A0ADB">
      <w:pPr>
        <w:rPr>
          <w:sz w:val="22"/>
          <w:szCs w:val="22"/>
        </w:rPr>
      </w:pPr>
      <w:r w:rsidRPr="00201A86">
        <w:rPr>
          <w:sz w:val="22"/>
          <w:szCs w:val="22"/>
        </w:rPr>
        <w:t>Mob:</w:t>
      </w:r>
      <w:r w:rsidRPr="00D8776E">
        <w:rPr>
          <w:sz w:val="22"/>
          <w:szCs w:val="22"/>
        </w:rPr>
        <w:t>+</w:t>
      </w:r>
      <w:r>
        <w:rPr>
          <w:sz w:val="22"/>
          <w:szCs w:val="22"/>
        </w:rPr>
        <w:t>91</w:t>
      </w:r>
      <w:r>
        <w:rPr>
          <w:sz w:val="22"/>
          <w:szCs w:val="22"/>
        </w:rPr>
        <w:t>-</w:t>
      </w:r>
      <w:r>
        <w:rPr>
          <w:sz w:val="22"/>
          <w:szCs w:val="22"/>
        </w:rPr>
        <w:t>7060753374</w:t>
      </w:r>
      <w:bookmarkStart w:id="0" w:name="_GoBack"/>
      <w:bookmarkEnd w:id="0"/>
    </w:p>
    <w:p w:rsidR="002A0ADB" w:rsidRPr="00D8776E" w:rsidRDefault="00663578" w:rsidP="002A0ADB">
      <w:pPr>
        <w:rPr>
          <w:sz w:val="22"/>
          <w:szCs w:val="22"/>
        </w:rPr>
      </w:pPr>
    </w:p>
    <w:p w:rsidR="002A0ADB" w:rsidRPr="00635E86" w:rsidRDefault="00663578" w:rsidP="002A0ADB">
      <w:pPr>
        <w:rPr>
          <w:sz w:val="22"/>
          <w:szCs w:val="22"/>
        </w:rPr>
      </w:pPr>
    </w:p>
    <w:p w:rsidR="002A0ADB" w:rsidRPr="00C35DB7" w:rsidRDefault="00663578" w:rsidP="002A0ADB">
      <w:pPr>
        <w:rPr>
          <w:sz w:val="22"/>
          <w:szCs w:val="22"/>
        </w:rPr>
      </w:pPr>
      <w:r>
        <w:rPr>
          <w:b/>
        </w:rPr>
        <w:tab/>
      </w:r>
      <w:r>
        <w:rPr>
          <w:b/>
          <w:noProof/>
          <w:lang w:bidi="hi-IN"/>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309879</wp:posOffset>
                </wp:positionV>
                <wp:extent cx="6743700" cy="0"/>
                <wp:effectExtent l="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Straight Connector 1" o:spid="_x0000_s1025" style="mso-height-percent:0;mso-height-relative:page;mso-width-percent:0;mso-width-relative:page;mso-wrap-distance-bottom:0pt;mso-wrap-distance-left:9pt;mso-wrap-distance-right:9pt;mso-wrap-distance-top:0pt;mso-wrap-style:square;position:absolute;visibility:visible;z-index:251660288" from="-27pt,24.4pt" to="7in,24.4pt" strokeweight="2.25pt"/>
            </w:pict>
          </mc:Fallback>
        </mc:AlternateContent>
      </w:r>
      <w:r>
        <w:rPr>
          <w:b/>
        </w:rPr>
        <w:tab/>
      </w:r>
      <w:r>
        <w:rPr>
          <w:b/>
        </w:rPr>
        <w:tab/>
      </w:r>
      <w:r>
        <w:rPr>
          <w:b/>
        </w:rPr>
        <w:tab/>
      </w:r>
      <w:r>
        <w:rPr>
          <w:b/>
        </w:rPr>
        <w:tab/>
      </w:r>
      <w:r>
        <w:rPr>
          <w:b/>
        </w:rPr>
        <w:tab/>
      </w:r>
      <w:r>
        <w:rPr>
          <w:b/>
        </w:rPr>
        <w:tab/>
      </w:r>
      <w:r w:rsidRPr="006F3E99">
        <w:rPr>
          <w:b/>
        </w:rPr>
        <w:tab/>
      </w:r>
      <w:r>
        <w:rPr>
          <w:b/>
        </w:rPr>
        <w:tab/>
      </w:r>
      <w:r>
        <w:rPr>
          <w:b/>
        </w:rPr>
        <w:tab/>
      </w:r>
      <w:r>
        <w:rPr>
          <w:b/>
        </w:rPr>
        <w:tab/>
      </w:r>
    </w:p>
    <w:p w:rsidR="002A0ADB" w:rsidRDefault="00663578" w:rsidP="002A0ADB">
      <w:pPr>
        <w:rPr>
          <w:b/>
          <w:sz w:val="36"/>
          <w:u w:val="single"/>
        </w:rPr>
      </w:pPr>
    </w:p>
    <w:p w:rsidR="002A0ADB" w:rsidRPr="00CA3DD3" w:rsidRDefault="00663578" w:rsidP="002A0ADB">
      <w:pPr>
        <w:rPr>
          <w:b/>
          <w:u w:val="single"/>
        </w:rPr>
      </w:pPr>
      <w:r w:rsidRPr="00CA3DD3">
        <w:rPr>
          <w:b/>
          <w:u w:val="single"/>
        </w:rPr>
        <w:t>Objective:-</w:t>
      </w:r>
    </w:p>
    <w:p w:rsidR="002A0ADB" w:rsidRPr="000C7057" w:rsidRDefault="00663578" w:rsidP="002A0ADB">
      <w:pPr>
        <w:rPr>
          <w:b/>
          <w:sz w:val="28"/>
        </w:rPr>
      </w:pPr>
    </w:p>
    <w:p w:rsidR="002A0ADB" w:rsidRDefault="00663578" w:rsidP="002A0ADB">
      <w:pPr>
        <w:numPr>
          <w:ilvl w:val="0"/>
          <w:numId w:val="1"/>
        </w:numPr>
        <w:spacing w:line="360" w:lineRule="auto"/>
      </w:pPr>
      <w:r w:rsidRPr="000C7057">
        <w:t>To work in a creative and challenging environment using cutting edge technologies where I can constantly learn and improve my technical and analytical abilities.</w:t>
      </w:r>
    </w:p>
    <w:p w:rsidR="002A0ADB" w:rsidRPr="000C7057" w:rsidRDefault="00663578" w:rsidP="002A0ADB">
      <w:pPr>
        <w:ind w:left="360"/>
      </w:pPr>
    </w:p>
    <w:p w:rsidR="002A0ADB" w:rsidRDefault="00663578" w:rsidP="002A0ADB">
      <w:pPr>
        <w:ind w:left="2160"/>
        <w:rPr>
          <w:sz w:val="16"/>
          <w:szCs w:val="16"/>
        </w:rPr>
      </w:pPr>
    </w:p>
    <w:tbl>
      <w:tblPr>
        <w:tblpPr w:leftFromText="180" w:rightFromText="180" w:vertAnchor="text" w:horzAnchor="margin" w:tblpY="134"/>
        <w:tblW w:w="9303" w:type="dxa"/>
        <w:tblBorders>
          <w:bottom w:val="single" w:sz="24" w:space="0" w:color="auto"/>
        </w:tblBorders>
        <w:shd w:val="clear" w:color="auto" w:fill="E0E0E0"/>
        <w:tblLayout w:type="fixed"/>
        <w:tblLook w:val="01E0" w:firstRow="1" w:lastRow="1" w:firstColumn="1" w:lastColumn="1" w:noHBand="0" w:noVBand="0"/>
      </w:tblPr>
      <w:tblGrid>
        <w:gridCol w:w="9303"/>
      </w:tblGrid>
      <w:tr w:rsidR="001F5E1C" w:rsidTr="006B6B37">
        <w:trPr>
          <w:trHeight w:val="309"/>
        </w:trPr>
        <w:tc>
          <w:tcPr>
            <w:tcW w:w="9303" w:type="dxa"/>
            <w:shd w:val="clear" w:color="auto" w:fill="E0E0E0"/>
          </w:tcPr>
          <w:p w:rsidR="002A0ADB" w:rsidRDefault="00663578" w:rsidP="006B6B37">
            <w:pPr>
              <w:rPr>
                <w:b/>
              </w:rPr>
            </w:pPr>
            <w:r>
              <w:rPr>
                <w:b/>
              </w:rPr>
              <w:t xml:space="preserve">Professional Qualification </w:t>
            </w:r>
          </w:p>
        </w:tc>
      </w:tr>
    </w:tbl>
    <w:p w:rsidR="002A0ADB" w:rsidRDefault="00663578" w:rsidP="002A0ADB">
      <w:pPr>
        <w:pStyle w:val="BodyText2"/>
        <w:rPr>
          <w:rFonts w:ascii="Times New Roman" w:hAnsi="Times New Roman"/>
          <w:szCs w:val="22"/>
        </w:rPr>
      </w:pPr>
    </w:p>
    <w:p w:rsidR="002A0ADB" w:rsidRDefault="00663578" w:rsidP="002A0ADB">
      <w:pPr>
        <w:pStyle w:val="BodyText2"/>
        <w:rPr>
          <w:rFonts w:ascii="Times New Roman" w:hAnsi="Times New Roman"/>
          <w:b/>
          <w:szCs w:val="22"/>
        </w:rPr>
      </w:pPr>
    </w:p>
    <w:p w:rsidR="002A0ADB" w:rsidRPr="00847F88" w:rsidRDefault="00663578" w:rsidP="002A0ADB">
      <w:pPr>
        <w:pStyle w:val="BodyText2"/>
        <w:numPr>
          <w:ilvl w:val="0"/>
          <w:numId w:val="2"/>
        </w:numPr>
        <w:rPr>
          <w:rFonts w:ascii="Times New Roman" w:hAnsi="Times New Roman"/>
          <w:b/>
          <w:sz w:val="24"/>
          <w:szCs w:val="22"/>
        </w:rPr>
      </w:pPr>
      <w:r w:rsidRPr="00055994">
        <w:rPr>
          <w:rFonts w:ascii="Times New Roman" w:hAnsi="Times New Roman"/>
          <w:b/>
          <w:szCs w:val="22"/>
        </w:rPr>
        <w:t>MCA</w:t>
      </w:r>
      <w:r>
        <w:rPr>
          <w:rFonts w:ascii="Times New Roman" w:hAnsi="Times New Roman"/>
          <w:b/>
          <w:szCs w:val="22"/>
        </w:rPr>
        <w:t xml:space="preserve">(65%) </w:t>
      </w:r>
      <w:r>
        <w:rPr>
          <w:rFonts w:ascii="Times New Roman" w:hAnsi="Times New Roman"/>
          <w:szCs w:val="22"/>
        </w:rPr>
        <w:t xml:space="preserve">from S.G.R.R.I.T.S, </w:t>
      </w:r>
      <w:r>
        <w:rPr>
          <w:rFonts w:ascii="Times New Roman" w:hAnsi="Times New Roman"/>
          <w:sz w:val="24"/>
          <w:szCs w:val="22"/>
        </w:rPr>
        <w:t xml:space="preserve">Dehradun, affiliated to </w:t>
      </w:r>
    </w:p>
    <w:p w:rsidR="002A0ADB" w:rsidRPr="00055994" w:rsidRDefault="00663578" w:rsidP="002A0ADB">
      <w:pPr>
        <w:pStyle w:val="BodyText2"/>
        <w:ind w:left="360"/>
        <w:rPr>
          <w:rFonts w:ascii="Times New Roman" w:hAnsi="Times New Roman"/>
          <w:b/>
          <w:sz w:val="24"/>
          <w:szCs w:val="22"/>
        </w:rPr>
      </w:pPr>
      <w:r>
        <w:rPr>
          <w:rFonts w:ascii="Times New Roman" w:hAnsi="Times New Roman"/>
          <w:sz w:val="24"/>
          <w:szCs w:val="22"/>
        </w:rPr>
        <w:t xml:space="preserve">Uttrakhand Technical University </w:t>
      </w:r>
      <w:r>
        <w:rPr>
          <w:rFonts w:ascii="Times New Roman" w:hAnsi="Times New Roman"/>
          <w:szCs w:val="22"/>
        </w:rPr>
        <w:t>(2011-2014)</w:t>
      </w:r>
      <w:r>
        <w:rPr>
          <w:rFonts w:ascii="Times New Roman" w:hAnsi="Times New Roman"/>
          <w:sz w:val="24"/>
          <w:szCs w:val="22"/>
        </w:rPr>
        <w:t>.</w:t>
      </w:r>
    </w:p>
    <w:p w:rsidR="002A0ADB" w:rsidRPr="00B82EF9" w:rsidRDefault="00663578" w:rsidP="002A0ADB">
      <w:pPr>
        <w:pStyle w:val="BodyText2"/>
        <w:ind w:left="360"/>
        <w:rPr>
          <w:rFonts w:ascii="Times New Roman" w:hAnsi="Times New Roman"/>
          <w:b/>
          <w:sz w:val="24"/>
          <w:szCs w:val="22"/>
        </w:rPr>
      </w:pPr>
    </w:p>
    <w:p w:rsidR="002A0ADB" w:rsidRPr="003A2473" w:rsidRDefault="00663578" w:rsidP="002A0ADB">
      <w:pPr>
        <w:pStyle w:val="BodyText2"/>
        <w:numPr>
          <w:ilvl w:val="0"/>
          <w:numId w:val="2"/>
        </w:numPr>
        <w:rPr>
          <w:rFonts w:ascii="Times New Roman" w:hAnsi="Times New Roman"/>
          <w:szCs w:val="22"/>
        </w:rPr>
      </w:pPr>
      <w:r>
        <w:rPr>
          <w:rFonts w:ascii="Times New Roman" w:hAnsi="Times New Roman"/>
          <w:b/>
          <w:szCs w:val="22"/>
        </w:rPr>
        <w:t>BCA(70%)</w:t>
      </w:r>
      <w:r>
        <w:rPr>
          <w:rFonts w:ascii="Times New Roman" w:hAnsi="Times New Roman"/>
          <w:szCs w:val="22"/>
        </w:rPr>
        <w:t>from D.C.M.T Dehradun ,affiliated to H.N.B. Garhwal University, Srinagar (2008-2011).</w:t>
      </w:r>
    </w:p>
    <w:p w:rsidR="002A0ADB" w:rsidRPr="003A2473" w:rsidRDefault="00663578" w:rsidP="002A0ADB">
      <w:pPr>
        <w:pStyle w:val="BodyText2"/>
        <w:ind w:left="720"/>
        <w:rPr>
          <w:rFonts w:ascii="Times New Roman" w:hAnsi="Times New Roman"/>
          <w:szCs w:val="22"/>
        </w:rPr>
      </w:pPr>
    </w:p>
    <w:p w:rsidR="002A0ADB" w:rsidRPr="003A2473" w:rsidRDefault="00663578" w:rsidP="002A0ADB">
      <w:pPr>
        <w:jc w:val="both"/>
        <w:rPr>
          <w:bCs/>
        </w:rPr>
      </w:pPr>
    </w:p>
    <w:p w:rsidR="002A0ADB" w:rsidRPr="003A2473" w:rsidRDefault="00663578" w:rsidP="002A0ADB">
      <w:pPr>
        <w:pStyle w:val="BodyText2"/>
        <w:ind w:left="720"/>
        <w:rPr>
          <w:rFonts w:ascii="Times New Roman" w:hAnsi="Times New Roman"/>
          <w:szCs w:val="22"/>
        </w:rPr>
      </w:pPr>
    </w:p>
    <w:p w:rsidR="002A0ADB" w:rsidRPr="00FD4809" w:rsidRDefault="00663578" w:rsidP="002A0ADB">
      <w:pPr>
        <w:pStyle w:val="BodyText2"/>
        <w:rPr>
          <w:rFonts w:ascii="Times New Roman" w:hAnsi="Times New Roman"/>
          <w:szCs w:val="22"/>
          <w:lang w:val="en-IN"/>
        </w:rPr>
      </w:pPr>
    </w:p>
    <w:tbl>
      <w:tblPr>
        <w:tblpPr w:leftFromText="180" w:rightFromText="180" w:vertAnchor="text" w:horzAnchor="margin" w:tblpY="55"/>
        <w:tblW w:w="9303" w:type="dxa"/>
        <w:tblBorders>
          <w:bottom w:val="single" w:sz="24" w:space="0" w:color="auto"/>
        </w:tblBorders>
        <w:shd w:val="clear" w:color="auto" w:fill="E0E0E0"/>
        <w:tblLayout w:type="fixed"/>
        <w:tblLook w:val="01E0" w:firstRow="1" w:lastRow="1" w:firstColumn="1" w:lastColumn="1" w:noHBand="0" w:noVBand="0"/>
      </w:tblPr>
      <w:tblGrid>
        <w:gridCol w:w="9303"/>
      </w:tblGrid>
      <w:tr w:rsidR="001F5E1C" w:rsidTr="006B6B37">
        <w:trPr>
          <w:trHeight w:val="337"/>
        </w:trPr>
        <w:tc>
          <w:tcPr>
            <w:tcW w:w="9303" w:type="dxa"/>
            <w:shd w:val="clear" w:color="auto" w:fill="E0E0E0"/>
          </w:tcPr>
          <w:p w:rsidR="002A0ADB" w:rsidRDefault="00663578" w:rsidP="006B6B37">
            <w:pPr>
              <w:rPr>
                <w:b/>
              </w:rPr>
            </w:pPr>
            <w:r>
              <w:rPr>
                <w:b/>
              </w:rPr>
              <w:t>Academic Qualification</w:t>
            </w:r>
          </w:p>
        </w:tc>
      </w:tr>
    </w:tbl>
    <w:p w:rsidR="002A0ADB" w:rsidRDefault="00663578" w:rsidP="002A0ADB">
      <w:pPr>
        <w:pStyle w:val="BodyText2"/>
        <w:rPr>
          <w:rFonts w:ascii="Times New Roman" w:hAnsi="Times New Roman"/>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1"/>
        <w:gridCol w:w="1320"/>
        <w:gridCol w:w="3286"/>
      </w:tblGrid>
      <w:tr w:rsidR="001F5E1C" w:rsidTr="006B6B37">
        <w:trPr>
          <w:trHeight w:val="325"/>
          <w:jc w:val="center"/>
        </w:trPr>
        <w:tc>
          <w:tcPr>
            <w:tcW w:w="2151" w:type="dxa"/>
          </w:tcPr>
          <w:p w:rsidR="002A0ADB" w:rsidRDefault="00663578" w:rsidP="006B6B37">
            <w:pPr>
              <w:jc w:val="center"/>
              <w:rPr>
                <w:b/>
                <w:sz w:val="28"/>
                <w:szCs w:val="28"/>
              </w:rPr>
            </w:pPr>
            <w:r>
              <w:rPr>
                <w:b/>
                <w:sz w:val="28"/>
                <w:szCs w:val="28"/>
              </w:rPr>
              <w:t>Qualification</w:t>
            </w:r>
          </w:p>
        </w:tc>
        <w:tc>
          <w:tcPr>
            <w:tcW w:w="1320" w:type="dxa"/>
          </w:tcPr>
          <w:p w:rsidR="002A0ADB" w:rsidRDefault="00663578" w:rsidP="006B6B37">
            <w:pPr>
              <w:jc w:val="center"/>
              <w:rPr>
                <w:b/>
                <w:sz w:val="28"/>
                <w:szCs w:val="28"/>
              </w:rPr>
            </w:pPr>
            <w:r>
              <w:rPr>
                <w:b/>
                <w:sz w:val="28"/>
                <w:szCs w:val="28"/>
              </w:rPr>
              <w:t>Year</w:t>
            </w:r>
          </w:p>
        </w:tc>
        <w:tc>
          <w:tcPr>
            <w:tcW w:w="3286" w:type="dxa"/>
          </w:tcPr>
          <w:p w:rsidR="002A0ADB" w:rsidRDefault="00663578" w:rsidP="006B6B37">
            <w:pPr>
              <w:jc w:val="center"/>
              <w:rPr>
                <w:b/>
                <w:sz w:val="28"/>
                <w:szCs w:val="28"/>
              </w:rPr>
            </w:pPr>
            <w:r>
              <w:rPr>
                <w:b/>
                <w:sz w:val="28"/>
                <w:szCs w:val="28"/>
              </w:rPr>
              <w:t xml:space="preserve">Board/University  </w:t>
            </w:r>
          </w:p>
        </w:tc>
      </w:tr>
      <w:tr w:rsidR="001F5E1C" w:rsidTr="006B6B37">
        <w:trPr>
          <w:trHeight w:val="280"/>
          <w:jc w:val="center"/>
        </w:trPr>
        <w:tc>
          <w:tcPr>
            <w:tcW w:w="2151" w:type="dxa"/>
          </w:tcPr>
          <w:p w:rsidR="002A0ADB" w:rsidRDefault="00663578" w:rsidP="006B6B37">
            <w:pPr>
              <w:jc w:val="center"/>
            </w:pPr>
            <w:r>
              <w:t>Senior Secondary</w:t>
            </w:r>
          </w:p>
        </w:tc>
        <w:tc>
          <w:tcPr>
            <w:tcW w:w="1320" w:type="dxa"/>
          </w:tcPr>
          <w:p w:rsidR="002A0ADB" w:rsidRDefault="00663578" w:rsidP="006B6B37">
            <w:pPr>
              <w:jc w:val="center"/>
            </w:pPr>
            <w:r>
              <w:t>2008</w:t>
            </w:r>
          </w:p>
        </w:tc>
        <w:tc>
          <w:tcPr>
            <w:tcW w:w="3286" w:type="dxa"/>
          </w:tcPr>
          <w:p w:rsidR="002A0ADB" w:rsidRDefault="00663578" w:rsidP="006B6B37">
            <w:pPr>
              <w:jc w:val="center"/>
            </w:pPr>
            <w:r>
              <w:t>U.K</w:t>
            </w:r>
          </w:p>
        </w:tc>
      </w:tr>
      <w:tr w:rsidR="001F5E1C" w:rsidTr="006B6B37">
        <w:trPr>
          <w:trHeight w:val="294"/>
          <w:jc w:val="center"/>
        </w:trPr>
        <w:tc>
          <w:tcPr>
            <w:tcW w:w="2151" w:type="dxa"/>
          </w:tcPr>
          <w:p w:rsidR="002A0ADB" w:rsidRDefault="00663578" w:rsidP="006B6B37">
            <w:pPr>
              <w:jc w:val="center"/>
            </w:pPr>
            <w:r>
              <w:t>Higher Secondary</w:t>
            </w:r>
          </w:p>
        </w:tc>
        <w:tc>
          <w:tcPr>
            <w:tcW w:w="1320" w:type="dxa"/>
          </w:tcPr>
          <w:p w:rsidR="002A0ADB" w:rsidRDefault="00663578" w:rsidP="006B6B37">
            <w:pPr>
              <w:jc w:val="center"/>
            </w:pPr>
            <w:r>
              <w:t>2006</w:t>
            </w:r>
          </w:p>
        </w:tc>
        <w:tc>
          <w:tcPr>
            <w:tcW w:w="3286" w:type="dxa"/>
          </w:tcPr>
          <w:p w:rsidR="002A0ADB" w:rsidRDefault="00663578" w:rsidP="006B6B37">
            <w:pPr>
              <w:jc w:val="center"/>
            </w:pPr>
            <w:r>
              <w:t>C.B.S.E</w:t>
            </w:r>
          </w:p>
        </w:tc>
      </w:tr>
    </w:tbl>
    <w:p w:rsidR="003F0C6A" w:rsidRDefault="00663578"/>
    <w:p w:rsidR="00442CCA" w:rsidRDefault="00663578"/>
    <w:p w:rsidR="00442CCA" w:rsidRDefault="00663578"/>
    <w:p w:rsidR="00442CCA" w:rsidRDefault="00663578"/>
    <w:p w:rsidR="00442CCA" w:rsidRDefault="00663578" w:rsidP="00442CCA">
      <w:pPr>
        <w:rPr>
          <w:u w:val="single"/>
        </w:rPr>
      </w:pPr>
      <w:r w:rsidRPr="00CA3DD3">
        <w:rPr>
          <w:b/>
          <w:u w:val="single"/>
        </w:rPr>
        <w:t>Work Experience</w:t>
      </w:r>
      <w:r w:rsidRPr="00CA3DD3">
        <w:rPr>
          <w:u w:val="single"/>
        </w:rPr>
        <w:t xml:space="preserve">:- </w:t>
      </w:r>
    </w:p>
    <w:p w:rsidR="00442CCA" w:rsidRDefault="00663578" w:rsidP="00442CCA">
      <w:pPr>
        <w:rPr>
          <w:u w:val="single"/>
        </w:rPr>
      </w:pPr>
    </w:p>
    <w:p w:rsidR="001351EC" w:rsidRDefault="00663578" w:rsidP="001351EC">
      <w:pPr>
        <w:spacing w:line="480" w:lineRule="auto"/>
        <w:jc w:val="both"/>
        <w:rPr>
          <w:color w:val="000000"/>
        </w:rPr>
      </w:pPr>
      <w:r>
        <w:t xml:space="preserve">1: </w:t>
      </w:r>
      <w:r>
        <w:rPr>
          <w:rFonts w:ascii="Helvetica" w:hAnsi="Helvetica" w:cs="Helvetica"/>
          <w:b/>
          <w:color w:val="333333"/>
          <w:u w:val="single"/>
        </w:rPr>
        <w:t xml:space="preserve">Cyborg IT Services (P) Ltd </w:t>
      </w:r>
      <w:r>
        <w:rPr>
          <w:b/>
        </w:rPr>
        <w:t xml:space="preserve">(from </w:t>
      </w:r>
      <w:r>
        <w:rPr>
          <w:b/>
        </w:rPr>
        <w:t xml:space="preserve"> November 2016 To Till Now)</w:t>
      </w:r>
    </w:p>
    <w:p w:rsidR="001351EC" w:rsidRPr="001351EC" w:rsidRDefault="00663578" w:rsidP="001351EC">
      <w:pPr>
        <w:spacing w:line="480" w:lineRule="auto"/>
        <w:jc w:val="both"/>
        <w:rPr>
          <w:color w:val="000000"/>
        </w:rPr>
      </w:pPr>
      <w:r w:rsidRPr="001351EC">
        <w:rPr>
          <w:b/>
          <w:bCs/>
          <w:u w:val="single"/>
        </w:rPr>
        <w:lastRenderedPageBreak/>
        <w:t>Description</w:t>
      </w:r>
      <w:r w:rsidRPr="001351EC">
        <w:rPr>
          <w:b/>
          <w:bCs/>
        </w:rPr>
        <w:t>:</w:t>
      </w:r>
      <w:r w:rsidRPr="001351EC">
        <w:rPr>
          <w:bCs/>
        </w:rPr>
        <w:t xml:space="preserve"> CAMPSYS is the decision support system for group of colleges. This is related with the automation of finance, student, inventory, student, admin, employee modules of the group institutions and the group as the whole. </w:t>
      </w:r>
    </w:p>
    <w:p w:rsidR="00623B7B" w:rsidRDefault="00663578">
      <w:pPr>
        <w:rPr>
          <w:b/>
          <w:bCs/>
          <w:color w:val="333333"/>
          <w:shd w:val="clear" w:color="auto" w:fill="FFFFFF"/>
        </w:rPr>
      </w:pPr>
    </w:p>
    <w:p w:rsidR="004F77B4" w:rsidRDefault="00663578" w:rsidP="00623B7B">
      <w:pPr>
        <w:spacing w:line="480" w:lineRule="auto"/>
        <w:jc w:val="both"/>
        <w:rPr>
          <w:b/>
        </w:rPr>
      </w:pPr>
      <w:r>
        <w:rPr>
          <w:b/>
        </w:rPr>
        <w:t xml:space="preserve">Role &amp; Responsibility: </w:t>
      </w:r>
    </w:p>
    <w:p w:rsidR="00B72801" w:rsidRDefault="00663578" w:rsidP="004F77B4">
      <w:pPr>
        <w:pStyle w:val="ListParagraph"/>
        <w:numPr>
          <w:ilvl w:val="0"/>
          <w:numId w:val="4"/>
        </w:numPr>
        <w:spacing w:line="480" w:lineRule="auto"/>
        <w:jc w:val="both"/>
      </w:pPr>
      <w:r>
        <w:t>Tech Support</w:t>
      </w:r>
      <w:r>
        <w:t xml:space="preserve"> in SQL Monitoring.</w:t>
      </w:r>
    </w:p>
    <w:p w:rsidR="004F77B4" w:rsidRPr="004F77B4" w:rsidRDefault="00663578" w:rsidP="004F77B4">
      <w:pPr>
        <w:pStyle w:val="ListParagraph"/>
        <w:numPr>
          <w:ilvl w:val="0"/>
          <w:numId w:val="4"/>
        </w:numPr>
        <w:spacing w:line="480" w:lineRule="auto"/>
        <w:jc w:val="both"/>
      </w:pPr>
      <w:r w:rsidRPr="004F77B4">
        <w:rPr>
          <w:color w:val="181717"/>
          <w:shd w:val="clear" w:color="auto" w:fill="FFFFFF"/>
        </w:rPr>
        <w:t xml:space="preserve">Designed databases, stored procedures, reports, and data input </w:t>
      </w:r>
      <w:r>
        <w:rPr>
          <w:color w:val="181717"/>
          <w:shd w:val="clear" w:color="auto" w:fill="FFFFFF"/>
        </w:rPr>
        <w:t>interfaces using SQL Server 2012.</w:t>
      </w:r>
    </w:p>
    <w:p w:rsidR="004F77B4" w:rsidRPr="004F77B4" w:rsidRDefault="00663578" w:rsidP="004F77B4">
      <w:pPr>
        <w:numPr>
          <w:ilvl w:val="0"/>
          <w:numId w:val="4"/>
        </w:numPr>
        <w:shd w:val="clear" w:color="auto" w:fill="FFFFFF"/>
        <w:spacing w:before="100" w:beforeAutospacing="1" w:after="100" w:afterAutospacing="1"/>
        <w:rPr>
          <w:color w:val="181717"/>
        </w:rPr>
      </w:pPr>
      <w:r w:rsidRPr="004F77B4">
        <w:rPr>
          <w:color w:val="181717"/>
        </w:rPr>
        <w:t xml:space="preserve">Developed </w:t>
      </w:r>
      <w:r>
        <w:rPr>
          <w:color w:val="181717"/>
        </w:rPr>
        <w:t>Asp.Net</w:t>
      </w:r>
      <w:r w:rsidRPr="004F77B4">
        <w:rPr>
          <w:color w:val="181717"/>
        </w:rPr>
        <w:t xml:space="preserve"> applications add-ons for ERP systems to better accommodate user needs and provide accurate information validation.</w:t>
      </w:r>
    </w:p>
    <w:p w:rsidR="004F77B4" w:rsidRPr="004F77B4" w:rsidRDefault="00663578" w:rsidP="004F77B4">
      <w:pPr>
        <w:numPr>
          <w:ilvl w:val="0"/>
          <w:numId w:val="4"/>
        </w:numPr>
        <w:shd w:val="clear" w:color="auto" w:fill="FFFFFF"/>
        <w:spacing w:before="100" w:beforeAutospacing="1" w:after="100" w:afterAutospacing="1"/>
        <w:rPr>
          <w:color w:val="181717"/>
        </w:rPr>
      </w:pPr>
      <w:r w:rsidRPr="004F77B4">
        <w:rPr>
          <w:color w:val="181717"/>
        </w:rPr>
        <w:t>Create</w:t>
      </w:r>
      <w:r w:rsidRPr="004F77B4">
        <w:rPr>
          <w:color w:val="181717"/>
        </w:rPr>
        <w:t>d and updated applications for inte</w:t>
      </w:r>
      <w:r>
        <w:rPr>
          <w:color w:val="181717"/>
        </w:rPr>
        <w:t>rnal company operations using Asp.Net, SQL Server 2012</w:t>
      </w:r>
      <w:r w:rsidRPr="004F77B4">
        <w:rPr>
          <w:color w:val="181717"/>
        </w:rPr>
        <w:t>.</w:t>
      </w:r>
    </w:p>
    <w:p w:rsidR="004F77B4" w:rsidRPr="004F77B4" w:rsidRDefault="00663578" w:rsidP="004F77B4">
      <w:pPr>
        <w:numPr>
          <w:ilvl w:val="0"/>
          <w:numId w:val="4"/>
        </w:numPr>
        <w:shd w:val="clear" w:color="auto" w:fill="FFFFFF"/>
        <w:spacing w:before="100" w:beforeAutospacing="1" w:after="100" w:afterAutospacing="1"/>
        <w:rPr>
          <w:color w:val="181717"/>
        </w:rPr>
      </w:pPr>
      <w:r w:rsidRPr="004F77B4">
        <w:rPr>
          <w:color w:val="181717"/>
        </w:rPr>
        <w:t>Provided HelpDesk and Technical Support.</w:t>
      </w:r>
    </w:p>
    <w:p w:rsidR="004F77B4" w:rsidRPr="004F77B4" w:rsidRDefault="00663578" w:rsidP="004F77B4">
      <w:pPr>
        <w:spacing w:line="480" w:lineRule="auto"/>
        <w:ind w:left="360"/>
        <w:jc w:val="both"/>
      </w:pPr>
    </w:p>
    <w:p w:rsidR="004F77B4" w:rsidRDefault="00663578" w:rsidP="00623B7B">
      <w:pPr>
        <w:spacing w:line="480" w:lineRule="auto"/>
        <w:jc w:val="both"/>
      </w:pPr>
    </w:p>
    <w:p w:rsidR="004F77B4" w:rsidRDefault="00663578" w:rsidP="00623B7B">
      <w:pPr>
        <w:spacing w:line="480" w:lineRule="auto"/>
        <w:jc w:val="both"/>
      </w:pPr>
    </w:p>
    <w:p w:rsidR="00623B7B" w:rsidRDefault="00663578" w:rsidP="00623B7B">
      <w:pPr>
        <w:spacing w:line="480" w:lineRule="auto"/>
        <w:jc w:val="both"/>
      </w:pPr>
      <w:r>
        <w:rPr>
          <w:b/>
        </w:rPr>
        <w:t>Technology</w:t>
      </w:r>
      <w:r w:rsidRPr="005756CF">
        <w:rPr>
          <w:b/>
        </w:rPr>
        <w:t>:</w:t>
      </w:r>
      <w:r>
        <w:rPr>
          <w:b/>
        </w:rPr>
        <w:t xml:space="preserve"> </w:t>
      </w:r>
      <w:r>
        <w:t>SQL s</w:t>
      </w:r>
      <w:r>
        <w:t>erver(2012)</w:t>
      </w:r>
    </w:p>
    <w:p w:rsidR="00623B7B" w:rsidRPr="00CA3DD3" w:rsidRDefault="00663578" w:rsidP="00623B7B">
      <w:pPr>
        <w:rPr>
          <w:b/>
          <w:u w:val="single"/>
        </w:rPr>
      </w:pPr>
      <w:r w:rsidRPr="00CA3DD3">
        <w:rPr>
          <w:b/>
          <w:u w:val="single"/>
        </w:rPr>
        <w:t>Skills Summary:-</w:t>
      </w:r>
    </w:p>
    <w:p w:rsidR="00623B7B" w:rsidRPr="006F3E99" w:rsidRDefault="00663578" w:rsidP="00623B7B">
      <w:pPr>
        <w:rPr>
          <w:b/>
          <w:sz w:val="28"/>
        </w:rPr>
      </w:pPr>
    </w:p>
    <w:p w:rsidR="00623B7B" w:rsidRPr="00201A86" w:rsidRDefault="00663578" w:rsidP="00623B7B">
      <w:pPr>
        <w:spacing w:line="360" w:lineRule="auto"/>
        <w:ind w:left="450"/>
        <w:rPr>
          <w:sz w:val="22"/>
          <w:szCs w:val="22"/>
        </w:rPr>
      </w:pPr>
      <w:r>
        <w:t xml:space="preserve">   Languages</w:t>
      </w:r>
      <w:r>
        <w:tab/>
      </w:r>
      <w:r>
        <w:tab/>
      </w:r>
      <w:r>
        <w:tab/>
        <w:t>:</w:t>
      </w:r>
      <w:r>
        <w:tab/>
      </w:r>
      <w:r>
        <w:rPr>
          <w:sz w:val="22"/>
          <w:szCs w:val="22"/>
        </w:rPr>
        <w:t>Asp.Net,SQLServer(2012</w:t>
      </w:r>
      <w:r w:rsidRPr="00201A86">
        <w:rPr>
          <w:sz w:val="22"/>
          <w:szCs w:val="22"/>
        </w:rPr>
        <w:t>)</w:t>
      </w:r>
    </w:p>
    <w:p w:rsidR="00623B7B" w:rsidRDefault="00663578" w:rsidP="00623B7B">
      <w:pPr>
        <w:spacing w:line="360" w:lineRule="auto"/>
        <w:ind w:left="630"/>
      </w:pPr>
      <w:r>
        <w:t>S/W Platforms</w:t>
      </w:r>
      <w:r>
        <w:tab/>
      </w:r>
      <w:r>
        <w:tab/>
      </w:r>
      <w:r>
        <w:tab/>
        <w:t>:</w:t>
      </w:r>
      <w:r>
        <w:tab/>
      </w:r>
      <w:r w:rsidRPr="00201A86">
        <w:rPr>
          <w:sz w:val="22"/>
          <w:szCs w:val="22"/>
        </w:rPr>
        <w:t xml:space="preserve">Windows XP, </w:t>
      </w:r>
      <w:r w:rsidRPr="00201A86">
        <w:rPr>
          <w:sz w:val="22"/>
          <w:szCs w:val="22"/>
        </w:rPr>
        <w:t>Window 7</w:t>
      </w:r>
    </w:p>
    <w:p w:rsidR="00623B7B" w:rsidRDefault="00663578" w:rsidP="00623B7B">
      <w:pPr>
        <w:spacing w:line="360" w:lineRule="auto"/>
        <w:rPr>
          <w:b/>
          <w:u w:val="single"/>
        </w:rPr>
      </w:pPr>
    </w:p>
    <w:p w:rsidR="00623B7B" w:rsidRPr="00CA3DD3" w:rsidRDefault="00663578" w:rsidP="00623B7B">
      <w:pPr>
        <w:spacing w:line="360" w:lineRule="auto"/>
      </w:pPr>
      <w:r w:rsidRPr="00CA3DD3">
        <w:rPr>
          <w:b/>
          <w:u w:val="single"/>
        </w:rPr>
        <w:t>Personal Profile:-</w:t>
      </w:r>
    </w:p>
    <w:p w:rsidR="00623B7B" w:rsidRDefault="00663578" w:rsidP="00623B7B">
      <w:r>
        <w:t xml:space="preserve">            Date of Birth</w:t>
      </w:r>
      <w:r>
        <w:tab/>
      </w:r>
      <w:r>
        <w:tab/>
      </w:r>
      <w:r>
        <w:tab/>
        <w:t>:</w:t>
      </w:r>
      <w:r>
        <w:tab/>
        <w:t>08-10-1992</w:t>
      </w:r>
    </w:p>
    <w:p w:rsidR="00623B7B" w:rsidRDefault="00663578" w:rsidP="00623B7B"/>
    <w:p w:rsidR="00623B7B" w:rsidRDefault="00663578" w:rsidP="00623B7B">
      <w:r>
        <w:t xml:space="preserve">            Father’s Name</w:t>
      </w:r>
      <w:r>
        <w:tab/>
      </w:r>
      <w:r>
        <w:tab/>
      </w:r>
      <w:r>
        <w:tab/>
        <w:t>:</w:t>
      </w:r>
      <w:r>
        <w:tab/>
        <w:t xml:space="preserve">Mr.Surendra Negi </w:t>
      </w:r>
    </w:p>
    <w:p w:rsidR="00623B7B" w:rsidRDefault="00663578" w:rsidP="00623B7B"/>
    <w:p w:rsidR="00623B7B" w:rsidRDefault="00663578" w:rsidP="00623B7B">
      <w:pPr>
        <w:ind w:firstLine="720"/>
      </w:pPr>
      <w:r>
        <w:t>Languages Known</w:t>
      </w:r>
      <w:r>
        <w:tab/>
      </w:r>
      <w:r>
        <w:tab/>
        <w:t>:</w:t>
      </w:r>
      <w:r>
        <w:tab/>
        <w:t>English, Hindi</w:t>
      </w:r>
    </w:p>
    <w:p w:rsidR="00623B7B" w:rsidRDefault="00663578" w:rsidP="00623B7B"/>
    <w:p w:rsidR="00623B7B" w:rsidRDefault="00663578" w:rsidP="00623B7B">
      <w:r>
        <w:t xml:space="preserve">            Permanent Address</w:t>
      </w:r>
      <w:r>
        <w:tab/>
      </w:r>
      <w:r>
        <w:tab/>
        <w:t>:</w:t>
      </w:r>
      <w:r>
        <w:tab/>
        <w:t>Tarun</w:t>
      </w:r>
      <w:r>
        <w:t xml:space="preserve"> </w:t>
      </w:r>
      <w:r>
        <w:t>vihar,Lane no-3</w:t>
      </w:r>
    </w:p>
    <w:p w:rsidR="00623B7B" w:rsidRDefault="00663578" w:rsidP="00623B7B">
      <w:r>
        <w:t xml:space="preserve">                                              </w:t>
      </w:r>
      <w:r>
        <w:t xml:space="preserve">                          Ajabpurkalan,P.O-Banjarawala</w:t>
      </w:r>
    </w:p>
    <w:p w:rsidR="00623B7B" w:rsidRDefault="00663578" w:rsidP="00623B7B">
      <w:r>
        <w:t xml:space="preserve">                                                                        </w:t>
      </w:r>
      <w:r>
        <w:t>Dehradun(Uttrakhand</w:t>
      </w:r>
      <w:r>
        <w:t>)</w:t>
      </w:r>
      <w:r>
        <w:t>,INDIA</w:t>
      </w:r>
    </w:p>
    <w:p w:rsidR="00E74154" w:rsidRDefault="00663578" w:rsidP="00623B7B"/>
    <w:p w:rsidR="00E74154" w:rsidRPr="00730DA9" w:rsidRDefault="00663578" w:rsidP="00623B7B">
      <w:pPr>
        <w:rPr>
          <w:b/>
        </w:rPr>
      </w:pPr>
      <w:r>
        <w:t xml:space="preserve">            Passport No                             :           J9486801</w:t>
      </w:r>
    </w:p>
    <w:p w:rsidR="00623B7B" w:rsidRPr="00CA3DD3" w:rsidRDefault="00663578" w:rsidP="00623B7B">
      <w:pPr>
        <w:ind w:left="3600"/>
      </w:pPr>
    </w:p>
    <w:p w:rsidR="00623B7B" w:rsidRPr="00CA3DD3" w:rsidRDefault="00663578" w:rsidP="00623B7B">
      <w:pPr>
        <w:rPr>
          <w:u w:val="single"/>
        </w:rPr>
      </w:pPr>
      <w:r w:rsidRPr="00CA3DD3">
        <w:rPr>
          <w:b/>
          <w:u w:val="single"/>
        </w:rPr>
        <w:t>Declaration</w:t>
      </w:r>
      <w:r w:rsidRPr="00CA3DD3">
        <w:rPr>
          <w:u w:val="single"/>
        </w:rPr>
        <w:t xml:space="preserve">:- </w:t>
      </w:r>
    </w:p>
    <w:p w:rsidR="00623B7B" w:rsidRDefault="00663578" w:rsidP="00623B7B"/>
    <w:p w:rsidR="00F0592E" w:rsidRDefault="00663578" w:rsidP="00F0592E">
      <w:r>
        <w:t>I hereby de</w:t>
      </w:r>
      <w:r>
        <w:t>clare that the above mentioned information is correct up to my knowledge.</w:t>
      </w:r>
    </w:p>
    <w:p w:rsidR="00623B7B" w:rsidRDefault="00663578" w:rsidP="00623B7B"/>
    <w:p w:rsidR="00623B7B" w:rsidRDefault="00663578" w:rsidP="00623B7B"/>
    <w:p w:rsidR="00623B7B" w:rsidRPr="00086E1A" w:rsidRDefault="00663578" w:rsidP="00623B7B">
      <w:pPr>
        <w:rPr>
          <w:sz w:val="28"/>
          <w:szCs w:val="28"/>
        </w:rPr>
      </w:pPr>
      <w:r>
        <w:rPr>
          <w:sz w:val="28"/>
          <w:szCs w:val="28"/>
        </w:rPr>
        <w:t>Place-                                                                                        Prashant Negi</w:t>
      </w:r>
    </w:p>
    <w:p w:rsidR="00623B7B" w:rsidRPr="00086E1A" w:rsidRDefault="00663578" w:rsidP="00623B7B">
      <w:pPr>
        <w:rPr>
          <w:sz w:val="28"/>
          <w:szCs w:val="28"/>
        </w:rPr>
      </w:pPr>
      <w:r>
        <w:rPr>
          <w:sz w:val="28"/>
          <w:szCs w:val="28"/>
        </w:rPr>
        <w:t xml:space="preserve"> Date-</w:t>
      </w:r>
    </w:p>
    <w:p w:rsidR="00623B7B" w:rsidRPr="005756CF" w:rsidRDefault="00663578" w:rsidP="00623B7B">
      <w:pPr>
        <w:spacing w:line="480" w:lineRule="auto"/>
        <w:jc w:val="both"/>
        <w:rPr>
          <w:b/>
        </w:rPr>
      </w:pPr>
    </w:p>
    <w:p w:rsidR="00623B7B" w:rsidRPr="00442CCA" w:rsidRDefault="006635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7"/>
          </v:shape>
        </w:pict>
      </w:r>
    </w:p>
    <w:sectPr w:rsidR="00623B7B" w:rsidRPr="00442CCA" w:rsidSect="00FC7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31A8"/>
    <w:multiLevelType w:val="hybridMultilevel"/>
    <w:tmpl w:val="0C044A36"/>
    <w:lvl w:ilvl="0" w:tplc="FADC5148">
      <w:start w:val="1"/>
      <w:numFmt w:val="bullet"/>
      <w:lvlText w:val=""/>
      <w:lvlJc w:val="left"/>
      <w:pPr>
        <w:ind w:left="720" w:hanging="360"/>
      </w:pPr>
      <w:rPr>
        <w:rFonts w:ascii="Wingdings" w:hAnsi="Wingdings" w:hint="default"/>
      </w:rPr>
    </w:lvl>
    <w:lvl w:ilvl="1" w:tplc="9F68DE20" w:tentative="1">
      <w:start w:val="1"/>
      <w:numFmt w:val="bullet"/>
      <w:lvlText w:val="o"/>
      <w:lvlJc w:val="left"/>
      <w:pPr>
        <w:ind w:left="1440" w:hanging="360"/>
      </w:pPr>
      <w:rPr>
        <w:rFonts w:ascii="Courier New" w:hAnsi="Courier New" w:cs="Courier New" w:hint="default"/>
      </w:rPr>
    </w:lvl>
    <w:lvl w:ilvl="2" w:tplc="01325A80" w:tentative="1">
      <w:start w:val="1"/>
      <w:numFmt w:val="bullet"/>
      <w:lvlText w:val=""/>
      <w:lvlJc w:val="left"/>
      <w:pPr>
        <w:ind w:left="2160" w:hanging="360"/>
      </w:pPr>
      <w:rPr>
        <w:rFonts w:ascii="Wingdings" w:hAnsi="Wingdings" w:hint="default"/>
      </w:rPr>
    </w:lvl>
    <w:lvl w:ilvl="3" w:tplc="6C50B864" w:tentative="1">
      <w:start w:val="1"/>
      <w:numFmt w:val="bullet"/>
      <w:lvlText w:val=""/>
      <w:lvlJc w:val="left"/>
      <w:pPr>
        <w:ind w:left="2880" w:hanging="360"/>
      </w:pPr>
      <w:rPr>
        <w:rFonts w:ascii="Symbol" w:hAnsi="Symbol" w:hint="default"/>
      </w:rPr>
    </w:lvl>
    <w:lvl w:ilvl="4" w:tplc="7CCC287E" w:tentative="1">
      <w:start w:val="1"/>
      <w:numFmt w:val="bullet"/>
      <w:lvlText w:val="o"/>
      <w:lvlJc w:val="left"/>
      <w:pPr>
        <w:ind w:left="3600" w:hanging="360"/>
      </w:pPr>
      <w:rPr>
        <w:rFonts w:ascii="Courier New" w:hAnsi="Courier New" w:cs="Courier New" w:hint="default"/>
      </w:rPr>
    </w:lvl>
    <w:lvl w:ilvl="5" w:tplc="C5F4C86A" w:tentative="1">
      <w:start w:val="1"/>
      <w:numFmt w:val="bullet"/>
      <w:lvlText w:val=""/>
      <w:lvlJc w:val="left"/>
      <w:pPr>
        <w:ind w:left="4320" w:hanging="360"/>
      </w:pPr>
      <w:rPr>
        <w:rFonts w:ascii="Wingdings" w:hAnsi="Wingdings" w:hint="default"/>
      </w:rPr>
    </w:lvl>
    <w:lvl w:ilvl="6" w:tplc="09A66816" w:tentative="1">
      <w:start w:val="1"/>
      <w:numFmt w:val="bullet"/>
      <w:lvlText w:val=""/>
      <w:lvlJc w:val="left"/>
      <w:pPr>
        <w:ind w:left="5040" w:hanging="360"/>
      </w:pPr>
      <w:rPr>
        <w:rFonts w:ascii="Symbol" w:hAnsi="Symbol" w:hint="default"/>
      </w:rPr>
    </w:lvl>
    <w:lvl w:ilvl="7" w:tplc="A0320506" w:tentative="1">
      <w:start w:val="1"/>
      <w:numFmt w:val="bullet"/>
      <w:lvlText w:val="o"/>
      <w:lvlJc w:val="left"/>
      <w:pPr>
        <w:ind w:left="5760" w:hanging="360"/>
      </w:pPr>
      <w:rPr>
        <w:rFonts w:ascii="Courier New" w:hAnsi="Courier New" w:cs="Courier New" w:hint="default"/>
      </w:rPr>
    </w:lvl>
    <w:lvl w:ilvl="8" w:tplc="FC5CF212" w:tentative="1">
      <w:start w:val="1"/>
      <w:numFmt w:val="bullet"/>
      <w:lvlText w:val=""/>
      <w:lvlJc w:val="left"/>
      <w:pPr>
        <w:ind w:left="6480" w:hanging="360"/>
      </w:pPr>
      <w:rPr>
        <w:rFonts w:ascii="Wingdings" w:hAnsi="Wingdings" w:hint="default"/>
      </w:rPr>
    </w:lvl>
  </w:abstractNum>
  <w:abstractNum w:abstractNumId="1">
    <w:nsid w:val="08724063"/>
    <w:multiLevelType w:val="hybridMultilevel"/>
    <w:tmpl w:val="7700B0E4"/>
    <w:lvl w:ilvl="0" w:tplc="19D6A1E0">
      <w:start w:val="1"/>
      <w:numFmt w:val="decimal"/>
      <w:lvlText w:val="%1."/>
      <w:lvlJc w:val="left"/>
      <w:pPr>
        <w:ind w:left="720" w:hanging="360"/>
      </w:pPr>
      <w:rPr>
        <w:rFonts w:hint="default"/>
        <w:b/>
      </w:rPr>
    </w:lvl>
    <w:lvl w:ilvl="1" w:tplc="B6E88A36" w:tentative="1">
      <w:start w:val="1"/>
      <w:numFmt w:val="lowerLetter"/>
      <w:lvlText w:val="%2."/>
      <w:lvlJc w:val="left"/>
      <w:pPr>
        <w:ind w:left="1440" w:hanging="360"/>
      </w:pPr>
    </w:lvl>
    <w:lvl w:ilvl="2" w:tplc="E5CC8594" w:tentative="1">
      <w:start w:val="1"/>
      <w:numFmt w:val="lowerRoman"/>
      <w:lvlText w:val="%3."/>
      <w:lvlJc w:val="right"/>
      <w:pPr>
        <w:ind w:left="2160" w:hanging="180"/>
      </w:pPr>
    </w:lvl>
    <w:lvl w:ilvl="3" w:tplc="28DCD64A" w:tentative="1">
      <w:start w:val="1"/>
      <w:numFmt w:val="decimal"/>
      <w:lvlText w:val="%4."/>
      <w:lvlJc w:val="left"/>
      <w:pPr>
        <w:ind w:left="2880" w:hanging="360"/>
      </w:pPr>
    </w:lvl>
    <w:lvl w:ilvl="4" w:tplc="80B4E76A" w:tentative="1">
      <w:start w:val="1"/>
      <w:numFmt w:val="lowerLetter"/>
      <w:lvlText w:val="%5."/>
      <w:lvlJc w:val="left"/>
      <w:pPr>
        <w:ind w:left="3600" w:hanging="360"/>
      </w:pPr>
    </w:lvl>
    <w:lvl w:ilvl="5" w:tplc="67EE6CAC" w:tentative="1">
      <w:start w:val="1"/>
      <w:numFmt w:val="lowerRoman"/>
      <w:lvlText w:val="%6."/>
      <w:lvlJc w:val="right"/>
      <w:pPr>
        <w:ind w:left="4320" w:hanging="180"/>
      </w:pPr>
    </w:lvl>
    <w:lvl w:ilvl="6" w:tplc="7122ADBC" w:tentative="1">
      <w:start w:val="1"/>
      <w:numFmt w:val="decimal"/>
      <w:lvlText w:val="%7."/>
      <w:lvlJc w:val="left"/>
      <w:pPr>
        <w:ind w:left="5040" w:hanging="360"/>
      </w:pPr>
    </w:lvl>
    <w:lvl w:ilvl="7" w:tplc="924CDB5A" w:tentative="1">
      <w:start w:val="1"/>
      <w:numFmt w:val="lowerLetter"/>
      <w:lvlText w:val="%8."/>
      <w:lvlJc w:val="left"/>
      <w:pPr>
        <w:ind w:left="5760" w:hanging="360"/>
      </w:pPr>
    </w:lvl>
    <w:lvl w:ilvl="8" w:tplc="8DC2EA52" w:tentative="1">
      <w:start w:val="1"/>
      <w:numFmt w:val="lowerRoman"/>
      <w:lvlText w:val="%9."/>
      <w:lvlJc w:val="right"/>
      <w:pPr>
        <w:ind w:left="6480" w:hanging="180"/>
      </w:pPr>
    </w:lvl>
  </w:abstractNum>
  <w:abstractNum w:abstractNumId="2">
    <w:nsid w:val="14105476"/>
    <w:multiLevelType w:val="multilevel"/>
    <w:tmpl w:val="FDC6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71FF4"/>
    <w:multiLevelType w:val="multilevel"/>
    <w:tmpl w:val="16D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87689"/>
    <w:multiLevelType w:val="hybridMultilevel"/>
    <w:tmpl w:val="74E86946"/>
    <w:lvl w:ilvl="0" w:tplc="B06240B8">
      <w:start w:val="1"/>
      <w:numFmt w:val="upperLetter"/>
      <w:lvlText w:val="%1."/>
      <w:lvlJc w:val="left"/>
      <w:pPr>
        <w:tabs>
          <w:tab w:val="num" w:pos="990"/>
        </w:tabs>
        <w:ind w:left="990" w:hanging="360"/>
      </w:pPr>
      <w:rPr>
        <w:rFonts w:hint="default"/>
      </w:rPr>
    </w:lvl>
    <w:lvl w:ilvl="1" w:tplc="4EB83A84" w:tentative="1">
      <w:start w:val="1"/>
      <w:numFmt w:val="bullet"/>
      <w:lvlText w:val="o"/>
      <w:lvlJc w:val="left"/>
      <w:pPr>
        <w:tabs>
          <w:tab w:val="num" w:pos="1440"/>
        </w:tabs>
        <w:ind w:left="1440" w:hanging="360"/>
      </w:pPr>
      <w:rPr>
        <w:rFonts w:ascii="Courier New" w:hAnsi="Courier New" w:cs="Courier New" w:hint="default"/>
      </w:rPr>
    </w:lvl>
    <w:lvl w:ilvl="2" w:tplc="49DAB4F0" w:tentative="1">
      <w:start w:val="1"/>
      <w:numFmt w:val="bullet"/>
      <w:lvlText w:val=""/>
      <w:lvlJc w:val="left"/>
      <w:pPr>
        <w:tabs>
          <w:tab w:val="num" w:pos="2160"/>
        </w:tabs>
        <w:ind w:left="2160" w:hanging="360"/>
      </w:pPr>
      <w:rPr>
        <w:rFonts w:ascii="Wingdings" w:hAnsi="Wingdings" w:hint="default"/>
      </w:rPr>
    </w:lvl>
    <w:lvl w:ilvl="3" w:tplc="F56EFF1A" w:tentative="1">
      <w:start w:val="1"/>
      <w:numFmt w:val="bullet"/>
      <w:lvlText w:val=""/>
      <w:lvlJc w:val="left"/>
      <w:pPr>
        <w:tabs>
          <w:tab w:val="num" w:pos="2880"/>
        </w:tabs>
        <w:ind w:left="2880" w:hanging="360"/>
      </w:pPr>
      <w:rPr>
        <w:rFonts w:ascii="Symbol" w:hAnsi="Symbol" w:hint="default"/>
      </w:rPr>
    </w:lvl>
    <w:lvl w:ilvl="4" w:tplc="1C16DFB0" w:tentative="1">
      <w:start w:val="1"/>
      <w:numFmt w:val="bullet"/>
      <w:lvlText w:val="o"/>
      <w:lvlJc w:val="left"/>
      <w:pPr>
        <w:tabs>
          <w:tab w:val="num" w:pos="3600"/>
        </w:tabs>
        <w:ind w:left="3600" w:hanging="360"/>
      </w:pPr>
      <w:rPr>
        <w:rFonts w:ascii="Courier New" w:hAnsi="Courier New" w:cs="Courier New" w:hint="default"/>
      </w:rPr>
    </w:lvl>
    <w:lvl w:ilvl="5" w:tplc="DE808BA2" w:tentative="1">
      <w:start w:val="1"/>
      <w:numFmt w:val="bullet"/>
      <w:lvlText w:val=""/>
      <w:lvlJc w:val="left"/>
      <w:pPr>
        <w:tabs>
          <w:tab w:val="num" w:pos="4320"/>
        </w:tabs>
        <w:ind w:left="4320" w:hanging="360"/>
      </w:pPr>
      <w:rPr>
        <w:rFonts w:ascii="Wingdings" w:hAnsi="Wingdings" w:hint="default"/>
      </w:rPr>
    </w:lvl>
    <w:lvl w:ilvl="6" w:tplc="3652584E" w:tentative="1">
      <w:start w:val="1"/>
      <w:numFmt w:val="bullet"/>
      <w:lvlText w:val=""/>
      <w:lvlJc w:val="left"/>
      <w:pPr>
        <w:tabs>
          <w:tab w:val="num" w:pos="5040"/>
        </w:tabs>
        <w:ind w:left="5040" w:hanging="360"/>
      </w:pPr>
      <w:rPr>
        <w:rFonts w:ascii="Symbol" w:hAnsi="Symbol" w:hint="default"/>
      </w:rPr>
    </w:lvl>
    <w:lvl w:ilvl="7" w:tplc="228A8642" w:tentative="1">
      <w:start w:val="1"/>
      <w:numFmt w:val="bullet"/>
      <w:lvlText w:val="o"/>
      <w:lvlJc w:val="left"/>
      <w:pPr>
        <w:tabs>
          <w:tab w:val="num" w:pos="5760"/>
        </w:tabs>
        <w:ind w:left="5760" w:hanging="360"/>
      </w:pPr>
      <w:rPr>
        <w:rFonts w:ascii="Courier New" w:hAnsi="Courier New" w:cs="Courier New" w:hint="default"/>
      </w:rPr>
    </w:lvl>
    <w:lvl w:ilvl="8" w:tplc="00F62738" w:tentative="1">
      <w:start w:val="1"/>
      <w:numFmt w:val="bullet"/>
      <w:lvlText w:val=""/>
      <w:lvlJc w:val="left"/>
      <w:pPr>
        <w:tabs>
          <w:tab w:val="num" w:pos="6480"/>
        </w:tabs>
        <w:ind w:left="6480" w:hanging="360"/>
      </w:pPr>
      <w:rPr>
        <w:rFonts w:ascii="Wingdings" w:hAnsi="Wingdings" w:hint="default"/>
      </w:rPr>
    </w:lvl>
  </w:abstractNum>
  <w:abstractNum w:abstractNumId="5">
    <w:nsid w:val="40BC2175"/>
    <w:multiLevelType w:val="hybridMultilevel"/>
    <w:tmpl w:val="F91404C4"/>
    <w:lvl w:ilvl="0" w:tplc="E99EE37A">
      <w:start w:val="1"/>
      <w:numFmt w:val="bullet"/>
      <w:lvlText w:val=""/>
      <w:lvlJc w:val="left"/>
      <w:pPr>
        <w:tabs>
          <w:tab w:val="num" w:pos="720"/>
        </w:tabs>
        <w:ind w:left="720" w:hanging="360"/>
      </w:pPr>
      <w:rPr>
        <w:rFonts w:ascii="Symbol" w:hAnsi="Symbol" w:hint="default"/>
      </w:rPr>
    </w:lvl>
    <w:lvl w:ilvl="1" w:tplc="75BAD114">
      <w:start w:val="1"/>
      <w:numFmt w:val="bullet"/>
      <w:lvlText w:val=""/>
      <w:lvlJc w:val="left"/>
      <w:pPr>
        <w:ind w:left="1440" w:hanging="360"/>
      </w:pPr>
      <w:rPr>
        <w:rFonts w:ascii="Symbol" w:hAnsi="Symbol" w:hint="default"/>
      </w:rPr>
    </w:lvl>
    <w:lvl w:ilvl="2" w:tplc="713EB7A0" w:tentative="1">
      <w:start w:val="1"/>
      <w:numFmt w:val="bullet"/>
      <w:lvlText w:val=""/>
      <w:lvlJc w:val="left"/>
      <w:pPr>
        <w:tabs>
          <w:tab w:val="num" w:pos="2160"/>
        </w:tabs>
        <w:ind w:left="2160" w:hanging="360"/>
      </w:pPr>
      <w:rPr>
        <w:rFonts w:ascii="Wingdings" w:hAnsi="Wingdings" w:hint="default"/>
      </w:rPr>
    </w:lvl>
    <w:lvl w:ilvl="3" w:tplc="EFD423F2" w:tentative="1">
      <w:start w:val="1"/>
      <w:numFmt w:val="bullet"/>
      <w:lvlText w:val=""/>
      <w:lvlJc w:val="left"/>
      <w:pPr>
        <w:tabs>
          <w:tab w:val="num" w:pos="2880"/>
        </w:tabs>
        <w:ind w:left="2880" w:hanging="360"/>
      </w:pPr>
      <w:rPr>
        <w:rFonts w:ascii="Symbol" w:hAnsi="Symbol" w:hint="default"/>
      </w:rPr>
    </w:lvl>
    <w:lvl w:ilvl="4" w:tplc="4B44F198" w:tentative="1">
      <w:start w:val="1"/>
      <w:numFmt w:val="bullet"/>
      <w:lvlText w:val="o"/>
      <w:lvlJc w:val="left"/>
      <w:pPr>
        <w:tabs>
          <w:tab w:val="num" w:pos="3600"/>
        </w:tabs>
        <w:ind w:left="3600" w:hanging="360"/>
      </w:pPr>
      <w:rPr>
        <w:rFonts w:ascii="Courier New" w:hAnsi="Courier New" w:cs="Courier New" w:hint="default"/>
      </w:rPr>
    </w:lvl>
    <w:lvl w:ilvl="5" w:tplc="15745DDE" w:tentative="1">
      <w:start w:val="1"/>
      <w:numFmt w:val="bullet"/>
      <w:lvlText w:val=""/>
      <w:lvlJc w:val="left"/>
      <w:pPr>
        <w:tabs>
          <w:tab w:val="num" w:pos="4320"/>
        </w:tabs>
        <w:ind w:left="4320" w:hanging="360"/>
      </w:pPr>
      <w:rPr>
        <w:rFonts w:ascii="Wingdings" w:hAnsi="Wingdings" w:hint="default"/>
      </w:rPr>
    </w:lvl>
    <w:lvl w:ilvl="6" w:tplc="6D12B8A8" w:tentative="1">
      <w:start w:val="1"/>
      <w:numFmt w:val="bullet"/>
      <w:lvlText w:val=""/>
      <w:lvlJc w:val="left"/>
      <w:pPr>
        <w:tabs>
          <w:tab w:val="num" w:pos="5040"/>
        </w:tabs>
        <w:ind w:left="5040" w:hanging="360"/>
      </w:pPr>
      <w:rPr>
        <w:rFonts w:ascii="Symbol" w:hAnsi="Symbol" w:hint="default"/>
      </w:rPr>
    </w:lvl>
    <w:lvl w:ilvl="7" w:tplc="BE625B08" w:tentative="1">
      <w:start w:val="1"/>
      <w:numFmt w:val="bullet"/>
      <w:lvlText w:val="o"/>
      <w:lvlJc w:val="left"/>
      <w:pPr>
        <w:tabs>
          <w:tab w:val="num" w:pos="5760"/>
        </w:tabs>
        <w:ind w:left="5760" w:hanging="360"/>
      </w:pPr>
      <w:rPr>
        <w:rFonts w:ascii="Courier New" w:hAnsi="Courier New" w:cs="Courier New" w:hint="default"/>
      </w:rPr>
    </w:lvl>
    <w:lvl w:ilvl="8" w:tplc="D8D4BFF2" w:tentative="1">
      <w:start w:val="1"/>
      <w:numFmt w:val="bullet"/>
      <w:lvlText w:val=""/>
      <w:lvlJc w:val="left"/>
      <w:pPr>
        <w:tabs>
          <w:tab w:val="num" w:pos="6480"/>
        </w:tabs>
        <w:ind w:left="6480" w:hanging="360"/>
      </w:pPr>
      <w:rPr>
        <w:rFonts w:ascii="Wingdings" w:hAnsi="Wingdings" w:hint="default"/>
      </w:rPr>
    </w:lvl>
  </w:abstractNum>
  <w:abstractNum w:abstractNumId="6">
    <w:nsid w:val="57354AFC"/>
    <w:multiLevelType w:val="multilevel"/>
    <w:tmpl w:val="B6E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1C"/>
    <w:rsid w:val="001F5E1C"/>
    <w:rsid w:val="0066357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D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442CCA"/>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ADB"/>
    <w:rPr>
      <w:color w:val="0000FF"/>
      <w:u w:val="single"/>
    </w:rPr>
  </w:style>
  <w:style w:type="paragraph" w:styleId="BodyText2">
    <w:name w:val="Body Text 2"/>
    <w:basedOn w:val="Normal"/>
    <w:link w:val="BodyText2Char"/>
    <w:rsid w:val="002A0ADB"/>
    <w:rPr>
      <w:rFonts w:ascii="Garamond" w:hAnsi="Garamond"/>
      <w:sz w:val="22"/>
    </w:rPr>
  </w:style>
  <w:style w:type="character" w:customStyle="1" w:styleId="BodyText2Char">
    <w:name w:val="Body Text 2 Char"/>
    <w:basedOn w:val="DefaultParagraphFont"/>
    <w:link w:val="BodyText2"/>
    <w:rsid w:val="002A0ADB"/>
    <w:rPr>
      <w:rFonts w:ascii="Garamond" w:eastAsia="Times New Roman" w:hAnsi="Garamond" w:cs="Times New Roman"/>
      <w:szCs w:val="24"/>
    </w:rPr>
  </w:style>
  <w:style w:type="character" w:customStyle="1" w:styleId="Heading1Char">
    <w:name w:val="Heading 1 Char"/>
    <w:basedOn w:val="DefaultParagraphFont"/>
    <w:link w:val="Heading1"/>
    <w:uiPriority w:val="9"/>
    <w:rsid w:val="00442CC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F7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D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442CCA"/>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ADB"/>
    <w:rPr>
      <w:color w:val="0000FF"/>
      <w:u w:val="single"/>
    </w:rPr>
  </w:style>
  <w:style w:type="paragraph" w:styleId="BodyText2">
    <w:name w:val="Body Text 2"/>
    <w:basedOn w:val="Normal"/>
    <w:link w:val="BodyText2Char"/>
    <w:rsid w:val="002A0ADB"/>
    <w:rPr>
      <w:rFonts w:ascii="Garamond" w:hAnsi="Garamond"/>
      <w:sz w:val="22"/>
    </w:rPr>
  </w:style>
  <w:style w:type="character" w:customStyle="1" w:styleId="BodyText2Char">
    <w:name w:val="Body Text 2 Char"/>
    <w:basedOn w:val="DefaultParagraphFont"/>
    <w:link w:val="BodyText2"/>
    <w:rsid w:val="002A0ADB"/>
    <w:rPr>
      <w:rFonts w:ascii="Garamond" w:eastAsia="Times New Roman" w:hAnsi="Garamond" w:cs="Times New Roman"/>
      <w:szCs w:val="24"/>
    </w:rPr>
  </w:style>
  <w:style w:type="character" w:customStyle="1" w:styleId="Heading1Char">
    <w:name w:val="Heading 1 Char"/>
    <w:basedOn w:val="DefaultParagraphFont"/>
    <w:link w:val="Heading1"/>
    <w:uiPriority w:val="9"/>
    <w:rsid w:val="00442CC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F7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footmark.infoedge.com/apply/cvtracking?username=fc5fc3b35625c852dec4ec6b97aae6a8e8e7057b531c8dd1bddcc71d56794a7831b890266d0ecd01&amp;jobId=469d957c46ffacf557cc3e08d5a77eb15b580d514e11091110451810044d4f095458555a1146280a5400134f17425c4c525b5f0e524b1301020612485b5c0b534e6&amp;compId=9b249739516b4369ce2f7d7c0c8b7f5966995f75a1421ea2&amp;uid=95047137354042001517419088&amp;userId=379271e8f0382475e8db178ee2514eb78fc39ddff69a0fa0&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negi1@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Singh Negi</dc:creator>
  <cp:lastModifiedBy>pc</cp:lastModifiedBy>
  <cp:revision>2</cp:revision>
  <cp:lastPrinted>2017-06-24T03:53:00Z</cp:lastPrinted>
  <dcterms:created xsi:type="dcterms:W3CDTF">2018-02-01T06:57:00Z</dcterms:created>
  <dcterms:modified xsi:type="dcterms:W3CDTF">2018-02-01T06:57:00Z</dcterms:modified>
</cp:coreProperties>
</file>