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" w:line="251" w:lineRule="auto"/>
        <w:ind w:left="10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Deepak Kumar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" w:line="267" w:lineRule="auto"/>
        <w:ind w:left="10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HSBC PS ID- 45070248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" w:line="267" w:lineRule="auto"/>
        <w:ind w:left="10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EXL ID – 138198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9" w:lineRule="auto"/>
        <w:rPr/>
      </w:pPr>
      <w:r w:rsidDel="00000000" w:rsidR="00000000" w:rsidRPr="00000000">
        <w:rPr>
          <w:color w:val="0563c1"/>
          <w:sz w:val="24"/>
          <w:szCs w:val="24"/>
          <w:u w:val="single"/>
          <w:rtl w:val="0"/>
        </w:rPr>
        <w:t xml:space="preserve">Deepakbth807@gmail.com</w:t>
      </w:r>
      <w:r w:rsidDel="00000000" w:rsidR="00000000" w:rsidRPr="00000000">
        <w:rPr>
          <w:color w:val="9dc3e6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" w:line="267" w:lineRule="auto"/>
        <w:ind w:left="10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Delhi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</wp:posOffset>
                </wp:positionH>
                <wp:positionV relativeFrom="paragraph">
                  <wp:posOffset>3592</wp:posOffset>
                </wp:positionV>
                <wp:extent cx="108585" cy="486283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" cy="486283"/>
                          <a:chOff x="0" y="0"/>
                          <a:chExt cx="108585" cy="486283"/>
                        </a:xfrm>
                      </wpg:grpSpPr>
                      <pic:pic>
                        <pic:nvPicPr>
                          <pic:cNvPr id="409" name="Picture 409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11239" y="0"/>
                            <a:ext cx="86933" cy="124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Picture 411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29019" y="189117"/>
                            <a:ext cx="66675" cy="1243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Picture 41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523"/>
                            <a:ext cx="108585" cy="103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</wp:posOffset>
                </wp:positionH>
                <wp:positionV relativeFrom="paragraph">
                  <wp:posOffset>3592</wp:posOffset>
                </wp:positionV>
                <wp:extent cx="108585" cy="486283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4862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6" w:line="283" w:lineRule="auto"/>
        <w:ind w:left="170" w:right="3556" w:hanging="170"/>
        <w:rPr/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  <w:t xml:space="preserve">9877455796</w:t>
      </w:r>
    </w:p>
    <w:p w:rsidR="00000000" w:rsidDel="00000000" w:rsidP="00000000" w:rsidRDefault="00000000" w:rsidRPr="00000000" w14:paraId="00000007">
      <w:pPr>
        <w:spacing w:after="26" w:line="283" w:lineRule="auto"/>
        <w:ind w:left="170" w:right="3556" w:hanging="17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sz w:val="20"/>
          <w:szCs w:val="20"/>
          <w:u w:val="single"/>
          <w:rtl w:val="0"/>
        </w:rPr>
        <w:t xml:space="preserve"> https://www.linkedin.com/in/deepak-kumar-53560217b/</w:t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hd w:fill="a6a6a6" w:val="clear"/>
        <w:ind w:left="-19" w:firstLine="0"/>
        <w:rPr/>
      </w:pPr>
      <w:r w:rsidDel="00000000" w:rsidR="00000000" w:rsidRPr="00000000">
        <w:rPr>
          <w:b w:val="0"/>
          <w:u w:val="none"/>
          <w:rtl w:val="0"/>
        </w:rPr>
        <w:t xml:space="preserve">                                                </w:t>
      </w:r>
      <w:r w:rsidDel="00000000" w:rsidR="00000000" w:rsidRPr="00000000">
        <w:rPr>
          <w:u w:val="none"/>
          <w:rtl w:val="0"/>
        </w:rPr>
        <w:t xml:space="preserve">PROFESSIONAL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" w:lineRule="auto"/>
        <w:ind w:left="-5" w:hanging="10"/>
        <w:rPr/>
      </w:pPr>
      <w:r w:rsidDel="00000000" w:rsidR="00000000" w:rsidRPr="00000000">
        <w:rPr>
          <w:rtl w:val="0"/>
        </w:rPr>
        <w:t xml:space="preserve">Business Analyst – I am working for </w:t>
      </w:r>
      <w:r w:rsidDel="00000000" w:rsidR="00000000" w:rsidRPr="00000000">
        <w:rPr>
          <w:b w:val="1"/>
          <w:rtl w:val="0"/>
        </w:rPr>
        <w:t xml:space="preserve">HSBC</w:t>
      </w:r>
      <w:r w:rsidDel="00000000" w:rsidR="00000000" w:rsidRPr="00000000">
        <w:rPr>
          <w:rtl w:val="0"/>
        </w:rPr>
        <w:t xml:space="preserve"> as full time .net platform project as Business analyst and hired from EXL Bangalore since last 3 years with multiple projects, technical product support, quality analyst as manual tester and BRD analysis enmeshment as well. I have done my internship from Naresh I technology for six months as fresher.                                                               </w:t>
      </w:r>
    </w:p>
    <w:p w:rsidR="00000000" w:rsidDel="00000000" w:rsidP="00000000" w:rsidRDefault="00000000" w:rsidRPr="00000000" w14:paraId="0000000B">
      <w:pPr>
        <w:shd w:fill="a6a6a6" w:val="clear"/>
        <w:spacing w:after="0" w:lineRule="auto"/>
        <w:ind w:left="-19" w:hanging="10"/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EXPERINCE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March 2019 -   Present         Bangalore                                                3-years </w:t>
      </w:r>
    </w:p>
    <w:p w:rsidR="00000000" w:rsidDel="00000000" w:rsidP="00000000" w:rsidRDefault="00000000" w:rsidRPr="00000000" w14:paraId="0000000E">
      <w:pPr>
        <w:spacing w:after="54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Good understanding of Business requirement and Product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Handling US, CA, UK MY, UK based project from HSBC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Product Management Professional with Agile and SDLC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Delivered effective an innovative solution in high pressure, business driven work environment.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Coordinating with Development team and testing team to complete the SLA and deadline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Main key role as functional delivery analyst and reaching the SLA from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Preparing BRD according to Business requirement and test script and interacting with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Working with development in the web application-based project on dotnet MVC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rtl w:val="0"/>
        </w:rPr>
        <w:t xml:space="preserve">Experienced in Data analysis and robotics automation process.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4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Across my 3 years of experience, I have worked on multiple projects as developer, quality analyst, technical product support and </w:t>
      </w:r>
      <w:r w:rsidDel="00000000" w:rsidR="00000000" w:rsidRPr="00000000">
        <w:rPr>
          <w:rtl w:val="0"/>
        </w:rPr>
        <w:t xml:space="preserve">enmeshment.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Managing and resolving business related query and troubleshooting.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Information gathering and discussing requirement with Business.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Writing test script and testing as quality analyst manual tester.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42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Supporting and maintaining the automation and web project and handling the issue as technical product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Sometime conducting stand up/scrum support team with 5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Handling releasing deploying new functionality and </w:t>
      </w:r>
      <w:r w:rsidDel="00000000" w:rsidR="00000000" w:rsidRPr="00000000">
        <w:rPr>
          <w:rtl w:val="0"/>
        </w:rPr>
        <w:t xml:space="preserve">enmeshment.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4" w:lineRule="auto"/>
        <w:ind w:left="705" w:hanging="360"/>
        <w:rPr/>
      </w:pPr>
      <w:r w:rsidDel="00000000" w:rsidR="00000000" w:rsidRPr="00000000">
        <w:rPr>
          <w:rtl w:val="0"/>
        </w:rPr>
        <w:t xml:space="preserve">Having good hands-on experience on Blue Prism tooling.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3" w:lineRule="auto"/>
        <w:ind w:left="705" w:hanging="360"/>
        <w:rPr/>
      </w:pPr>
      <w:r w:rsidDel="00000000" w:rsidR="00000000" w:rsidRPr="00000000">
        <w:rPr>
          <w:rtl w:val="0"/>
        </w:rPr>
        <w:t xml:space="preserve">Creating CR, BG CR, Emergency CR and Incident ticket and maintaining SLA for business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Troubleshooting high severity, low severity issue with help of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3" w:line="267" w:lineRule="auto"/>
        <w:ind w:left="705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Marinating UAT server and PROD server for multiple regions.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3" w:line="267" w:lineRule="auto"/>
        <w:ind w:left="34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Following agile protocol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Project –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BOLT US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BOLT UK, CA, MY, AU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EPA (Electronic payment authorization)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CCRR (Client credit refer reject)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CCRR RM authority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Invoice Automation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 App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67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CoRo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June 2018 -   Dec 2018</w:t>
      </w:r>
      <w:r w:rsidDel="00000000" w:rsidR="00000000" w:rsidRPr="00000000">
        <w:rPr>
          <w:u w:val="none"/>
          <w:rtl w:val="0"/>
        </w:rPr>
        <w:t xml:space="preserve">    HYDERBAD                                                     6-Month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5" w:line="267" w:lineRule="auto"/>
        <w:ind w:left="705" w:hanging="360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have done all the MNC environment protocol and done improved my skills and worked on one project based on Banking.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-19" w:hanging="14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              </w:t>
      </w:r>
      <w:r w:rsidDel="00000000" w:rsidR="00000000" w:rsidRPr="00000000">
        <w:rPr>
          <w:b w:val="0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EDUCATIONAL QUALIFICATION  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599.0" w:type="dxa"/>
        <w:jc w:val="left"/>
        <w:tblInd w:w="13.0" w:type="dxa"/>
        <w:tblLayout w:type="fixed"/>
        <w:tblLook w:val="0400"/>
      </w:tblPr>
      <w:tblGrid>
        <w:gridCol w:w="1919"/>
        <w:gridCol w:w="1922"/>
        <w:gridCol w:w="1916"/>
        <w:gridCol w:w="1923"/>
        <w:gridCol w:w="1919"/>
        <w:tblGridChange w:id="0">
          <w:tblGrid>
            <w:gridCol w:w="1919"/>
            <w:gridCol w:w="1922"/>
            <w:gridCol w:w="1916"/>
            <w:gridCol w:w="1923"/>
            <w:gridCol w:w="1919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5">
            <w:pPr>
              <w:ind w:right="42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EDUCATION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6">
            <w:pPr>
              <w:ind w:right="45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UNIV./BOARD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7">
            <w:pPr>
              <w:ind w:right="39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SUBJECT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8">
            <w:pPr>
              <w:ind w:right="39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9">
            <w:pPr>
              <w:ind w:right="35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PERCENTAGE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right="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 TECH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Punjab Technical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University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 </w:t>
            </w:r>
          </w:p>
          <w:p w:rsidR="00000000" w:rsidDel="00000000" w:rsidP="00000000" w:rsidRDefault="00000000" w:rsidRPr="00000000" w14:paraId="0000003E">
            <w:pPr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SCIENCE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right="3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2014 - 2018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right="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67 %  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right="3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12th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right="4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Bihar BOARD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right="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PCM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right="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right="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62 % 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right="3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10th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right="4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Bihar BOARD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right="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PCM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right="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right="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84 %  </w:t>
            </w:r>
          </w:p>
        </w:tc>
      </w:tr>
    </w:tbl>
    <w:p w:rsidR="00000000" w:rsidDel="00000000" w:rsidP="00000000" w:rsidRDefault="00000000" w:rsidRPr="00000000" w14:paraId="0000004B">
      <w:pPr>
        <w:spacing w:after="9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2"/>
        <w:ind w:left="-19" w:hanging="14"/>
        <w:rPr/>
      </w:pPr>
      <w:r w:rsidDel="00000000" w:rsidR="00000000" w:rsidRPr="00000000">
        <w:rPr>
          <w:b w:val="0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  <w:t xml:space="preserve">EMPLOYMENT DETAILS  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tblW w:w="9688.0" w:type="dxa"/>
        <w:jc w:val="left"/>
        <w:tblInd w:w="10.0" w:type="dxa"/>
        <w:tblLayout w:type="fixed"/>
        <w:tblLook w:val="0400"/>
      </w:tblPr>
      <w:tblGrid>
        <w:gridCol w:w="737"/>
        <w:gridCol w:w="2881"/>
        <w:gridCol w:w="2717"/>
        <w:gridCol w:w="1647"/>
        <w:gridCol w:w="1706"/>
        <w:tblGridChange w:id="0">
          <w:tblGrid>
            <w:gridCol w:w="737"/>
            <w:gridCol w:w="2881"/>
            <w:gridCol w:w="2717"/>
            <w:gridCol w:w="1647"/>
            <w:gridCol w:w="1706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S.No.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right="1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Name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69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 Held          (While Leaving)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881"/>
              </w:tabs>
              <w:ind w:left="-49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From </w:t>
            </w:r>
          </w:p>
          <w:p w:rsidR="00000000" w:rsidDel="00000000" w:rsidP="00000000" w:rsidRDefault="00000000" w:rsidRPr="00000000" w14:paraId="00000052">
            <w:pPr>
              <w:ind w:left="190" w:firstLine="0"/>
              <w:rPr/>
            </w:pPr>
            <w:r w:rsidDel="00000000" w:rsidR="00000000" w:rsidRPr="00000000">
              <w:rPr>
                <w:rtl w:val="0"/>
              </w:rPr>
              <w:t xml:space="preserve">(DD/MM/YYYY)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 </w:t>
            </w:r>
          </w:p>
          <w:p w:rsidR="00000000" w:rsidDel="00000000" w:rsidP="00000000" w:rsidRDefault="00000000" w:rsidRPr="00000000" w14:paraId="00000054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(DD/MM/YYYY)  </w:t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1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EXL Bangalore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Product Support, quality analyst and </w:t>
            </w:r>
          </w:p>
          <w:p w:rsidR="00000000" w:rsidDel="00000000" w:rsidP="00000000" w:rsidRDefault="00000000" w:rsidRPr="00000000" w14:paraId="00000058">
            <w:pPr>
              <w:ind w:left="130" w:firstLine="0"/>
              <w:rPr/>
            </w:pPr>
            <w:r w:rsidDel="00000000" w:rsidR="00000000" w:rsidRPr="00000000">
              <w:rPr>
                <w:rtl w:val="0"/>
              </w:rPr>
              <w:t xml:space="preserve">functional work as Business </w:t>
            </w:r>
          </w:p>
          <w:p w:rsidR="00000000" w:rsidDel="00000000" w:rsidP="00000000" w:rsidRDefault="00000000" w:rsidRPr="00000000" w14:paraId="00000059">
            <w:pPr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18/03/2019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Till Now 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9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Naresh I Technology Hyderabad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right="8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Executive reporting analyst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01/06/2018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right="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27/12/2018 </w:t>
            </w:r>
          </w:p>
        </w:tc>
      </w:tr>
    </w:tbl>
    <w:p w:rsidR="00000000" w:rsidDel="00000000" w:rsidP="00000000" w:rsidRDefault="00000000" w:rsidRPr="00000000" w14:paraId="00000061">
      <w:pPr>
        <w:spacing w:after="95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pStyle w:val="Heading2"/>
        <w:ind w:left="-19" w:hanging="14"/>
        <w:rPr/>
      </w:pPr>
      <w:r w:rsidDel="00000000" w:rsidR="00000000" w:rsidRPr="00000000">
        <w:rPr>
          <w:b w:val="0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Skills  </w:t>
      </w:r>
    </w:p>
    <w:p w:rsidR="00000000" w:rsidDel="00000000" w:rsidP="00000000" w:rsidRDefault="00000000" w:rsidRPr="00000000" w14:paraId="00000063">
      <w:pPr>
        <w:spacing w:after="4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tabs>
          <w:tab w:val="center" w:pos="1413"/>
          <w:tab w:val="center" w:pos="3348"/>
        </w:tabs>
        <w:spacing w:after="13" w:line="267" w:lineRule="auto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Used  </w:t>
        <w:tab/>
        <w:t xml:space="preserve">:    Windows 10/8.1/8/7.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9" w:line="251" w:lineRule="auto"/>
        <w:ind w:left="974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Languages  </w:t>
      </w:r>
      <w:r w:rsidDel="00000000" w:rsidR="00000000" w:rsidRPr="00000000">
        <w:rPr>
          <w:b w:val="1"/>
          <w:sz w:val="24"/>
          <w:szCs w:val="24"/>
          <w:rtl w:val="0"/>
        </w:rPr>
        <w:t xml:space="preserve">:    C#.Net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9" w:line="251" w:lineRule="auto"/>
        <w:ind w:left="974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Framework  :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Asp.Net, Entity framework, Asp.Net MVC 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9" w:line="251" w:lineRule="auto"/>
        <w:ind w:left="974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Three Tire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9" w:line="251" w:lineRule="auto"/>
        <w:ind w:left="974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Client Side  </w:t>
      </w:r>
      <w:r w:rsidDel="00000000" w:rsidR="00000000" w:rsidRPr="00000000">
        <w:rPr>
          <w:b w:val="1"/>
          <w:sz w:val="24"/>
          <w:szCs w:val="24"/>
          <w:rtl w:val="0"/>
        </w:rPr>
        <w:t xml:space="preserve">:    HTML , CSS , Java Script (Basic)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9" w:line="251" w:lineRule="auto"/>
        <w:ind w:left="974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Databases  </w:t>
      </w:r>
      <w:r w:rsidDel="00000000" w:rsidR="00000000" w:rsidRPr="00000000">
        <w:rPr>
          <w:b w:val="1"/>
          <w:sz w:val="24"/>
          <w:szCs w:val="24"/>
          <w:rtl w:val="0"/>
        </w:rPr>
        <w:t xml:space="preserve">:    SQL Server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9" w:line="251" w:lineRule="auto"/>
        <w:ind w:firstLine="979"/>
        <w:rPr/>
      </w:pPr>
      <w:r w:rsidDel="00000000" w:rsidR="00000000" w:rsidRPr="00000000">
        <w:rPr>
          <w:sz w:val="24"/>
          <w:szCs w:val="24"/>
          <w:rtl w:val="0"/>
        </w:rPr>
        <w:t xml:space="preserve">     IDE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  Visual Studio , Visual Studio Code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Tool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:     SSMS , Telerik(Basic) , PostMan , Fiddler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3" w:line="267" w:lineRule="auto"/>
        <w:ind w:left="10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             Devlopment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:    Agile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3" w:line="267" w:lineRule="auto"/>
        <w:ind w:left="10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        Termononology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1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53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70">
      <w:pPr>
        <w:spacing w:after="13" w:line="267" w:lineRule="auto"/>
        <w:ind w:left="10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 Declaration: -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3" w:line="267" w:lineRule="auto"/>
        <w:ind w:left="10" w:right="197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  I hereby declare that the aforesaid information is true to the best of my knowledge and belief.    I shall be grateful if you could provide me an opportunity to be a part of your organization.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spacing w:after="3" w:lineRule="auto"/>
        <w:ind w:left="-5" w:hanging="1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(Deepak Kumar)      </w:t>
      </w:r>
    </w:p>
    <w:p w:rsidR="00000000" w:rsidDel="00000000" w:rsidP="00000000" w:rsidRDefault="00000000" w:rsidRPr="00000000" w14:paraId="00000075">
      <w:pPr>
        <w:spacing w:after="153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782" w:top="1529" w:left="1440" w:right="1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6a6a6" w:val="clear"/>
      <w:spacing w:after="0" w:before="0" w:line="259" w:lineRule="auto"/>
      <w:ind w:left="-4" w:right="0" w:hanging="9.999999999999998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0.0" w:type="dxa"/>
        <w:left w:w="14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4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Relationship Id="rId5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theme" Target="theme/theme1.xml"/><Relationship Id="rId9" Type="http://schemas.openxmlformats.org/officeDocument/2006/relationships/image" Target="media/image4.png"/><Relationship Id="rId3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