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478" w:rsidRPr="00F119E3" w:rsidRDefault="00CE4478" w:rsidP="00CE4478">
      <w:pPr>
        <w:pStyle w:val="HTMLPreformatted"/>
        <w:pBdr>
          <w:top w:val="single" w:sz="4" w:space="2" w:color="000000"/>
          <w:left w:val="single" w:sz="4" w:space="4" w:color="000000"/>
          <w:bottom w:val="single" w:sz="4" w:space="1" w:color="000000"/>
          <w:right w:val="single" w:sz="4" w:space="4" w:color="000000"/>
        </w:pBdr>
        <w:shd w:val="clear" w:color="auto" w:fill="E6E6E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stheme="minorHAnsi"/>
          <w:b/>
          <w:bCs/>
          <w:sz w:val="20"/>
          <w:szCs w:val="20"/>
        </w:rPr>
      </w:pPr>
      <w:r w:rsidRPr="00F119E3">
        <w:rPr>
          <w:rFonts w:asciiTheme="majorHAnsi" w:hAnsiTheme="majorHAnsi" w:cstheme="minorHAnsi"/>
          <w:b/>
          <w:bCs/>
          <w:sz w:val="36"/>
          <w:szCs w:val="36"/>
        </w:rPr>
        <w:t>DURBADAL MUKHERJEE</w:t>
      </w:r>
    </w:p>
    <w:p w:rsidR="00CE4478" w:rsidRPr="00F119E3" w:rsidRDefault="00CE4478" w:rsidP="00CE4478">
      <w:pPr>
        <w:pStyle w:val="HTMLPreformatted"/>
        <w:pBdr>
          <w:top w:val="single" w:sz="4" w:space="2" w:color="000000"/>
          <w:left w:val="single" w:sz="4" w:space="4" w:color="000000"/>
          <w:bottom w:val="single" w:sz="4" w:space="1" w:color="000000"/>
          <w:right w:val="single" w:sz="4" w:space="4" w:color="000000"/>
        </w:pBdr>
        <w:shd w:val="clear" w:color="auto" w:fill="E6E6E6"/>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760" w:hanging="5760"/>
        <w:jc w:val="center"/>
        <w:rPr>
          <w:rFonts w:asciiTheme="majorHAnsi" w:hAnsiTheme="majorHAnsi" w:cstheme="minorHAnsi"/>
          <w:sz w:val="20"/>
          <w:szCs w:val="20"/>
        </w:rPr>
      </w:pPr>
      <w:r w:rsidRPr="00F119E3">
        <w:rPr>
          <w:rFonts w:asciiTheme="majorHAnsi" w:hAnsiTheme="majorHAnsi" w:cstheme="minorHAnsi"/>
          <w:b/>
          <w:bCs/>
          <w:sz w:val="20"/>
          <w:szCs w:val="20"/>
        </w:rPr>
        <w:t xml:space="preserve">Contact: </w:t>
      </w:r>
      <w:r>
        <w:rPr>
          <w:rFonts w:asciiTheme="majorHAnsi" w:hAnsiTheme="majorHAnsi" w:cstheme="minorHAnsi"/>
          <w:b/>
          <w:bCs/>
          <w:sz w:val="20"/>
          <w:szCs w:val="20"/>
        </w:rPr>
        <w:t>+91-</w:t>
      </w:r>
      <w:r w:rsidRPr="00F119E3">
        <w:rPr>
          <w:rFonts w:asciiTheme="majorHAnsi" w:hAnsiTheme="majorHAnsi" w:cstheme="minorHAnsi"/>
          <w:b/>
          <w:bCs/>
          <w:sz w:val="20"/>
          <w:szCs w:val="20"/>
        </w:rPr>
        <w:t>9582122091</w:t>
      </w:r>
      <w:r>
        <w:rPr>
          <w:rFonts w:asciiTheme="majorHAnsi" w:hAnsiTheme="majorHAnsi" w:cstheme="minorHAnsi"/>
          <w:b/>
          <w:bCs/>
          <w:sz w:val="20"/>
          <w:szCs w:val="20"/>
        </w:rPr>
        <w:t xml:space="preserve"> </w:t>
      </w:r>
      <w:r w:rsidRPr="00F119E3">
        <w:rPr>
          <w:rFonts w:asciiTheme="majorHAnsi" w:hAnsiTheme="majorHAnsi" w:cstheme="minorHAnsi"/>
          <w:b/>
          <w:bCs/>
          <w:sz w:val="20"/>
          <w:szCs w:val="20"/>
        </w:rPr>
        <w:t>E</w:t>
      </w:r>
      <w:r>
        <w:rPr>
          <w:rFonts w:asciiTheme="majorHAnsi" w:hAnsiTheme="majorHAnsi" w:cstheme="minorHAnsi"/>
          <w:b/>
          <w:bCs/>
          <w:sz w:val="20"/>
          <w:szCs w:val="20"/>
        </w:rPr>
        <w:t>m</w:t>
      </w:r>
      <w:r w:rsidRPr="00F119E3">
        <w:rPr>
          <w:rFonts w:asciiTheme="majorHAnsi" w:hAnsiTheme="majorHAnsi" w:cstheme="minorHAnsi"/>
          <w:b/>
          <w:bCs/>
          <w:sz w:val="20"/>
          <w:szCs w:val="20"/>
        </w:rPr>
        <w:t>ail</w:t>
      </w:r>
      <w:r w:rsidRPr="00A464E1">
        <w:rPr>
          <w:rFonts w:asciiTheme="majorHAnsi" w:hAnsiTheme="majorHAnsi" w:cstheme="minorHAnsi"/>
          <w:bCs/>
          <w:sz w:val="20"/>
          <w:szCs w:val="20"/>
        </w:rPr>
        <w:t xml:space="preserve">: </w:t>
      </w:r>
      <w:r w:rsidRPr="00A464E1">
        <w:rPr>
          <w:rFonts w:asciiTheme="majorHAnsi" w:hAnsiTheme="majorHAnsi" w:cstheme="minorHAnsi"/>
          <w:b/>
          <w:sz w:val="20"/>
          <w:szCs w:val="20"/>
        </w:rPr>
        <w:t>durbadal.gsba@gmail.com</w:t>
      </w:r>
    </w:p>
    <w:p w:rsidR="00CE4478" w:rsidRPr="00F119E3"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stheme="minorHAnsi"/>
        </w:rPr>
      </w:pPr>
    </w:p>
    <w:p w:rsidR="00CE4478" w:rsidRPr="00361EDF"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u w:val="single"/>
        </w:rPr>
      </w:pPr>
      <w:r w:rsidRPr="00361EDF">
        <w:rPr>
          <w:rFonts w:asciiTheme="majorHAnsi" w:hAnsiTheme="majorHAnsi" w:cstheme="minorHAnsi"/>
          <w:b/>
          <w:bCs/>
          <w:sz w:val="18"/>
          <w:szCs w:val="18"/>
          <w:u w:val="single"/>
        </w:rPr>
        <w:t xml:space="preserve">Executive </w:t>
      </w:r>
      <w:r>
        <w:rPr>
          <w:rFonts w:asciiTheme="majorHAnsi" w:hAnsiTheme="majorHAnsi" w:cstheme="minorHAnsi"/>
          <w:b/>
          <w:bCs/>
          <w:sz w:val="18"/>
          <w:szCs w:val="18"/>
          <w:u w:val="single"/>
        </w:rPr>
        <w:t>Summary</w:t>
      </w:r>
    </w:p>
    <w:p w:rsidR="00CE4478" w:rsidRPr="00361EDF"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sz w:val="18"/>
          <w:szCs w:val="18"/>
        </w:rPr>
      </w:pPr>
    </w:p>
    <w:p w:rsidR="00CE4478" w:rsidRPr="00410EE2" w:rsidRDefault="00CE4478" w:rsidP="00CE4478">
      <w:pPr>
        <w:pStyle w:val="BodyText"/>
        <w:numPr>
          <w:ilvl w:val="0"/>
          <w:numId w:val="2"/>
        </w:numPr>
        <w:suppressAutoHyphens w:val="0"/>
        <w:spacing w:after="0"/>
        <w:ind w:left="270" w:hanging="270"/>
        <w:jc w:val="both"/>
        <w:rPr>
          <w:rFonts w:asciiTheme="majorHAnsi" w:hAnsiTheme="majorHAnsi" w:cstheme="minorHAnsi"/>
          <w:sz w:val="18"/>
          <w:szCs w:val="18"/>
        </w:rPr>
      </w:pPr>
      <w:r>
        <w:rPr>
          <w:rFonts w:asciiTheme="majorHAnsi" w:hAnsiTheme="majorHAnsi" w:cstheme="minorHAnsi"/>
          <w:sz w:val="18"/>
          <w:szCs w:val="18"/>
        </w:rPr>
        <w:t xml:space="preserve">A result oriented professional </w:t>
      </w:r>
      <w:r w:rsidRPr="00361EDF">
        <w:rPr>
          <w:rFonts w:asciiTheme="majorHAnsi" w:hAnsiTheme="majorHAnsi" w:cstheme="minorHAnsi"/>
          <w:sz w:val="18"/>
          <w:szCs w:val="18"/>
        </w:rPr>
        <w:t>with over</w:t>
      </w:r>
      <w:r>
        <w:rPr>
          <w:rFonts w:asciiTheme="majorHAnsi" w:hAnsiTheme="majorHAnsi" w:cstheme="minorHAnsi"/>
          <w:sz w:val="18"/>
          <w:szCs w:val="18"/>
        </w:rPr>
        <w:t xml:space="preserve"> </w:t>
      </w:r>
      <w:r w:rsidR="001376F9">
        <w:rPr>
          <w:rFonts w:asciiTheme="majorHAnsi" w:hAnsiTheme="majorHAnsi" w:cstheme="minorHAnsi"/>
          <w:b/>
          <w:sz w:val="18"/>
          <w:szCs w:val="18"/>
        </w:rPr>
        <w:t xml:space="preserve">9 plus </w:t>
      </w:r>
      <w:r w:rsidRPr="00361EDF">
        <w:rPr>
          <w:rFonts w:asciiTheme="majorHAnsi" w:hAnsiTheme="majorHAnsi" w:cstheme="minorHAnsi"/>
          <w:sz w:val="18"/>
          <w:szCs w:val="18"/>
        </w:rPr>
        <w:t>years</w:t>
      </w:r>
      <w:r w:rsidR="001376F9">
        <w:rPr>
          <w:rFonts w:asciiTheme="majorHAnsi" w:hAnsiTheme="majorHAnsi" w:cstheme="minorHAnsi"/>
          <w:sz w:val="18"/>
          <w:szCs w:val="18"/>
        </w:rPr>
        <w:t xml:space="preserve"> </w:t>
      </w:r>
      <w:r w:rsidRPr="00361EDF">
        <w:rPr>
          <w:rFonts w:asciiTheme="majorHAnsi" w:hAnsiTheme="majorHAnsi" w:cstheme="minorHAnsi"/>
          <w:sz w:val="18"/>
          <w:szCs w:val="18"/>
        </w:rPr>
        <w:t>of experience</w:t>
      </w:r>
      <w:r w:rsidR="001376F9">
        <w:rPr>
          <w:rFonts w:asciiTheme="majorHAnsi" w:hAnsiTheme="majorHAnsi" w:cstheme="minorHAnsi"/>
          <w:sz w:val="18"/>
          <w:szCs w:val="18"/>
        </w:rPr>
        <w:t>.</w:t>
      </w:r>
    </w:p>
    <w:p w:rsidR="00CE4478" w:rsidRPr="00410EE2" w:rsidRDefault="00CE4478" w:rsidP="00410EE2">
      <w:pPr>
        <w:pStyle w:val="BodyText"/>
        <w:numPr>
          <w:ilvl w:val="0"/>
          <w:numId w:val="2"/>
        </w:numPr>
        <w:suppressAutoHyphens w:val="0"/>
        <w:spacing w:after="0"/>
        <w:ind w:left="270" w:hanging="270"/>
        <w:jc w:val="both"/>
        <w:rPr>
          <w:rFonts w:asciiTheme="majorHAnsi" w:hAnsiTheme="majorHAnsi" w:cstheme="minorHAnsi"/>
          <w:sz w:val="18"/>
          <w:szCs w:val="18"/>
        </w:rPr>
      </w:pPr>
      <w:r>
        <w:rPr>
          <w:rFonts w:asciiTheme="majorHAnsi" w:hAnsiTheme="majorHAnsi" w:cstheme="minorHAnsi"/>
          <w:sz w:val="18"/>
          <w:szCs w:val="18"/>
        </w:rPr>
        <w:t>A c</w:t>
      </w:r>
      <w:r w:rsidRPr="00D117D9">
        <w:rPr>
          <w:rFonts w:asciiTheme="majorHAnsi" w:hAnsiTheme="majorHAnsi" w:cstheme="minorHAnsi"/>
          <w:sz w:val="18"/>
          <w:szCs w:val="18"/>
        </w:rPr>
        <w:t xml:space="preserve">ertified yellow Belt HR Professional </w:t>
      </w:r>
      <w:r>
        <w:rPr>
          <w:rFonts w:asciiTheme="majorHAnsi" w:hAnsiTheme="majorHAnsi" w:cstheme="minorHAnsi"/>
          <w:sz w:val="18"/>
          <w:szCs w:val="18"/>
        </w:rPr>
        <w:t>with e</w:t>
      </w:r>
      <w:r w:rsidRPr="00410EE2">
        <w:rPr>
          <w:rFonts w:asciiTheme="majorHAnsi" w:hAnsiTheme="majorHAnsi" w:cstheme="minorHAnsi"/>
          <w:sz w:val="18"/>
          <w:szCs w:val="18"/>
        </w:rPr>
        <w:t>xpertise in end-to-end HR operations spanning – Recruitment,</w:t>
      </w:r>
      <w:r>
        <w:rPr>
          <w:rFonts w:asciiTheme="majorHAnsi" w:hAnsiTheme="majorHAnsi" w:cstheme="minorHAnsi"/>
          <w:sz w:val="18"/>
          <w:szCs w:val="18"/>
        </w:rPr>
        <w:t xml:space="preserve"> </w:t>
      </w:r>
      <w:r w:rsidRPr="00410EE2">
        <w:rPr>
          <w:rFonts w:asciiTheme="majorHAnsi" w:hAnsiTheme="majorHAnsi" w:cstheme="minorHAnsi"/>
          <w:sz w:val="18"/>
          <w:szCs w:val="18"/>
        </w:rPr>
        <w:t>Training</w:t>
      </w:r>
      <w:r>
        <w:rPr>
          <w:rFonts w:asciiTheme="majorHAnsi" w:hAnsiTheme="majorHAnsi" w:cstheme="minorHAnsi"/>
          <w:sz w:val="18"/>
          <w:szCs w:val="18"/>
        </w:rPr>
        <w:t xml:space="preserve">, </w:t>
      </w:r>
      <w:r w:rsidRPr="00410EE2">
        <w:rPr>
          <w:rFonts w:asciiTheme="majorHAnsi" w:hAnsiTheme="majorHAnsi" w:cstheme="minorHAnsi"/>
          <w:sz w:val="18"/>
          <w:szCs w:val="18"/>
        </w:rPr>
        <w:t>Leave / Attendance management, Appraisals, Transfer management, Head count validations, Exit management and HR Audit.</w:t>
      </w:r>
    </w:p>
    <w:p w:rsidR="00CE4478" w:rsidRPr="00410EE2" w:rsidRDefault="00CE4478" w:rsidP="00410EE2">
      <w:pPr>
        <w:pStyle w:val="BodyText"/>
        <w:numPr>
          <w:ilvl w:val="0"/>
          <w:numId w:val="2"/>
        </w:numPr>
        <w:suppressAutoHyphens w:val="0"/>
        <w:spacing w:after="0"/>
        <w:ind w:left="270" w:hanging="270"/>
        <w:jc w:val="both"/>
        <w:rPr>
          <w:rFonts w:asciiTheme="majorHAnsi" w:hAnsiTheme="majorHAnsi" w:cstheme="minorHAnsi"/>
          <w:sz w:val="18"/>
          <w:szCs w:val="18"/>
        </w:rPr>
      </w:pPr>
      <w:r w:rsidRPr="00410EE2">
        <w:rPr>
          <w:rFonts w:asciiTheme="majorHAnsi" w:hAnsiTheme="majorHAnsi" w:cstheme="minorHAnsi"/>
          <w:sz w:val="18"/>
          <w:szCs w:val="18"/>
        </w:rPr>
        <w:t>Hands on different HR systems for onsite and offshore</w:t>
      </w:r>
      <w:r>
        <w:rPr>
          <w:rFonts w:asciiTheme="majorHAnsi" w:hAnsiTheme="majorHAnsi" w:cstheme="minorHAnsi"/>
          <w:sz w:val="18"/>
          <w:szCs w:val="18"/>
        </w:rPr>
        <w:t>.</w:t>
      </w:r>
    </w:p>
    <w:p w:rsidR="00CE4478" w:rsidRPr="009A35A2" w:rsidRDefault="00CE4478" w:rsidP="00410EE2">
      <w:pPr>
        <w:pStyle w:val="BodyText"/>
        <w:numPr>
          <w:ilvl w:val="0"/>
          <w:numId w:val="2"/>
        </w:numPr>
        <w:suppressAutoHyphens w:val="0"/>
        <w:spacing w:after="0"/>
        <w:ind w:left="270" w:hanging="270"/>
        <w:jc w:val="both"/>
        <w:rPr>
          <w:rFonts w:asciiTheme="majorHAnsi" w:hAnsiTheme="majorHAnsi" w:cstheme="minorHAnsi"/>
          <w:sz w:val="18"/>
          <w:szCs w:val="18"/>
        </w:rPr>
      </w:pPr>
      <w:r w:rsidRPr="009A35A2">
        <w:rPr>
          <w:rFonts w:asciiTheme="majorHAnsi" w:hAnsiTheme="majorHAnsi" w:cstheme="minorHAnsi"/>
          <w:sz w:val="18"/>
          <w:szCs w:val="18"/>
        </w:rPr>
        <w:t>Proficient in MS Word, Power Point, Excel</w:t>
      </w:r>
      <w:r>
        <w:rPr>
          <w:rFonts w:asciiTheme="majorHAnsi" w:hAnsiTheme="majorHAnsi" w:cstheme="minorHAnsi"/>
          <w:sz w:val="18"/>
          <w:szCs w:val="18"/>
        </w:rPr>
        <w:t xml:space="preserve">; Linguistic expertise: </w:t>
      </w:r>
      <w:r w:rsidRPr="009A35A2">
        <w:rPr>
          <w:rFonts w:asciiTheme="majorHAnsi" w:hAnsiTheme="majorHAnsi" w:cstheme="minorHAnsi"/>
          <w:sz w:val="18"/>
          <w:szCs w:val="18"/>
        </w:rPr>
        <w:t xml:space="preserve">English, Hindi &amp; Bengali. </w:t>
      </w:r>
    </w:p>
    <w:p w:rsidR="00CE4478" w:rsidRDefault="00CE4478" w:rsidP="00CE4478">
      <w:pPr>
        <w:pStyle w:val="BodyText"/>
        <w:numPr>
          <w:ilvl w:val="0"/>
          <w:numId w:val="2"/>
        </w:numPr>
        <w:suppressAutoHyphens w:val="0"/>
        <w:spacing w:after="0"/>
        <w:ind w:left="270" w:hanging="270"/>
        <w:jc w:val="both"/>
        <w:rPr>
          <w:rFonts w:asciiTheme="majorHAnsi" w:hAnsiTheme="majorHAnsi" w:cstheme="minorHAnsi"/>
          <w:sz w:val="18"/>
          <w:szCs w:val="18"/>
        </w:rPr>
      </w:pPr>
      <w:r w:rsidRPr="00410EE2">
        <w:rPr>
          <w:rFonts w:asciiTheme="majorHAnsi" w:hAnsiTheme="majorHAnsi" w:cstheme="minorHAnsi"/>
          <w:sz w:val="18"/>
          <w:szCs w:val="18"/>
        </w:rPr>
        <w:t xml:space="preserve">MBA </w:t>
      </w:r>
      <w:r>
        <w:rPr>
          <w:rFonts w:asciiTheme="majorHAnsi" w:hAnsiTheme="majorHAnsi" w:cstheme="minorHAnsi"/>
          <w:sz w:val="18"/>
          <w:szCs w:val="18"/>
        </w:rPr>
        <w:t xml:space="preserve">from “Graduate School of Business and Administration, Greater Noida” 2006-2008; </w:t>
      </w:r>
      <w:r w:rsidRPr="009A3947">
        <w:rPr>
          <w:rFonts w:asciiTheme="majorHAnsi" w:hAnsiTheme="majorHAnsi" w:cstheme="minorHAnsi"/>
          <w:sz w:val="18"/>
          <w:szCs w:val="18"/>
        </w:rPr>
        <w:t>M.Com from Kanpur University (2005)</w:t>
      </w:r>
    </w:p>
    <w:p w:rsidR="00CE4478" w:rsidRPr="00410EE2" w:rsidRDefault="00CE4478" w:rsidP="00410EE2">
      <w:pPr>
        <w:pStyle w:val="BodyText"/>
        <w:numPr>
          <w:ilvl w:val="0"/>
          <w:numId w:val="2"/>
        </w:numPr>
        <w:suppressAutoHyphens w:val="0"/>
        <w:spacing w:after="0"/>
        <w:ind w:left="270" w:hanging="270"/>
        <w:jc w:val="both"/>
        <w:rPr>
          <w:rFonts w:asciiTheme="majorHAnsi" w:hAnsiTheme="majorHAnsi" w:cstheme="minorHAnsi"/>
          <w:sz w:val="18"/>
          <w:szCs w:val="18"/>
        </w:rPr>
      </w:pPr>
      <w:r>
        <w:rPr>
          <w:rFonts w:asciiTheme="majorHAnsi" w:hAnsiTheme="majorHAnsi" w:cstheme="minorHAnsi"/>
          <w:sz w:val="18"/>
          <w:szCs w:val="18"/>
        </w:rPr>
        <w:t xml:space="preserve">Working on HR ITap tool, Exit management application, Transfer management application, SAP zhdar (internal SAP access tool), Transfer management application </w:t>
      </w:r>
      <w:r w:rsidR="00962FA7">
        <w:rPr>
          <w:rFonts w:asciiTheme="majorHAnsi" w:hAnsiTheme="majorHAnsi" w:cstheme="minorHAnsi"/>
          <w:sz w:val="18"/>
          <w:szCs w:val="18"/>
        </w:rPr>
        <w:t>etc.</w:t>
      </w:r>
      <w:bookmarkStart w:id="0" w:name="_GoBack"/>
      <w:bookmarkEnd w:id="0"/>
      <w:r w:rsidRPr="001E4132">
        <w:rPr>
          <w:rFonts w:asciiTheme="majorHAnsi" w:hAnsiTheme="majorHAnsi" w:cstheme="minorHAnsi"/>
          <w:sz w:val="18"/>
          <w:szCs w:val="18"/>
        </w:rPr>
        <w:t xml:space="preserve"> </w:t>
      </w:r>
    </w:p>
    <w:p w:rsidR="00CE4478" w:rsidRDefault="00CE4478" w:rsidP="00CE4478">
      <w:pPr>
        <w:pStyle w:val="BodyText"/>
        <w:numPr>
          <w:ilvl w:val="0"/>
          <w:numId w:val="2"/>
        </w:numPr>
        <w:suppressAutoHyphens w:val="0"/>
        <w:spacing w:before="40" w:after="0"/>
        <w:ind w:left="270" w:hanging="270"/>
        <w:jc w:val="both"/>
        <w:rPr>
          <w:rFonts w:asciiTheme="majorHAnsi" w:hAnsiTheme="majorHAnsi" w:cstheme="minorHAnsi"/>
          <w:b/>
          <w:bCs/>
          <w:iCs/>
          <w:sz w:val="18"/>
          <w:szCs w:val="18"/>
          <w:u w:val="single"/>
        </w:rPr>
      </w:pPr>
      <w:r w:rsidRPr="009A3947">
        <w:rPr>
          <w:rFonts w:asciiTheme="majorHAnsi" w:hAnsiTheme="majorHAnsi" w:cstheme="minorHAnsi"/>
          <w:b/>
          <w:bCs/>
          <w:iCs/>
          <w:sz w:val="18"/>
          <w:szCs w:val="18"/>
          <w:u w:val="single"/>
        </w:rPr>
        <w:t xml:space="preserve"> </w:t>
      </w:r>
      <w:r w:rsidRPr="00410EE2">
        <w:rPr>
          <w:rFonts w:asciiTheme="majorHAnsi" w:hAnsiTheme="majorHAnsi" w:cstheme="minorHAnsi"/>
          <w:b/>
          <w:bCs/>
          <w:iCs/>
          <w:sz w:val="18"/>
          <w:szCs w:val="18"/>
          <w:u w:val="single"/>
        </w:rPr>
        <w:t>Career</w:t>
      </w:r>
      <w:r>
        <w:rPr>
          <w:rFonts w:asciiTheme="majorHAnsi" w:hAnsiTheme="majorHAnsi" w:cstheme="minorHAnsi"/>
          <w:b/>
          <w:bCs/>
          <w:iCs/>
          <w:sz w:val="18"/>
          <w:szCs w:val="18"/>
          <w:u w:val="single"/>
        </w:rPr>
        <w:t xml:space="preserve"> </w:t>
      </w:r>
      <w:r w:rsidRPr="00D117D9">
        <w:rPr>
          <w:rFonts w:asciiTheme="majorHAnsi" w:hAnsiTheme="majorHAnsi" w:cstheme="minorHAnsi"/>
          <w:b/>
          <w:bCs/>
          <w:iCs/>
          <w:sz w:val="18"/>
          <w:szCs w:val="18"/>
          <w:u w:val="single"/>
        </w:rPr>
        <w:t>Synopsis</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Cs/>
          <w:sz w:val="18"/>
          <w:szCs w:val="18"/>
          <w:u w:val="single"/>
        </w:rPr>
      </w:pPr>
    </w:p>
    <w:tbl>
      <w:tblPr>
        <w:tblStyle w:val="TableGrid"/>
        <w:tblW w:w="0" w:type="auto"/>
        <w:tblLook w:val="04A0" w:firstRow="1" w:lastRow="0" w:firstColumn="1" w:lastColumn="0" w:noHBand="0" w:noVBand="1"/>
      </w:tblPr>
      <w:tblGrid>
        <w:gridCol w:w="3464"/>
        <w:gridCol w:w="4299"/>
        <w:gridCol w:w="2630"/>
      </w:tblGrid>
      <w:tr w:rsidR="00CE4478" w:rsidTr="00410EE2">
        <w:tc>
          <w:tcPr>
            <w:tcW w:w="3464" w:type="dxa"/>
            <w:shd w:val="clear" w:color="auto" w:fill="F2F2F2" w:themeFill="background1" w:themeFillShade="F2"/>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Cs/>
                <w:sz w:val="18"/>
                <w:szCs w:val="18"/>
              </w:rPr>
            </w:pPr>
            <w:r w:rsidRPr="00410EE2">
              <w:rPr>
                <w:rFonts w:asciiTheme="majorHAnsi" w:hAnsiTheme="majorHAnsi" w:cstheme="minorHAnsi"/>
                <w:b/>
                <w:bCs/>
                <w:iCs/>
                <w:sz w:val="18"/>
                <w:szCs w:val="18"/>
              </w:rPr>
              <w:t>Organization Name</w:t>
            </w:r>
          </w:p>
        </w:tc>
        <w:tc>
          <w:tcPr>
            <w:tcW w:w="4299" w:type="dxa"/>
            <w:shd w:val="clear" w:color="auto" w:fill="F2F2F2" w:themeFill="background1" w:themeFillShade="F2"/>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Cs/>
                <w:sz w:val="18"/>
                <w:szCs w:val="18"/>
              </w:rPr>
            </w:pPr>
            <w:r w:rsidRPr="00410EE2">
              <w:rPr>
                <w:rFonts w:asciiTheme="majorHAnsi" w:hAnsiTheme="majorHAnsi" w:cstheme="minorHAnsi"/>
                <w:b/>
                <w:bCs/>
                <w:iCs/>
                <w:sz w:val="18"/>
                <w:szCs w:val="18"/>
              </w:rPr>
              <w:t>Role</w:t>
            </w:r>
          </w:p>
        </w:tc>
        <w:tc>
          <w:tcPr>
            <w:tcW w:w="2630" w:type="dxa"/>
            <w:shd w:val="clear" w:color="auto" w:fill="F2F2F2" w:themeFill="background1" w:themeFillShade="F2"/>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Cs/>
                <w:sz w:val="18"/>
                <w:szCs w:val="18"/>
              </w:rPr>
            </w:pPr>
            <w:r w:rsidRPr="00410EE2">
              <w:rPr>
                <w:rFonts w:asciiTheme="majorHAnsi" w:hAnsiTheme="majorHAnsi" w:cstheme="minorHAnsi"/>
                <w:b/>
                <w:bCs/>
                <w:iCs/>
                <w:sz w:val="18"/>
                <w:szCs w:val="18"/>
              </w:rPr>
              <w:t xml:space="preserve">Reporting </w:t>
            </w:r>
          </w:p>
        </w:tc>
      </w:tr>
      <w:tr w:rsidR="00CE4478" w:rsidTr="00410EE2">
        <w:tc>
          <w:tcPr>
            <w:tcW w:w="3464" w:type="dxa"/>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iCs/>
                <w:sz w:val="18"/>
                <w:szCs w:val="18"/>
              </w:rPr>
            </w:pPr>
            <w:r w:rsidRPr="00D117D9">
              <w:rPr>
                <w:rFonts w:asciiTheme="majorHAnsi" w:hAnsiTheme="majorHAnsi" w:cstheme="minorHAnsi"/>
                <w:iCs/>
                <w:sz w:val="18"/>
                <w:szCs w:val="18"/>
              </w:rPr>
              <w:t xml:space="preserve">HCL Technologies </w:t>
            </w:r>
            <w:r>
              <w:rPr>
                <w:rFonts w:asciiTheme="majorHAnsi" w:hAnsiTheme="majorHAnsi" w:cstheme="minorHAnsi"/>
                <w:iCs/>
                <w:sz w:val="18"/>
                <w:szCs w:val="18"/>
              </w:rPr>
              <w:t>Ltd. (Dec’14 – till date)</w:t>
            </w:r>
          </w:p>
        </w:tc>
        <w:tc>
          <w:tcPr>
            <w:tcW w:w="4299"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HR Executive; Handling end-to-end HR processes</w:t>
            </w:r>
          </w:p>
        </w:tc>
        <w:tc>
          <w:tcPr>
            <w:tcW w:w="2630"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 xml:space="preserve">HR Deputy </w:t>
            </w:r>
            <w:r w:rsidR="007D1D6A">
              <w:rPr>
                <w:rFonts w:asciiTheme="majorHAnsi" w:hAnsiTheme="majorHAnsi" w:cstheme="minorHAnsi"/>
                <w:iCs/>
                <w:sz w:val="18"/>
                <w:szCs w:val="18"/>
              </w:rPr>
              <w:t xml:space="preserve">Manager </w:t>
            </w:r>
            <w:r>
              <w:rPr>
                <w:rFonts w:asciiTheme="majorHAnsi" w:hAnsiTheme="majorHAnsi" w:cstheme="minorHAnsi"/>
                <w:iCs/>
                <w:sz w:val="18"/>
                <w:szCs w:val="18"/>
              </w:rPr>
              <w:t>and HR Manager</w:t>
            </w:r>
          </w:p>
        </w:tc>
      </w:tr>
      <w:tr w:rsidR="00CE4478" w:rsidTr="00410EE2">
        <w:tc>
          <w:tcPr>
            <w:tcW w:w="3464" w:type="dxa"/>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iCs/>
                <w:sz w:val="18"/>
                <w:szCs w:val="18"/>
              </w:rPr>
            </w:pPr>
            <w:r w:rsidRPr="00D117D9">
              <w:rPr>
                <w:rFonts w:asciiTheme="majorHAnsi" w:hAnsiTheme="majorHAnsi" w:cstheme="minorHAnsi"/>
                <w:iCs/>
                <w:sz w:val="18"/>
                <w:szCs w:val="18"/>
              </w:rPr>
              <w:t>HDFC Bank Ltd</w:t>
            </w:r>
            <w:r>
              <w:rPr>
                <w:rFonts w:asciiTheme="majorHAnsi" w:hAnsiTheme="majorHAnsi" w:cstheme="minorHAnsi"/>
                <w:iCs/>
                <w:sz w:val="18"/>
                <w:szCs w:val="18"/>
              </w:rPr>
              <w:t>. (Dec’13 – Aug’14)</w:t>
            </w:r>
          </w:p>
        </w:tc>
        <w:tc>
          <w:tcPr>
            <w:tcW w:w="4299"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Operations Manager</w:t>
            </w:r>
          </w:p>
        </w:tc>
        <w:tc>
          <w:tcPr>
            <w:tcW w:w="2630"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PB Authorizer And Branch Manager</w:t>
            </w:r>
          </w:p>
        </w:tc>
      </w:tr>
      <w:tr w:rsidR="00CE4478" w:rsidTr="00410EE2">
        <w:tc>
          <w:tcPr>
            <w:tcW w:w="3464" w:type="dxa"/>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iCs/>
                <w:sz w:val="18"/>
                <w:szCs w:val="18"/>
              </w:rPr>
            </w:pPr>
            <w:r w:rsidRPr="00D117D9">
              <w:rPr>
                <w:rFonts w:asciiTheme="majorHAnsi" w:hAnsiTheme="majorHAnsi" w:cstheme="minorHAnsi"/>
                <w:iCs/>
                <w:sz w:val="18"/>
                <w:szCs w:val="18"/>
              </w:rPr>
              <w:t xml:space="preserve">Birla Sun life Asset Management </w:t>
            </w:r>
            <w:r>
              <w:rPr>
                <w:rFonts w:asciiTheme="majorHAnsi" w:hAnsiTheme="majorHAnsi" w:cstheme="minorHAnsi"/>
                <w:iCs/>
                <w:sz w:val="18"/>
                <w:szCs w:val="18"/>
              </w:rPr>
              <w:t>Ltd. (Dec’12 – Dec’13)</w:t>
            </w:r>
          </w:p>
        </w:tc>
        <w:tc>
          <w:tcPr>
            <w:tcW w:w="4299"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Executive</w:t>
            </w:r>
          </w:p>
        </w:tc>
        <w:tc>
          <w:tcPr>
            <w:tcW w:w="2630"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Banking Channel Head</w:t>
            </w:r>
          </w:p>
        </w:tc>
      </w:tr>
      <w:tr w:rsidR="00CE4478" w:rsidTr="00410EE2">
        <w:tc>
          <w:tcPr>
            <w:tcW w:w="3464" w:type="dxa"/>
          </w:tcPr>
          <w:p w:rsidR="00CE4478" w:rsidRPr="00410EE2" w:rsidRDefault="00CE4478" w:rsidP="006D65C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iCs/>
                <w:sz w:val="18"/>
                <w:szCs w:val="18"/>
              </w:rPr>
            </w:pPr>
            <w:r w:rsidRPr="00D117D9">
              <w:rPr>
                <w:rFonts w:asciiTheme="majorHAnsi" w:hAnsiTheme="majorHAnsi" w:cstheme="minorHAnsi"/>
                <w:iCs/>
                <w:sz w:val="18"/>
                <w:szCs w:val="18"/>
              </w:rPr>
              <w:t xml:space="preserve">NJ India Invest </w:t>
            </w:r>
            <w:r>
              <w:rPr>
                <w:rFonts w:asciiTheme="majorHAnsi" w:hAnsiTheme="majorHAnsi" w:cstheme="minorHAnsi"/>
                <w:iCs/>
                <w:sz w:val="18"/>
                <w:szCs w:val="18"/>
              </w:rPr>
              <w:t>(</w:t>
            </w:r>
            <w:r w:rsidRPr="00D117D9">
              <w:rPr>
                <w:rFonts w:asciiTheme="majorHAnsi" w:hAnsiTheme="majorHAnsi" w:cstheme="minorHAnsi"/>
                <w:iCs/>
                <w:sz w:val="18"/>
                <w:szCs w:val="18"/>
              </w:rPr>
              <w:t>P</w:t>
            </w:r>
            <w:r>
              <w:rPr>
                <w:rFonts w:asciiTheme="majorHAnsi" w:hAnsiTheme="majorHAnsi" w:cstheme="minorHAnsi"/>
                <w:iCs/>
                <w:sz w:val="18"/>
                <w:szCs w:val="18"/>
              </w:rPr>
              <w:t>)</w:t>
            </w:r>
            <w:r w:rsidRPr="00D117D9">
              <w:rPr>
                <w:rFonts w:asciiTheme="majorHAnsi" w:hAnsiTheme="majorHAnsi" w:cstheme="minorHAnsi"/>
                <w:iCs/>
                <w:sz w:val="18"/>
                <w:szCs w:val="18"/>
              </w:rPr>
              <w:t xml:space="preserve"> Ltd. </w:t>
            </w:r>
            <w:r>
              <w:rPr>
                <w:rFonts w:asciiTheme="majorHAnsi" w:hAnsiTheme="majorHAnsi" w:cstheme="minorHAnsi"/>
                <w:iCs/>
                <w:sz w:val="18"/>
                <w:szCs w:val="18"/>
              </w:rPr>
              <w:t>(May</w:t>
            </w:r>
            <w:r w:rsidRPr="00D117D9">
              <w:rPr>
                <w:rFonts w:asciiTheme="majorHAnsi" w:hAnsiTheme="majorHAnsi" w:cstheme="minorHAnsi"/>
                <w:iCs/>
                <w:sz w:val="18"/>
                <w:szCs w:val="18"/>
              </w:rPr>
              <w:t>’08 – J</w:t>
            </w:r>
            <w:r>
              <w:rPr>
                <w:rFonts w:asciiTheme="majorHAnsi" w:hAnsiTheme="majorHAnsi" w:cstheme="minorHAnsi"/>
                <w:iCs/>
                <w:sz w:val="18"/>
                <w:szCs w:val="18"/>
              </w:rPr>
              <w:t>ul</w:t>
            </w:r>
            <w:r w:rsidRPr="00D117D9">
              <w:rPr>
                <w:rFonts w:asciiTheme="majorHAnsi" w:hAnsiTheme="majorHAnsi" w:cstheme="minorHAnsi"/>
                <w:iCs/>
                <w:sz w:val="18"/>
                <w:szCs w:val="18"/>
              </w:rPr>
              <w:t>’12)</w:t>
            </w:r>
          </w:p>
        </w:tc>
        <w:tc>
          <w:tcPr>
            <w:tcW w:w="4299"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r>
              <w:rPr>
                <w:rFonts w:asciiTheme="majorHAnsi" w:hAnsiTheme="majorHAnsi" w:cstheme="minorHAnsi"/>
                <w:iCs/>
                <w:sz w:val="18"/>
                <w:szCs w:val="18"/>
              </w:rPr>
              <w:t xml:space="preserve">Assistant Manager </w:t>
            </w:r>
          </w:p>
        </w:tc>
        <w:tc>
          <w:tcPr>
            <w:tcW w:w="2630" w:type="dxa"/>
          </w:tcPr>
          <w:p w:rsidR="00CE4478" w:rsidRPr="00410EE2" w:rsidRDefault="00CE4478" w:rsidP="00410EE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4" w:hanging="284"/>
              <w:rPr>
                <w:rFonts w:asciiTheme="majorHAnsi" w:hAnsiTheme="majorHAnsi" w:cstheme="minorHAnsi"/>
                <w:iCs/>
                <w:sz w:val="18"/>
                <w:szCs w:val="18"/>
              </w:rPr>
            </w:pPr>
            <w:proofErr w:type="spellStart"/>
            <w:r>
              <w:rPr>
                <w:rFonts w:asciiTheme="majorHAnsi" w:hAnsiTheme="majorHAnsi" w:cstheme="minorHAnsi"/>
                <w:iCs/>
                <w:sz w:val="18"/>
                <w:szCs w:val="18"/>
              </w:rPr>
              <w:t>Zonal</w:t>
            </w:r>
            <w:proofErr w:type="spellEnd"/>
            <w:r>
              <w:rPr>
                <w:rFonts w:asciiTheme="majorHAnsi" w:hAnsiTheme="majorHAnsi" w:cstheme="minorHAnsi"/>
                <w:iCs/>
                <w:sz w:val="18"/>
                <w:szCs w:val="18"/>
              </w:rPr>
              <w:t xml:space="preserve"> Head</w:t>
            </w:r>
          </w:p>
        </w:tc>
      </w:tr>
    </w:tbl>
    <w:p w:rsidR="00CE4478"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Cs/>
          <w:sz w:val="18"/>
          <w:szCs w:val="18"/>
          <w:u w:val="single"/>
        </w:rPr>
      </w:pP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Cs/>
          <w:sz w:val="18"/>
          <w:szCs w:val="18"/>
          <w:u w:val="single"/>
        </w:rPr>
      </w:pPr>
      <w:r>
        <w:rPr>
          <w:rFonts w:asciiTheme="majorHAnsi" w:hAnsiTheme="majorHAnsi" w:cstheme="minorHAnsi"/>
          <w:b/>
          <w:bCs/>
          <w:iCs/>
          <w:sz w:val="18"/>
          <w:szCs w:val="18"/>
          <w:u w:val="single"/>
        </w:rPr>
        <w:t>Experience Details</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
          <w:sz w:val="18"/>
          <w:szCs w:val="18"/>
          <w:u w:val="single"/>
        </w:rPr>
      </w:pPr>
    </w:p>
    <w:p w:rsidR="00CE4478" w:rsidRPr="00410EE2" w:rsidRDefault="00CE4478" w:rsidP="00CE4478">
      <w:pPr>
        <w:pStyle w:val="ListParagraph"/>
        <w:numPr>
          <w:ilvl w:val="0"/>
          <w:numId w:val="3"/>
        </w:numPr>
        <w:suppressAutoHyphens w:val="0"/>
        <w:spacing w:line="276" w:lineRule="auto"/>
        <w:jc w:val="both"/>
        <w:rPr>
          <w:rFonts w:asciiTheme="majorHAnsi" w:hAnsiTheme="majorHAnsi"/>
          <w:b/>
          <w:sz w:val="18"/>
          <w:szCs w:val="18"/>
        </w:rPr>
      </w:pPr>
      <w:r w:rsidRPr="00410EE2">
        <w:rPr>
          <w:rFonts w:asciiTheme="majorHAnsi" w:hAnsiTheme="majorHAnsi"/>
          <w:b/>
          <w:sz w:val="18"/>
          <w:szCs w:val="18"/>
        </w:rPr>
        <w:t>Certified yellow Belt HR Professional</w:t>
      </w:r>
      <w:r w:rsidRPr="00410EE2">
        <w:rPr>
          <w:rFonts w:asciiTheme="majorHAnsi" w:hAnsiTheme="majorHAnsi"/>
          <w:sz w:val="18"/>
          <w:szCs w:val="18"/>
        </w:rPr>
        <w:t xml:space="preserve"> with comprehensive experience in the field of </w:t>
      </w:r>
      <w:r w:rsidRPr="00410EE2">
        <w:rPr>
          <w:rFonts w:asciiTheme="majorHAnsi" w:hAnsiTheme="majorHAnsi"/>
          <w:b/>
          <w:sz w:val="18"/>
          <w:szCs w:val="18"/>
        </w:rPr>
        <w:t>Talent Acquisition, Employee Engagement &amp; Communication</w:t>
      </w:r>
      <w:r>
        <w:rPr>
          <w:rFonts w:asciiTheme="majorHAnsi" w:hAnsiTheme="majorHAnsi"/>
          <w:b/>
          <w:sz w:val="18"/>
          <w:szCs w:val="18"/>
        </w:rPr>
        <w:t xml:space="preserve">, Talent Management &amp; Retention, </w:t>
      </w:r>
      <w:proofErr w:type="gramStart"/>
      <w:r w:rsidRPr="00410EE2">
        <w:rPr>
          <w:rFonts w:asciiTheme="majorHAnsi" w:hAnsiTheme="majorHAnsi"/>
          <w:b/>
          <w:sz w:val="18"/>
          <w:szCs w:val="18"/>
        </w:rPr>
        <w:t>HR</w:t>
      </w:r>
      <w:proofErr w:type="gramEnd"/>
      <w:r w:rsidRPr="00410EE2">
        <w:rPr>
          <w:rFonts w:asciiTheme="majorHAnsi" w:hAnsiTheme="majorHAnsi"/>
          <w:b/>
          <w:sz w:val="18"/>
          <w:szCs w:val="18"/>
        </w:rPr>
        <w:t xml:space="preserve"> Operations </w:t>
      </w:r>
      <w:r w:rsidRPr="00410EE2">
        <w:rPr>
          <w:rFonts w:asciiTheme="majorHAnsi" w:hAnsiTheme="majorHAnsi"/>
          <w:sz w:val="18"/>
          <w:szCs w:val="18"/>
        </w:rPr>
        <w:t xml:space="preserve">Currently working with </w:t>
      </w:r>
      <w:r w:rsidRPr="00410EE2">
        <w:rPr>
          <w:rFonts w:asciiTheme="majorHAnsi" w:hAnsiTheme="majorHAnsi"/>
          <w:b/>
          <w:sz w:val="18"/>
          <w:szCs w:val="18"/>
        </w:rPr>
        <w:t>HCL Technologies LTD.</w:t>
      </w:r>
    </w:p>
    <w:p w:rsidR="00CE4478" w:rsidRPr="00410EE2" w:rsidRDefault="00CE4478" w:rsidP="00CE4478">
      <w:pPr>
        <w:pStyle w:val="ListParagraph"/>
        <w:numPr>
          <w:ilvl w:val="0"/>
          <w:numId w:val="3"/>
        </w:numPr>
        <w:suppressAutoHyphens w:val="0"/>
        <w:spacing w:line="276" w:lineRule="auto"/>
        <w:jc w:val="both"/>
        <w:rPr>
          <w:rFonts w:asciiTheme="majorHAnsi" w:hAnsiTheme="majorHAnsi"/>
          <w:b/>
          <w:sz w:val="18"/>
          <w:szCs w:val="18"/>
        </w:rPr>
      </w:pPr>
      <w:r w:rsidRPr="00410EE2">
        <w:rPr>
          <w:rFonts w:asciiTheme="majorHAnsi" w:hAnsiTheme="majorHAnsi" w:cstheme="minorHAnsi"/>
          <w:bCs/>
          <w:sz w:val="18"/>
          <w:szCs w:val="18"/>
        </w:rPr>
        <w:t xml:space="preserve">Strategic HR partner executing HR best practices to align the objectives of the organization while maximizing employee potential by fostering a positive work environment that promotes employee morale by developing interpersonal relationships within all levels of the organization utilizing attentiveness, trust, and respect Manage business relationships with all key stakeholders and clients. </w:t>
      </w:r>
    </w:p>
    <w:p w:rsidR="00CE4478" w:rsidRPr="00410EE2" w:rsidRDefault="00CE4478" w:rsidP="00CE4478">
      <w:pPr>
        <w:pStyle w:val="ListParagraph"/>
        <w:numPr>
          <w:ilvl w:val="0"/>
          <w:numId w:val="3"/>
        </w:numPr>
        <w:suppressAutoHyphens w:val="0"/>
        <w:spacing w:line="276" w:lineRule="auto"/>
        <w:jc w:val="both"/>
        <w:rPr>
          <w:rFonts w:asciiTheme="majorHAnsi" w:hAnsiTheme="majorHAnsi"/>
          <w:b/>
          <w:sz w:val="18"/>
          <w:szCs w:val="18"/>
        </w:rPr>
      </w:pPr>
      <w:r w:rsidRPr="00410EE2">
        <w:rPr>
          <w:rFonts w:asciiTheme="majorHAnsi" w:hAnsiTheme="majorHAnsi" w:cstheme="minorHAnsi"/>
          <w:bCs/>
          <w:sz w:val="18"/>
          <w:szCs w:val="18"/>
        </w:rPr>
        <w:t>Expert in recruiting the people, according to the company policy and process.</w:t>
      </w:r>
      <w:r w:rsidRPr="00410EE2">
        <w:rPr>
          <w:rFonts w:asciiTheme="majorHAnsi" w:hAnsiTheme="majorHAnsi" w:cstheme="minorHAnsi"/>
          <w:b/>
          <w:bCs/>
          <w:i/>
          <w:sz w:val="18"/>
          <w:szCs w:val="18"/>
          <w:u w:val="single"/>
        </w:rPr>
        <w:t xml:space="preserve"> </w:t>
      </w:r>
    </w:p>
    <w:p w:rsidR="00CE4478" w:rsidRPr="00410EE2" w:rsidRDefault="00CE4478" w:rsidP="00CE4478">
      <w:pPr>
        <w:pStyle w:val="ListParagraph"/>
        <w:numPr>
          <w:ilvl w:val="0"/>
          <w:numId w:val="3"/>
        </w:numPr>
        <w:suppressAutoHyphens w:val="0"/>
        <w:spacing w:line="276" w:lineRule="auto"/>
        <w:jc w:val="both"/>
        <w:rPr>
          <w:rFonts w:asciiTheme="majorHAnsi" w:hAnsiTheme="majorHAnsi"/>
          <w:b/>
          <w:sz w:val="18"/>
          <w:szCs w:val="18"/>
        </w:rPr>
      </w:pPr>
      <w:r w:rsidRPr="00410EE2">
        <w:rPr>
          <w:rFonts w:asciiTheme="majorHAnsi" w:hAnsiTheme="majorHAnsi" w:cstheme="minorHAnsi"/>
          <w:bCs/>
          <w:sz w:val="18"/>
          <w:szCs w:val="18"/>
        </w:rPr>
        <w:t xml:space="preserve">Worked in Branch Banking operations and financial planner. </w:t>
      </w:r>
    </w:p>
    <w:p w:rsidR="00CE4478" w:rsidRPr="00410EE2" w:rsidRDefault="00CE4478" w:rsidP="00CE4478">
      <w:pPr>
        <w:pStyle w:val="ListParagraph"/>
        <w:numPr>
          <w:ilvl w:val="0"/>
          <w:numId w:val="3"/>
        </w:numPr>
        <w:suppressAutoHyphens w:val="0"/>
        <w:spacing w:line="276" w:lineRule="auto"/>
        <w:jc w:val="both"/>
        <w:rPr>
          <w:rFonts w:asciiTheme="majorHAnsi" w:hAnsiTheme="majorHAnsi"/>
          <w:b/>
          <w:sz w:val="18"/>
          <w:szCs w:val="18"/>
        </w:rPr>
      </w:pPr>
      <w:r w:rsidRPr="00410EE2">
        <w:rPr>
          <w:rFonts w:asciiTheme="majorHAnsi" w:hAnsiTheme="majorHAnsi" w:cstheme="minorHAnsi"/>
          <w:bCs/>
          <w:sz w:val="18"/>
          <w:szCs w:val="18"/>
        </w:rPr>
        <w:t xml:space="preserve">Comprehensive expertise in </w:t>
      </w:r>
      <w:proofErr w:type="gramStart"/>
      <w:r w:rsidRPr="00410EE2">
        <w:rPr>
          <w:rFonts w:asciiTheme="majorHAnsi" w:hAnsiTheme="majorHAnsi" w:cstheme="minorHAnsi"/>
          <w:bCs/>
          <w:sz w:val="18"/>
          <w:szCs w:val="18"/>
        </w:rPr>
        <w:t>Financial</w:t>
      </w:r>
      <w:proofErr w:type="gramEnd"/>
      <w:r w:rsidRPr="00410EE2">
        <w:rPr>
          <w:rFonts w:asciiTheme="majorHAnsi" w:hAnsiTheme="majorHAnsi" w:cstheme="minorHAnsi"/>
          <w:bCs/>
          <w:sz w:val="18"/>
          <w:szCs w:val="18"/>
        </w:rPr>
        <w:t xml:space="preserve"> investment analysis, HR operations, Corporate trainer, employee engagement expert and Team leader.</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
          <w:sz w:val="18"/>
          <w:szCs w:val="18"/>
        </w:rPr>
      </w:pPr>
      <w:r w:rsidRPr="00410EE2">
        <w:rPr>
          <w:rFonts w:asciiTheme="majorHAnsi" w:hAnsiTheme="majorHAnsi" w:cstheme="minorHAnsi"/>
          <w:b/>
          <w:bCs/>
          <w:i/>
          <w:sz w:val="18"/>
          <w:szCs w:val="18"/>
        </w:rPr>
        <w:t>Work History:-</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
          <w:sz w:val="18"/>
          <w:szCs w:val="18"/>
          <w:u w:val="single"/>
        </w:rPr>
      </w:pP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u w:val="single"/>
        </w:rPr>
      </w:pPr>
      <w:r w:rsidRPr="00410EE2">
        <w:rPr>
          <w:rFonts w:asciiTheme="majorHAnsi" w:hAnsiTheme="majorHAnsi" w:cstheme="minorHAnsi"/>
          <w:b/>
          <w:bCs/>
          <w:sz w:val="18"/>
          <w:szCs w:val="18"/>
          <w:u w:val="single"/>
        </w:rPr>
        <w:t xml:space="preserve">HR Executive Operations and IT recruiter                                  </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rPr>
      </w:pP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rPr>
      </w:pPr>
      <w:r w:rsidRPr="00410EE2">
        <w:rPr>
          <w:rFonts w:asciiTheme="majorHAnsi" w:hAnsiTheme="majorHAnsi" w:cstheme="minorHAnsi"/>
          <w:b/>
          <w:bCs/>
          <w:sz w:val="18"/>
          <w:szCs w:val="18"/>
        </w:rPr>
        <w:t xml:space="preserve">12/2014 to current HCL Technologies LTD - Noida </w:t>
      </w:r>
    </w:p>
    <w:p w:rsidR="00CE4478" w:rsidRPr="00410EE2" w:rsidRDefault="00CE4478" w:rsidP="00CE4478">
      <w:pPr>
        <w:shd w:val="clear" w:color="auto" w:fill="FFFFFF" w:themeFill="background1"/>
        <w:suppressAutoHyphens w:val="0"/>
        <w:rPr>
          <w:rFonts w:asciiTheme="majorHAnsi" w:hAnsiTheme="majorHAnsi" w:cs="Trebuchet MS"/>
          <w:sz w:val="18"/>
          <w:szCs w:val="18"/>
        </w:rPr>
      </w:pPr>
    </w:p>
    <w:p w:rsidR="00CE4478" w:rsidRPr="00410EE2" w:rsidRDefault="00CE4478" w:rsidP="00CE4478">
      <w:pPr>
        <w:rPr>
          <w:rFonts w:asciiTheme="majorHAnsi" w:hAnsiTheme="majorHAnsi"/>
          <w:b/>
          <w:sz w:val="18"/>
          <w:szCs w:val="18"/>
        </w:rPr>
      </w:pPr>
      <w:r w:rsidRPr="00410EE2">
        <w:rPr>
          <w:rFonts w:asciiTheme="majorHAnsi" w:hAnsiTheme="majorHAnsi"/>
          <w:b/>
          <w:sz w:val="18"/>
          <w:szCs w:val="18"/>
          <w:u w:val="single"/>
        </w:rPr>
        <w:t xml:space="preserve">HR </w:t>
      </w:r>
      <w:proofErr w:type="gramStart"/>
      <w:r w:rsidRPr="00410EE2">
        <w:rPr>
          <w:rFonts w:asciiTheme="majorHAnsi" w:hAnsiTheme="majorHAnsi"/>
          <w:b/>
          <w:sz w:val="18"/>
          <w:szCs w:val="18"/>
          <w:u w:val="single"/>
        </w:rPr>
        <w:t>Operations</w:t>
      </w:r>
      <w:r w:rsidRPr="00410EE2">
        <w:rPr>
          <w:rFonts w:asciiTheme="majorHAnsi" w:hAnsiTheme="majorHAnsi"/>
          <w:b/>
          <w:sz w:val="18"/>
          <w:szCs w:val="18"/>
        </w:rPr>
        <w:t xml:space="preserve"> :</w:t>
      </w:r>
      <w:proofErr w:type="gramEnd"/>
      <w:r w:rsidRPr="00410EE2">
        <w:rPr>
          <w:rFonts w:asciiTheme="majorHAnsi" w:hAnsiTheme="majorHAnsi"/>
          <w:b/>
          <w:sz w:val="18"/>
          <w:szCs w:val="18"/>
        </w:rPr>
        <w:t xml:space="preserve"> Part of a team that has been instrumental in creating highest till date employee satisfaction for India as well as onsite.</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sz w:val="18"/>
          <w:szCs w:val="18"/>
        </w:rPr>
        <w:t xml:space="preserve">Responsible for </w:t>
      </w:r>
      <w:r w:rsidRPr="00410EE2">
        <w:rPr>
          <w:rFonts w:asciiTheme="majorHAnsi" w:hAnsiTheme="majorHAnsi"/>
          <w:b/>
          <w:sz w:val="18"/>
          <w:szCs w:val="18"/>
        </w:rPr>
        <w:t>Creation &amp; implementation of all the Policies &amp; Processes</w:t>
      </w:r>
      <w:r w:rsidRPr="00410EE2">
        <w:rPr>
          <w:rFonts w:asciiTheme="majorHAnsi" w:hAnsiTheme="majorHAnsi"/>
          <w:sz w:val="18"/>
          <w:szCs w:val="18"/>
        </w:rPr>
        <w:t xml:space="preserve"> as per the requirements in Exit management, Leave Management, Transfer management, Head count validations and Attendance Management (Time sheet Management)etc.</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sz w:val="18"/>
          <w:szCs w:val="18"/>
        </w:rPr>
        <w:t>Supporting manpower of all HCL employees offshore and onsite plus internal headcount for policies &amp; process related concerns.</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Reviewing the policies and processes</w:t>
      </w:r>
      <w:r w:rsidRPr="00410EE2">
        <w:rPr>
          <w:rFonts w:asciiTheme="majorHAnsi" w:hAnsiTheme="majorHAnsi"/>
          <w:sz w:val="18"/>
          <w:szCs w:val="18"/>
        </w:rPr>
        <w:t xml:space="preserve"> regularly to ensure smooth functioning and to be in line with various changes in the organization as a work flow partner. </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sz w:val="18"/>
          <w:szCs w:val="18"/>
        </w:rPr>
        <w:t xml:space="preserve">High focus on Internal Customer: </w:t>
      </w:r>
      <w:r w:rsidRPr="00410EE2">
        <w:rPr>
          <w:rFonts w:asciiTheme="majorHAnsi" w:hAnsiTheme="majorHAnsi"/>
          <w:b/>
          <w:sz w:val="18"/>
          <w:szCs w:val="18"/>
        </w:rPr>
        <w:t>Reduced TAT on closure of employee queries</w:t>
      </w:r>
      <w:r w:rsidRPr="00410EE2">
        <w:rPr>
          <w:rFonts w:asciiTheme="majorHAnsi" w:hAnsiTheme="majorHAnsi"/>
          <w:sz w:val="18"/>
          <w:szCs w:val="18"/>
        </w:rPr>
        <w:t xml:space="preserve"> and concerns from smart service (SSD tool) within 48 hrs. </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sz w:val="18"/>
          <w:szCs w:val="18"/>
        </w:rPr>
        <w:t xml:space="preserve">Making </w:t>
      </w:r>
      <w:r w:rsidRPr="00410EE2">
        <w:rPr>
          <w:rFonts w:asciiTheme="majorHAnsi" w:hAnsiTheme="majorHAnsi"/>
          <w:b/>
          <w:sz w:val="18"/>
          <w:szCs w:val="18"/>
        </w:rPr>
        <w:t>headcount report and exit report and other HRSS</w:t>
      </w:r>
      <w:r w:rsidRPr="00410EE2">
        <w:rPr>
          <w:rFonts w:asciiTheme="majorHAnsi" w:hAnsiTheme="majorHAnsi"/>
          <w:sz w:val="18"/>
          <w:szCs w:val="18"/>
        </w:rPr>
        <w:t xml:space="preserve"> for the HR leaders and the HR Team.</w:t>
      </w:r>
    </w:p>
    <w:p w:rsidR="00CE4478" w:rsidRPr="00410EE2" w:rsidRDefault="00CE4478" w:rsidP="00CE4478">
      <w:pPr>
        <w:rPr>
          <w:rFonts w:asciiTheme="majorHAnsi" w:hAnsiTheme="majorHAnsi"/>
          <w:b/>
          <w:sz w:val="18"/>
          <w:szCs w:val="18"/>
          <w:u w:val="single"/>
        </w:rPr>
      </w:pPr>
      <w:r w:rsidRPr="00410EE2">
        <w:rPr>
          <w:rFonts w:asciiTheme="majorHAnsi" w:hAnsiTheme="majorHAnsi"/>
          <w:b/>
          <w:sz w:val="18"/>
          <w:szCs w:val="18"/>
          <w:u w:val="single"/>
        </w:rPr>
        <w:t xml:space="preserve">Exit Process </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sz w:val="18"/>
          <w:szCs w:val="18"/>
        </w:rPr>
        <w:t xml:space="preserve">Responsible for sending the </w:t>
      </w:r>
      <w:r w:rsidRPr="00410EE2">
        <w:rPr>
          <w:rFonts w:asciiTheme="majorHAnsi" w:hAnsiTheme="majorHAnsi"/>
          <w:b/>
          <w:sz w:val="18"/>
          <w:szCs w:val="18"/>
        </w:rPr>
        <w:t>Exit process e-mails</w:t>
      </w:r>
      <w:r w:rsidRPr="00410EE2">
        <w:rPr>
          <w:rFonts w:asciiTheme="majorHAnsi" w:hAnsiTheme="majorHAnsi"/>
          <w:sz w:val="18"/>
          <w:szCs w:val="18"/>
        </w:rPr>
        <w:t xml:space="preserve"> to employee and all stakeholders.</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 xml:space="preserve">Liaison between Business HR </w:t>
      </w:r>
      <w:proofErr w:type="gramStart"/>
      <w:r w:rsidRPr="00410EE2">
        <w:rPr>
          <w:rFonts w:asciiTheme="majorHAnsi" w:hAnsiTheme="majorHAnsi"/>
          <w:b/>
          <w:sz w:val="18"/>
          <w:szCs w:val="18"/>
        </w:rPr>
        <w:t>/</w:t>
      </w:r>
      <w:proofErr w:type="gramEnd"/>
      <w:r w:rsidRPr="00410EE2">
        <w:rPr>
          <w:rFonts w:asciiTheme="majorHAnsi" w:hAnsiTheme="majorHAnsi"/>
          <w:b/>
          <w:sz w:val="18"/>
          <w:szCs w:val="18"/>
        </w:rPr>
        <w:t xml:space="preserve"> Line Managers</w:t>
      </w:r>
      <w:r w:rsidRPr="00410EE2">
        <w:rPr>
          <w:rFonts w:asciiTheme="majorHAnsi" w:hAnsiTheme="majorHAnsi"/>
          <w:sz w:val="18"/>
          <w:szCs w:val="18"/>
        </w:rPr>
        <w:t xml:space="preserve"> &amp; Employees on concerns related to Full &amp; Final Settlements. </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 xml:space="preserve">Following Up with all the other stakeholders </w:t>
      </w:r>
      <w:r w:rsidRPr="00410EE2">
        <w:rPr>
          <w:rFonts w:asciiTheme="majorHAnsi" w:hAnsiTheme="majorHAnsi"/>
          <w:sz w:val="18"/>
          <w:szCs w:val="18"/>
        </w:rPr>
        <w:t>(Asset /Security/ Line Manager/ Benefit Team) to share the clearance for F&amp;F settlement within SLA from last working day.</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Imparting Exit trainings to Line managers and exiting employees</w:t>
      </w:r>
      <w:r w:rsidRPr="00410EE2">
        <w:rPr>
          <w:rFonts w:asciiTheme="majorHAnsi" w:hAnsiTheme="majorHAnsi"/>
          <w:sz w:val="18"/>
          <w:szCs w:val="18"/>
        </w:rPr>
        <w:t xml:space="preserve"> of the month to ensure smooth transition out from the organization.</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Handling exit related enquires from line managers</w:t>
      </w:r>
      <w:r w:rsidRPr="00410EE2">
        <w:rPr>
          <w:rFonts w:asciiTheme="majorHAnsi" w:hAnsiTheme="majorHAnsi"/>
          <w:sz w:val="18"/>
          <w:szCs w:val="18"/>
        </w:rPr>
        <w:t xml:space="preserve"> / Business HR / employees on pre &amp; post settlement. </w:t>
      </w:r>
      <w:r w:rsidRPr="00410EE2">
        <w:rPr>
          <w:rFonts w:asciiTheme="majorHAnsi" w:hAnsiTheme="majorHAnsi" w:cstheme="minorHAnsi"/>
          <w:bCs/>
          <w:sz w:val="18"/>
          <w:szCs w:val="18"/>
        </w:rPr>
        <w:t>.</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lastRenderedPageBreak/>
        <w:t>Initiating Voluntary and Involuntary resignation of employees after receiving confirmation from Onsite HR as per process guidelines.</w:t>
      </w:r>
    </w:p>
    <w:p w:rsidR="00CE4478" w:rsidRPr="00410EE2" w:rsidRDefault="00CE4478" w:rsidP="00CE4478">
      <w:pPr>
        <w:pStyle w:val="ListParagraph"/>
        <w:numPr>
          <w:ilvl w:val="0"/>
          <w:numId w:val="6"/>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t>Giving Exit Clearances through application.</w:t>
      </w:r>
    </w:p>
    <w:p w:rsidR="00CE4478" w:rsidRPr="00410EE2" w:rsidRDefault="00CE4478" w:rsidP="00CE4478">
      <w:pPr>
        <w:suppressAutoHyphens w:val="0"/>
        <w:spacing w:after="200" w:line="276" w:lineRule="auto"/>
        <w:jc w:val="both"/>
        <w:rPr>
          <w:rFonts w:asciiTheme="majorHAnsi" w:hAnsiTheme="majorHAnsi"/>
          <w:b/>
          <w:sz w:val="18"/>
          <w:szCs w:val="18"/>
          <w:u w:val="single"/>
        </w:rPr>
      </w:pPr>
      <w:r w:rsidRPr="00410EE2">
        <w:rPr>
          <w:rFonts w:asciiTheme="majorHAnsi" w:hAnsiTheme="majorHAnsi"/>
          <w:b/>
          <w:sz w:val="18"/>
          <w:szCs w:val="18"/>
          <w:u w:val="single"/>
        </w:rPr>
        <w:t>Leave management Process:</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t>Making HR adjustment/leave balance updating as per requirement post getting approval from onsite/offshore HR.</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t>Coordinating with Policy team in case of any difference in functionality of the application as compared to policy and for local laws related clarification.</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t>Coordinating with EHS in case leave logic/leave balance has an impact on payroll.</w:t>
      </w:r>
    </w:p>
    <w:p w:rsidR="00CE4478" w:rsidRPr="00410EE2" w:rsidRDefault="00CE4478" w:rsidP="00CE4478">
      <w:pPr>
        <w:pStyle w:val="ListParagraph"/>
        <w:numPr>
          <w:ilvl w:val="0"/>
          <w:numId w:val="4"/>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t>Provided approvals for all leaves through application and resolve the critical issues through backend team with coordination with HR and application team members.</w:t>
      </w:r>
    </w:p>
    <w:p w:rsidR="00CE4478" w:rsidRPr="00410EE2" w:rsidRDefault="00CE4478" w:rsidP="00CE4478">
      <w:pPr>
        <w:rPr>
          <w:rFonts w:asciiTheme="majorHAnsi" w:hAnsiTheme="majorHAnsi"/>
          <w:b/>
          <w:sz w:val="18"/>
          <w:szCs w:val="18"/>
          <w:u w:val="single"/>
        </w:rPr>
      </w:pPr>
      <w:r w:rsidRPr="00410EE2">
        <w:rPr>
          <w:rFonts w:asciiTheme="majorHAnsi" w:hAnsiTheme="majorHAnsi"/>
          <w:b/>
          <w:sz w:val="18"/>
          <w:szCs w:val="18"/>
          <w:u w:val="single"/>
        </w:rPr>
        <w:t>Talent Acquisition- Recruitments</w:t>
      </w:r>
    </w:p>
    <w:p w:rsidR="00CE4478" w:rsidRPr="00410EE2" w:rsidRDefault="00CE4478" w:rsidP="00CE4478">
      <w:pPr>
        <w:rPr>
          <w:rFonts w:asciiTheme="majorHAnsi" w:hAnsiTheme="majorHAnsi"/>
          <w:b/>
          <w:sz w:val="18"/>
          <w:szCs w:val="18"/>
          <w:u w:val="single"/>
        </w:rPr>
      </w:pP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Experienced in Full Life Cycle recruiting</w:t>
      </w:r>
      <w:r w:rsidRPr="00410EE2">
        <w:rPr>
          <w:rFonts w:asciiTheme="majorHAnsi" w:hAnsiTheme="majorHAnsi"/>
          <w:sz w:val="18"/>
          <w:szCs w:val="18"/>
        </w:rPr>
        <w:t xml:space="preserve"> including interfacing with delivery Heads sourcing/prescreening candidates, developing competitive job offers and tracking candidates via the various job boards, industry contacts and internal candidate database.</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Working with the management to maintain succession and resource plans</w:t>
      </w:r>
      <w:r w:rsidRPr="00410EE2">
        <w:rPr>
          <w:rFonts w:asciiTheme="majorHAnsi" w:hAnsiTheme="majorHAnsi"/>
          <w:sz w:val="18"/>
          <w:szCs w:val="18"/>
        </w:rPr>
        <w:t xml:space="preserve"> to meet future business needs.</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Tracking Manpower requisition</w:t>
      </w:r>
      <w:r w:rsidRPr="00410EE2">
        <w:rPr>
          <w:rFonts w:asciiTheme="majorHAnsi" w:hAnsiTheme="majorHAnsi"/>
          <w:sz w:val="18"/>
          <w:szCs w:val="18"/>
        </w:rPr>
        <w:t xml:space="preserve"> as per Business Requirement.</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Sourcing candidates</w:t>
      </w:r>
      <w:r w:rsidRPr="00410EE2">
        <w:rPr>
          <w:rFonts w:asciiTheme="majorHAnsi" w:hAnsiTheme="majorHAnsi"/>
          <w:sz w:val="18"/>
          <w:szCs w:val="18"/>
        </w:rPr>
        <w:t xml:space="preserve"> through various recruitment channels- job portals, employee referrals, Internal Job </w:t>
      </w:r>
      <w:proofErr w:type="gramStart"/>
      <w:r w:rsidRPr="00410EE2">
        <w:rPr>
          <w:rFonts w:asciiTheme="majorHAnsi" w:hAnsiTheme="majorHAnsi"/>
          <w:sz w:val="18"/>
          <w:szCs w:val="18"/>
        </w:rPr>
        <w:t>postings ,Head</w:t>
      </w:r>
      <w:proofErr w:type="gramEnd"/>
      <w:r w:rsidRPr="00410EE2">
        <w:rPr>
          <w:rFonts w:asciiTheme="majorHAnsi" w:hAnsiTheme="majorHAnsi"/>
          <w:sz w:val="18"/>
          <w:szCs w:val="18"/>
        </w:rPr>
        <w:t xml:space="preserve"> Hunting.</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Short-listing candidates as per the skill specifications</w:t>
      </w:r>
      <w:r w:rsidRPr="00410EE2">
        <w:rPr>
          <w:rFonts w:asciiTheme="majorHAnsi" w:hAnsiTheme="majorHAnsi"/>
          <w:sz w:val="18"/>
          <w:szCs w:val="18"/>
        </w:rPr>
        <w:t xml:space="preserve"> and matrix of the given position &amp; coordinating interviews with delivery head and processors.</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b/>
          <w:sz w:val="18"/>
          <w:szCs w:val="18"/>
        </w:rPr>
        <w:t>Reference Check and Salary negotiation</w:t>
      </w:r>
      <w:r w:rsidRPr="00410EE2">
        <w:rPr>
          <w:rFonts w:asciiTheme="majorHAnsi" w:hAnsiTheme="majorHAnsi"/>
          <w:sz w:val="18"/>
          <w:szCs w:val="18"/>
        </w:rPr>
        <w:t xml:space="preserve"> of short listed candidates.</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cstheme="minorHAnsi"/>
          <w:b/>
          <w:bCs/>
          <w:sz w:val="18"/>
          <w:szCs w:val="18"/>
        </w:rPr>
        <w:t xml:space="preserve">Recruiting technical people for Level 2, Level 3 and Level 4 </w:t>
      </w:r>
      <w:r w:rsidRPr="00410EE2">
        <w:rPr>
          <w:rFonts w:asciiTheme="majorHAnsi" w:hAnsiTheme="majorHAnsi" w:cstheme="minorHAnsi"/>
          <w:bCs/>
          <w:sz w:val="18"/>
          <w:szCs w:val="18"/>
        </w:rPr>
        <w:t xml:space="preserve">for the organization as per the requirements through head hunting, recruitment portals etc. </w:t>
      </w:r>
    </w:p>
    <w:p w:rsidR="00CE4478" w:rsidRPr="00B32817"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cstheme="minorHAnsi"/>
          <w:bCs/>
          <w:sz w:val="18"/>
          <w:szCs w:val="18"/>
        </w:rPr>
        <w:t xml:space="preserve">Ensure background and reference checks of selected candidates are completed. </w:t>
      </w:r>
    </w:p>
    <w:p w:rsidR="00CE4478" w:rsidRPr="00410EE2" w:rsidRDefault="00CE4478" w:rsidP="00CE4478">
      <w:pPr>
        <w:pStyle w:val="ListParagraph"/>
        <w:numPr>
          <w:ilvl w:val="0"/>
          <w:numId w:val="5"/>
        </w:numPr>
        <w:suppressAutoHyphens w:val="0"/>
        <w:spacing w:after="200" w:line="276" w:lineRule="auto"/>
        <w:jc w:val="both"/>
        <w:rPr>
          <w:rFonts w:asciiTheme="majorHAnsi" w:hAnsiTheme="majorHAnsi"/>
          <w:sz w:val="18"/>
          <w:szCs w:val="18"/>
        </w:rPr>
      </w:pPr>
      <w:r w:rsidRPr="00410EE2">
        <w:rPr>
          <w:rFonts w:asciiTheme="majorHAnsi" w:hAnsiTheme="majorHAnsi" w:cs="Trebuchet MS"/>
          <w:sz w:val="18"/>
          <w:szCs w:val="18"/>
        </w:rPr>
        <w:t>Uploading &amp; Screening of the profiles on ITAP, Changing stages of a candidate in ITAP</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rPr>
      </w:pPr>
      <w:r w:rsidRPr="00410EE2">
        <w:rPr>
          <w:rFonts w:asciiTheme="majorHAnsi" w:hAnsiTheme="majorHAnsi" w:cstheme="minorHAnsi"/>
          <w:b/>
          <w:bCs/>
          <w:sz w:val="18"/>
          <w:szCs w:val="18"/>
          <w:u w:val="single"/>
        </w:rPr>
        <w:t>HDFC BANK LTD</w:t>
      </w:r>
      <w:r w:rsidRPr="00410EE2">
        <w:rPr>
          <w:rFonts w:asciiTheme="majorHAnsi" w:hAnsiTheme="majorHAnsi" w:cstheme="minorHAnsi"/>
          <w:b/>
          <w:bCs/>
          <w:sz w:val="18"/>
          <w:szCs w:val="18"/>
        </w:rPr>
        <w:t xml:space="preserve"> </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rPr>
      </w:pPr>
      <w:r w:rsidRPr="00410EE2">
        <w:rPr>
          <w:rFonts w:asciiTheme="majorHAnsi" w:hAnsiTheme="majorHAnsi" w:cstheme="minorHAnsi"/>
          <w:b/>
          <w:bCs/>
          <w:sz w:val="18"/>
          <w:szCs w:val="18"/>
        </w:rPr>
        <w:t xml:space="preserve">(Banking and Finance)     </w:t>
      </w:r>
      <w:proofErr w:type="gramStart"/>
      <w:r w:rsidRPr="00410EE2">
        <w:rPr>
          <w:rFonts w:asciiTheme="majorHAnsi" w:hAnsiTheme="majorHAnsi" w:cstheme="minorHAnsi"/>
          <w:b/>
          <w:bCs/>
          <w:sz w:val="18"/>
          <w:szCs w:val="18"/>
        </w:rPr>
        <w:t>( DEC</w:t>
      </w:r>
      <w:proofErr w:type="gramEnd"/>
      <w:r w:rsidRPr="00410EE2">
        <w:rPr>
          <w:rFonts w:asciiTheme="majorHAnsi" w:hAnsiTheme="majorHAnsi" w:cstheme="minorHAnsi"/>
          <w:b/>
          <w:bCs/>
          <w:sz w:val="18"/>
          <w:szCs w:val="18"/>
        </w:rPr>
        <w:t xml:space="preserve">  2013 -  AUG 2014)</w:t>
      </w:r>
    </w:p>
    <w:p w:rsidR="00CE4478" w:rsidRPr="00410EE2" w:rsidRDefault="00CE4478" w:rsidP="00CE4478">
      <w:pPr>
        <w:pStyle w:val="ListParagraph"/>
        <w:numPr>
          <w:ilvl w:val="0"/>
          <w:numId w:val="1"/>
        </w:numPr>
        <w:suppressAutoHyphens w:val="0"/>
        <w:spacing w:before="80"/>
        <w:ind w:left="270" w:hanging="270"/>
        <w:rPr>
          <w:rFonts w:asciiTheme="majorHAnsi" w:hAnsiTheme="majorHAnsi" w:cstheme="minorHAnsi"/>
          <w:bCs/>
          <w:sz w:val="18"/>
          <w:szCs w:val="18"/>
        </w:rPr>
      </w:pPr>
      <w:r>
        <w:rPr>
          <w:rFonts w:asciiTheme="majorHAnsi" w:hAnsiTheme="majorHAnsi" w:cstheme="minorHAnsi"/>
          <w:bCs/>
          <w:sz w:val="18"/>
          <w:szCs w:val="18"/>
        </w:rPr>
        <w:t xml:space="preserve">Worked as a </w:t>
      </w:r>
      <w:r w:rsidRPr="00410EE2">
        <w:rPr>
          <w:rFonts w:asciiTheme="majorHAnsi" w:hAnsiTheme="majorHAnsi" w:cstheme="minorHAnsi"/>
          <w:bCs/>
          <w:sz w:val="18"/>
          <w:szCs w:val="18"/>
        </w:rPr>
        <w:t xml:space="preserve">Banker, Branch banking operations and Trainer, where dealing with client portfolio and handling in-house banking operations like cash, Non cash transactions, </w:t>
      </w:r>
      <w:proofErr w:type="spellStart"/>
      <w:r w:rsidRPr="00410EE2">
        <w:rPr>
          <w:rFonts w:asciiTheme="majorHAnsi" w:hAnsiTheme="majorHAnsi" w:cstheme="minorHAnsi"/>
          <w:bCs/>
          <w:sz w:val="18"/>
          <w:szCs w:val="18"/>
        </w:rPr>
        <w:t>Forex</w:t>
      </w:r>
      <w:proofErr w:type="spellEnd"/>
      <w:r w:rsidRPr="00410EE2">
        <w:rPr>
          <w:rFonts w:asciiTheme="majorHAnsi" w:hAnsiTheme="majorHAnsi" w:cstheme="minorHAnsi"/>
          <w:bCs/>
          <w:sz w:val="18"/>
          <w:szCs w:val="18"/>
        </w:rPr>
        <w:t xml:space="preserve"> trading, Financial analysis as per the requirement of the client along with support for internal audit to the bank. </w:t>
      </w:r>
      <w:r w:rsidRPr="00410EE2">
        <w:rPr>
          <w:rFonts w:asciiTheme="majorHAnsi" w:hAnsiTheme="majorHAnsi" w:cstheme="minorHAnsi"/>
          <w:sz w:val="18"/>
          <w:szCs w:val="18"/>
        </w:rPr>
        <w:t>Strategizing long-term business directions of the region to ensure maximum profitability in line with organizational objectives.</w:t>
      </w:r>
    </w:p>
    <w:p w:rsidR="00CE4478" w:rsidRPr="00410EE2" w:rsidRDefault="00CE4478" w:rsidP="00CE4478">
      <w:pPr>
        <w:pStyle w:val="ListParagraph"/>
        <w:numPr>
          <w:ilvl w:val="0"/>
          <w:numId w:val="1"/>
        </w:numPr>
        <w:suppressAutoHyphens w:val="0"/>
        <w:spacing w:before="80"/>
        <w:ind w:left="270" w:hanging="270"/>
        <w:rPr>
          <w:rFonts w:asciiTheme="majorHAnsi" w:hAnsiTheme="majorHAnsi" w:cstheme="minorHAnsi"/>
          <w:bCs/>
          <w:sz w:val="18"/>
          <w:szCs w:val="18"/>
        </w:rPr>
      </w:pPr>
      <w:r w:rsidRPr="00410EE2">
        <w:rPr>
          <w:rFonts w:asciiTheme="majorHAnsi" w:hAnsiTheme="majorHAnsi" w:cstheme="minorHAnsi"/>
          <w:sz w:val="18"/>
          <w:szCs w:val="18"/>
        </w:rPr>
        <w:t xml:space="preserve">To coordinate with </w:t>
      </w:r>
      <w:r>
        <w:rPr>
          <w:rFonts w:asciiTheme="majorHAnsi" w:hAnsiTheme="majorHAnsi" w:cstheme="minorHAnsi"/>
          <w:sz w:val="18"/>
          <w:szCs w:val="18"/>
        </w:rPr>
        <w:t>operations staff</w:t>
      </w:r>
      <w:r w:rsidRPr="00410EE2">
        <w:rPr>
          <w:rFonts w:asciiTheme="majorHAnsi" w:hAnsiTheme="majorHAnsi" w:cstheme="minorHAnsi"/>
          <w:sz w:val="18"/>
          <w:szCs w:val="18"/>
        </w:rPr>
        <w:t xml:space="preserve"> for enhancing the productivity and doing the people management.</w:t>
      </w:r>
      <w:r w:rsidRPr="00410EE2">
        <w:rPr>
          <w:rFonts w:asciiTheme="majorHAnsi" w:hAnsiTheme="majorHAnsi" w:cstheme="minorHAnsi"/>
          <w:bCs/>
          <w:sz w:val="18"/>
          <w:szCs w:val="18"/>
        </w:rPr>
        <w:tab/>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rPr>
      </w:pP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sz w:val="18"/>
          <w:szCs w:val="18"/>
        </w:rPr>
      </w:pPr>
      <w:r w:rsidRPr="00410EE2">
        <w:rPr>
          <w:rFonts w:asciiTheme="majorHAnsi" w:hAnsiTheme="majorHAnsi" w:cstheme="minorHAnsi"/>
          <w:b/>
          <w:bCs/>
          <w:sz w:val="18"/>
          <w:szCs w:val="18"/>
        </w:rPr>
        <w:t xml:space="preserve">Birla Sun life Asset Management Com. LTD -  </w:t>
      </w:r>
      <w:r w:rsidRPr="00410EE2">
        <w:rPr>
          <w:rFonts w:asciiTheme="majorHAnsi" w:hAnsiTheme="majorHAnsi" w:cstheme="minorHAnsi"/>
          <w:b/>
          <w:bCs/>
          <w:sz w:val="18"/>
          <w:szCs w:val="18"/>
        </w:rPr>
        <w:tab/>
      </w:r>
      <w:proofErr w:type="gramStart"/>
      <w:r w:rsidRPr="00410EE2">
        <w:rPr>
          <w:rFonts w:asciiTheme="majorHAnsi" w:hAnsiTheme="majorHAnsi" w:cstheme="minorHAnsi"/>
          <w:b/>
          <w:bCs/>
          <w:sz w:val="18"/>
          <w:szCs w:val="18"/>
        </w:rPr>
        <w:t>( DEC</w:t>
      </w:r>
      <w:proofErr w:type="gramEnd"/>
      <w:r w:rsidRPr="00410EE2">
        <w:rPr>
          <w:rFonts w:asciiTheme="majorHAnsi" w:hAnsiTheme="majorHAnsi" w:cstheme="minorHAnsi"/>
          <w:b/>
          <w:bCs/>
          <w:sz w:val="18"/>
          <w:szCs w:val="18"/>
        </w:rPr>
        <w:t xml:space="preserve"> ‘2012 – DEC ‘ 2013)</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inorHAnsi"/>
          <w:b/>
          <w:bCs/>
          <w:i/>
          <w:sz w:val="18"/>
          <w:szCs w:val="18"/>
        </w:rPr>
      </w:pPr>
      <w:r w:rsidRPr="00410EE2">
        <w:rPr>
          <w:rFonts w:asciiTheme="majorHAnsi" w:hAnsiTheme="majorHAnsi" w:cstheme="minorHAnsi"/>
          <w:b/>
          <w:bCs/>
          <w:sz w:val="18"/>
          <w:szCs w:val="18"/>
        </w:rPr>
        <w:t>(</w:t>
      </w:r>
      <w:r w:rsidRPr="00410EE2">
        <w:rPr>
          <w:rFonts w:asciiTheme="majorHAnsi" w:hAnsiTheme="majorHAnsi" w:cstheme="minorHAnsi"/>
          <w:b/>
          <w:bCs/>
          <w:i/>
          <w:sz w:val="18"/>
          <w:szCs w:val="18"/>
        </w:rPr>
        <w:t>Finance)</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65"/>
        <w:rPr>
          <w:rFonts w:asciiTheme="majorHAnsi" w:hAnsiTheme="majorHAnsi" w:cstheme="minorHAnsi"/>
          <w:b/>
          <w:bCs/>
          <w:i/>
          <w:sz w:val="18"/>
          <w:szCs w:val="18"/>
        </w:rPr>
      </w:pPr>
    </w:p>
    <w:p w:rsidR="00CE4478" w:rsidRPr="00410EE2"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hanging="270"/>
        <w:rPr>
          <w:rFonts w:asciiTheme="majorHAnsi" w:hAnsiTheme="majorHAnsi" w:cstheme="minorHAnsi"/>
          <w:bCs/>
          <w:sz w:val="18"/>
          <w:szCs w:val="18"/>
        </w:rPr>
      </w:pPr>
      <w:r w:rsidRPr="00410EE2">
        <w:rPr>
          <w:rFonts w:asciiTheme="majorHAnsi" w:hAnsiTheme="majorHAnsi" w:cstheme="minorHAnsi"/>
          <w:bCs/>
          <w:sz w:val="18"/>
          <w:szCs w:val="18"/>
        </w:rPr>
        <w:t xml:space="preserve">Worked as an Executive for the banking channels and improvising the business through bankers. </w:t>
      </w:r>
    </w:p>
    <w:p w:rsidR="00CE4478" w:rsidRPr="00410EE2"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hanging="270"/>
        <w:rPr>
          <w:rFonts w:asciiTheme="majorHAnsi" w:hAnsiTheme="majorHAnsi" w:cstheme="minorHAnsi"/>
          <w:bCs/>
          <w:sz w:val="18"/>
          <w:szCs w:val="18"/>
        </w:rPr>
      </w:pPr>
      <w:r w:rsidRPr="00410EE2">
        <w:rPr>
          <w:rFonts w:asciiTheme="majorHAnsi" w:hAnsiTheme="majorHAnsi" w:cstheme="minorHAnsi"/>
          <w:bCs/>
          <w:sz w:val="18"/>
          <w:szCs w:val="18"/>
        </w:rPr>
        <w:t>Trained the bankers for enhancing their productivity of the business. Handled branch portfolios.</w:t>
      </w:r>
    </w:p>
    <w:p w:rsidR="00CE4478" w:rsidRPr="00703D29"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hanging="270"/>
        <w:rPr>
          <w:rFonts w:asciiTheme="majorHAnsi" w:hAnsiTheme="majorHAnsi" w:cstheme="minorHAnsi"/>
          <w:bCs/>
          <w:sz w:val="18"/>
          <w:szCs w:val="18"/>
        </w:rPr>
      </w:pPr>
      <w:r w:rsidRPr="00410EE2">
        <w:rPr>
          <w:rFonts w:asciiTheme="majorHAnsi" w:hAnsiTheme="majorHAnsi" w:cstheme="minorHAnsi"/>
          <w:bCs/>
          <w:sz w:val="18"/>
          <w:szCs w:val="18"/>
        </w:rPr>
        <w:t xml:space="preserve">Provided financial analysis as per the requirement of the existing bank clients. </w:t>
      </w:r>
    </w:p>
    <w:p w:rsidR="00CE4478"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sz w:val="18"/>
          <w:szCs w:val="18"/>
        </w:rPr>
      </w:pP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i/>
          <w:iCs/>
          <w:sz w:val="18"/>
          <w:szCs w:val="18"/>
        </w:rPr>
      </w:pPr>
      <w:r w:rsidRPr="00410EE2">
        <w:rPr>
          <w:rFonts w:asciiTheme="majorHAnsi" w:hAnsiTheme="majorHAnsi" w:cstheme="minorHAnsi"/>
          <w:b/>
          <w:bCs/>
          <w:sz w:val="18"/>
          <w:szCs w:val="18"/>
        </w:rPr>
        <w:t xml:space="preserve">NJ India Invest Pvt. Ltd. - </w:t>
      </w:r>
      <w:r w:rsidRPr="00410EE2">
        <w:rPr>
          <w:rFonts w:asciiTheme="majorHAnsi" w:hAnsiTheme="majorHAnsi" w:cstheme="minorHAnsi"/>
          <w:b/>
          <w:bCs/>
          <w:sz w:val="18"/>
          <w:szCs w:val="18"/>
        </w:rPr>
        <w:tab/>
      </w:r>
      <w:r w:rsidRPr="00410EE2">
        <w:rPr>
          <w:rFonts w:asciiTheme="majorHAnsi" w:hAnsiTheme="majorHAnsi" w:cstheme="minorHAnsi"/>
          <w:b/>
          <w:bCs/>
          <w:sz w:val="18"/>
          <w:szCs w:val="18"/>
        </w:rPr>
        <w:tab/>
      </w:r>
      <w:r w:rsidRPr="00410EE2">
        <w:rPr>
          <w:rFonts w:asciiTheme="majorHAnsi" w:hAnsiTheme="majorHAnsi" w:cstheme="minorHAnsi"/>
          <w:b/>
          <w:bCs/>
          <w:sz w:val="18"/>
          <w:szCs w:val="18"/>
        </w:rPr>
        <w:tab/>
      </w:r>
      <w:r w:rsidRPr="00410EE2">
        <w:rPr>
          <w:rFonts w:asciiTheme="majorHAnsi" w:hAnsiTheme="majorHAnsi" w:cstheme="minorHAnsi"/>
          <w:b/>
          <w:bCs/>
          <w:i/>
          <w:iCs/>
          <w:sz w:val="18"/>
          <w:szCs w:val="18"/>
        </w:rPr>
        <w:t xml:space="preserve">           </w:t>
      </w:r>
      <w:r w:rsidRPr="00410EE2">
        <w:rPr>
          <w:rFonts w:asciiTheme="majorHAnsi" w:hAnsiTheme="majorHAnsi" w:cstheme="minorHAnsi"/>
          <w:b/>
          <w:bCs/>
          <w:iCs/>
          <w:sz w:val="18"/>
          <w:szCs w:val="18"/>
        </w:rPr>
        <w:t>(MAY’ 2008 – JUL’ 2012)</w:t>
      </w:r>
      <w:r w:rsidRPr="00410EE2">
        <w:rPr>
          <w:rFonts w:asciiTheme="majorHAnsi" w:hAnsiTheme="majorHAnsi" w:cstheme="minorHAnsi"/>
          <w:b/>
          <w:bCs/>
          <w:i/>
          <w:iCs/>
          <w:sz w:val="18"/>
          <w:szCs w:val="18"/>
        </w:rPr>
        <w:t xml:space="preserve">    </w:t>
      </w:r>
      <w:r w:rsidRPr="00410EE2">
        <w:rPr>
          <w:rFonts w:asciiTheme="majorHAnsi" w:hAnsiTheme="majorHAnsi" w:cstheme="minorHAnsi"/>
          <w:b/>
          <w:bCs/>
          <w:i/>
          <w:iCs/>
          <w:sz w:val="18"/>
          <w:szCs w:val="18"/>
        </w:rPr>
        <w:tab/>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i/>
          <w:iCs/>
          <w:sz w:val="18"/>
          <w:szCs w:val="18"/>
        </w:rPr>
      </w:pPr>
      <w:r w:rsidRPr="00410EE2">
        <w:rPr>
          <w:rFonts w:asciiTheme="majorHAnsi" w:hAnsiTheme="majorHAnsi" w:cstheme="minorHAnsi"/>
          <w:b/>
          <w:bCs/>
          <w:i/>
          <w:iCs/>
          <w:sz w:val="18"/>
          <w:szCs w:val="18"/>
        </w:rPr>
        <w:t xml:space="preserve"> (Finance and Investment analysis)</w:t>
      </w:r>
    </w:p>
    <w:p w:rsidR="00CE4478" w:rsidRPr="00410EE2" w:rsidRDefault="00CE4478" w:rsidP="00CE4478">
      <w:pPr>
        <w:suppressAutoHyphens w:val="0"/>
        <w:jc w:val="both"/>
        <w:rPr>
          <w:rFonts w:asciiTheme="majorHAnsi" w:hAnsiTheme="majorHAnsi" w:cstheme="minorHAnsi"/>
          <w:b/>
          <w:bCs/>
          <w:i/>
          <w:iCs/>
          <w:sz w:val="18"/>
          <w:szCs w:val="18"/>
        </w:rPr>
      </w:pPr>
    </w:p>
    <w:p w:rsidR="00CE4478" w:rsidRPr="00410EE2" w:rsidRDefault="00CE4478" w:rsidP="00CE4478">
      <w:pPr>
        <w:pStyle w:val="ListParagraph"/>
        <w:numPr>
          <w:ilvl w:val="0"/>
          <w:numId w:val="1"/>
        </w:numPr>
        <w:suppressAutoHyphens w:val="0"/>
        <w:ind w:left="270" w:hanging="270"/>
        <w:rPr>
          <w:rFonts w:asciiTheme="majorHAnsi" w:hAnsiTheme="majorHAnsi" w:cstheme="minorHAnsi"/>
          <w:sz w:val="18"/>
          <w:szCs w:val="18"/>
        </w:rPr>
      </w:pPr>
      <w:r w:rsidRPr="00410EE2">
        <w:rPr>
          <w:rFonts w:asciiTheme="majorHAnsi" w:hAnsiTheme="majorHAnsi" w:cstheme="minorHAnsi"/>
          <w:sz w:val="18"/>
          <w:szCs w:val="18"/>
        </w:rPr>
        <w:t>Lead the team of 100 professional Financial Planner as well as 3 Unit Managers and 4 operation executives.</w:t>
      </w:r>
    </w:p>
    <w:p w:rsidR="00CE4478" w:rsidRPr="00410EE2" w:rsidRDefault="00CE4478" w:rsidP="00CE4478">
      <w:pPr>
        <w:pStyle w:val="ListParagraph"/>
        <w:numPr>
          <w:ilvl w:val="0"/>
          <w:numId w:val="1"/>
        </w:numPr>
        <w:suppressAutoHyphens w:val="0"/>
        <w:ind w:left="270" w:hanging="270"/>
        <w:rPr>
          <w:rFonts w:asciiTheme="majorHAnsi" w:hAnsiTheme="majorHAnsi" w:cstheme="minorHAnsi"/>
          <w:sz w:val="18"/>
          <w:szCs w:val="18"/>
        </w:rPr>
      </w:pPr>
      <w:r w:rsidRPr="00410EE2">
        <w:rPr>
          <w:rFonts w:asciiTheme="majorHAnsi" w:hAnsiTheme="majorHAnsi" w:cstheme="minorHAnsi"/>
          <w:sz w:val="18"/>
          <w:szCs w:val="18"/>
        </w:rPr>
        <w:t xml:space="preserve"> Recruited the financial planners for enhancing the business and provide training for AMFI</w:t>
      </w:r>
      <w:r w:rsidR="00410EE2">
        <w:rPr>
          <w:rFonts w:asciiTheme="majorHAnsi" w:hAnsiTheme="majorHAnsi" w:cstheme="minorHAnsi"/>
          <w:sz w:val="18"/>
          <w:szCs w:val="18"/>
        </w:rPr>
        <w:t xml:space="preserve"> </w:t>
      </w:r>
      <w:r w:rsidRPr="00410EE2">
        <w:rPr>
          <w:rFonts w:asciiTheme="majorHAnsi" w:hAnsiTheme="majorHAnsi" w:cstheme="minorHAnsi"/>
          <w:sz w:val="18"/>
          <w:szCs w:val="18"/>
        </w:rPr>
        <w:t>(Association of Mutual funds in India).</w:t>
      </w:r>
    </w:p>
    <w:p w:rsidR="00CE4478" w:rsidRPr="00470DED" w:rsidRDefault="00CE4478" w:rsidP="00CE4478">
      <w:pPr>
        <w:pStyle w:val="ListParagraph"/>
        <w:numPr>
          <w:ilvl w:val="0"/>
          <w:numId w:val="1"/>
        </w:numPr>
        <w:suppressAutoHyphens w:val="0"/>
        <w:ind w:left="270" w:hanging="270"/>
        <w:rPr>
          <w:rFonts w:asciiTheme="majorHAnsi" w:hAnsiTheme="majorHAnsi" w:cstheme="minorHAnsi"/>
          <w:sz w:val="18"/>
          <w:szCs w:val="18"/>
        </w:rPr>
      </w:pPr>
      <w:r w:rsidRPr="00410EE2">
        <w:rPr>
          <w:rFonts w:asciiTheme="majorHAnsi" w:hAnsiTheme="majorHAnsi" w:cstheme="minorHAnsi"/>
          <w:sz w:val="18"/>
          <w:szCs w:val="18"/>
        </w:rPr>
        <w:t xml:space="preserve">Delivered Financial Planning with Analysis of different data to the </w:t>
      </w:r>
      <w:r w:rsidRPr="00410EE2">
        <w:rPr>
          <w:rFonts w:asciiTheme="majorHAnsi" w:hAnsiTheme="majorHAnsi" w:cstheme="minorHAnsi"/>
          <w:b/>
          <w:sz w:val="18"/>
          <w:szCs w:val="18"/>
        </w:rPr>
        <w:t>HNI, CORPORATES AND FINANCIAL PLANNERS</w:t>
      </w:r>
      <w:r w:rsidRPr="00410EE2">
        <w:rPr>
          <w:rFonts w:asciiTheme="majorHAnsi" w:hAnsiTheme="majorHAnsi" w:cstheme="minorHAnsi"/>
          <w:sz w:val="18"/>
          <w:szCs w:val="18"/>
        </w:rPr>
        <w:t xml:space="preserve"> to make the investments easier. </w:t>
      </w:r>
    </w:p>
    <w:p w:rsidR="00CE4478" w:rsidRPr="00410EE2" w:rsidRDefault="00CE4478" w:rsidP="00CE4478">
      <w:pPr>
        <w:pStyle w:val="ListParagraph"/>
        <w:numPr>
          <w:ilvl w:val="0"/>
          <w:numId w:val="1"/>
        </w:numPr>
        <w:suppressAutoHyphens w:val="0"/>
        <w:ind w:left="270" w:hanging="270"/>
        <w:rPr>
          <w:rFonts w:asciiTheme="majorHAnsi" w:hAnsiTheme="majorHAnsi" w:cstheme="minorHAnsi"/>
          <w:sz w:val="18"/>
          <w:szCs w:val="18"/>
        </w:rPr>
      </w:pPr>
      <w:r>
        <w:rPr>
          <w:rFonts w:asciiTheme="majorHAnsi" w:hAnsiTheme="majorHAnsi"/>
          <w:sz w:val="18"/>
          <w:szCs w:val="18"/>
          <w:lang w:eastAsia="en-US"/>
        </w:rPr>
        <w:t>Lead the operation team and executive and Sr. Executives for the business.</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sz w:val="18"/>
          <w:szCs w:val="18"/>
          <w:u w:val="single"/>
        </w:rPr>
      </w:pP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sz w:val="18"/>
          <w:szCs w:val="18"/>
          <w:u w:val="single"/>
        </w:rPr>
      </w:pPr>
      <w:r w:rsidRPr="00410EE2">
        <w:rPr>
          <w:rFonts w:asciiTheme="majorHAnsi" w:hAnsiTheme="majorHAnsi" w:cstheme="minorHAnsi"/>
          <w:b/>
          <w:bCs/>
          <w:sz w:val="18"/>
          <w:szCs w:val="18"/>
          <w:u w:val="single"/>
        </w:rPr>
        <w:t>Academic Qualifications</w:t>
      </w:r>
    </w:p>
    <w:p w:rsidR="00CE4478" w:rsidRPr="00410EE2"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hanging="270"/>
        <w:rPr>
          <w:rFonts w:asciiTheme="majorHAnsi" w:hAnsiTheme="majorHAnsi" w:cstheme="minorHAnsi"/>
          <w:sz w:val="18"/>
          <w:szCs w:val="18"/>
        </w:rPr>
      </w:pPr>
      <w:r w:rsidRPr="00410EE2">
        <w:rPr>
          <w:rFonts w:asciiTheme="majorHAnsi" w:hAnsiTheme="majorHAnsi" w:cstheme="minorHAnsi"/>
          <w:b/>
          <w:bCs/>
          <w:sz w:val="18"/>
          <w:szCs w:val="18"/>
        </w:rPr>
        <w:t>Post Graduate Diploma in Business and Administration (MBA).</w:t>
      </w:r>
    </w:p>
    <w:p w:rsidR="00CE4478" w:rsidRPr="00410EE2" w:rsidRDefault="00CE4478" w:rsidP="00CE4478">
      <w:pPr>
        <w:pStyle w:val="ListParagraph"/>
        <w:numPr>
          <w:ilvl w:val="0"/>
          <w:numId w:val="1"/>
        </w:numPr>
        <w:suppressAutoHyphens w:val="0"/>
        <w:spacing w:before="60"/>
        <w:ind w:left="270" w:hanging="270"/>
        <w:rPr>
          <w:rFonts w:asciiTheme="majorHAnsi" w:hAnsiTheme="majorHAnsi" w:cstheme="minorHAnsi"/>
          <w:sz w:val="18"/>
          <w:szCs w:val="18"/>
        </w:rPr>
      </w:pPr>
      <w:r w:rsidRPr="00410EE2">
        <w:rPr>
          <w:rFonts w:asciiTheme="majorHAnsi" w:hAnsiTheme="majorHAnsi" w:cstheme="minorHAnsi"/>
          <w:b/>
          <w:bCs/>
          <w:sz w:val="18"/>
          <w:szCs w:val="18"/>
        </w:rPr>
        <w:t>M.Com.</w:t>
      </w:r>
      <w:r w:rsidRPr="00410EE2">
        <w:rPr>
          <w:rFonts w:asciiTheme="majorHAnsi" w:hAnsiTheme="majorHAnsi" w:cstheme="minorHAnsi"/>
          <w:sz w:val="18"/>
          <w:szCs w:val="18"/>
        </w:rPr>
        <w:t xml:space="preserve"> from Kanpur University.</w:t>
      </w:r>
    </w:p>
    <w:p w:rsidR="00CE4478" w:rsidRPr="00410EE2"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sz w:val="18"/>
          <w:szCs w:val="18"/>
          <w:u w:val="single"/>
        </w:rPr>
      </w:pPr>
    </w:p>
    <w:p w:rsidR="00CE4478"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sz w:val="18"/>
          <w:szCs w:val="18"/>
          <w:u w:val="single"/>
        </w:rPr>
      </w:pPr>
      <w:r w:rsidRPr="00410EE2">
        <w:rPr>
          <w:rFonts w:asciiTheme="majorHAnsi" w:hAnsiTheme="majorHAnsi" w:cstheme="minorHAnsi"/>
          <w:b/>
          <w:sz w:val="18"/>
          <w:szCs w:val="18"/>
          <w:u w:val="single"/>
        </w:rPr>
        <w:t xml:space="preserve">Key Skills </w:t>
      </w:r>
    </w:p>
    <w:p w:rsidR="00CE4478" w:rsidRDefault="00CE4478" w:rsidP="00CE44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sz w:val="18"/>
          <w:szCs w:val="18"/>
          <w:u w:val="single"/>
        </w:rPr>
      </w:pPr>
    </w:p>
    <w:p w:rsidR="00CE4478" w:rsidRPr="00B32817"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sz w:val="18"/>
          <w:szCs w:val="18"/>
          <w:u w:val="single"/>
        </w:rPr>
      </w:pPr>
      <w:r w:rsidRPr="00410EE2">
        <w:rPr>
          <w:rFonts w:asciiTheme="majorHAnsi" w:hAnsiTheme="majorHAnsi" w:cstheme="minorHAnsi"/>
          <w:sz w:val="18"/>
          <w:szCs w:val="18"/>
        </w:rPr>
        <w:t>HRSS Applications implementer and process executive</w:t>
      </w:r>
      <w:r>
        <w:rPr>
          <w:rFonts w:asciiTheme="majorHAnsi" w:hAnsiTheme="majorHAnsi" w:cstheme="minorHAnsi"/>
          <w:sz w:val="18"/>
          <w:szCs w:val="18"/>
        </w:rPr>
        <w:t>.</w:t>
      </w:r>
    </w:p>
    <w:p w:rsidR="00CE4478"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sz w:val="18"/>
          <w:szCs w:val="18"/>
        </w:rPr>
      </w:pPr>
      <w:r>
        <w:rPr>
          <w:rFonts w:asciiTheme="majorHAnsi" w:hAnsiTheme="majorHAnsi" w:cstheme="minorHAnsi"/>
          <w:sz w:val="18"/>
          <w:szCs w:val="18"/>
        </w:rPr>
        <w:t>Exit management process coordinator.</w:t>
      </w:r>
    </w:p>
    <w:p w:rsidR="00CE4478"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sz w:val="18"/>
          <w:szCs w:val="18"/>
        </w:rPr>
      </w:pPr>
      <w:r>
        <w:rPr>
          <w:rFonts w:asciiTheme="majorHAnsi" w:hAnsiTheme="majorHAnsi" w:cstheme="minorHAnsi"/>
          <w:sz w:val="18"/>
          <w:szCs w:val="18"/>
        </w:rPr>
        <w:t>Leave management process coordinator with policy team.</w:t>
      </w:r>
    </w:p>
    <w:p w:rsidR="00CE4478"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sz w:val="18"/>
          <w:szCs w:val="18"/>
        </w:rPr>
      </w:pPr>
      <w:r>
        <w:rPr>
          <w:rFonts w:asciiTheme="majorHAnsi" w:hAnsiTheme="majorHAnsi" w:cstheme="minorHAnsi"/>
          <w:sz w:val="18"/>
          <w:szCs w:val="18"/>
        </w:rPr>
        <w:t>HR recruitment processor and coordination.</w:t>
      </w:r>
    </w:p>
    <w:p w:rsidR="00CE4478" w:rsidRPr="00410EE2" w:rsidRDefault="00CE4478" w:rsidP="00CE4478">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theme="minorHAnsi"/>
          <w:b/>
          <w:bCs/>
          <w:sz w:val="18"/>
          <w:szCs w:val="18"/>
          <w:u w:val="single"/>
        </w:rPr>
      </w:pPr>
      <w:r>
        <w:rPr>
          <w:rFonts w:asciiTheme="majorHAnsi" w:hAnsiTheme="majorHAnsi" w:cstheme="minorHAnsi"/>
          <w:sz w:val="18"/>
          <w:szCs w:val="18"/>
        </w:rPr>
        <w:t>Processor of financial planning tool.</w:t>
      </w:r>
      <w:r w:rsidRPr="00410EE2">
        <w:rPr>
          <w:rFonts w:asciiTheme="majorHAnsi" w:hAnsiTheme="majorHAnsi" w:cstheme="minorHAnsi"/>
          <w:sz w:val="18"/>
          <w:szCs w:val="18"/>
        </w:rPr>
        <w:tab/>
        <w:t xml:space="preserve">        </w:t>
      </w:r>
    </w:p>
    <w:p w:rsidR="00CE4478" w:rsidRPr="00410EE2" w:rsidRDefault="00CE4478" w:rsidP="00CE4478">
      <w:pPr>
        <w:ind w:right="7"/>
        <w:rPr>
          <w:rFonts w:asciiTheme="majorHAnsi" w:hAnsiTheme="majorHAnsi" w:cstheme="minorHAnsi"/>
          <w:b/>
          <w:sz w:val="18"/>
          <w:szCs w:val="18"/>
        </w:rPr>
      </w:pPr>
      <w:r w:rsidRPr="00410EE2">
        <w:rPr>
          <w:rFonts w:asciiTheme="majorHAnsi" w:hAnsiTheme="majorHAnsi" w:cstheme="minorHAnsi"/>
          <w:sz w:val="18"/>
          <w:szCs w:val="18"/>
        </w:rPr>
        <w:t xml:space="preserve">                                                                                                                       </w:t>
      </w:r>
      <w:r>
        <w:rPr>
          <w:rFonts w:asciiTheme="majorHAnsi" w:hAnsiTheme="majorHAnsi" w:cstheme="minorHAnsi"/>
          <w:sz w:val="18"/>
          <w:szCs w:val="18"/>
        </w:rPr>
        <w:t xml:space="preserve">                                                               </w:t>
      </w:r>
      <w:r w:rsidRPr="00410EE2">
        <w:rPr>
          <w:rFonts w:asciiTheme="majorHAnsi" w:hAnsiTheme="majorHAnsi" w:cstheme="minorHAnsi"/>
          <w:sz w:val="18"/>
          <w:szCs w:val="18"/>
        </w:rPr>
        <w:t xml:space="preserve"> </w:t>
      </w:r>
      <w:proofErr w:type="gramStart"/>
      <w:r w:rsidRPr="00410EE2">
        <w:rPr>
          <w:rFonts w:asciiTheme="majorHAnsi" w:hAnsiTheme="majorHAnsi" w:cstheme="minorHAnsi"/>
          <w:b/>
          <w:sz w:val="18"/>
          <w:szCs w:val="18"/>
        </w:rPr>
        <w:t>( DURBADAL</w:t>
      </w:r>
      <w:proofErr w:type="gramEnd"/>
      <w:r w:rsidRPr="00410EE2">
        <w:rPr>
          <w:rFonts w:asciiTheme="majorHAnsi" w:hAnsiTheme="majorHAnsi" w:cstheme="minorHAnsi"/>
          <w:b/>
          <w:sz w:val="18"/>
          <w:szCs w:val="18"/>
        </w:rPr>
        <w:t xml:space="preserve"> MUKHERJEE )</w:t>
      </w:r>
      <w:r w:rsidRPr="00410EE2">
        <w:rPr>
          <w:rFonts w:asciiTheme="majorHAnsi" w:hAnsiTheme="majorHAnsi" w:cstheme="minorHAnsi"/>
          <w:b/>
          <w:sz w:val="18"/>
          <w:szCs w:val="18"/>
        </w:rPr>
        <w:tab/>
      </w:r>
    </w:p>
    <w:p w:rsidR="00405A88" w:rsidRDefault="00405A88"/>
    <w:sectPr w:rsidR="00405A88" w:rsidSect="00951322">
      <w:pgSz w:w="11905" w:h="16837"/>
      <w:pgMar w:top="864" w:right="864" w:bottom="540" w:left="864" w:header="720" w:footer="720" w:gutter="0"/>
      <w:pgBorders>
        <w:top w:val="single" w:sz="4" w:space="19" w:color="000000"/>
        <w:left w:val="single" w:sz="4" w:space="19" w:color="000000"/>
        <w:bottom w:val="single" w:sz="4" w:space="19" w:color="000000"/>
        <w:right w:val="single" w:sz="4" w:space="19" w:color="000000"/>
      </w:pgBorders>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7B0"/>
    <w:multiLevelType w:val="hybridMultilevel"/>
    <w:tmpl w:val="E47C13CA"/>
    <w:lvl w:ilvl="0" w:tplc="02780108">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F0814"/>
    <w:multiLevelType w:val="hybridMultilevel"/>
    <w:tmpl w:val="2A324F0E"/>
    <w:lvl w:ilvl="0" w:tplc="E8941768">
      <w:start w:val="1"/>
      <w:numFmt w:val="bullet"/>
      <w:lvlText w:val=""/>
      <w:lvlJc w:val="left"/>
      <w:pPr>
        <w:ind w:left="720" w:hanging="360"/>
      </w:pPr>
      <w:rPr>
        <w:rFonts w:ascii="Symbol" w:hAnsi="Symbol" w:hint="default"/>
      </w:rPr>
    </w:lvl>
    <w:lvl w:ilvl="1" w:tplc="6A6085F6" w:tentative="1">
      <w:start w:val="1"/>
      <w:numFmt w:val="bullet"/>
      <w:lvlText w:val="o"/>
      <w:lvlJc w:val="left"/>
      <w:pPr>
        <w:ind w:left="1440" w:hanging="360"/>
      </w:pPr>
      <w:rPr>
        <w:rFonts w:ascii="Courier New" w:hAnsi="Courier New" w:cs="Courier New" w:hint="default"/>
      </w:rPr>
    </w:lvl>
    <w:lvl w:ilvl="2" w:tplc="A456220C" w:tentative="1">
      <w:start w:val="1"/>
      <w:numFmt w:val="bullet"/>
      <w:lvlText w:val=""/>
      <w:lvlJc w:val="left"/>
      <w:pPr>
        <w:ind w:left="2160" w:hanging="360"/>
      </w:pPr>
      <w:rPr>
        <w:rFonts w:ascii="Wingdings" w:hAnsi="Wingdings" w:hint="default"/>
      </w:rPr>
    </w:lvl>
    <w:lvl w:ilvl="3" w:tplc="6DC8224A" w:tentative="1">
      <w:start w:val="1"/>
      <w:numFmt w:val="bullet"/>
      <w:lvlText w:val=""/>
      <w:lvlJc w:val="left"/>
      <w:pPr>
        <w:ind w:left="2880" w:hanging="360"/>
      </w:pPr>
      <w:rPr>
        <w:rFonts w:ascii="Symbol" w:hAnsi="Symbol" w:hint="default"/>
      </w:rPr>
    </w:lvl>
    <w:lvl w:ilvl="4" w:tplc="F71EEADA" w:tentative="1">
      <w:start w:val="1"/>
      <w:numFmt w:val="bullet"/>
      <w:lvlText w:val="o"/>
      <w:lvlJc w:val="left"/>
      <w:pPr>
        <w:ind w:left="3600" w:hanging="360"/>
      </w:pPr>
      <w:rPr>
        <w:rFonts w:ascii="Courier New" w:hAnsi="Courier New" w:cs="Courier New" w:hint="default"/>
      </w:rPr>
    </w:lvl>
    <w:lvl w:ilvl="5" w:tplc="3504538A" w:tentative="1">
      <w:start w:val="1"/>
      <w:numFmt w:val="bullet"/>
      <w:lvlText w:val=""/>
      <w:lvlJc w:val="left"/>
      <w:pPr>
        <w:ind w:left="4320" w:hanging="360"/>
      </w:pPr>
      <w:rPr>
        <w:rFonts w:ascii="Wingdings" w:hAnsi="Wingdings" w:hint="default"/>
      </w:rPr>
    </w:lvl>
    <w:lvl w:ilvl="6" w:tplc="40928F14" w:tentative="1">
      <w:start w:val="1"/>
      <w:numFmt w:val="bullet"/>
      <w:lvlText w:val=""/>
      <w:lvlJc w:val="left"/>
      <w:pPr>
        <w:ind w:left="5040" w:hanging="360"/>
      </w:pPr>
      <w:rPr>
        <w:rFonts w:ascii="Symbol" w:hAnsi="Symbol" w:hint="default"/>
      </w:rPr>
    </w:lvl>
    <w:lvl w:ilvl="7" w:tplc="571EAAE0" w:tentative="1">
      <w:start w:val="1"/>
      <w:numFmt w:val="bullet"/>
      <w:lvlText w:val="o"/>
      <w:lvlJc w:val="left"/>
      <w:pPr>
        <w:ind w:left="5760" w:hanging="360"/>
      </w:pPr>
      <w:rPr>
        <w:rFonts w:ascii="Courier New" w:hAnsi="Courier New" w:cs="Courier New" w:hint="default"/>
      </w:rPr>
    </w:lvl>
    <w:lvl w:ilvl="8" w:tplc="0344AB7E" w:tentative="1">
      <w:start w:val="1"/>
      <w:numFmt w:val="bullet"/>
      <w:lvlText w:val=""/>
      <w:lvlJc w:val="left"/>
      <w:pPr>
        <w:ind w:left="6480" w:hanging="360"/>
      </w:pPr>
      <w:rPr>
        <w:rFonts w:ascii="Wingdings" w:hAnsi="Wingdings" w:hint="default"/>
      </w:rPr>
    </w:lvl>
  </w:abstractNum>
  <w:abstractNum w:abstractNumId="2">
    <w:nsid w:val="2D653FA9"/>
    <w:multiLevelType w:val="hybridMultilevel"/>
    <w:tmpl w:val="EA0C6AF6"/>
    <w:lvl w:ilvl="0" w:tplc="02780108">
      <w:start w:val="1"/>
      <w:numFmt w:val="bullet"/>
      <w:lvlText w:val=""/>
      <w:lvlJc w:val="left"/>
      <w:pPr>
        <w:ind w:left="720" w:hanging="360"/>
      </w:pPr>
      <w:rPr>
        <w:rFonts w:ascii="Symbol" w:hAnsi="Symbol" w:hint="default"/>
      </w:rPr>
    </w:lvl>
    <w:lvl w:ilvl="1" w:tplc="F74A92EA" w:tentative="1">
      <w:start w:val="1"/>
      <w:numFmt w:val="bullet"/>
      <w:lvlText w:val="o"/>
      <w:lvlJc w:val="left"/>
      <w:pPr>
        <w:ind w:left="1440" w:hanging="360"/>
      </w:pPr>
      <w:rPr>
        <w:rFonts w:ascii="Courier New" w:hAnsi="Courier New" w:cs="Courier New" w:hint="default"/>
      </w:rPr>
    </w:lvl>
    <w:lvl w:ilvl="2" w:tplc="7D8610BE" w:tentative="1">
      <w:start w:val="1"/>
      <w:numFmt w:val="bullet"/>
      <w:lvlText w:val=""/>
      <w:lvlJc w:val="left"/>
      <w:pPr>
        <w:ind w:left="2160" w:hanging="360"/>
      </w:pPr>
      <w:rPr>
        <w:rFonts w:ascii="Wingdings" w:hAnsi="Wingdings" w:hint="default"/>
      </w:rPr>
    </w:lvl>
    <w:lvl w:ilvl="3" w:tplc="A49446A8" w:tentative="1">
      <w:start w:val="1"/>
      <w:numFmt w:val="bullet"/>
      <w:lvlText w:val=""/>
      <w:lvlJc w:val="left"/>
      <w:pPr>
        <w:ind w:left="2880" w:hanging="360"/>
      </w:pPr>
      <w:rPr>
        <w:rFonts w:ascii="Symbol" w:hAnsi="Symbol" w:hint="default"/>
      </w:rPr>
    </w:lvl>
    <w:lvl w:ilvl="4" w:tplc="F142352E" w:tentative="1">
      <w:start w:val="1"/>
      <w:numFmt w:val="bullet"/>
      <w:lvlText w:val="o"/>
      <w:lvlJc w:val="left"/>
      <w:pPr>
        <w:ind w:left="3600" w:hanging="360"/>
      </w:pPr>
      <w:rPr>
        <w:rFonts w:ascii="Courier New" w:hAnsi="Courier New" w:cs="Courier New" w:hint="default"/>
      </w:rPr>
    </w:lvl>
    <w:lvl w:ilvl="5" w:tplc="9ED02F5E" w:tentative="1">
      <w:start w:val="1"/>
      <w:numFmt w:val="bullet"/>
      <w:lvlText w:val=""/>
      <w:lvlJc w:val="left"/>
      <w:pPr>
        <w:ind w:left="4320" w:hanging="360"/>
      </w:pPr>
      <w:rPr>
        <w:rFonts w:ascii="Wingdings" w:hAnsi="Wingdings" w:hint="default"/>
      </w:rPr>
    </w:lvl>
    <w:lvl w:ilvl="6" w:tplc="90AA3A80" w:tentative="1">
      <w:start w:val="1"/>
      <w:numFmt w:val="bullet"/>
      <w:lvlText w:val=""/>
      <w:lvlJc w:val="left"/>
      <w:pPr>
        <w:ind w:left="5040" w:hanging="360"/>
      </w:pPr>
      <w:rPr>
        <w:rFonts w:ascii="Symbol" w:hAnsi="Symbol" w:hint="default"/>
      </w:rPr>
    </w:lvl>
    <w:lvl w:ilvl="7" w:tplc="A66ABA54" w:tentative="1">
      <w:start w:val="1"/>
      <w:numFmt w:val="bullet"/>
      <w:lvlText w:val="o"/>
      <w:lvlJc w:val="left"/>
      <w:pPr>
        <w:ind w:left="5760" w:hanging="360"/>
      </w:pPr>
      <w:rPr>
        <w:rFonts w:ascii="Courier New" w:hAnsi="Courier New" w:cs="Courier New" w:hint="default"/>
      </w:rPr>
    </w:lvl>
    <w:lvl w:ilvl="8" w:tplc="DC486A76" w:tentative="1">
      <w:start w:val="1"/>
      <w:numFmt w:val="bullet"/>
      <w:lvlText w:val=""/>
      <w:lvlJc w:val="left"/>
      <w:pPr>
        <w:ind w:left="6480" w:hanging="360"/>
      </w:pPr>
      <w:rPr>
        <w:rFonts w:ascii="Wingdings" w:hAnsi="Wingdings" w:hint="default"/>
      </w:rPr>
    </w:lvl>
  </w:abstractNum>
  <w:abstractNum w:abstractNumId="3">
    <w:nsid w:val="432C37EA"/>
    <w:multiLevelType w:val="hybridMultilevel"/>
    <w:tmpl w:val="85D6F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6C5F36"/>
    <w:multiLevelType w:val="hybridMultilevel"/>
    <w:tmpl w:val="B9324FEC"/>
    <w:lvl w:ilvl="0" w:tplc="5FCA61FC">
      <w:start w:val="1"/>
      <w:numFmt w:val="bullet"/>
      <w:lvlText w:val=""/>
      <w:lvlJc w:val="left"/>
      <w:pPr>
        <w:ind w:left="720" w:hanging="360"/>
      </w:pPr>
      <w:rPr>
        <w:rFonts w:ascii="Symbol" w:hAnsi="Symbol" w:hint="default"/>
      </w:rPr>
    </w:lvl>
    <w:lvl w:ilvl="1" w:tplc="777E7972" w:tentative="1">
      <w:start w:val="1"/>
      <w:numFmt w:val="bullet"/>
      <w:lvlText w:val="o"/>
      <w:lvlJc w:val="left"/>
      <w:pPr>
        <w:ind w:left="1440" w:hanging="360"/>
      </w:pPr>
      <w:rPr>
        <w:rFonts w:ascii="Courier New" w:hAnsi="Courier New" w:cs="Courier New" w:hint="default"/>
      </w:rPr>
    </w:lvl>
    <w:lvl w:ilvl="2" w:tplc="78D4B81A" w:tentative="1">
      <w:start w:val="1"/>
      <w:numFmt w:val="bullet"/>
      <w:lvlText w:val=""/>
      <w:lvlJc w:val="left"/>
      <w:pPr>
        <w:ind w:left="2160" w:hanging="360"/>
      </w:pPr>
      <w:rPr>
        <w:rFonts w:ascii="Wingdings" w:hAnsi="Wingdings" w:hint="default"/>
      </w:rPr>
    </w:lvl>
    <w:lvl w:ilvl="3" w:tplc="57C8F968" w:tentative="1">
      <w:start w:val="1"/>
      <w:numFmt w:val="bullet"/>
      <w:lvlText w:val=""/>
      <w:lvlJc w:val="left"/>
      <w:pPr>
        <w:ind w:left="2880" w:hanging="360"/>
      </w:pPr>
      <w:rPr>
        <w:rFonts w:ascii="Symbol" w:hAnsi="Symbol" w:hint="default"/>
      </w:rPr>
    </w:lvl>
    <w:lvl w:ilvl="4" w:tplc="A2622EDE" w:tentative="1">
      <w:start w:val="1"/>
      <w:numFmt w:val="bullet"/>
      <w:lvlText w:val="o"/>
      <w:lvlJc w:val="left"/>
      <w:pPr>
        <w:ind w:left="3600" w:hanging="360"/>
      </w:pPr>
      <w:rPr>
        <w:rFonts w:ascii="Courier New" w:hAnsi="Courier New" w:cs="Courier New" w:hint="default"/>
      </w:rPr>
    </w:lvl>
    <w:lvl w:ilvl="5" w:tplc="65C0E518" w:tentative="1">
      <w:start w:val="1"/>
      <w:numFmt w:val="bullet"/>
      <w:lvlText w:val=""/>
      <w:lvlJc w:val="left"/>
      <w:pPr>
        <w:ind w:left="4320" w:hanging="360"/>
      </w:pPr>
      <w:rPr>
        <w:rFonts w:ascii="Wingdings" w:hAnsi="Wingdings" w:hint="default"/>
      </w:rPr>
    </w:lvl>
    <w:lvl w:ilvl="6" w:tplc="651C7108" w:tentative="1">
      <w:start w:val="1"/>
      <w:numFmt w:val="bullet"/>
      <w:lvlText w:val=""/>
      <w:lvlJc w:val="left"/>
      <w:pPr>
        <w:ind w:left="5040" w:hanging="360"/>
      </w:pPr>
      <w:rPr>
        <w:rFonts w:ascii="Symbol" w:hAnsi="Symbol" w:hint="default"/>
      </w:rPr>
    </w:lvl>
    <w:lvl w:ilvl="7" w:tplc="C186A5D0" w:tentative="1">
      <w:start w:val="1"/>
      <w:numFmt w:val="bullet"/>
      <w:lvlText w:val="o"/>
      <w:lvlJc w:val="left"/>
      <w:pPr>
        <w:ind w:left="5760" w:hanging="360"/>
      </w:pPr>
      <w:rPr>
        <w:rFonts w:ascii="Courier New" w:hAnsi="Courier New" w:cs="Courier New" w:hint="default"/>
      </w:rPr>
    </w:lvl>
    <w:lvl w:ilvl="8" w:tplc="BBE27D6A" w:tentative="1">
      <w:start w:val="1"/>
      <w:numFmt w:val="bullet"/>
      <w:lvlText w:val=""/>
      <w:lvlJc w:val="left"/>
      <w:pPr>
        <w:ind w:left="6480" w:hanging="360"/>
      </w:pPr>
      <w:rPr>
        <w:rFonts w:ascii="Wingdings" w:hAnsi="Wingdings" w:hint="default"/>
      </w:rPr>
    </w:lvl>
  </w:abstractNum>
  <w:abstractNum w:abstractNumId="5">
    <w:nsid w:val="530A7796"/>
    <w:multiLevelType w:val="multilevel"/>
    <w:tmpl w:val="FE602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DC92149"/>
    <w:multiLevelType w:val="hybridMultilevel"/>
    <w:tmpl w:val="0E66C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9E6E63"/>
    <w:multiLevelType w:val="hybridMultilevel"/>
    <w:tmpl w:val="247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78"/>
    <w:rsid w:val="001376F9"/>
    <w:rsid w:val="00405A88"/>
    <w:rsid w:val="00410EE2"/>
    <w:rsid w:val="00750591"/>
    <w:rsid w:val="007D1D6A"/>
    <w:rsid w:val="00962FA7"/>
    <w:rsid w:val="00CE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78"/>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CE4478"/>
    <w:rPr>
      <w:sz w:val="16"/>
      <w:szCs w:val="16"/>
    </w:rPr>
  </w:style>
  <w:style w:type="paragraph" w:styleId="BodyText">
    <w:name w:val="Body Text"/>
    <w:basedOn w:val="Normal"/>
    <w:link w:val="BodyTextChar"/>
    <w:uiPriority w:val="99"/>
    <w:rsid w:val="00CE4478"/>
    <w:pPr>
      <w:spacing w:after="120"/>
    </w:pPr>
  </w:style>
  <w:style w:type="character" w:customStyle="1" w:styleId="BodyTextChar">
    <w:name w:val="Body Text Char"/>
    <w:basedOn w:val="DefaultParagraphFont"/>
    <w:link w:val="BodyText"/>
    <w:uiPriority w:val="99"/>
    <w:rsid w:val="00CE4478"/>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uiPriority w:val="99"/>
    <w:rsid w:val="00CE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E4478"/>
    <w:rPr>
      <w:rFonts w:ascii="Courier New" w:eastAsia="Times New Roman" w:hAnsi="Courier New" w:cs="Courier New"/>
      <w:sz w:val="24"/>
      <w:szCs w:val="24"/>
      <w:lang w:eastAsia="ar-SA"/>
    </w:rPr>
  </w:style>
  <w:style w:type="paragraph" w:styleId="CommentText">
    <w:name w:val="annotation text"/>
    <w:basedOn w:val="Normal"/>
    <w:link w:val="CommentTextChar"/>
    <w:uiPriority w:val="99"/>
    <w:semiHidden/>
    <w:rsid w:val="00CE4478"/>
    <w:rPr>
      <w:sz w:val="20"/>
      <w:szCs w:val="20"/>
    </w:rPr>
  </w:style>
  <w:style w:type="character" w:customStyle="1" w:styleId="CommentTextChar">
    <w:name w:val="Comment Text Char"/>
    <w:basedOn w:val="DefaultParagraphFont"/>
    <w:link w:val="CommentText"/>
    <w:uiPriority w:val="99"/>
    <w:semiHidden/>
    <w:rsid w:val="00CE447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CE4478"/>
    <w:pPr>
      <w:ind w:left="720"/>
      <w:contextualSpacing/>
    </w:pPr>
  </w:style>
  <w:style w:type="table" w:styleId="TableGrid">
    <w:name w:val="Table Grid"/>
    <w:basedOn w:val="TableNormal"/>
    <w:uiPriority w:val="59"/>
    <w:rsid w:val="00CE4478"/>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478"/>
    <w:rPr>
      <w:rFonts w:ascii="Tahoma" w:hAnsi="Tahoma" w:cs="Tahoma"/>
      <w:sz w:val="16"/>
      <w:szCs w:val="16"/>
    </w:rPr>
  </w:style>
  <w:style w:type="character" w:customStyle="1" w:styleId="BalloonTextChar">
    <w:name w:val="Balloon Text Char"/>
    <w:basedOn w:val="DefaultParagraphFont"/>
    <w:link w:val="BalloonText"/>
    <w:uiPriority w:val="99"/>
    <w:semiHidden/>
    <w:rsid w:val="00CE4478"/>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478"/>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CE4478"/>
    <w:rPr>
      <w:sz w:val="16"/>
      <w:szCs w:val="16"/>
    </w:rPr>
  </w:style>
  <w:style w:type="paragraph" w:styleId="BodyText">
    <w:name w:val="Body Text"/>
    <w:basedOn w:val="Normal"/>
    <w:link w:val="BodyTextChar"/>
    <w:uiPriority w:val="99"/>
    <w:rsid w:val="00CE4478"/>
    <w:pPr>
      <w:spacing w:after="120"/>
    </w:pPr>
  </w:style>
  <w:style w:type="character" w:customStyle="1" w:styleId="BodyTextChar">
    <w:name w:val="Body Text Char"/>
    <w:basedOn w:val="DefaultParagraphFont"/>
    <w:link w:val="BodyText"/>
    <w:uiPriority w:val="99"/>
    <w:rsid w:val="00CE4478"/>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uiPriority w:val="99"/>
    <w:rsid w:val="00CE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E4478"/>
    <w:rPr>
      <w:rFonts w:ascii="Courier New" w:eastAsia="Times New Roman" w:hAnsi="Courier New" w:cs="Courier New"/>
      <w:sz w:val="24"/>
      <w:szCs w:val="24"/>
      <w:lang w:eastAsia="ar-SA"/>
    </w:rPr>
  </w:style>
  <w:style w:type="paragraph" w:styleId="CommentText">
    <w:name w:val="annotation text"/>
    <w:basedOn w:val="Normal"/>
    <w:link w:val="CommentTextChar"/>
    <w:uiPriority w:val="99"/>
    <w:semiHidden/>
    <w:rsid w:val="00CE4478"/>
    <w:rPr>
      <w:sz w:val="20"/>
      <w:szCs w:val="20"/>
    </w:rPr>
  </w:style>
  <w:style w:type="character" w:customStyle="1" w:styleId="CommentTextChar">
    <w:name w:val="Comment Text Char"/>
    <w:basedOn w:val="DefaultParagraphFont"/>
    <w:link w:val="CommentText"/>
    <w:uiPriority w:val="99"/>
    <w:semiHidden/>
    <w:rsid w:val="00CE447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CE4478"/>
    <w:pPr>
      <w:ind w:left="720"/>
      <w:contextualSpacing/>
    </w:pPr>
  </w:style>
  <w:style w:type="table" w:styleId="TableGrid">
    <w:name w:val="Table Grid"/>
    <w:basedOn w:val="TableNormal"/>
    <w:uiPriority w:val="59"/>
    <w:rsid w:val="00CE4478"/>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478"/>
    <w:rPr>
      <w:rFonts w:ascii="Tahoma" w:hAnsi="Tahoma" w:cs="Tahoma"/>
      <w:sz w:val="16"/>
      <w:szCs w:val="16"/>
    </w:rPr>
  </w:style>
  <w:style w:type="character" w:customStyle="1" w:styleId="BalloonTextChar">
    <w:name w:val="Balloon Text Char"/>
    <w:basedOn w:val="DefaultParagraphFont"/>
    <w:link w:val="BalloonText"/>
    <w:uiPriority w:val="99"/>
    <w:semiHidden/>
    <w:rsid w:val="00CE4478"/>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durbadal mukherjee</dc:creator>
  <cp:lastModifiedBy>durbadal mukherjee</cp:lastModifiedBy>
  <cp:revision>7</cp:revision>
  <dcterms:created xsi:type="dcterms:W3CDTF">2018-06-21T16:29:00Z</dcterms:created>
  <dcterms:modified xsi:type="dcterms:W3CDTF">2018-06-21T16:31:00Z</dcterms:modified>
</cp:coreProperties>
</file>