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jc w:val="center"/>
        <w:rPr>
          <w:rFonts w:ascii="Times New Roman" w:hAnsi="Times New Roman" w:cs="Times New Roman"/>
          <w:sz w:val="26"/>
          <w:szCs w:val="26"/>
        </w:rPr>
      </w:pPr>
      <w:r>
        <w:rPr>
          <w:rFonts w:ascii="Times New Roman" w:eastAsia="Times New Roman" w:hAnsi="Times New Roman" w:cs="Times New Roman"/>
          <w:b/>
          <w:sz w:val="26"/>
          <w:szCs w:val="26"/>
          <w:shd w:val="clear" w:color="auto" w:fill="FFFFFF"/>
        </w:rPr>
        <w:t>Rajendra Goswami</w:t>
        <w:tab/>
      </w:r>
    </w:p>
    <w:p>
      <w:pPr>
        <w:jc w:val="center"/>
        <w:rPr>
          <w:rFonts w:ascii="Times New Roman" w:hAnsi="Times New Roman" w:cs="Times New Roman"/>
          <w:sz w:val="26"/>
          <w:szCs w:val="26"/>
        </w:rPr>
      </w:pPr>
      <w:r>
        <w:rPr>
          <w:rFonts w:ascii="Times New Roman" w:eastAsia="Times New Roman" w:hAnsi="Times New Roman" w:cs="Times New Roman"/>
          <w:b/>
          <w:sz w:val="26"/>
          <w:szCs w:val="26"/>
          <w:shd w:val="clear" w:color="auto" w:fill="FFFFFF"/>
        </w:rPr>
        <w:tab/>
        <w:tab/>
        <w:tab/>
        <w:tab/>
      </w:r>
      <w:r>
        <w:rPr>
          <w:rFonts w:ascii="Times New Roman" w:eastAsia="Times New Roman" w:hAnsi="Times New Roman" w:cs="Times New Roman"/>
          <w:sz w:val="26"/>
          <w:szCs w:val="26"/>
          <w:shd w:val="clear" w:color="auto" w:fill="FFFFFF"/>
        </w:rPr>
        <w:t>rajgoswamikec@gmail.com</w:t>
        <w:tab/>
        <w:tab/>
        <w:tab/>
        <w:tab/>
      </w:r>
    </w:p>
    <w:p>
      <w:pPr>
        <w:jc w:val="center"/>
        <w:rPr>
          <w:rFonts w:ascii="Times New Roman" w:hAnsi="Times New Roman" w:cs="Times New Roman"/>
          <w:sz w:val="26"/>
          <w:szCs w:val="26"/>
        </w:rPr>
      </w:pPr>
      <w:r>
        <w:rPr>
          <w:rFonts w:ascii="Times New Roman" w:eastAsia="Times New Roman" w:hAnsi="Times New Roman" w:cs="Times New Roman"/>
          <w:sz w:val="26"/>
          <w:szCs w:val="26"/>
          <w:shd w:val="clear" w:color="auto" w:fill="FFFFFF"/>
        </w:rPr>
        <w:t>+</w:t>
      </w:r>
      <w:r>
        <w:rPr>
          <w:rFonts w:ascii="Times New Roman" w:eastAsia="Calibri" w:hAnsi="Times New Roman" w:cs="Times New Roman"/>
          <w:color w:val="000000"/>
          <w:sz w:val="26"/>
          <w:szCs w:val="26"/>
          <w:highlight w:val="white"/>
        </w:rPr>
        <w:t>91-7</w:t>
      </w:r>
      <w:r>
        <w:rPr>
          <w:rFonts w:ascii="Times New Roman" w:eastAsia="Calibri" w:hAnsi="Times New Roman" w:cs="Times New Roman"/>
          <w:color w:val="000000"/>
          <w:sz w:val="26"/>
          <w:szCs w:val="26"/>
        </w:rPr>
        <w:t>409951708</w:t>
      </w:r>
    </w:p>
    <w:p>
      <w:pPr>
        <w:spacing w:line="240" w:lineRule="exact"/>
        <w:jc w:val="both"/>
        <w:rPr>
          <w:rFonts w:ascii="Times New Roman" w:eastAsia="Times New Roman" w:hAnsi="Times New Roman" w:cs="Times New Roman"/>
          <w:b/>
          <w:sz w:val="22"/>
          <w:highlight w:val="white"/>
        </w:rPr>
      </w:pPr>
      <w:r>
        <w:rPr>
          <w:rFonts w:ascii="Times New Roman" w:eastAsia="Times New Roman" w:hAnsi="Times New Roman" w:cs="Times New Roman"/>
          <w:b/>
          <w:sz w:val="22"/>
          <w:highlight w:val="white"/>
        </w:rPr>
        <mc:AlternateContent>
          <mc:Choice Requires="wps">
            <w:drawing>
              <wp:anchor distT="0" distB="0" distL="114300" distR="113665" simplePos="0" relativeHeight="251659264" behindDoc="0" locked="0" layoutInCell="1" allowOverlap="1">
                <wp:simplePos x="0" y="0"/>
                <wp:positionH relativeFrom="column">
                  <wp:posOffset>-866775</wp:posOffset>
                </wp:positionH>
                <wp:positionV relativeFrom="paragraph">
                  <wp:posOffset>133350</wp:posOffset>
                </wp:positionV>
                <wp:extent cx="7306310" cy="1270"/>
                <wp:effectExtent l="0" t="19050" r="9525" b="1905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SpPr/>
                      <wps:spPr>
                        <a:xfrm>
                          <a:off x="0" y="0"/>
                          <a:ext cx="7305840" cy="720"/>
                        </a:xfrm>
                        <a:custGeom>
                          <a:avLst/>
                          <a:gdLst/>
                          <a:rect l="l" t="t" r="r" b="b"/>
                          <a:pathLst>
                            <a:path fill="norm" h="21600" w="21600" stroke="1">
                              <a:moveTo>
                                <a:pt x="0" y="0"/>
                              </a:moveTo>
                              <a:lnTo>
                                <a:pt x="21600" y="21600"/>
                              </a:lnTo>
                            </a:path>
                          </a:pathLst>
                        </a:custGeom>
                        <a:noFill/>
                        <a:ln w="38160">
                          <a:solidFill>
                            <a:schemeClr val="tx1">
                              <a:lumMod val="100000"/>
                              <a:lumOff val="0"/>
                            </a:schemeClr>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_x0000_s1025" type="#_x0000_t32" style="width:575.2pt;height:0;margin-top:10.5pt;margin-left:-68.25pt;position:absolute;z-index:251658240" filled="f" stroked="t" strokecolor="black">
                <v:fill o:detectmouseclick="t"/>
                <v:stroke joinstyle="round" endcap="flat"/>
              </v:shape>
            </w:pict>
          </mc:Fallback>
        </mc:AlternateContent>
      </w:r>
    </w:p>
    <w:p>
      <w:pPr>
        <w:spacing w:line="240" w:lineRule="exact"/>
        <w:jc w:val="both"/>
        <w:rPr>
          <w:rFonts w:ascii="Times New Roman" w:eastAsia="Times New Roman" w:hAnsi="Times New Roman" w:cs="Times New Roman"/>
          <w:b/>
          <w:highlight w:val="white"/>
        </w:rPr>
      </w:pPr>
    </w:p>
    <w:p>
      <w:pPr>
        <w:spacing w:line="240" w:lineRule="exact"/>
        <w:jc w:val="both"/>
        <w:rPr>
          <w:rFonts w:ascii="Times New Roman" w:eastAsia="Times New Roman" w:hAnsi="Times New Roman" w:cs="Times New Roman"/>
          <w:b/>
          <w:u w:val="single"/>
          <w:shd w:val="clear" w:color="auto" w:fill="FFFFFF"/>
        </w:rPr>
      </w:pPr>
    </w:p>
    <w:p>
      <w:pPr>
        <w:spacing w:line="240" w:lineRule="exact"/>
        <w:jc w:val="both"/>
        <w:rPr>
          <w:rFonts w:ascii="Times New Roman" w:eastAsia="Times New Roman" w:hAnsi="Times New Roman" w:cs="Times New Roman"/>
          <w:b/>
          <w:highlight w:val="white"/>
          <w:u w:val="single"/>
        </w:rPr>
      </w:pPr>
      <w:r>
        <w:rPr>
          <w:rFonts w:ascii="Times New Roman" w:eastAsia="Times New Roman" w:hAnsi="Times New Roman" w:cs="Times New Roman"/>
          <w:b/>
          <w:u w:val="single"/>
          <w:shd w:val="clear" w:color="auto" w:fill="FFFFFF"/>
        </w:rPr>
        <w:t>Professional Summary:</w:t>
      </w:r>
    </w:p>
    <w:p>
      <w:pPr>
        <w:spacing w:line="240" w:lineRule="exact"/>
        <w:jc w:val="both"/>
        <w:rPr>
          <w:rFonts w:ascii="Times New Roman" w:eastAsia="Times New Roman" w:hAnsi="Times New Roman" w:cs="Times New Roman"/>
          <w:b/>
          <w:highlight w:val="white"/>
        </w:rPr>
      </w:pPr>
    </w:p>
    <w:p>
      <w:pPr>
        <w:spacing w:line="240" w:lineRule="exact"/>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Experienced Java programmer with a broad range of development skills gained within Educational domain of business. Over 5 years of experience playing mission critical role of Software Programmer in an agile environment. Extremely energetic, motivated, adaptive, adept in logics and analysis and effective team player, looking forward to contributing to IT </w:t>
      </w:r>
      <w:r>
        <w:rPr>
          <w:rFonts w:ascii="Times New Roman" w:eastAsia="Times New Roman" w:hAnsi="Times New Roman" w:cs="Times New Roman"/>
          <w:iCs/>
          <w:highlight w:val="white"/>
        </w:rPr>
        <w:t>System deliveries</w:t>
      </w:r>
      <w:r>
        <w:rPr>
          <w:rFonts w:ascii="Times New Roman" w:eastAsia="Times New Roman" w:hAnsi="Times New Roman" w:cs="Times New Roman"/>
          <w:i/>
          <w:iCs/>
          <w:highlight w:val="white"/>
        </w:rPr>
        <w:t xml:space="preserve"> </w:t>
      </w:r>
      <w:r>
        <w:rPr>
          <w:rFonts w:ascii="Times New Roman" w:eastAsia="Times New Roman" w:hAnsi="Times New Roman" w:cs="Times New Roman"/>
          <w:iCs/>
          <w:highlight w:val="white"/>
        </w:rPr>
        <w:t>in Team and/</w:t>
      </w:r>
      <w:r>
        <w:rPr>
          <w:rFonts w:ascii="Times New Roman" w:eastAsia="Times New Roman" w:hAnsi="Times New Roman" w:cs="Times New Roman"/>
          <w:highlight w:val="white"/>
        </w:rPr>
        <w:t>or individual capacities.</w:t>
      </w:r>
    </w:p>
    <w:p>
      <w:pPr>
        <w:spacing w:line="240" w:lineRule="exact"/>
        <w:jc w:val="both"/>
        <w:rPr>
          <w:rFonts w:ascii="Times New Roman" w:eastAsia="Times New Roman" w:hAnsi="Times New Roman" w:cs="Times New Roman"/>
          <w:b/>
          <w:highlight w:val="white"/>
        </w:rPr>
      </w:pPr>
    </w:p>
    <w:p>
      <w:pPr>
        <w:spacing w:line="240" w:lineRule="exact"/>
        <w:jc w:val="both"/>
        <w:rPr>
          <w:rFonts w:ascii="Times New Roman" w:eastAsia="Times New Roman" w:hAnsi="Times New Roman" w:cs="Times New Roman"/>
          <w:b/>
          <w:u w:val="single"/>
          <w:shd w:val="clear" w:color="auto" w:fill="FFFFFF"/>
        </w:rPr>
      </w:pPr>
    </w:p>
    <w:p>
      <w:pPr>
        <w:spacing w:line="240" w:lineRule="exact"/>
        <w:jc w:val="both"/>
        <w:rPr>
          <w:rFonts w:ascii="Times New Roman" w:eastAsia="Times New Roman" w:hAnsi="Times New Roman" w:cs="Times New Roman"/>
          <w:b/>
          <w:highlight w:val="white"/>
          <w:u w:val="single"/>
        </w:rPr>
      </w:pPr>
      <w:r>
        <w:rPr>
          <w:rFonts w:ascii="Times New Roman" w:eastAsia="Times New Roman" w:hAnsi="Times New Roman" w:cs="Times New Roman"/>
          <w:b/>
          <w:u w:val="single"/>
          <w:shd w:val="clear" w:color="auto" w:fill="FFFFFF"/>
        </w:rPr>
        <w:t>Highest Qualification:</w:t>
      </w:r>
    </w:p>
    <w:p>
      <w:pPr>
        <w:spacing w:line="240" w:lineRule="exact"/>
        <w:jc w:val="both"/>
        <w:rPr>
          <w:rFonts w:ascii="Times New Roman" w:eastAsia="Times New Roman" w:hAnsi="Times New Roman" w:cs="Times New Roman"/>
          <w:b/>
          <w:u w:val="single"/>
          <w:shd w:val="clear" w:color="auto" w:fill="FFFFFF"/>
        </w:rPr>
      </w:pPr>
    </w:p>
    <w:p>
      <w:pPr>
        <w:keepNext/>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Master of Engineering, Computer Sci. &amp; Engineering from Kumaon Engineering College Dwarahat (UTU)-2015.</w:t>
      </w:r>
    </w:p>
    <w:p>
      <w:pPr>
        <w:keepNext/>
        <w:spacing w:line="240" w:lineRule="exact"/>
        <w:rPr>
          <w:rFonts w:ascii="Times New Roman" w:eastAsia="Times New Roman" w:hAnsi="Times New Roman" w:cs="Times New Roman"/>
          <w:color w:val="000000"/>
          <w:sz w:val="22"/>
          <w:highlight w:val="white"/>
        </w:rPr>
      </w:pPr>
    </w:p>
    <w:p>
      <w:pPr>
        <w:spacing w:line="240" w:lineRule="exact"/>
        <w:jc w:val="both"/>
        <w:rPr>
          <w:rFonts w:ascii="Times New Roman" w:eastAsia="Times New Roman" w:hAnsi="Times New Roman" w:cs="Times New Roman"/>
          <w:b/>
          <w:u w:val="single"/>
          <w:shd w:val="clear" w:color="auto" w:fill="FFFFFF"/>
        </w:rPr>
      </w:pPr>
    </w:p>
    <w:p>
      <w:pPr>
        <w:spacing w:line="240" w:lineRule="exact"/>
        <w:jc w:val="both"/>
        <w:rPr>
          <w:rFonts w:ascii="Times New Roman" w:eastAsia="Times New Roman" w:hAnsi="Times New Roman" w:cs="Times New Roman"/>
          <w:b/>
          <w:highlight w:val="white"/>
          <w:u w:val="single"/>
        </w:rPr>
      </w:pPr>
      <w:r>
        <w:rPr>
          <w:rFonts w:ascii="Times New Roman" w:eastAsia="Times New Roman" w:hAnsi="Times New Roman" w:cs="Times New Roman"/>
          <w:b/>
          <w:u w:val="single"/>
          <w:shd w:val="clear" w:color="auto" w:fill="FFFFFF"/>
        </w:rPr>
        <w:t>Technical Skills:</w:t>
      </w:r>
    </w:p>
    <w:p>
      <w:pPr>
        <w:spacing w:line="240" w:lineRule="exact"/>
        <w:jc w:val="both"/>
        <w:rPr>
          <w:rFonts w:ascii="Times New Roman" w:eastAsia="Times New Roman" w:hAnsi="Times New Roman" w:cs="Times New Roman"/>
          <w:b/>
          <w:u w:val="single"/>
          <w:shd w:val="clear" w:color="auto" w:fill="FFFFFF"/>
        </w:rPr>
      </w:pPr>
    </w:p>
    <w:p>
      <w:pPr>
        <w:keepNext/>
        <w:spacing w:before="0" w:after="200" w:line="240" w:lineRule="exact"/>
        <w:rPr>
          <w:rFonts w:ascii="Times New Roman" w:eastAsia="Calibri" w:hAnsi="Times New Roman" w:cs="Times New Roman"/>
          <w:color w:val="000000"/>
          <w:sz w:val="22"/>
          <w:highlight w:val="white"/>
        </w:rPr>
      </w:pPr>
      <w:r>
        <w:rPr>
          <w:rFonts w:ascii="Times New Roman" w:eastAsia="Quattrocento" w:hAnsi="Times New Roman" w:cs="Times New Roman"/>
          <w:b/>
          <w:color w:val="000000"/>
          <w:sz w:val="20"/>
          <w:shd w:val="clear" w:color="auto" w:fill="FFFFFF"/>
        </w:rPr>
        <w:t xml:space="preserve">Languages: </w:t>
      </w:r>
      <w:r>
        <w:rPr>
          <w:rFonts w:ascii="Times New Roman" w:eastAsia="Quattrocento" w:hAnsi="Times New Roman" w:cs="Times New Roman"/>
          <w:color w:val="000000"/>
          <w:sz w:val="20"/>
          <w:shd w:val="clear" w:color="auto" w:fill="FFFFFF"/>
        </w:rPr>
        <w:t>Java, J2EE, SQL.</w:t>
      </w:r>
    </w:p>
    <w:p>
      <w:pPr>
        <w:keepNext/>
        <w:spacing w:before="0" w:after="200" w:line="240" w:lineRule="exact"/>
      </w:pPr>
      <w:r>
        <w:rPr>
          <w:rFonts w:ascii="Times New Roman" w:eastAsia="Quattrocento" w:hAnsi="Times New Roman" w:cs="Times New Roman"/>
          <w:b/>
          <w:color w:val="000000"/>
          <w:sz w:val="20"/>
          <w:shd w:val="clear" w:color="auto" w:fill="FFFFFF"/>
        </w:rPr>
        <w:t>Frameworks:</w:t>
      </w:r>
      <w:r>
        <w:rPr>
          <w:rFonts w:ascii="Times New Roman" w:eastAsia="Quattrocento" w:hAnsi="Times New Roman" w:cs="Times New Roman"/>
          <w:color w:val="000000"/>
          <w:sz w:val="20"/>
          <w:shd w:val="clear" w:color="auto" w:fill="FFFFFF"/>
        </w:rPr>
        <w:t xml:space="preserve"> Struts(MVC), Hibernate(ORM), </w:t>
      </w:r>
      <w:r>
        <w:rPr>
          <w:rFonts w:ascii="Times New Roman" w:eastAsia="Calibri" w:hAnsi="Times New Roman" w:cs="Times New Roman"/>
          <w:color w:val="000000"/>
          <w:sz w:val="20"/>
          <w:szCs w:val="20"/>
        </w:rPr>
        <w:t>Spring-Boot</w:t>
      </w:r>
    </w:p>
    <w:p>
      <w:pPr>
        <w:keepNext/>
        <w:spacing w:before="0" w:after="200" w:line="240" w:lineRule="exact"/>
        <w:rPr>
          <w:rFonts w:ascii="Times New Roman" w:hAnsi="Times New Roman" w:cs="Times New Roman"/>
        </w:rPr>
      </w:pPr>
      <w:r>
        <w:rPr>
          <w:rFonts w:ascii="Times New Roman" w:eastAsia="Quattrocento" w:hAnsi="Times New Roman" w:cs="Times New Roman"/>
          <w:b/>
          <w:color w:val="000000"/>
          <w:sz w:val="20"/>
          <w:shd w:val="clear" w:color="auto" w:fill="FFFFFF"/>
        </w:rPr>
        <w:t>Databases:</w:t>
      </w:r>
      <w:r>
        <w:rPr>
          <w:rFonts w:ascii="Times New Roman" w:eastAsia="Quattrocento" w:hAnsi="Times New Roman" w:cs="Times New Roman"/>
          <w:color w:val="000000"/>
          <w:sz w:val="20"/>
          <w:shd w:val="clear" w:color="auto" w:fill="FFFFFF"/>
        </w:rPr>
        <w:t xml:space="preserve"> MySQL, PostgreSQL,PLSQL</w:t>
      </w:r>
      <w:r>
        <w:rPr>
          <w:rFonts w:ascii="Times New Roman" w:eastAsia="Calibri" w:hAnsi="Times New Roman" w:cs="Times New Roman"/>
          <w:color w:val="000000"/>
          <w:sz w:val="22"/>
          <w:highlight w:val="white"/>
        </w:rPr>
        <w:t xml:space="preserve">, </w:t>
      </w:r>
      <w:r>
        <w:rPr>
          <w:rFonts w:ascii="Times New Roman" w:eastAsia="Calibri" w:hAnsi="Times New Roman" w:cs="Times New Roman"/>
          <w:color w:val="000000"/>
          <w:sz w:val="20"/>
          <w:szCs w:val="20"/>
          <w:highlight w:val="white"/>
        </w:rPr>
        <w:t>SQL Server.</w:t>
      </w:r>
    </w:p>
    <w:p>
      <w:pPr>
        <w:keepNext/>
        <w:spacing w:before="0" w:after="200" w:line="240" w:lineRule="exact"/>
        <w:rPr>
          <w:rFonts w:ascii="Times New Roman" w:hAnsi="Times New Roman" w:cs="Times New Roman"/>
        </w:rPr>
      </w:pPr>
      <w:r>
        <w:rPr>
          <w:rFonts w:ascii="Times New Roman" w:eastAsia="Quattrocento" w:hAnsi="Times New Roman" w:cs="Times New Roman"/>
          <w:b/>
          <w:color w:val="000000"/>
          <w:sz w:val="20"/>
          <w:shd w:val="clear" w:color="auto" w:fill="FFFFFF"/>
        </w:rPr>
        <w:t>Scripting Languages:</w:t>
      </w:r>
      <w:r>
        <w:rPr>
          <w:rFonts w:ascii="Times New Roman" w:eastAsia="Quattrocento" w:hAnsi="Times New Roman" w:cs="Times New Roman"/>
          <w:color w:val="000000"/>
          <w:sz w:val="20"/>
          <w:shd w:val="clear" w:color="auto" w:fill="FFFFFF"/>
        </w:rPr>
        <w:t xml:space="preserve"> JavaScript, jQuery.</w:t>
      </w:r>
    </w:p>
    <w:p>
      <w:pPr>
        <w:keepNext/>
        <w:spacing w:before="0" w:after="200" w:line="240" w:lineRule="exact"/>
        <w:rPr>
          <w:rFonts w:ascii="Times New Roman" w:eastAsia="Quattrocento" w:hAnsi="Times New Roman" w:cs="Times New Roman"/>
          <w:color w:val="000000"/>
          <w:sz w:val="20"/>
          <w:highlight w:val="white"/>
        </w:rPr>
      </w:pPr>
      <w:r>
        <w:rPr>
          <w:rFonts w:ascii="Times New Roman" w:eastAsia="Quattrocento" w:hAnsi="Times New Roman" w:cs="Times New Roman"/>
          <w:b/>
          <w:color w:val="000000"/>
          <w:sz w:val="20"/>
          <w:shd w:val="clear" w:color="auto" w:fill="FFFFFF"/>
        </w:rPr>
        <w:t xml:space="preserve">Area of interest: </w:t>
      </w:r>
      <w:r>
        <w:rPr>
          <w:rFonts w:ascii="Times New Roman" w:eastAsia="Quattrocento" w:hAnsi="Times New Roman" w:cs="Times New Roman"/>
          <w:color w:val="000000"/>
          <w:sz w:val="20"/>
          <w:shd w:val="clear" w:color="auto" w:fill="FFFFFF"/>
        </w:rPr>
        <w:t>Application programming, Data Structures.</w:t>
      </w:r>
    </w:p>
    <w:p>
      <w:pPr>
        <w:pStyle w:val="NormalWeb"/>
        <w:spacing w:before="0" w:beforeAutospacing="0" w:after="200" w:afterAutospacing="0"/>
      </w:pPr>
      <w:r>
        <w:rPr>
          <w:rFonts w:ascii="Quattrocento" w:hAnsi="Quattrocento"/>
          <w:b/>
          <w:bCs/>
          <w:color w:val="000000"/>
          <w:sz w:val="20"/>
          <w:szCs w:val="20"/>
        </w:rPr>
        <w:t>Code Repository:</w:t>
      </w:r>
      <w:r>
        <w:rPr>
          <w:rFonts w:ascii="Quattrocento" w:hAnsi="Quattrocento"/>
          <w:color w:val="000000"/>
          <w:sz w:val="20"/>
          <w:szCs w:val="20"/>
        </w:rPr>
        <w:t xml:space="preserve"> GIT</w:t>
      </w:r>
    </w:p>
    <w:p>
      <w:pPr>
        <w:pStyle w:val="NormalWeb"/>
        <w:spacing w:before="0" w:beforeAutospacing="0" w:after="200" w:afterAutospacing="0"/>
      </w:pPr>
      <w:r>
        <w:rPr>
          <w:rFonts w:ascii="Quattrocento" w:hAnsi="Quattrocento"/>
          <w:b/>
          <w:bCs/>
          <w:color w:val="000000"/>
          <w:sz w:val="20"/>
          <w:szCs w:val="20"/>
        </w:rPr>
        <w:t>Web Container:</w:t>
      </w:r>
      <w:r>
        <w:rPr>
          <w:rFonts w:ascii="Quattrocento" w:hAnsi="Quattrocento"/>
          <w:color w:val="000000"/>
          <w:sz w:val="20"/>
          <w:szCs w:val="20"/>
        </w:rPr>
        <w:t xml:space="preserve"> Tomcat</w:t>
      </w:r>
    </w:p>
    <w:p>
      <w:pPr>
        <w:pStyle w:val="NormalWeb"/>
        <w:spacing w:before="0" w:beforeAutospacing="0" w:after="200" w:afterAutospacing="0"/>
      </w:pPr>
      <w:r>
        <w:rPr>
          <w:rFonts w:ascii="Quattrocento" w:hAnsi="Quattrocento"/>
          <w:b/>
          <w:bCs/>
          <w:color w:val="000000"/>
          <w:sz w:val="20"/>
          <w:szCs w:val="20"/>
        </w:rPr>
        <w:t>Application/Web Server:</w:t>
      </w:r>
      <w:r>
        <w:rPr>
          <w:rFonts w:ascii="Quattrocento" w:hAnsi="Quattrocento"/>
          <w:color w:val="000000"/>
          <w:sz w:val="20"/>
          <w:szCs w:val="20"/>
        </w:rPr>
        <w:t xml:space="preserve"> JBoss, Apache</w:t>
      </w:r>
    </w:p>
    <w:p>
      <w:pPr>
        <w:pStyle w:val="NormalWeb"/>
        <w:spacing w:before="0" w:beforeAutospacing="0" w:after="200" w:afterAutospacing="0"/>
      </w:pPr>
      <w:r>
        <w:rPr>
          <w:rFonts w:ascii="Quattrocento" w:hAnsi="Quattrocento"/>
          <w:b/>
          <w:bCs/>
          <w:color w:val="000000"/>
          <w:sz w:val="20"/>
          <w:szCs w:val="20"/>
        </w:rPr>
        <w:t xml:space="preserve">Build tools: </w:t>
      </w:r>
      <w:r>
        <w:rPr>
          <w:rFonts w:ascii="Quattrocento" w:hAnsi="Quattrocento"/>
          <w:color w:val="000000"/>
          <w:sz w:val="20"/>
          <w:szCs w:val="20"/>
        </w:rPr>
        <w:t>Ant,Maven</w:t>
      </w:r>
    </w:p>
    <w:p>
      <w:pPr>
        <w:pStyle w:val="NormalWeb"/>
        <w:spacing w:before="0" w:beforeAutospacing="0" w:after="200" w:afterAutospacing="0"/>
      </w:pPr>
      <w:r>
        <w:rPr>
          <w:rFonts w:ascii="Quattrocento" w:hAnsi="Quattrocento"/>
          <w:b/>
          <w:bCs/>
          <w:color w:val="000000"/>
          <w:sz w:val="20"/>
          <w:szCs w:val="20"/>
        </w:rPr>
        <w:t xml:space="preserve">Others: </w:t>
      </w:r>
      <w:r>
        <w:rPr>
          <w:rFonts w:ascii="Quattrocento" w:hAnsi="Quattrocento"/>
          <w:color w:val="000000"/>
          <w:sz w:val="20"/>
          <w:szCs w:val="20"/>
        </w:rPr>
        <w:t>JSP, Servlets</w:t>
      </w:r>
    </w:p>
    <w:p>
      <w:pPr>
        <w:spacing w:line="240" w:lineRule="exact"/>
        <w:jc w:val="both"/>
        <w:rPr>
          <w:rFonts w:ascii="Times New Roman" w:eastAsia="Times New Roman" w:hAnsi="Times New Roman" w:cs="Times New Roman"/>
          <w:color w:val="000000"/>
          <w:sz w:val="22"/>
          <w:highlight w:val="white"/>
        </w:rPr>
      </w:pPr>
    </w:p>
    <w:p>
      <w:pPr>
        <w:spacing w:line="240" w:lineRule="exact"/>
        <w:jc w:val="both"/>
        <w:rPr>
          <w:rFonts w:ascii="Times New Roman" w:eastAsia="Times New Roman" w:hAnsi="Times New Roman" w:cs="Times New Roman"/>
          <w:b/>
          <w:highlight w:val="white"/>
          <w:u w:val="single"/>
        </w:rPr>
      </w:pPr>
      <w:r>
        <w:rPr>
          <w:rFonts w:ascii="Times New Roman" w:eastAsia="Times New Roman" w:hAnsi="Times New Roman" w:cs="Times New Roman"/>
          <w:b/>
          <w:u w:val="single"/>
          <w:shd w:val="clear" w:color="auto" w:fill="FFFFFF"/>
        </w:rPr>
        <w:t>Training:</w:t>
      </w:r>
    </w:p>
    <w:p>
      <w:pPr>
        <w:spacing w:line="240" w:lineRule="exact"/>
        <w:jc w:val="both"/>
        <w:rPr>
          <w:rFonts w:ascii="Times New Roman" w:eastAsia="Times New Roman" w:hAnsi="Times New Roman" w:cs="Times New Roman"/>
          <w:b/>
          <w:u w:val="single"/>
          <w:shd w:val="clear" w:color="auto" w:fill="FFFFFF"/>
        </w:rPr>
      </w:pPr>
    </w:p>
    <w:p>
      <w:pPr>
        <w:numPr>
          <w:ilvl w:val="0"/>
          <w:numId w:val="1"/>
        </w:numPr>
        <w:spacing w:line="240" w:lineRule="exact"/>
        <w:jc w:val="both"/>
        <w:rPr>
          <w:rFonts w:ascii="Times New Roman" w:eastAsia="Times New Roman" w:hAnsi="Times New Roman" w:cs="Times New Roman"/>
          <w:color w:val="000000"/>
          <w:sz w:val="22"/>
          <w:highlight w:val="white"/>
        </w:rPr>
      </w:pPr>
      <w:r>
        <w:rPr>
          <w:rFonts w:ascii="Times New Roman" w:eastAsia="Quattrocento" w:hAnsi="Times New Roman" w:cs="Times New Roman"/>
          <w:color w:val="000000"/>
          <w:sz w:val="20"/>
          <w:shd w:val="clear" w:color="auto" w:fill="FFFFFF"/>
        </w:rPr>
        <w:t>4 weeks training in Core-Java.</w:t>
      </w:r>
    </w:p>
    <w:p>
      <w:pPr>
        <w:spacing w:before="0" w:after="200" w:line="240" w:lineRule="exact"/>
        <w:rPr>
          <w:rFonts w:ascii="Times New Roman" w:eastAsia="Quattrocento" w:hAnsi="Times New Roman" w:cs="Times New Roman"/>
          <w:color w:val="000000"/>
          <w:sz w:val="20"/>
          <w:highlight w:val="white"/>
        </w:rPr>
      </w:pPr>
    </w:p>
    <w:p>
      <w:pPr>
        <w:spacing w:line="240" w:lineRule="exact"/>
        <w:jc w:val="both"/>
        <w:rPr>
          <w:rFonts w:ascii="Times New Roman" w:eastAsia="Times New Roman" w:hAnsi="Times New Roman" w:cs="Times New Roman"/>
          <w:b/>
          <w:highlight w:val="white"/>
          <w:u w:val="single"/>
        </w:rPr>
      </w:pPr>
      <w:r>
        <w:rPr>
          <w:rFonts w:ascii="Times New Roman" w:eastAsia="Times New Roman" w:hAnsi="Times New Roman" w:cs="Times New Roman"/>
          <w:b/>
          <w:u w:val="single"/>
          <w:shd w:val="clear" w:color="auto" w:fill="FFFFFF"/>
        </w:rPr>
        <w:t>Experience:</w:t>
      </w:r>
    </w:p>
    <w:p>
      <w:pPr>
        <w:spacing w:line="240" w:lineRule="exact"/>
        <w:jc w:val="both"/>
        <w:rPr>
          <w:rFonts w:ascii="Times New Roman" w:hAnsi="Times New Roman" w:cs="Times New Roman"/>
        </w:rPr>
      </w:pPr>
      <w:r>
        <w:rPr>
          <w:rFonts w:ascii="Times New Roman" w:eastAsia="Quattrocento" w:hAnsi="Times New Roman" w:cs="Times New Roman"/>
          <w:b/>
          <w:color w:val="000000"/>
          <w:sz w:val="20"/>
          <w:shd w:val="clear" w:color="auto" w:fill="FFFFFF"/>
        </w:rPr>
        <w:tab/>
      </w:r>
    </w:p>
    <w:p>
      <w:pPr>
        <w:spacing w:line="240" w:lineRule="exact"/>
        <w:jc w:val="both"/>
        <w:rPr>
          <w:rFonts w:ascii="Times New Roman" w:eastAsia="Quattrocento" w:hAnsi="Times New Roman" w:cs="Times New Roman"/>
          <w:color w:val="000000"/>
          <w:sz w:val="20"/>
          <w:highlight w:val="white"/>
        </w:rPr>
      </w:pPr>
      <w:r>
        <w:rPr>
          <w:rStyle w:val="truncate"/>
        </w:rPr>
        <w:t>Watermarkisights India pvt. ltd</w:t>
      </w:r>
      <w:r>
        <w:rPr>
          <w:rFonts w:ascii="Times New Roman" w:eastAsia="Quattrocento" w:hAnsi="Times New Roman" w:cs="Times New Roman"/>
          <w:color w:val="000000"/>
          <w:sz w:val="20"/>
          <w:shd w:val="clear" w:color="auto" w:fill="FFFFFF"/>
        </w:rPr>
        <w:t xml:space="preserve">. </w:t>
        <w:tab/>
        <w:tab/>
        <w:tab/>
        <w:tab/>
        <w:tab/>
        <w:t xml:space="preserve">September 2015 – Tiltel-Date </w:t>
      </w:r>
    </w:p>
    <w:p>
      <w:pPr>
        <w:spacing w:line="240" w:lineRule="exact"/>
        <w:jc w:val="both"/>
        <w:rPr>
          <w:rFonts w:ascii="Times New Roman" w:eastAsia="Quattrocento" w:hAnsi="Times New Roman" w:cs="Times New Roman"/>
          <w:color w:val="000000"/>
          <w:sz w:val="20"/>
          <w:highlight w:val="white"/>
        </w:rPr>
      </w:pPr>
    </w:p>
    <w:p>
      <w:pPr>
        <w:keepNext/>
        <w:spacing w:line="240" w:lineRule="exact"/>
        <w:rPr>
          <w:rFonts w:ascii="Times New Roman" w:hAnsi="Times New Roman" w:cs="Times New Roman"/>
          <w:sz w:val="20"/>
          <w:szCs w:val="20"/>
        </w:rPr>
      </w:pPr>
      <w:r>
        <w:rPr>
          <w:rFonts w:ascii="Times New Roman" w:eastAsia="Quattrocento" w:hAnsi="Times New Roman" w:cs="Times New Roman"/>
          <w:b/>
          <w:color w:val="000000"/>
          <w:sz w:val="20"/>
          <w:szCs w:val="20"/>
          <w:u w:val="single"/>
          <w:shd w:val="clear" w:color="auto" w:fill="FFFFFF"/>
        </w:rPr>
        <w:t>Project Description:</w:t>
      </w:r>
    </w:p>
    <w:p>
      <w:pPr>
        <w:keepNext/>
        <w:spacing w:line="240" w:lineRule="exact"/>
        <w:rPr>
          <w:rFonts w:ascii="Times New Roman" w:eastAsia="Quattrocento" w:hAnsi="Times New Roman" w:cs="Times New Roman"/>
          <w:b/>
          <w:color w:val="000000"/>
          <w:highlight w:val="white"/>
          <w:u w:val="single"/>
        </w:rPr>
      </w:pPr>
    </w:p>
    <w:p>
      <w:pPr>
        <w:keepNext/>
        <w:spacing w:line="240" w:lineRule="exact"/>
        <w:jc w:val="both"/>
        <w:rPr>
          <w:rFonts w:ascii="Times New Roman" w:hAnsi="Times New Roman" w:cs="Times New Roman"/>
        </w:rPr>
      </w:pPr>
      <w:r>
        <w:rPr>
          <w:rFonts w:ascii="Times New Roman" w:eastAsia="Quattrocento" w:hAnsi="Times New Roman" w:cs="Times New Roman"/>
          <w:color w:val="000000"/>
          <w:sz w:val="20"/>
          <w:shd w:val="clear" w:color="auto" w:fill="FFFFFF"/>
        </w:rPr>
        <w:t>Tk20 Campus Wide™ is a comprehensive assessment, planning, and reporting system designed for collecting and managing academic and non-academic departmental assessment activities to create a culture of evidence throughout the campus. It allows institutions to articulate goals, outcomes and objectives based on the institutional mission statement. The goals, outcomes and objectives can be created and linked throughout various levels including institutional, department and programmatic.</w:t>
      </w:r>
    </w:p>
    <w:p>
      <w:pPr>
        <w:spacing w:line="240" w:lineRule="exact"/>
        <w:jc w:val="both"/>
        <w:rPr>
          <w:rFonts w:ascii="Times New Roman" w:eastAsia="Quattrocento" w:hAnsi="Times New Roman" w:cs="Times New Roman"/>
          <w:color w:val="000000"/>
          <w:sz w:val="20"/>
          <w:highlight w:val="white"/>
        </w:rPr>
      </w:pPr>
    </w:p>
    <w:p>
      <w:pPr>
        <w:keepNext/>
        <w:spacing w:line="240" w:lineRule="exact"/>
        <w:rPr>
          <w:rFonts w:ascii="Times New Roman" w:eastAsia="Quattrocento" w:hAnsi="Times New Roman" w:cs="Times New Roman"/>
          <w:color w:val="000000"/>
          <w:sz w:val="20"/>
          <w:szCs w:val="20"/>
          <w:highlight w:val="white"/>
        </w:rPr>
      </w:pPr>
      <w:r>
        <w:rPr>
          <w:rFonts w:ascii="Times New Roman" w:eastAsia="Quattrocento" w:hAnsi="Times New Roman" w:cs="Times New Roman"/>
          <w:b/>
          <w:color w:val="000000"/>
          <w:sz w:val="20"/>
          <w:szCs w:val="20"/>
          <w:u w:val="single"/>
          <w:shd w:val="clear" w:color="auto" w:fill="FFFFFF"/>
        </w:rPr>
        <w:t>Roles and Responsibilities:</w:t>
      </w:r>
      <w:r>
        <w:rPr>
          <w:rFonts w:ascii="Times New Roman" w:eastAsia="Quattrocento" w:hAnsi="Times New Roman" w:cs="Times New Roman"/>
          <w:color w:val="000000"/>
          <w:sz w:val="20"/>
          <w:szCs w:val="20"/>
          <w:shd w:val="clear" w:color="auto" w:fill="FFFFFF"/>
        </w:rPr>
        <w:tab/>
        <w:tab/>
        <w:tab/>
        <w:tab/>
        <w:tab/>
        <w:tab/>
        <w:t>Software Programmer</w:t>
        <w:tab/>
        <w:t xml:space="preserve">             </w:t>
      </w:r>
    </w:p>
    <w:p>
      <w:pPr>
        <w:keepNext/>
        <w:spacing w:line="240" w:lineRule="exact"/>
        <w:rPr>
          <w:rFonts w:ascii="Times New Roman" w:eastAsia="Quattrocento" w:hAnsi="Times New Roman" w:cs="Times New Roman"/>
          <w:b/>
          <w:color w:val="000000"/>
          <w:sz w:val="20"/>
          <w:szCs w:val="20"/>
          <w:u w:val="single"/>
          <w:shd w:val="clear" w:color="auto" w:fill="FFFFFF"/>
        </w:rPr>
      </w:pPr>
    </w:p>
    <w:p>
      <w:pPr>
        <w:keepNext/>
        <w:spacing w:line="240" w:lineRule="exact"/>
        <w:rPr>
          <w:rFonts w:ascii="Times New Roman" w:eastAsia="Quattrocento" w:hAnsi="Times New Roman" w:cs="Times New Roman"/>
          <w:b/>
          <w:color w:val="000000"/>
          <w:sz w:val="20"/>
          <w:szCs w:val="20"/>
          <w:u w:val="single"/>
          <w:shd w:val="clear" w:color="auto" w:fill="FFFFFF"/>
        </w:rPr>
      </w:pP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To understand the domain and have knowledge of the product.</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Have been involved in the requirement analysis.</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Java Developer in the project. Handled multiple modules (JSP design, Java code) independently.</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To develop and modify various UI and business functionality.</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To customize different features of the product for different universities and different roles.</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Doing Unit testing and Integration Testing of the code in different environments.</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Coordinating with the deployment and other teams to maintain regular feed to the application.</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Ensuring timely delivery of application sprints.</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Handle technical issues on customer server.</w:t>
      </w:r>
    </w:p>
    <w:p>
      <w:pPr>
        <w:keepNext/>
        <w:numPr>
          <w:ilvl w:val="0"/>
          <w:numId w:val="2"/>
        </w:numPr>
        <w:tabs>
          <w:tab w:val="left" w:pos="720"/>
        </w:tabs>
        <w:suppressAutoHyphens/>
        <w:spacing w:line="240" w:lineRule="exact"/>
        <w:rPr>
          <w:rFonts w:ascii="Times New Roman" w:hAnsi="Times New Roman" w:cs="Times New Roman"/>
        </w:rPr>
      </w:pPr>
      <w:r>
        <w:rPr>
          <w:rFonts w:ascii="Times New Roman" w:eastAsia="Quattrocento" w:hAnsi="Times New Roman" w:cs="Times New Roman"/>
          <w:color w:val="000000"/>
          <w:sz w:val="20"/>
          <w:shd w:val="clear" w:color="auto" w:fill="FFFFFF"/>
        </w:rPr>
        <w:t>Creating New Reports and Modifying existing ones according to requirements.</w:t>
      </w:r>
    </w:p>
    <w:p>
      <w:pPr>
        <w:numPr>
          <w:ilvl w:val="0"/>
          <w:numId w:val="2"/>
        </w:numPr>
        <w:tabs>
          <w:tab w:val="left" w:pos="720"/>
        </w:tabs>
        <w:suppressAutoHyphens/>
        <w:spacing w:line="240" w:lineRule="exact"/>
        <w:rPr>
          <w:rFonts w:ascii="Times New Roman" w:eastAsia="Times New Roman" w:hAnsi="Times New Roman" w:cs="Times New Roman"/>
          <w:color w:val="000000"/>
          <w:sz w:val="22"/>
          <w:highlight w:val="white"/>
        </w:rPr>
      </w:pPr>
      <w:r>
        <w:rPr>
          <w:rFonts w:ascii="Times New Roman" w:eastAsia="Quattrocento" w:hAnsi="Times New Roman" w:cs="Times New Roman"/>
          <w:color w:val="000000"/>
          <w:sz w:val="20"/>
          <w:highlight w:val="white"/>
        </w:rPr>
        <w:t>Liaise with test teams and proactively identify improvements in work practices.</w:t>
      </w:r>
    </w:p>
    <w:p>
      <w:pPr>
        <w:numPr>
          <w:ilvl w:val="0"/>
          <w:numId w:val="2"/>
        </w:numPr>
        <w:tabs>
          <w:tab w:val="left" w:pos="720"/>
        </w:tabs>
        <w:suppressAutoHyphens/>
        <w:spacing w:line="240" w:lineRule="exact"/>
        <w:rPr>
          <w:rFonts w:ascii="Times New Roman" w:eastAsia="Times New Roman" w:hAnsi="Times New Roman" w:cs="Times New Roman"/>
          <w:color w:val="000000"/>
          <w:sz w:val="22"/>
          <w:highlight w:val="white"/>
        </w:rPr>
      </w:pPr>
      <w:r>
        <w:rPr>
          <w:rFonts w:ascii="Times New Roman" w:eastAsia="Quattrocento" w:hAnsi="Times New Roman" w:cs="Times New Roman"/>
          <w:color w:val="000000"/>
          <w:sz w:val="20"/>
          <w:highlight w:val="white"/>
        </w:rPr>
        <w:t>Pro-active communication of risks and advancements to both internal/external stakeholders</w:t>
      </w:r>
    </w:p>
    <w:p>
      <w:pPr>
        <w:spacing w:line="240" w:lineRule="exact"/>
        <w:jc w:val="both"/>
        <w:rPr>
          <w:rFonts w:ascii="Times New Roman" w:eastAsia="Times New Roman" w:hAnsi="Times New Roman" w:cs="Times New Roman"/>
          <w:color w:val="000000"/>
          <w:sz w:val="22"/>
          <w:highlight w:val="white"/>
        </w:rPr>
      </w:pPr>
      <w:r>
        <w:rPr>
          <w:rFonts w:ascii="Times New Roman" w:eastAsia="Quattrocento" w:hAnsi="Times New Roman" w:cs="Times New Roman"/>
          <w:b/>
          <w:bCs/>
          <w:color w:val="000000"/>
          <w:sz w:val="20"/>
          <w:highlight w:val="white"/>
        </w:rPr>
        <w:tab/>
      </w:r>
    </w:p>
    <w:p>
      <w:pPr>
        <w:spacing w:line="240" w:lineRule="exact"/>
        <w:jc w:val="both"/>
        <w:rPr>
          <w:rFonts w:ascii="Times New Roman" w:eastAsia="Times New Roman" w:hAnsi="Times New Roman" w:cs="Times New Roman"/>
          <w:color w:val="000000"/>
          <w:sz w:val="22"/>
          <w:highlight w:val="white"/>
        </w:rPr>
      </w:pPr>
    </w:p>
    <w:p>
      <w:pPr>
        <w:spacing w:line="240" w:lineRule="exact"/>
        <w:jc w:val="both"/>
        <w:rPr>
          <w:rFonts w:ascii="Times New Roman" w:eastAsia="Times New Roman" w:hAnsi="Times New Roman" w:cs="Times New Roman"/>
          <w:b/>
          <w:highlight w:val="white"/>
          <w:u w:val="single"/>
        </w:rPr>
      </w:pPr>
      <w:r>
        <w:rPr>
          <w:rFonts w:ascii="Times New Roman" w:eastAsia="Times New Roman" w:hAnsi="Times New Roman" w:cs="Times New Roman"/>
          <w:b/>
          <w:u w:val="single"/>
          <w:shd w:val="clear" w:color="auto" w:fill="FFFFFF"/>
        </w:rPr>
        <w:t>Extra-Curricular:</w:t>
      </w:r>
    </w:p>
    <w:p>
      <w:pPr>
        <w:keepNext/>
        <w:tabs>
          <w:tab w:val="left" w:pos="720"/>
        </w:tabs>
        <w:suppressAutoHyphens/>
        <w:spacing w:line="240" w:lineRule="exact"/>
        <w:rPr>
          <w:rFonts w:ascii="Times New Roman" w:eastAsia="Quattrocento" w:hAnsi="Times New Roman" w:cs="Times New Roman"/>
          <w:sz w:val="20"/>
          <w:highlight w:val="white"/>
        </w:rPr>
      </w:pPr>
    </w:p>
    <w:p>
      <w:pPr>
        <w:numPr>
          <w:ilvl w:val="0"/>
          <w:numId w:val="2"/>
        </w:numPr>
        <w:tabs>
          <w:tab w:val="left" w:pos="720"/>
        </w:tabs>
        <w:suppressAutoHyphens/>
        <w:spacing w:line="240" w:lineRule="exact"/>
        <w:ind w:left="0" w:firstLine="0"/>
        <w:rPr>
          <w:rFonts w:ascii="Times New Roman" w:eastAsia="Times New Roman" w:hAnsi="Times New Roman" w:cs="Times New Roman"/>
          <w:color w:val="000000"/>
          <w:sz w:val="22"/>
          <w:highlight w:val="white"/>
        </w:rPr>
      </w:pPr>
      <w:r>
        <w:rPr>
          <w:rFonts w:ascii="Times New Roman" w:eastAsia="Quattrocento" w:hAnsi="Times New Roman" w:cs="Times New Roman"/>
          <w:color w:val="000000"/>
          <w:sz w:val="20"/>
          <w:highlight w:val="white"/>
        </w:rPr>
        <w:t>Organised numerous sports event in college and in previous organisations.</w:t>
      </w:r>
    </w:p>
    <w:p>
      <w:pPr>
        <w:numPr>
          <w:ilvl w:val="0"/>
          <w:numId w:val="2"/>
        </w:numPr>
        <w:tabs>
          <w:tab w:val="left" w:pos="720"/>
        </w:tabs>
        <w:suppressAutoHyphens/>
        <w:spacing w:before="0" w:after="200" w:line="276" w:lineRule="exact"/>
        <w:ind w:left="0" w:firstLine="0"/>
        <w:jc w:val="both"/>
        <w:rPr>
          <w:rFonts w:ascii="Times New Roman" w:eastAsia="Quattrocento" w:hAnsi="Times New Roman" w:cs="Times New Roman"/>
          <w:color w:val="000000"/>
          <w:sz w:val="20"/>
          <w:highlight w:val="white"/>
        </w:rPr>
      </w:pPr>
      <w:bookmarkStart w:id="0" w:name="_GoBack"/>
      <w:bookmarkEnd w:id="0"/>
      <w:r>
        <w:rPr>
          <w:rFonts w:ascii="Times New Roman" w:eastAsia="Quattrocento" w:hAnsi="Times New Roman" w:cs="Times New Roman"/>
          <w:color w:val="000000"/>
          <w:sz w:val="20"/>
          <w:highlight w:val="white"/>
        </w:rPr>
        <w:t>Member of winning counter-strike tournament team in college.</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4"/>
          </v:shape>
        </w:pict>
      </w:r>
    </w:p>
    <w:sectPr>
      <w:type w:val="nextPage"/>
      <w:pgSz w:w="12240" w:h="15840"/>
      <w:pgMar w:top="1440" w:right="1440" w:bottom="1440" w:left="1440" w:header="0" w:footer="0" w:gutter="0"/>
      <w:pgNumType w:fmt="decimal"/>
      <w:cols w:space="708"/>
      <w:formProt w:val="0"/>
      <w:textDirection w:val="lrTb"/>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Quattrocento">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E0261F"/>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25111095"/>
    <w:multiLevelType w:val="hybridMultilevel"/>
    <w:tmpl w:val="00000000"/>
    <w:lvl w:ilvl="0">
      <w:start w:val="1"/>
      <w:numFmt w:val="bullet"/>
      <w:lvlText w:val=""/>
      <w:lvlJc w:val="left"/>
      <w:pPr>
        <w:ind w:left="720" w:hanging="360"/>
      </w:pPr>
      <w:rPr>
        <w:rFonts w:ascii="Symbol" w:hAnsi="Symbol" w:cs="Symbol" w:hint="default"/>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34E4B58"/>
    <w:multiLevelType w:val="hybridMultilevel"/>
    <w:tmpl w:val="00000000"/>
    <w:lvl w:ilvl="0">
      <w:start w:val="1"/>
      <w:numFmt w:val="bullet"/>
      <w:lvlText w:val=""/>
      <w:lvlJc w:val="left"/>
      <w:pPr>
        <w:ind w:left="720" w:hanging="360"/>
      </w:pPr>
      <w:rPr>
        <w:rFonts w:ascii="Symbol" w:hAnsi="Symbol" w:cs="Symbol" w:hint="default"/>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4BC"/>
    <w:pPr>
      <w:widowControl w:val="0"/>
      <w:bidi w:val="0"/>
      <w:spacing w:before="0" w:after="0" w:line="240" w:lineRule="auto"/>
      <w:jc w:val="left"/>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2">
    <w:name w:val="Heading 2"/>
    <w:basedOn w:val="Heading"/>
    <w:qFormat/>
  </w:style>
  <w:style w:type="character" w:customStyle="1" w:styleId="truncate">
    <w:name w:val="truncate"/>
    <w:basedOn w:val="DefaultParagraphFont"/>
    <w:qFormat/>
    <w:rsid w:val="008A24AE"/>
  </w:style>
  <w:style w:type="character" w:customStyle="1" w:styleId="ListLabel1">
    <w:name w:val="ListLabel 1"/>
    <w:qFormat/>
    <w:rPr>
      <w:rFonts w:ascii="Times New Roman" w:hAnsi="Times New Roman" w:cs="Symbol"/>
      <w:sz w:val="22"/>
    </w:rPr>
  </w:style>
  <w:style w:type="character" w:customStyle="1" w:styleId="ListLabel2">
    <w:name w:val="ListLabel 2"/>
    <w:qFormat/>
    <w:rPr>
      <w:rFonts w:ascii="Times New Roman" w:hAnsi="Times New Roman" w:cs="Symbol"/>
      <w:sz w:val="22"/>
    </w:rPr>
  </w:style>
  <w:style w:type="paragraph" w:customStyle="1" w:styleId="Heading">
    <w:name w:val="Heading"/>
    <w:basedOn w:val="Normal"/>
    <w:next w:val="BodyText"/>
    <w:qFormat/>
    <w:pPr>
      <w:keepNext/>
      <w:spacing w:before="240" w:after="120"/>
    </w:pPr>
    <w:rPr>
      <w:rFonts w:ascii="Liberation Sans" w:eastAsia="Tahoma" w:hAnsi="Liberation Sans" w:cs="Lohit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304BC"/>
    <w:pPr>
      <w:widowControl/>
      <w:spacing w:beforeAutospacing="1" w:afterAutospacing="1"/>
    </w:pPr>
    <w:rPr>
      <w:rFonts w:ascii="Times New Roman" w:eastAsia="Times New Roman" w:hAnsi="Times New Roman" w:cs="Times New Roman"/>
      <w:color w:val="00000A"/>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a9c4ea815b09bbea83d38bc37d812d3134f530e18705c4458440321091b5b58120912001645515f004356014b4450530401195c1333471b1b111547595d0d5948011503504e1c180c571833471b1b0617455f580d555601514841481f0f2b561358191b15001043095e08541b140e445745455d5f08054c1b00100317130d5d5d551c120a120011474a411b1213471b1b111542585f09564c130d18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2</Pages>
  <Words>361</Words>
  <Characters>2358</Characters>
  <Application>Microsoft Office Word</Application>
  <DocSecurity>0</DocSecurity>
  <Lines>0</Lines>
  <Paragraphs>42</Paragraphs>
  <ScaleCrop>false</ScaleCrop>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revision>6</cp:revision>
  <dcterms:created xsi:type="dcterms:W3CDTF">2018-07-01T18:48:00Z</dcterms:created>
  <dcterms:modified xsi:type="dcterms:W3CDTF">2020-10-09T19:43:57Z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