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5" w:name="data--ai-practice-labs"/>
    <w:p>
      <w:pPr>
        <w:pStyle w:val="Heading1"/>
      </w:pPr>
      <w:r>
        <w:t xml:space="preserve">Data + AI practice labs</w:t>
      </w:r>
    </w:p>
    <w:p>
      <w:pPr>
        <w:pStyle w:val="FirstParagraph"/>
      </w:pPr>
      <w:r>
        <w:t xml:space="preserve">These labs follow the size and shape of small portfolio projects: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llm-data-profiling-tool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snowflake-ai-integration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ai-data-quality-agent</w:t>
      </w:r>
    </w:p>
    <w:p>
      <w:pPr>
        <w:pStyle w:val="FirstParagraph"/>
      </w:pPr>
      <w:r>
        <w:t xml:space="preserve">Those examples set the level: small enough to finish, concrete enough to explain, and real enough for portfolio proof.</w:t>
      </w:r>
    </w:p>
    <w:p>
      <w:pPr>
        <w:pStyle w:val="BodyText"/>
      </w:pPr>
      <w:r>
        <w:t xml:space="preserve">Each lab has a small version that avoids paid services and credentials. Do that first.</w:t>
      </w:r>
    </w:p>
    <w:p>
      <w:pPr>
        <w:pStyle w:val="BodyText"/>
      </w:pPr>
      <w:r>
        <w:t xml:space="preserve">Use one lab as your course project, or run several after Lesson 3.4 as extra practice.</w:t>
      </w:r>
    </w:p>
    <w:p>
      <w:pPr>
        <w:pStyle w:val="BodyText"/>
      </w:pPr>
      <w:r>
        <w:t xml:space="preserve">For career positioning, pair this page with</w:t>
      </w:r>
      <w:r>
        <w:t xml:space="preserve"> </w:t>
      </w:r>
      <w:hyperlink r:id="rId20">
        <w:r>
          <w:rPr>
            <w:rStyle w:val="Hyperlink"/>
          </w:rPr>
          <w:t xml:space="preserve">Job pathways</w:t>
        </w:r>
      </w:hyperlink>
      <w:r>
        <w:t xml:space="preserve">.</w:t>
      </w:r>
    </w:p>
    <w:p>
      <w:pPr>
        <w:pStyle w:val="BodyText"/>
      </w:pPr>
      <w:r>
        <w:t xml:space="preserve">For instructors, pair this page with</w:t>
      </w:r>
      <w:r>
        <w:t xml:space="preserve"> </w:t>
      </w:r>
      <w:hyperlink r:id="rId21">
        <w:r>
          <w:rPr>
            <w:rStyle w:val="Hyperlink"/>
          </w:rPr>
          <w:t xml:space="preserve">Teaching agentic engineering</w:t>
        </w:r>
      </w:hyperlink>
      <w:r>
        <w:t xml:space="preserve">. The labs are not prompt challenges. They are practice in briefing, planning, reviewing, proving, and handing off agentic work.</w:t>
      </w:r>
    </w:p>
    <w:bookmarkStart w:id="22" w:name="coverage-by-work-area"/>
    <w:p>
      <w:pPr>
        <w:pStyle w:val="Heading2"/>
      </w:pPr>
      <w:r>
        <w:t xml:space="preserve">Coverage by work area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SDLC +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14, Lab 25, Lab 26, Lab 27, Lab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2, Lab 4, Lab 5, Lab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 data +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16, Lab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+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1, Lab 6, Lab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quality +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3, Lab 8, Lab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18, Lab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+ MLOps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20, Lab 21, Lab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app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11, Lab 23, Lab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Backend/internal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10, Lab 11, Lab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Agentic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14, Lab 15, Lab 28, Lab 29, Lab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Fresh-grad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12, Lab 13</w:t>
            </w:r>
          </w:p>
        </w:tc>
      </w:tr>
    </w:tbl>
    <w:bookmarkEnd w:id="22"/>
    <w:bookmarkStart w:id="23" w:name="pathways-by-background"/>
    <w:p>
      <w:pPr>
        <w:pStyle w:val="Heading2"/>
      </w:pPr>
      <w:r>
        <w:t xml:space="preserve">Pathways by background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ETL, Snowflake, dbt, pipelines, platform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2 · Snowflake 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 · Pipeline run explainer, Lab 5 · dbt test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 data +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Spark, Kafka, batch/stream jobs, lakehouse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16 · Spark job tuning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17 · Streaming data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BI, reporting, SQL, dashboards, business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 · LLM data profiling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 · KPI narrative analyst, Lab 7 · Dashboard QA assistant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quality +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QA, data governance, Collibra-style stewardship,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 · AI data quality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 · PII policy scanner, Lab 9 · Data contract checker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notebooks, experiments, exploratory analysis, stakeholder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18 · Notebook insight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19 · Experiment report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+ MLOps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training, evaluation, deployment,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20 · Model eval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21 · Feature drift monitor, Lab 22 · ML inference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app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RAG, chat apps, tool calling, prompt/version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23 · RAG answer 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24 · Tool-calling assistant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SDLC +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requirements, tickets, CI, tests, releases,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25 · Story-to-test 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26 · CI failure explainer, Lab 27 · Release note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Agentic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work, memory, orchestration,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28 · Multi-agent task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29 · Agent memory curator, Lab 30 · Handoff packet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Backend/app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APIs, CLIs, internal tools,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10 · API log triage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11 · Support ticket routing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Fresh-grad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engineers who need concrete GitHub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12 · CSV cleaning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13 · Resume project README improver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lead /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Standards, review gates, team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14 · Agentic PR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15 · Team runbook generator</w:t>
            </w:r>
          </w:p>
        </w:tc>
      </w:tr>
    </w:tbl>
    <w:p>
      <w:pPr>
        <w:pStyle w:val="BodyText"/>
      </w:pPr>
      <w:r>
        <w:t xml:space="preserve">Full versions can add Snowflake, LLM APIs, deployment, or alerts after the local behavior works.</w:t>
      </w:r>
    </w:p>
    <w:bookmarkEnd w:id="23"/>
    <w:bookmarkStart w:id="24" w:name="fresh-graduate-setup"/>
    <w:p>
      <w:pPr>
        <w:pStyle w:val="Heading2"/>
      </w:pPr>
      <w:r>
        <w:t xml:space="preserve">Fresh graduate setup</w:t>
      </w:r>
    </w:p>
    <w:p>
      <w:pPr>
        <w:pStyle w:val="FirstParagraph"/>
      </w:pPr>
      <w:r>
        <w:t xml:space="preserve">Use this setup before Lab 12 or Lab 13 if you do not already have a repo.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fresh-grad-agentic-lab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fresh-grad-agentic-lab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data output tests artifacts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 pytest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main.py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import argparse</w:t>
      </w:r>
      <w:r>
        <w:br/>
      </w:r>
      <w:r>
        <w:br/>
      </w:r>
      <w:r>
        <w:br/>
      </w:r>
      <w:r>
        <w:rPr>
          <w:rStyle w:val="StringTok"/>
        </w:rPr>
        <w:t xml:space="preserve">def main():</w:t>
      </w:r>
      <w:r>
        <w:br/>
      </w:r>
      <w:r>
        <w:rPr>
          <w:rStyle w:val="StringTok"/>
        </w:rPr>
        <w:t xml:space="preserve">    parser = argparse.ArgumentParser(description="Fresh graduate agentic lab")</w:t>
      </w:r>
      <w:r>
        <w:br/>
      </w:r>
      <w:r>
        <w:rPr>
          <w:rStyle w:val="StringTok"/>
        </w:rPr>
        <w:t xml:space="preserve">    parser.add_argument("--name", default="learner")</w:t>
      </w:r>
      <w:r>
        <w:br/>
      </w:r>
      <w:r>
        <w:rPr>
          <w:rStyle w:val="StringTok"/>
        </w:rPr>
        <w:t xml:space="preserve">    args = parser.parse_args()</w:t>
      </w:r>
      <w:r>
        <w:br/>
      </w:r>
      <w:r>
        <w:rPr>
          <w:rStyle w:val="StringTok"/>
        </w:rPr>
        <w:t xml:space="preserve">    print(f"hello, {args.name}")</w:t>
      </w:r>
      <w:r>
        <w:br/>
      </w:r>
      <w:r>
        <w:br/>
      </w:r>
      <w:r>
        <w:br/>
      </w:r>
      <w:r>
        <w:rPr>
          <w:rStyle w:val="StringTok"/>
        </w:rPr>
        <w:t xml:space="preserve">if __name__ == "__main__":</w:t>
      </w:r>
      <w:r>
        <w:br/>
      </w:r>
      <w:r>
        <w:rPr>
          <w:rStyle w:val="StringTok"/>
        </w:rPr>
        <w:t xml:space="preserve">    main()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tests/test_main.py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import subprocess</w:t>
      </w:r>
      <w:r>
        <w:br/>
      </w:r>
      <w:r>
        <w:rPr>
          <w:rStyle w:val="StringTok"/>
        </w:rPr>
        <w:t xml:space="preserve">import sys</w:t>
      </w:r>
      <w:r>
        <w:br/>
      </w:r>
      <w:r>
        <w:br/>
      </w:r>
      <w:r>
        <w:br/>
      </w:r>
      <w:r>
        <w:rPr>
          <w:rStyle w:val="StringTok"/>
        </w:rPr>
        <w:t xml:space="preserve">def test_help_runs():</w:t>
      </w:r>
      <w:r>
        <w:br/>
      </w:r>
      <w:r>
        <w:rPr>
          <w:rStyle w:val="StringTok"/>
        </w:rPr>
        <w:t xml:space="preserve">    result = subprocess.run(</w:t>
      </w:r>
      <w:r>
        <w:br/>
      </w:r>
      <w:r>
        <w:rPr>
          <w:rStyle w:val="StringTok"/>
        </w:rPr>
        <w:t xml:space="preserve">        [sys.executable, "main.py", "--help"],</w:t>
      </w:r>
      <w:r>
        <w:br/>
      </w:r>
      <w:r>
        <w:rPr>
          <w:rStyle w:val="StringTok"/>
        </w:rPr>
        <w:t xml:space="preserve">        check=False,</w:t>
      </w:r>
      <w:r>
        <w:br/>
      </w:r>
      <w:r>
        <w:rPr>
          <w:rStyle w:val="StringTok"/>
        </w:rPr>
        <w:t xml:space="preserve">        capture_output=True,</w:t>
      </w:r>
      <w:r>
        <w:br/>
      </w:r>
      <w:r>
        <w:rPr>
          <w:rStyle w:val="StringTok"/>
        </w:rPr>
        <w:t xml:space="preserve">        text=True,</w:t>
      </w:r>
      <w:r>
        <w:br/>
      </w:r>
      <w:r>
        <w:rPr>
          <w:rStyle w:val="StringTok"/>
        </w:rPr>
        <w:t xml:space="preserve">    )</w:t>
      </w:r>
      <w:r>
        <w:br/>
      </w:r>
      <w:r>
        <w:rPr>
          <w:rStyle w:val="StringTok"/>
        </w:rPr>
        <w:t xml:space="preserve">    assert result.returncode == 0</w:t>
      </w:r>
      <w:r>
        <w:br/>
      </w:r>
      <w:r>
        <w:rPr>
          <w:rStyle w:val="StringTok"/>
        </w:rPr>
        <w:t xml:space="preserve">    assert "Fresh graduate agentic lab" in result.stdout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</w:p>
    <w:p>
      <w:pPr>
        <w:pStyle w:val="FirstParagraph"/>
      </w:pPr>
      <w:r>
        <w:t xml:space="preserve">If you are on Windows PowerShell, activate the environment with: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Your first proof command can be simple: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</w:t>
      </w:r>
    </w:p>
    <w:p>
      <w:pPr>
        <w:pStyle w:val="FirstParagraph"/>
      </w:pPr>
      <w:r>
        <w:t xml:space="preserve">After the first agent-assisted change, always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</w:p>
    <w:p>
      <w:pPr>
        <w:pStyle w:val="FirstParagraph"/>
      </w:pPr>
      <w:r>
        <w:t xml:space="preserve">Then centralize the lesson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so the next session starts with the command, folder layout, and rule the agent just learned.</w:t>
      </w:r>
    </w:p>
    <w:bookmarkEnd w:id="24"/>
    <w:bookmarkStart w:id="26" w:name="standard-lab-command-block"/>
    <w:p>
      <w:pPr>
        <w:pStyle w:val="Heading2"/>
      </w:pPr>
      <w:r>
        <w:t xml:space="preserve">Standard lab command block</w:t>
      </w:r>
    </w:p>
    <w:p>
      <w:pPr>
        <w:pStyle w:val="FirstParagraph"/>
      </w:pPr>
      <w:r>
        <w:t xml:space="preserve">Use this rhythm for every lab, regardless of pathway: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python -m pytest</w:t>
      </w:r>
      <w:r>
        <w:t xml:space="preserve"> </w:t>
      </w:r>
      <w:r>
        <w:t xml:space="preserve">is new to you, do</w:t>
      </w:r>
      <w:r>
        <w:t xml:space="preserve"> </w:t>
      </w:r>
      <w:hyperlink r:id="rId25">
        <w:r>
          <w:rPr>
            <w:rStyle w:val="Hyperlink"/>
          </w:rPr>
          <w:t xml:space="preserve">Beginner prep</w:t>
        </w:r>
      </w:hyperlink>
      <w:r>
        <w:t xml:space="preserve"> </w:t>
      </w:r>
      <w:r>
        <w:t xml:space="preserve">first. The labs assume you can open a terminal, work in a repo, and run one Python or Node command.</w:t>
      </w:r>
    </w:p>
    <w:p>
      <w:pPr>
        <w:pStyle w:val="SourceCode"/>
      </w:pPr>
      <w:r>
        <w:rPr>
          <w:rStyle w:val="CommentTok"/>
        </w:rPr>
        <w:t xml:space="preserve"># create or open the lab repo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agentic-lab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agentic-lab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start your selected agent</w:t>
      </w:r>
      <w:r>
        <w:br/>
      </w:r>
      <w:r>
        <w:rPr>
          <w:rStyle w:val="ExtensionTok"/>
        </w:rPr>
        <w:t xml:space="preserve">claude</w:t>
      </w:r>
      <w:r>
        <w:br/>
      </w:r>
      <w:r>
        <w:rPr>
          <w:rStyle w:val="CommentTok"/>
        </w:rPr>
        <w:t xml:space="preserve"># or: codex</w:t>
      </w:r>
      <w:r>
        <w:br/>
      </w:r>
      <w:r>
        <w:rPr>
          <w:rStyle w:val="CommentTok"/>
        </w:rPr>
        <w:t xml:space="preserve"># or: gemini</w:t>
      </w:r>
      <w:r>
        <w:br/>
      </w:r>
      <w:r>
        <w:br/>
      </w:r>
      <w:r>
        <w:rPr>
          <w:rStyle w:val="CommentTok"/>
        </w:rPr>
        <w:t xml:space="preserve"># after each slice, inspect and verify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</w:t>
      </w:r>
      <w:r>
        <w:br/>
      </w:r>
      <w:r>
        <w:rPr>
          <w:rStyle w:val="CommentTok"/>
        </w:rPr>
        <w:t xml:space="preserve"># or: npm test</w:t>
      </w:r>
      <w:r>
        <w:br/>
      </w:r>
      <w:r>
        <w:rPr>
          <w:rStyle w:val="CommentTok"/>
        </w:rPr>
        <w:t xml:space="preserve"># or: make test</w:t>
      </w:r>
      <w:r>
        <w:br/>
      </w:r>
      <w:r>
        <w:br/>
      </w:r>
      <w:r>
        <w:rPr>
          <w:rStyle w:val="CommentTok"/>
        </w:rPr>
        <w:t xml:space="preserve"># capture proof only after the check passes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complete lab slice"</w:t>
      </w:r>
    </w:p>
    <w:p>
      <w:pPr>
        <w:pStyle w:val="FirstParagraph"/>
      </w:pPr>
      <w:r>
        <w:t xml:space="preserve">For data labs, also keep one command that proves the artifact works on a fixture: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data/sample.csv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outputs/result.md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outputs/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outputs/result.md</w:t>
      </w:r>
    </w:p>
    <w:bookmarkEnd w:id="26"/>
    <w:bookmarkStart w:id="27" w:name="standard-lab-artifact-package"/>
    <w:p>
      <w:pPr>
        <w:pStyle w:val="Heading2"/>
      </w:pPr>
      <w:r>
        <w:t xml:space="preserve">Standard lab artifact package</w:t>
      </w:r>
    </w:p>
    <w:p>
      <w:pPr>
        <w:pStyle w:val="FirstParagraph"/>
      </w:pPr>
      <w:r>
        <w:t xml:space="preserve">Every lab should leave a small package in the repo:</w:t>
      </w:r>
    </w:p>
    <w:p>
      <w:pPr>
        <w:pStyle w:val="SourceCode"/>
      </w:pPr>
      <w:r>
        <w:rPr>
          <w:rStyle w:val="VerbatimChar"/>
        </w:rPr>
        <w:t xml:space="preserve">lab-artifacts/</w:t>
      </w:r>
      <w:r>
        <w:br/>
      </w:r>
      <w:r>
        <w:rPr>
          <w:rStyle w:val="VerbatimChar"/>
        </w:rPr>
        <w:t xml:space="preserve">├── brief.md</w:t>
      </w:r>
      <w:r>
        <w:br/>
      </w:r>
      <w:r>
        <w:rPr>
          <w:rStyle w:val="VerbatimChar"/>
        </w:rPr>
        <w:t xml:space="preserve">├── plan.md</w:t>
      </w:r>
      <w:r>
        <w:br/>
      </w:r>
      <w:r>
        <w:rPr>
          <w:rStyle w:val="VerbatimChar"/>
        </w:rPr>
        <w:t xml:space="preserve">├── proof.md</w:t>
      </w:r>
      <w:r>
        <w:br/>
      </w:r>
      <w:r>
        <w:rPr>
          <w:rStyle w:val="VerbatimChar"/>
        </w:rPr>
        <w:t xml:space="preserve">├── decisions.md</w:t>
      </w:r>
      <w:r>
        <w:br/>
      </w:r>
      <w:r>
        <w:rPr>
          <w:rStyle w:val="VerbatimChar"/>
        </w:rPr>
        <w:t xml:space="preserve">└── next-slice.md</w:t>
      </w:r>
    </w:p>
    <w:p>
      <w:pPr>
        <w:pStyle w:val="FirstParagraph"/>
      </w:pPr>
      <w:r>
        <w:t xml:space="preserve">The learner writes these in plain English: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brief.md</w:t>
      </w:r>
      <w:r>
        <w:t xml:space="preserve">: goal, constraints, inputs, outputs, done check.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plan.md</w:t>
      </w:r>
      <w:r>
        <w:t xml:space="preserve">: first slice only, with files and checks.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proof.md</w:t>
      </w:r>
      <w:r>
        <w:t xml:space="preserve">: command output, screenshot notes, test results, or generated files.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decisions.md</w:t>
      </w:r>
      <w:r>
        <w:t xml:space="preserve">: what changed and why.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next-slice.md</w:t>
      </w:r>
      <w:r>
        <w:t xml:space="preserve">: the next instruction a future agent should receive.</w:t>
      </w:r>
    </w:p>
    <w:bookmarkEnd w:id="27"/>
    <w:bookmarkStart w:id="28" w:name="quick-chooser"/>
    <w:p>
      <w:pPr>
        <w:pStyle w:val="Heading2"/>
      </w:pPr>
      <w:r>
        <w:t xml:space="preserve">Quick chooser</w:t>
      </w:r>
    </w:p>
    <w:p>
      <w:pPr>
        <w:pStyle w:val="FirstParagraph"/>
      </w:pPr>
      <w:r>
        <w:t xml:space="preserve">If someone says:</w:t>
      </w:r>
    </w:p>
    <w:p>
      <w:pPr>
        <w:numPr>
          <w:ilvl w:val="0"/>
          <w:numId w:val="1003"/>
        </w:numPr>
        <w:pStyle w:val="Compact"/>
      </w:pPr>
      <w:r>
        <w:t xml:space="preserve">"I know SQL but not much Python". Start with Lab 6.</w:t>
      </w:r>
    </w:p>
    <w:p>
      <w:pPr>
        <w:numPr>
          <w:ilvl w:val="0"/>
          <w:numId w:val="1003"/>
        </w:numPr>
        <w:pStyle w:val="Compact"/>
      </w:pPr>
      <w:r>
        <w:t xml:space="preserve">"I work in Snowflake". Start with Lab 2.</w:t>
      </w:r>
    </w:p>
    <w:p>
      <w:pPr>
        <w:numPr>
          <w:ilvl w:val="0"/>
          <w:numId w:val="1003"/>
        </w:numPr>
        <w:pStyle w:val="Compact"/>
      </w:pPr>
      <w:r>
        <w:t xml:space="preserve">"I do data quality or governance". Start with Lab 3 or Lab 8.</w:t>
      </w:r>
    </w:p>
    <w:p>
      <w:pPr>
        <w:numPr>
          <w:ilvl w:val="0"/>
          <w:numId w:val="1003"/>
        </w:numPr>
        <w:pStyle w:val="Compact"/>
      </w:pPr>
      <w:r>
        <w:t xml:space="preserve">"I work with Spark, Kafka, or lakehouse jobs". Start with Lab 16 or Lab 17.</w:t>
      </w:r>
    </w:p>
    <w:p>
      <w:pPr>
        <w:numPr>
          <w:ilvl w:val="0"/>
          <w:numId w:val="1003"/>
        </w:numPr>
        <w:pStyle w:val="Compact"/>
      </w:pPr>
      <w:r>
        <w:t xml:space="preserve">"I do data science or notebooks". Start with Lab 18.</w:t>
      </w:r>
    </w:p>
    <w:p>
      <w:pPr>
        <w:numPr>
          <w:ilvl w:val="0"/>
          <w:numId w:val="1003"/>
        </w:numPr>
        <w:pStyle w:val="Compact"/>
      </w:pPr>
      <w:r>
        <w:t xml:space="preserve">"I train or deploy models". Start with Lab 20 or Lab 22.</w:t>
      </w:r>
    </w:p>
    <w:p>
      <w:pPr>
        <w:numPr>
          <w:ilvl w:val="0"/>
          <w:numId w:val="1003"/>
        </w:numPr>
        <w:pStyle w:val="Compact"/>
      </w:pPr>
      <w:r>
        <w:t xml:space="preserve">"I am building RAG or AI apps". Start with Lab 23 or Lab 24.</w:t>
      </w:r>
    </w:p>
    <w:p>
      <w:pPr>
        <w:numPr>
          <w:ilvl w:val="0"/>
          <w:numId w:val="1003"/>
        </w:numPr>
        <w:pStyle w:val="Compact"/>
      </w:pPr>
      <w:r>
        <w:t xml:space="preserve">"I work across SDLC, CI, releases, or incidents". Start with Lab 25, Lab 26, or Lab 27.</w:t>
      </w:r>
    </w:p>
    <w:p>
      <w:pPr>
        <w:numPr>
          <w:ilvl w:val="0"/>
          <w:numId w:val="1003"/>
        </w:numPr>
        <w:pStyle w:val="Compact"/>
      </w:pPr>
      <w:r>
        <w:t xml:space="preserve">"I want agentic workflow practice". Start with Lab 28 or Lab 30.</w:t>
      </w:r>
    </w:p>
    <w:p>
      <w:pPr>
        <w:numPr>
          <w:ilvl w:val="0"/>
          <w:numId w:val="1003"/>
        </w:numPr>
        <w:pStyle w:val="Compact"/>
      </w:pPr>
      <w:r>
        <w:t xml:space="preserve">"I am a fresh graduate". Start with Lab 12.</w:t>
      </w:r>
    </w:p>
    <w:p>
      <w:pPr>
        <w:numPr>
          <w:ilvl w:val="0"/>
          <w:numId w:val="1003"/>
        </w:numPr>
        <w:pStyle w:val="Compact"/>
      </w:pPr>
      <w:r>
        <w:t xml:space="preserve">"I build APIs". Start with Lab 10.</w:t>
      </w:r>
    </w:p>
    <w:p>
      <w:pPr>
        <w:numPr>
          <w:ilvl w:val="0"/>
          <w:numId w:val="1003"/>
        </w:numPr>
        <w:pStyle w:val="Compact"/>
      </w:pPr>
      <w:r>
        <w:t xml:space="preserve">"I manage a team adopting AI". Start with Lab 14 or Lab 15.</w:t>
      </w:r>
    </w:p>
    <w:bookmarkEnd w:id="28"/>
    <w:bookmarkStart w:id="32" w:name="lab-1--llm-data-profiling-tool"/>
    <w:p>
      <w:pPr>
        <w:pStyle w:val="Heading2"/>
      </w:pPr>
      <w:r>
        <w:t xml:space="preserve">Lab 1 · LLM data profiling tool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Given table metadata and a few sample rows, produce a data dictionary and suggested validation rules.</w:t>
      </w:r>
    </w:p>
    <w:p>
      <w:pPr>
        <w:pStyle w:val="BodyText"/>
      </w:pPr>
      <w:r>
        <w:rPr>
          <w:bCs/>
          <w:b/>
        </w:rPr>
        <w:t xml:space="preserve">Who it is for:</w:t>
      </w:r>
      <w:r>
        <w:t xml:space="preserve"> </w:t>
      </w:r>
      <w:r>
        <w:t xml:space="preserve">data analysts, data engineers, QA analysts, fresh graduates who know Python basics.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Use a local CSV instead of Snowflake.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Connect to Snowflake and profile a real table.</w:t>
      </w:r>
    </w:p>
    <w:bookmarkStart w:id="29" w:name="suggested-structure"/>
    <w:p>
      <w:pPr>
        <w:pStyle w:val="Heading3"/>
      </w:pPr>
      <w:r>
        <w:t xml:space="preserve">Suggested structure</w:t>
      </w:r>
    </w:p>
    <w:p>
      <w:pPr>
        <w:pStyle w:val="SourceCode"/>
      </w:pPr>
      <w:r>
        <w:rPr>
          <w:rStyle w:val="VerbatimChar"/>
        </w:rPr>
        <w:t xml:space="preserve">llm-data-profiling-tool/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customer_transactions.csv</w:t>
      </w:r>
      <w:r>
        <w:br/>
      </w:r>
      <w:r>
        <w:rPr>
          <w:rStyle w:val="VerbatimChar"/>
        </w:rPr>
        <w:t xml:space="preserve">├── profiler/</w:t>
      </w:r>
      <w:r>
        <w:br/>
      </w:r>
      <w:r>
        <w:rPr>
          <w:rStyle w:val="VerbatimChar"/>
        </w:rPr>
        <w:t xml:space="preserve">│   ├── schema_extractor.py</w:t>
      </w:r>
      <w:r>
        <w:br/>
      </w:r>
      <w:r>
        <w:rPr>
          <w:rStyle w:val="VerbatimChar"/>
        </w:rPr>
        <w:t xml:space="preserve">│   └── sample_reader.py</w:t>
      </w:r>
      <w:r>
        <w:br/>
      </w:r>
      <w:r>
        <w:rPr>
          <w:rStyle w:val="VerbatimChar"/>
        </w:rPr>
        <w:t xml:space="preserve">├── llm/</w:t>
      </w:r>
      <w:r>
        <w:br/>
      </w:r>
      <w:r>
        <w:rPr>
          <w:rStyle w:val="VerbatimChar"/>
        </w:rPr>
        <w:t xml:space="preserve">│   ├── prompt_templates.py</w:t>
      </w:r>
      <w:r>
        <w:br/>
      </w:r>
      <w:r>
        <w:rPr>
          <w:rStyle w:val="VerbatimChar"/>
        </w:rPr>
        <w:t xml:space="preserve">│   └── profiler_client.py</w:t>
      </w:r>
      <w:r>
        <w:br/>
      </w:r>
      <w:r>
        <w:rPr>
          <w:rStyle w:val="VerbatimChar"/>
        </w:rPr>
        <w:t xml:space="preserve">├── output/</w:t>
      </w:r>
      <w:r>
        <w:br/>
      </w:r>
      <w:r>
        <w:rPr>
          <w:rStyle w:val="VerbatimChar"/>
        </w:rPr>
        <w:t xml:space="preserve">│   ├── dictionary_writer.py</w:t>
      </w:r>
      <w:r>
        <w:br/>
      </w:r>
      <w:r>
        <w:rPr>
          <w:rStyle w:val="VerbatimChar"/>
        </w:rPr>
        <w:t xml:space="preserve">│   └── rule_exporter.py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test_rule_exporter.py</w:t>
      </w:r>
    </w:p>
    <w:bookmarkEnd w:id="29"/>
    <w:bookmarkStart w:id="30" w:name="step-by-step"/>
    <w:p>
      <w:pPr>
        <w:pStyle w:val="Heading3"/>
      </w:pPr>
      <w:r>
        <w:t xml:space="preserve">Step-by-step</w:t>
      </w:r>
    </w:p>
    <w:p>
      <w:pPr>
        <w:numPr>
          <w:ilvl w:val="0"/>
          <w:numId w:val="1004"/>
        </w:numPr>
        <w:pStyle w:val="Compact"/>
      </w:pPr>
      <w:r>
        <w:t xml:space="preserve">Create a tiny CSV with 8-10 rows and obvious issues: nulls, invalid dates, negative amounts, duplicate IDs.</w:t>
      </w:r>
    </w:p>
    <w:p>
      <w:pPr>
        <w:numPr>
          <w:ilvl w:val="0"/>
          <w:numId w:val="1004"/>
        </w:numPr>
        <w:pStyle w:val="Compact"/>
      </w:pPr>
      <w:r>
        <w:t xml:space="preserve">Ask the agent to inspect the CSV and propose a project plan.</w:t>
      </w:r>
    </w:p>
    <w:p>
      <w:pPr>
        <w:numPr>
          <w:ilvl w:val="0"/>
          <w:numId w:val="1004"/>
        </w:numPr>
        <w:pStyle w:val="Compact"/>
      </w:pPr>
      <w:r>
        <w:t xml:space="preserve">Build</w:t>
      </w:r>
      <w:r>
        <w:t xml:space="preserve"> </w:t>
      </w:r>
      <w:r>
        <w:rPr>
          <w:rStyle w:val="VerbatimChar"/>
        </w:rPr>
        <w:t xml:space="preserve">sample_reader.py</w:t>
      </w:r>
      <w:r>
        <w:t xml:space="preserve"> </w:t>
      </w:r>
      <w:r>
        <w:t xml:space="preserve">to load rows and infer basic types.</w:t>
      </w:r>
    </w:p>
    <w:p>
      <w:pPr>
        <w:numPr>
          <w:ilvl w:val="0"/>
          <w:numId w:val="1004"/>
        </w:numPr>
        <w:pStyle w:val="Compact"/>
      </w:pPr>
      <w:r>
        <w:t xml:space="preserve">Build</w:t>
      </w:r>
      <w:r>
        <w:t xml:space="preserve"> </w:t>
      </w:r>
      <w:r>
        <w:rPr>
          <w:rStyle w:val="VerbatimChar"/>
        </w:rPr>
        <w:t xml:space="preserve">schema_extractor.py</w:t>
      </w:r>
      <w:r>
        <w:t xml:space="preserve"> </w:t>
      </w:r>
      <w:r>
        <w:t xml:space="preserve">to summarize columns, null rates, examples, and suspicious values.</w:t>
      </w:r>
    </w:p>
    <w:p>
      <w:pPr>
        <w:numPr>
          <w:ilvl w:val="0"/>
          <w:numId w:val="1004"/>
        </w:numPr>
        <w:pStyle w:val="Compact"/>
      </w:pPr>
      <w:r>
        <w:t xml:space="preserve">Write one prompt template that asks an LLM to explain business meaning and propose validation rules.</w:t>
      </w:r>
    </w:p>
    <w:p>
      <w:pPr>
        <w:numPr>
          <w:ilvl w:val="0"/>
          <w:numId w:val="1004"/>
        </w:numPr>
        <w:pStyle w:val="Compact"/>
      </w:pPr>
      <w:r>
        <w:t xml:space="preserve">Add an offline mode that returns deterministic sample rules without calling an LLM.</w:t>
      </w:r>
    </w:p>
    <w:p>
      <w:pPr>
        <w:numPr>
          <w:ilvl w:val="0"/>
          <w:numId w:val="1004"/>
        </w:numPr>
        <w:pStyle w:val="Compact"/>
      </w:pPr>
      <w:r>
        <w:t xml:space="preserve">Export a Markdown data dictionary.</w:t>
      </w:r>
    </w:p>
    <w:p>
      <w:pPr>
        <w:numPr>
          <w:ilvl w:val="0"/>
          <w:numId w:val="1004"/>
        </w:numPr>
        <w:pStyle w:val="Compact"/>
      </w:pPr>
      <w:r>
        <w:t xml:space="preserve">Export validation rules as YAML or JSON.</w:t>
      </w:r>
    </w:p>
    <w:p>
      <w:pPr>
        <w:numPr>
          <w:ilvl w:val="0"/>
          <w:numId w:val="1004"/>
        </w:numPr>
        <w:pStyle w:val="Compact"/>
      </w:pPr>
      <w:r>
        <w:t xml:space="preserve">Add a test for one rule export.</w:t>
      </w:r>
    </w:p>
    <w:p>
      <w:pPr>
        <w:numPr>
          <w:ilvl w:val="0"/>
          <w:numId w:val="1004"/>
        </w:numPr>
        <w:pStyle w:val="Compact"/>
      </w:pPr>
      <w:r>
        <w:t xml:space="preserve">Run the tool and save the generated output.</w:t>
      </w:r>
    </w:p>
    <w:bookmarkEnd w:id="30"/>
    <w:bookmarkStart w:id="31" w:name="practice-proof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--csv</w:t>
      </w:r>
      <w:r>
        <w:rPr>
          <w:rStyle w:val="NormalTok"/>
        </w:rPr>
        <w:t xml:space="preserve"> data/customer_transactions.csv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output/profile.md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--csv</w:t>
      </w:r>
      <w:r>
        <w:rPr>
          <w:rStyle w:val="NormalTok"/>
        </w:rPr>
        <w:t xml:space="preserve"> data/customer_transactions.csv </w:t>
      </w:r>
      <w:r>
        <w:rPr>
          <w:rStyle w:val="AttributeTok"/>
        </w:rPr>
        <w:t xml:space="preserve">--rules</w:t>
      </w:r>
      <w:r>
        <w:rPr>
          <w:rStyle w:val="NormalTok"/>
        </w:rPr>
        <w:t xml:space="preserve"> output/rules.yaml</w:t>
      </w:r>
    </w:p>
    <w:p>
      <w:pPr>
        <w:pStyle w:val="FirstParagraph"/>
      </w:pPr>
      <w:r>
        <w:t xml:space="preserve">Done means:</w:t>
      </w:r>
    </w:p>
    <w:p>
      <w:pPr>
        <w:numPr>
          <w:ilvl w:val="0"/>
          <w:numId w:val="1005"/>
        </w:numPr>
        <w:pStyle w:val="Compact"/>
      </w:pPr>
      <w:r>
        <w:t xml:space="preserve">the Markdown dictionary exists,</w:t>
      </w:r>
    </w:p>
    <w:p>
      <w:pPr>
        <w:numPr>
          <w:ilvl w:val="0"/>
          <w:numId w:val="1005"/>
        </w:numPr>
        <w:pStyle w:val="Compact"/>
      </w:pPr>
      <w:r>
        <w:t xml:space="preserve">the rules file exists,</w:t>
      </w:r>
    </w:p>
    <w:p>
      <w:pPr>
        <w:numPr>
          <w:ilvl w:val="0"/>
          <w:numId w:val="1005"/>
        </w:numPr>
        <w:pStyle w:val="Compact"/>
      </w:pPr>
      <w:r>
        <w:t xml:space="preserve">at least one test passes,</w:t>
      </w:r>
    </w:p>
    <w:p>
      <w:pPr>
        <w:numPr>
          <w:ilvl w:val="0"/>
          <w:numId w:val="1005"/>
        </w:numPr>
        <w:pStyle w:val="Compact"/>
      </w:pPr>
      <w:r>
        <w:t xml:space="preserve">the output flags at least one real issue in the sample data.</w:t>
      </w:r>
    </w:p>
    <w:bookmarkEnd w:id="31"/>
    <w:bookmarkEnd w:id="32"/>
    <w:bookmarkStart w:id="36" w:name="lab-2--snowflake-ai-integration"/>
    <w:p>
      <w:pPr>
        <w:pStyle w:val="Heading2"/>
      </w:pPr>
      <w:r>
        <w:t xml:space="preserve">Lab 2 · Snowflake AI integration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Run a query, summarize results, classify text rows, or narrate a trend.</w:t>
      </w:r>
    </w:p>
    <w:p>
      <w:pPr>
        <w:pStyle w:val="BodyText"/>
      </w:pPr>
      <w:r>
        <w:rPr>
          <w:bCs/>
          <w:b/>
        </w:rPr>
        <w:t xml:space="preserve">Who it is for:</w:t>
      </w:r>
      <w:r>
        <w:t xml:space="preserve"> </w:t>
      </w:r>
      <w:r>
        <w:t xml:space="preserve">data engineers, analytics engineers, Snowflake users, experienced engineers learning governed AI workflows.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Use local CSV fixtures.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Use Snowflake with approved credentials.</w:t>
      </w:r>
    </w:p>
    <w:bookmarkStart w:id="33" w:name="suggested-structure-1"/>
    <w:p>
      <w:pPr>
        <w:pStyle w:val="Heading3"/>
      </w:pPr>
      <w:r>
        <w:t xml:space="preserve">Suggested structure</w:t>
      </w:r>
    </w:p>
    <w:p>
      <w:pPr>
        <w:pStyle w:val="SourceCode"/>
      </w:pPr>
      <w:r>
        <w:rPr>
          <w:rStyle w:val="VerbatimChar"/>
        </w:rPr>
        <w:t xml:space="preserve">snowflake-ai-integration/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config.example.yaml</w:t>
      </w:r>
      <w:r>
        <w:br/>
      </w:r>
      <w:r>
        <w:rPr>
          <w:rStyle w:val="VerbatimChar"/>
        </w:rPr>
        <w:t xml:space="preserve">├── connectors/</w:t>
      </w:r>
      <w:r>
        <w:br/>
      </w:r>
      <w:r>
        <w:rPr>
          <w:rStyle w:val="VerbatimChar"/>
        </w:rPr>
        <w:t xml:space="preserve">│   ├── local_client.py</w:t>
      </w:r>
      <w:r>
        <w:br/>
      </w:r>
      <w:r>
        <w:rPr>
          <w:rStyle w:val="VerbatimChar"/>
        </w:rPr>
        <w:t xml:space="preserve">│   └── snowflake_client.py</w:t>
      </w:r>
      <w:r>
        <w:br/>
      </w:r>
      <w:r>
        <w:rPr>
          <w:rStyle w:val="VerbatimChar"/>
        </w:rPr>
        <w:t xml:space="preserve">├── pipelines/</w:t>
      </w:r>
      <w:r>
        <w:br/>
      </w:r>
      <w:r>
        <w:rPr>
          <w:rStyle w:val="VerbatimChar"/>
        </w:rPr>
        <w:t xml:space="preserve">│   ├── insight_generator.py</w:t>
      </w:r>
      <w:r>
        <w:br/>
      </w:r>
      <w:r>
        <w:rPr>
          <w:rStyle w:val="VerbatimChar"/>
        </w:rPr>
        <w:t xml:space="preserve">│   ├── classifier.py</w:t>
      </w:r>
      <w:r>
        <w:br/>
      </w:r>
      <w:r>
        <w:rPr>
          <w:rStyle w:val="VerbatimChar"/>
        </w:rPr>
        <w:t xml:space="preserve">│   └── trend_narrator.py</w:t>
      </w:r>
      <w:r>
        <w:br/>
      </w:r>
      <w:r>
        <w:rPr>
          <w:rStyle w:val="VerbatimChar"/>
        </w:rPr>
        <w:t xml:space="preserve">├── prompts/</w:t>
      </w:r>
      <w:r>
        <w:br/>
      </w:r>
      <w:r>
        <w:rPr>
          <w:rStyle w:val="VerbatimChar"/>
        </w:rPr>
        <w:t xml:space="preserve">│   └── prompt_templates.py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test_classifier.py</w:t>
      </w:r>
    </w:p>
    <w:bookmarkEnd w:id="33"/>
    <w:bookmarkStart w:id="34" w:name="step-by-step-1"/>
    <w:p>
      <w:pPr>
        <w:pStyle w:val="Heading3"/>
      </w:pPr>
      <w:r>
        <w:t xml:space="preserve">Step-by-step</w:t>
      </w:r>
    </w:p>
    <w:p>
      <w:pPr>
        <w:numPr>
          <w:ilvl w:val="0"/>
          <w:numId w:val="1006"/>
        </w:numPr>
        <w:pStyle w:val="Compact"/>
      </w:pPr>
      <w:r>
        <w:t xml:space="preserve">Start with local CSV mode so the project works without credentials.</w:t>
      </w:r>
    </w:p>
    <w:p>
      <w:pPr>
        <w:numPr>
          <w:ilvl w:val="0"/>
          <w:numId w:val="1006"/>
        </w:numPr>
        <w:pStyle w:val="Compact"/>
      </w:pPr>
      <w:r>
        <w:t xml:space="preserve">Add a CLI with three commands:</w:t>
      </w:r>
      <w:r>
        <w:t xml:space="preserve"> </w:t>
      </w:r>
      <w:r>
        <w:rPr>
          <w:rStyle w:val="VerbatimChar"/>
        </w:rPr>
        <w:t xml:space="preserve">insight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trend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insight</w:t>
      </w:r>
      <w:r>
        <w:t xml:space="preserve"> </w:t>
      </w:r>
      <w:r>
        <w:t xml:space="preserve">against a local CSV: summarize row count, columns, and notable values.</w:t>
      </w:r>
    </w:p>
    <w:p>
      <w:pPr>
        <w:numPr>
          <w:ilvl w:val="0"/>
          <w:numId w:val="1006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: assign each text row to one of the supplied labels.</w:t>
      </w:r>
    </w:p>
    <w:p>
      <w:pPr>
        <w:numPr>
          <w:ilvl w:val="0"/>
          <w:numId w:val="1006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trend</w:t>
      </w:r>
      <w:r>
        <w:t xml:space="preserve">: group a date/value series and narrate direction.</w:t>
      </w:r>
    </w:p>
    <w:p>
      <w:pPr>
        <w:numPr>
          <w:ilvl w:val="0"/>
          <w:numId w:val="1006"/>
        </w:numPr>
        <w:pStyle w:val="Compact"/>
      </w:pPr>
      <w:r>
        <w:t xml:space="preserve">Add prompt templates for the LLM version.</w:t>
      </w:r>
    </w:p>
    <w:p>
      <w:pPr>
        <w:numPr>
          <w:ilvl w:val="0"/>
          <w:numId w:val="1006"/>
        </w:numPr>
        <w:pStyle w:val="Compact"/>
      </w:pPr>
      <w:r>
        <w:t xml:space="preserve">Add Snowflake connection code behind a config flag.</w:t>
      </w:r>
    </w:p>
    <w:p>
      <w:pPr>
        <w:numPr>
          <w:ilvl w:val="0"/>
          <w:numId w:val="1006"/>
        </w:numPr>
        <w:pStyle w:val="Compact"/>
      </w:pPr>
      <w:r>
        <w:t xml:space="preserve">Add dry-run mode that prints the query and planned action before running it.</w:t>
      </w:r>
    </w:p>
    <w:p>
      <w:pPr>
        <w:numPr>
          <w:ilvl w:val="0"/>
          <w:numId w:val="1006"/>
        </w:numPr>
        <w:pStyle w:val="Compact"/>
      </w:pPr>
      <w:r>
        <w:t xml:space="preserve">Add one test for label validation or trend calculation.</w:t>
      </w:r>
    </w:p>
    <w:p>
      <w:pPr>
        <w:numPr>
          <w:ilvl w:val="0"/>
          <w:numId w:val="1006"/>
        </w:numPr>
        <w:pStyle w:val="Compact"/>
      </w:pPr>
      <w:r>
        <w:t xml:space="preserve">Write a README with safe credential setup.</w:t>
      </w:r>
    </w:p>
    <w:bookmarkEnd w:id="34"/>
    <w:bookmarkStart w:id="35" w:name="practice-proof-1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insight </w:t>
      </w:r>
      <w:r>
        <w:rPr>
          <w:rStyle w:val="AttributeTok"/>
        </w:rPr>
        <w:t xml:space="preserve">--csv</w:t>
      </w:r>
      <w:r>
        <w:rPr>
          <w:rStyle w:val="NormalTok"/>
        </w:rPr>
        <w:t xml:space="preserve"> data/kpi_daily.csv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KPIs"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classify </w:t>
      </w:r>
      <w:r>
        <w:rPr>
          <w:rStyle w:val="AttributeTok"/>
        </w:rPr>
        <w:t xml:space="preserve">--csv</w:t>
      </w:r>
      <w:r>
        <w:rPr>
          <w:rStyle w:val="NormalTok"/>
        </w:rPr>
        <w:t xml:space="preserve"> data/support_tickets.csv </w:t>
      </w:r>
      <w:r>
        <w:rPr>
          <w:rStyle w:val="AttributeTok"/>
        </w:rPr>
        <w:t xml:space="preserve">--text-field</w:t>
      </w:r>
      <w:r>
        <w:rPr>
          <w:rStyle w:val="NormalTok"/>
        </w:rPr>
        <w:t xml:space="preserve"> description </w:t>
      </w:r>
      <w:r>
        <w:rPr>
          <w:rStyle w:val="AttributeTok"/>
        </w:rPr>
        <w:t xml:space="preserve">--labels</w:t>
      </w:r>
      <w:r>
        <w:rPr>
          <w:rStyle w:val="NormalTok"/>
        </w:rPr>
        <w:t xml:space="preserve"> billing technical account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trend </w:t>
      </w:r>
      <w:r>
        <w:rPr>
          <w:rStyle w:val="AttributeTok"/>
        </w:rPr>
        <w:t xml:space="preserve">--csv</w:t>
      </w:r>
      <w:r>
        <w:rPr>
          <w:rStyle w:val="NormalTok"/>
        </w:rPr>
        <w:t xml:space="preserve"> data/orders.csv </w:t>
      </w:r>
      <w:r>
        <w:rPr>
          <w:rStyle w:val="AttributeTok"/>
        </w:rPr>
        <w:t xml:space="preserve">--date-col</w:t>
      </w:r>
      <w:r>
        <w:rPr>
          <w:rStyle w:val="NormalTok"/>
        </w:rPr>
        <w:t xml:space="preserve"> order_date </w:t>
      </w:r>
      <w:r>
        <w:rPr>
          <w:rStyle w:val="AttributeTok"/>
        </w:rPr>
        <w:t xml:space="preserve">--value-col</w:t>
      </w:r>
      <w:r>
        <w:rPr>
          <w:rStyle w:val="NormalTok"/>
        </w:rPr>
        <w:t xml:space="preserve"> revenue </w:t>
      </w:r>
      <w:r>
        <w:rPr>
          <w:rStyle w:val="AttributeTok"/>
        </w:rPr>
        <w:t xml:space="preserve">--metric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Revenue"</w:t>
      </w:r>
    </w:p>
    <w:p>
      <w:pPr>
        <w:pStyle w:val="FirstParagraph"/>
      </w:pPr>
      <w:r>
        <w:t xml:space="preserve">Done means:</w:t>
      </w:r>
    </w:p>
    <w:p>
      <w:pPr>
        <w:numPr>
          <w:ilvl w:val="0"/>
          <w:numId w:val="1007"/>
        </w:numPr>
        <w:pStyle w:val="Compact"/>
      </w:pPr>
      <w:r>
        <w:t xml:space="preserve">all three commands run on local fixtures,</w:t>
      </w:r>
    </w:p>
    <w:p>
      <w:pPr>
        <w:numPr>
          <w:ilvl w:val="0"/>
          <w:numId w:val="1007"/>
        </w:numPr>
        <w:pStyle w:val="Compact"/>
      </w:pPr>
      <w:r>
        <w:t xml:space="preserve">Snowflake credentials are never committed,</w:t>
      </w:r>
    </w:p>
    <w:p>
      <w:pPr>
        <w:numPr>
          <w:ilvl w:val="0"/>
          <w:numId w:val="1007"/>
        </w:numPr>
        <w:pStyle w:val="Compact"/>
      </w:pPr>
      <w:r>
        <w:t xml:space="preserve">the tool has dry-run mode,</w:t>
      </w:r>
    </w:p>
    <w:p>
      <w:pPr>
        <w:numPr>
          <w:ilvl w:val="0"/>
          <w:numId w:val="1007"/>
        </w:numPr>
        <w:pStyle w:val="Compact"/>
      </w:pPr>
      <w:r>
        <w:t xml:space="preserve">at least one behavior has a test.</w:t>
      </w:r>
    </w:p>
    <w:bookmarkEnd w:id="35"/>
    <w:bookmarkEnd w:id="36"/>
    <w:bookmarkStart w:id="40" w:name="lab-3--ai-data-quality-agent"/>
    <w:p>
      <w:pPr>
        <w:pStyle w:val="Heading2"/>
      </w:pPr>
      <w:r>
        <w:t xml:space="preserve">Lab 3 · AI data quality agent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Detect data quality issues, classify impact, and generate a human-readable scorecard.</w:t>
      </w:r>
    </w:p>
    <w:p>
      <w:pPr>
        <w:pStyle w:val="BodyText"/>
      </w:pPr>
      <w:r>
        <w:rPr>
          <w:bCs/>
          <w:b/>
        </w:rPr>
        <w:t xml:space="preserve">Who it is for:</w:t>
      </w:r>
      <w:r>
        <w:t xml:space="preserve"> </w:t>
      </w:r>
      <w:r>
        <w:t xml:space="preserve">QA analysts, data quality analysts, data engineers, governance teams.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Run checks on a local CSV.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Add Snowflake and alert routing.</w:t>
      </w:r>
    </w:p>
    <w:bookmarkStart w:id="37" w:name="suggested-structure-2"/>
    <w:p>
      <w:pPr>
        <w:pStyle w:val="Heading3"/>
      </w:pPr>
      <w:r>
        <w:t xml:space="preserve">Suggested structure</w:t>
      </w:r>
    </w:p>
    <w:p>
      <w:pPr>
        <w:pStyle w:val="SourceCode"/>
      </w:pPr>
      <w:r>
        <w:rPr>
          <w:rStyle w:val="VerbatimChar"/>
        </w:rPr>
        <w:t xml:space="preserve">ai-data-quality-agent/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config.example.yaml</w:t>
      </w:r>
      <w:r>
        <w:br/>
      </w:r>
      <w:r>
        <w:rPr>
          <w:rStyle w:val="VerbatimChar"/>
        </w:rPr>
        <w:t xml:space="preserve">├── profiler/</w:t>
      </w:r>
      <w:r>
        <w:br/>
      </w:r>
      <w:r>
        <w:rPr>
          <w:rStyle w:val="VerbatimChar"/>
        </w:rPr>
        <w:t xml:space="preserve">│   ├── schema_validator.py</w:t>
      </w:r>
      <w:r>
        <w:br/>
      </w:r>
      <w:r>
        <w:rPr>
          <w:rStyle w:val="VerbatimChar"/>
        </w:rPr>
        <w:t xml:space="preserve">│   ├── statistical_checks.py</w:t>
      </w:r>
      <w:r>
        <w:br/>
      </w:r>
      <w:r>
        <w:rPr>
          <w:rStyle w:val="VerbatimChar"/>
        </w:rPr>
        <w:t xml:space="preserve">│   └── lineage_mapper.py</w:t>
      </w:r>
      <w:r>
        <w:br/>
      </w:r>
      <w:r>
        <w:rPr>
          <w:rStyle w:val="VerbatimChar"/>
        </w:rPr>
        <w:t xml:space="preserve">├── agent/</w:t>
      </w:r>
      <w:r>
        <w:br/>
      </w:r>
      <w:r>
        <w:rPr>
          <w:rStyle w:val="VerbatimChar"/>
        </w:rPr>
        <w:t xml:space="preserve">│   ├── impact_classifier.py</w:t>
      </w:r>
      <w:r>
        <w:br/>
      </w:r>
      <w:r>
        <w:rPr>
          <w:rStyle w:val="VerbatimChar"/>
        </w:rPr>
        <w:t xml:space="preserve">│   └── prompt_templates.py</w:t>
      </w:r>
      <w:r>
        <w:br/>
      </w:r>
      <w:r>
        <w:rPr>
          <w:rStyle w:val="VerbatimChar"/>
        </w:rPr>
        <w:t xml:space="preserve">├── output/</w:t>
      </w:r>
      <w:r>
        <w:br/>
      </w:r>
      <w:r>
        <w:rPr>
          <w:rStyle w:val="VerbatimChar"/>
        </w:rPr>
        <w:t xml:space="preserve">│   ├── scorecard_generator.py</w:t>
      </w:r>
      <w:r>
        <w:br/>
      </w:r>
      <w:r>
        <w:rPr>
          <w:rStyle w:val="VerbatimChar"/>
        </w:rPr>
        <w:t xml:space="preserve">│   └── alert_router.py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test_statistical_checks.py</w:t>
      </w:r>
    </w:p>
    <w:bookmarkEnd w:id="37"/>
    <w:bookmarkStart w:id="38" w:name="step-by-step-2"/>
    <w:p>
      <w:pPr>
        <w:pStyle w:val="Heading3"/>
      </w:pPr>
      <w:r>
        <w:t xml:space="preserve">Step-by-step</w:t>
      </w:r>
    </w:p>
    <w:p>
      <w:pPr>
        <w:numPr>
          <w:ilvl w:val="0"/>
          <w:numId w:val="1008"/>
        </w:numPr>
        <w:pStyle w:val="Compact"/>
      </w:pPr>
      <w:r>
        <w:t xml:space="preserve">Create a CSV with expected schema and a second CSV with broken rows.</w:t>
      </w:r>
    </w:p>
    <w:p>
      <w:pPr>
        <w:numPr>
          <w:ilvl w:val="0"/>
          <w:numId w:val="1008"/>
        </w:numPr>
        <w:pStyle w:val="Compact"/>
      </w:pPr>
      <w:r>
        <w:t xml:space="preserve">Build schema checks: missing column, new column, wrong type.</w:t>
      </w:r>
    </w:p>
    <w:p>
      <w:pPr>
        <w:numPr>
          <w:ilvl w:val="0"/>
          <w:numId w:val="1008"/>
        </w:numPr>
        <w:pStyle w:val="Compact"/>
      </w:pPr>
      <w:r>
        <w:t xml:space="preserve">Build statistical checks: null spike, duplicate IDs, out-of-range values.</w:t>
      </w:r>
    </w:p>
    <w:p>
      <w:pPr>
        <w:numPr>
          <w:ilvl w:val="0"/>
          <w:numId w:val="1008"/>
        </w:numPr>
        <w:pStyle w:val="Compact"/>
      </w:pPr>
      <w:r>
        <w:t xml:space="preserve">Build an issue object 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suggested_owner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Add an impact classifier: Low, Medium, High.</w:t>
      </w:r>
    </w:p>
    <w:p>
      <w:pPr>
        <w:numPr>
          <w:ilvl w:val="0"/>
          <w:numId w:val="1008"/>
        </w:numPr>
        <w:pStyle w:val="Compact"/>
      </w:pPr>
      <w:r>
        <w:t xml:space="preserve">Generate a Markdown scorecard.</w:t>
      </w:r>
    </w:p>
    <w:p>
      <w:pPr>
        <w:numPr>
          <w:ilvl w:val="0"/>
          <w:numId w:val="1008"/>
        </w:numPr>
        <w:pStyle w:val="Compact"/>
      </w:pPr>
      <w:r>
        <w:t xml:space="preserve">Add alert routing as a stub that writes to</w:t>
      </w:r>
      <w:r>
        <w:t xml:space="preserve"> </w:t>
      </w:r>
      <w:r>
        <w:rPr>
          <w:rStyle w:val="VerbatimChar"/>
        </w:rPr>
        <w:t xml:space="preserve">output/alerts.json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Add one test for each check family.</w:t>
      </w:r>
    </w:p>
    <w:p>
      <w:pPr>
        <w:numPr>
          <w:ilvl w:val="0"/>
          <w:numId w:val="1008"/>
        </w:numPr>
        <w:pStyle w:val="Compact"/>
      </w:pPr>
      <w:r>
        <w:t xml:space="preserve">Ask the agent to run a no-slop pass.</w:t>
      </w:r>
    </w:p>
    <w:p>
      <w:pPr>
        <w:numPr>
          <w:ilvl w:val="0"/>
          <w:numId w:val="1008"/>
        </w:numPr>
        <w:pStyle w:val="Compact"/>
      </w:pPr>
      <w:r>
        <w:t xml:space="preserve">Ship the result as a repo with sample output.</w:t>
      </w:r>
    </w:p>
    <w:bookmarkEnd w:id="38"/>
    <w:bookmarkStart w:id="39" w:name="practice-proof-2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--csv</w:t>
      </w:r>
      <w:r>
        <w:rPr>
          <w:rStyle w:val="NormalTok"/>
        </w:rPr>
        <w:t xml:space="preserve"> data/orders_bad.csv </w:t>
      </w:r>
      <w:r>
        <w:rPr>
          <w:rStyle w:val="AttributeTok"/>
        </w:rPr>
        <w:t xml:space="preserve">--expected-schema</w:t>
      </w:r>
      <w:r>
        <w:rPr>
          <w:rStyle w:val="NormalTok"/>
        </w:rPr>
        <w:t xml:space="preserve"> data/orders_schema.yaml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output/scorecard.md</w:t>
      </w:r>
    </w:p>
    <w:p>
      <w:pPr>
        <w:pStyle w:val="FirstParagraph"/>
      </w:pPr>
      <w:r>
        <w:t xml:space="preserve">Done means:</w:t>
      </w:r>
    </w:p>
    <w:p>
      <w:pPr>
        <w:numPr>
          <w:ilvl w:val="0"/>
          <w:numId w:val="1009"/>
        </w:numPr>
        <w:pStyle w:val="Compact"/>
      </w:pPr>
      <w:r>
        <w:t xml:space="preserve">the scorecard lists each detected issue,</w:t>
      </w:r>
    </w:p>
    <w:p>
      <w:pPr>
        <w:numPr>
          <w:ilvl w:val="0"/>
          <w:numId w:val="1009"/>
        </w:numPr>
        <w:pStyle w:val="Compact"/>
      </w:pPr>
      <w:r>
        <w:t xml:space="preserve">every issue includes evidence,</w:t>
      </w:r>
    </w:p>
    <w:p>
      <w:pPr>
        <w:numPr>
          <w:ilvl w:val="0"/>
          <w:numId w:val="1009"/>
        </w:numPr>
        <w:pStyle w:val="Compact"/>
      </w:pPr>
      <w:r>
        <w:t xml:space="preserve">at least one high-impact issue is classified correctly,</w:t>
      </w:r>
    </w:p>
    <w:p>
      <w:pPr>
        <w:numPr>
          <w:ilvl w:val="0"/>
          <w:numId w:val="1009"/>
        </w:numPr>
        <w:pStyle w:val="Compact"/>
      </w:pPr>
      <w:r>
        <w:t xml:space="preserve">the test suite catches a broken check.</w:t>
      </w:r>
    </w:p>
    <w:bookmarkEnd w:id="39"/>
    <w:bookmarkEnd w:id="40"/>
    <w:bookmarkStart w:id="44" w:name="lab-4--pipeline-run-explainer"/>
    <w:p>
      <w:pPr>
        <w:pStyle w:val="Heading2"/>
      </w:pPr>
      <w:r>
        <w:t xml:space="preserve">Lab 4 · Pipeline run explainer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Data engineering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Turn raw pipeline logs into a readable incident summary with failed step, likely cause, and next action.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Use sample log files in</w:t>
      </w:r>
      <w:r>
        <w:t xml:space="preserve"> </w:t>
      </w:r>
      <w:r>
        <w:rPr>
          <w:rStyle w:val="VerbatimChar"/>
        </w:rPr>
        <w:t xml:space="preserve">data/logs/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Pull logs from Airflow, Dagster, dbt Cloud, GitHub Actions, or Snowflake task history.</w:t>
      </w:r>
    </w:p>
    <w:bookmarkStart w:id="41" w:name="suggested-structure-3"/>
    <w:p>
      <w:pPr>
        <w:pStyle w:val="Heading3"/>
      </w:pPr>
      <w:r>
        <w:t xml:space="preserve">Suggested structure</w:t>
      </w:r>
    </w:p>
    <w:p>
      <w:pPr>
        <w:pStyle w:val="SourceCode"/>
      </w:pPr>
      <w:r>
        <w:rPr>
          <w:rStyle w:val="VerbatimChar"/>
        </w:rPr>
        <w:t xml:space="preserve">pipeline-run-explainer/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data/logs/</w:t>
      </w:r>
      <w:r>
        <w:br/>
      </w:r>
      <w:r>
        <w:rPr>
          <w:rStyle w:val="VerbatimChar"/>
        </w:rPr>
        <w:t xml:space="preserve">├── parser/</w:t>
      </w:r>
      <w:r>
        <w:br/>
      </w:r>
      <w:r>
        <w:rPr>
          <w:rStyle w:val="VerbatimChar"/>
        </w:rPr>
        <w:t xml:space="preserve">│   └── log_parser.py</w:t>
      </w:r>
      <w:r>
        <w:br/>
      </w:r>
      <w:r>
        <w:rPr>
          <w:rStyle w:val="VerbatimChar"/>
        </w:rPr>
        <w:t xml:space="preserve">├── analyzer/</w:t>
      </w:r>
      <w:r>
        <w:br/>
      </w:r>
      <w:r>
        <w:rPr>
          <w:rStyle w:val="VerbatimChar"/>
        </w:rPr>
        <w:t xml:space="preserve">│   ├── failure_classifier.py</w:t>
      </w:r>
      <w:r>
        <w:br/>
      </w:r>
      <w:r>
        <w:rPr>
          <w:rStyle w:val="VerbatimChar"/>
        </w:rPr>
        <w:t xml:space="preserve">│   └── summary_writer.py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test_log_parser.py</w:t>
      </w:r>
    </w:p>
    <w:bookmarkEnd w:id="41"/>
    <w:bookmarkStart w:id="42" w:name="step-by-step-3"/>
    <w:p>
      <w:pPr>
        <w:pStyle w:val="Heading3"/>
      </w:pPr>
      <w:r>
        <w:t xml:space="preserve">Step-by-step</w:t>
      </w:r>
    </w:p>
    <w:p>
      <w:pPr>
        <w:numPr>
          <w:ilvl w:val="0"/>
          <w:numId w:val="1010"/>
        </w:numPr>
        <w:pStyle w:val="Compact"/>
      </w:pPr>
      <w:r>
        <w:t xml:space="preserve">Collect three fake logs: success, SQL failure, timeout.</w:t>
      </w:r>
    </w:p>
    <w:p>
      <w:pPr>
        <w:numPr>
          <w:ilvl w:val="0"/>
          <w:numId w:val="1010"/>
        </w:numPr>
        <w:pStyle w:val="Compact"/>
      </w:pPr>
      <w:r>
        <w:t xml:space="preserve">Parse timestamps, step names, status, and error blocks.</w:t>
      </w:r>
    </w:p>
    <w:p>
      <w:pPr>
        <w:numPr>
          <w:ilvl w:val="0"/>
          <w:numId w:val="1010"/>
        </w:numPr>
        <w:pStyle w:val="Compact"/>
      </w:pPr>
      <w:r>
        <w:t xml:space="preserve">Classify failures into</w:t>
      </w:r>
      <w:r>
        <w:t xml:space="preserve"> </w:t>
      </w:r>
      <w:r>
        <w:rPr>
          <w:rStyle w:val="VerbatimChar"/>
        </w:rPr>
        <w:t xml:space="preserve">sql_error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dependency_down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Generate a Markdown incident summary.</w:t>
      </w:r>
    </w:p>
    <w:p>
      <w:pPr>
        <w:numPr>
          <w:ilvl w:val="0"/>
          <w:numId w:val="1010"/>
        </w:numPr>
        <w:pStyle w:val="Compact"/>
      </w:pPr>
      <w:r>
        <w:t xml:space="preserve">Add a</w:t>
      </w:r>
      <w:r>
        <w:t xml:space="preserve"> </w:t>
      </w:r>
      <w:r>
        <w:rPr>
          <w:rStyle w:val="VerbatimChar"/>
        </w:rPr>
        <w:t xml:space="preserve">--since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--run-id</w:t>
      </w:r>
      <w:r>
        <w:t xml:space="preserve"> </w:t>
      </w:r>
      <w:r>
        <w:t xml:space="preserve">option.</w:t>
      </w:r>
    </w:p>
    <w:p>
      <w:pPr>
        <w:numPr>
          <w:ilvl w:val="0"/>
          <w:numId w:val="1010"/>
        </w:numPr>
        <w:pStyle w:val="Compact"/>
      </w:pPr>
      <w:r>
        <w:t xml:space="preserve">Add one test for log parsing.</w:t>
      </w:r>
    </w:p>
    <w:bookmarkEnd w:id="42"/>
    <w:bookmarkStart w:id="43" w:name="practice-proof-3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--log</w:t>
      </w:r>
      <w:r>
        <w:rPr>
          <w:rStyle w:val="NormalTok"/>
        </w:rPr>
        <w:t xml:space="preserve"> data/logs/failed_sql.log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output/incident.md</w:t>
      </w:r>
    </w:p>
    <w:p>
      <w:pPr>
        <w:pStyle w:val="FirstParagraph"/>
      </w:pPr>
      <w:r>
        <w:t xml:space="preserve">Done means the incident summary names the failed step, evidence, likely cause, and next action.</w:t>
      </w:r>
    </w:p>
    <w:bookmarkEnd w:id="43"/>
    <w:bookmarkEnd w:id="44"/>
    <w:bookmarkStart w:id="47" w:name="lab-5--dbt-test-generator"/>
    <w:p>
      <w:pPr>
        <w:pStyle w:val="Heading2"/>
      </w:pPr>
      <w:r>
        <w:t xml:space="preserve">Lab 5 · dbt test generator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Data engineering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Read a dbt model SQL file and propose useful</w:t>
      </w:r>
      <w:r>
        <w:t xml:space="preserve"> </w:t>
      </w:r>
      <w:r>
        <w:rPr>
          <w:rStyle w:val="VerbatimChar"/>
        </w:rPr>
        <w:t xml:space="preserve">schema.yml</w:t>
      </w:r>
      <w:r>
        <w:t xml:space="preserve"> </w:t>
      </w:r>
      <w:r>
        <w:t xml:space="preserve">tests.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Parse local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files.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Inspect a dbt project and write candidate tests into a review file.</w:t>
      </w:r>
    </w:p>
    <w:bookmarkStart w:id="45" w:name="step-by-step-4"/>
    <w:p>
      <w:pPr>
        <w:pStyle w:val="Heading3"/>
      </w:pPr>
      <w:r>
        <w:t xml:space="preserve">Step-by-step</w:t>
      </w:r>
    </w:p>
    <w:p>
      <w:pPr>
        <w:numPr>
          <w:ilvl w:val="0"/>
          <w:numId w:val="1011"/>
        </w:numPr>
        <w:pStyle w:val="Compact"/>
      </w:pPr>
      <w:r>
        <w:t xml:space="preserve">Add two sample dbt model SQL files.</w:t>
      </w:r>
    </w:p>
    <w:p>
      <w:pPr>
        <w:numPr>
          <w:ilvl w:val="0"/>
          <w:numId w:val="1011"/>
        </w:numPr>
        <w:pStyle w:val="Compact"/>
      </w:pPr>
      <w:r>
        <w:t xml:space="preserve">Extract selected columns and simple transformations.</w:t>
      </w:r>
    </w:p>
    <w:p>
      <w:pPr>
        <w:numPr>
          <w:ilvl w:val="0"/>
          <w:numId w:val="1011"/>
        </w:numPr>
        <w:pStyle w:val="Compact"/>
      </w:pPr>
      <w:r>
        <w:t xml:space="preserve">Infer candidate tests:</w:t>
      </w:r>
      <w:r>
        <w:t xml:space="preserve"> </w:t>
      </w:r>
      <w:r>
        <w:rPr>
          <w:rStyle w:val="VerbatimChar"/>
        </w:rPr>
        <w:t xml:space="preserve">not_null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accepted_values</w:t>
      </w:r>
      <w:r>
        <w:t xml:space="preserve">, relationships.</w:t>
      </w:r>
    </w:p>
    <w:p>
      <w:pPr>
        <w:numPr>
          <w:ilvl w:val="0"/>
          <w:numId w:val="1011"/>
        </w:numPr>
        <w:pStyle w:val="Compact"/>
      </w:pPr>
      <w:r>
        <w:t xml:space="preserve">Write proposed YAML to</w:t>
      </w:r>
      <w:r>
        <w:t xml:space="preserve"> </w:t>
      </w:r>
      <w:r>
        <w:rPr>
          <w:rStyle w:val="VerbatimChar"/>
        </w:rPr>
        <w:t xml:space="preserve">output/proposed_schema.yml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Add a review note explaining why each test was proposed.</w:t>
      </w:r>
    </w:p>
    <w:p>
      <w:pPr>
        <w:numPr>
          <w:ilvl w:val="0"/>
          <w:numId w:val="1011"/>
        </w:numPr>
        <w:pStyle w:val="Compact"/>
      </w:pPr>
      <w:r>
        <w:t xml:space="preserve">Add one test for YAML generation.</w:t>
      </w:r>
    </w:p>
    <w:bookmarkEnd w:id="45"/>
    <w:bookmarkStart w:id="46" w:name="practice-proof-4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models/fct_orders.sql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output/proposed_schema.yml</w:t>
      </w:r>
    </w:p>
    <w:p>
      <w:pPr>
        <w:pStyle w:val="FirstParagraph"/>
      </w:pPr>
      <w:r>
        <w:t xml:space="preserve">Done means the generated YAML is valid and every proposed test has a reason.</w:t>
      </w:r>
    </w:p>
    <w:bookmarkEnd w:id="46"/>
    <w:bookmarkEnd w:id="47"/>
    <w:bookmarkStart w:id="50" w:name="lab-6--kpi-narrative-analyst"/>
    <w:p>
      <w:pPr>
        <w:pStyle w:val="Heading2"/>
      </w:pPr>
      <w:r>
        <w:t xml:space="preserve">Lab 6 · KPI narrative analyst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Data analytics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Turn a weekly KPI CSV into a plain-English business summary.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Use local CSVs.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Connect to a BI export or Snowflake query.</w:t>
      </w:r>
    </w:p>
    <w:bookmarkStart w:id="48" w:name="step-by-step-5"/>
    <w:p>
      <w:pPr>
        <w:pStyle w:val="Heading3"/>
      </w:pPr>
      <w:r>
        <w:t xml:space="preserve">Step-by-step</w:t>
      </w:r>
    </w:p>
    <w:p>
      <w:pPr>
        <w:numPr>
          <w:ilvl w:val="0"/>
          <w:numId w:val="1012"/>
        </w:numPr>
        <w:pStyle w:val="Compact"/>
      </w:pPr>
      <w:r>
        <w:t xml:space="preserve">Create a KPI CSV with date, metric, segment, value.</w:t>
      </w:r>
    </w:p>
    <w:p>
      <w:pPr>
        <w:numPr>
          <w:ilvl w:val="0"/>
          <w:numId w:val="1012"/>
        </w:numPr>
        <w:pStyle w:val="Compact"/>
      </w:pPr>
      <w:r>
        <w:t xml:space="preserve">Compute week-over-week change.</w:t>
      </w:r>
    </w:p>
    <w:p>
      <w:pPr>
        <w:numPr>
          <w:ilvl w:val="0"/>
          <w:numId w:val="1012"/>
        </w:numPr>
        <w:pStyle w:val="Compact"/>
      </w:pPr>
      <w:r>
        <w:t xml:space="preserve">Flag biggest movers.</w:t>
      </w:r>
    </w:p>
    <w:p>
      <w:pPr>
        <w:numPr>
          <w:ilvl w:val="0"/>
          <w:numId w:val="1012"/>
        </w:numPr>
        <w:pStyle w:val="Compact"/>
      </w:pPr>
      <w:r>
        <w:t xml:space="preserve">Generate a short executive summary.</w:t>
      </w:r>
    </w:p>
    <w:p>
      <w:pPr>
        <w:numPr>
          <w:ilvl w:val="0"/>
          <w:numId w:val="1012"/>
        </w:numPr>
        <w:pStyle w:val="Compact"/>
      </w:pPr>
      <w:r>
        <w:t xml:space="preserve">Generate a second analyst note with caveats.</w:t>
      </w:r>
    </w:p>
    <w:p>
      <w:pPr>
        <w:numPr>
          <w:ilvl w:val="0"/>
          <w:numId w:val="1012"/>
        </w:numPr>
        <w:pStyle w:val="Compact"/>
      </w:pPr>
      <w:r>
        <w:t xml:space="preserve">Add a test for percent-change calculation.</w:t>
      </w:r>
    </w:p>
    <w:bookmarkEnd w:id="48"/>
    <w:bookmarkStart w:id="49" w:name="practice-proof-5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--csv</w:t>
      </w:r>
      <w:r>
        <w:rPr>
          <w:rStyle w:val="NormalTok"/>
        </w:rPr>
        <w:t xml:space="preserve"> data/weekly_kpis.csv </w:t>
      </w:r>
      <w:r>
        <w:rPr>
          <w:rStyle w:val="AttributeTok"/>
        </w:rPr>
        <w:t xml:space="preserve">--metric</w:t>
      </w:r>
      <w:r>
        <w:rPr>
          <w:rStyle w:val="NormalTok"/>
        </w:rPr>
        <w:t xml:space="preserve"> revenue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output/kpi_summary.md</w:t>
      </w:r>
    </w:p>
    <w:p>
      <w:pPr>
        <w:pStyle w:val="FirstParagraph"/>
      </w:pPr>
      <w:r>
        <w:t xml:space="preserve">Done means the summary includes top movement, segment, numeric evidence, and caveat.</w:t>
      </w:r>
    </w:p>
    <w:bookmarkEnd w:id="49"/>
    <w:bookmarkEnd w:id="50"/>
    <w:bookmarkStart w:id="53" w:name="lab-7--dashboard-qa-assistant"/>
    <w:p>
      <w:pPr>
        <w:pStyle w:val="Heading2"/>
      </w:pPr>
      <w:r>
        <w:t xml:space="preserve">Lab 7 · Dashboard QA assistant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Data analytics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Compare dashboard numbers against source extracts and flag mismatches.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Compare two CSVs:</w:t>
      </w:r>
      <w:r>
        <w:t xml:space="preserve"> </w:t>
      </w:r>
      <w:r>
        <w:rPr>
          <w:rStyle w:val="VerbatimChar"/>
        </w:rPr>
        <w:t xml:space="preserve">source.csv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dashboard.csv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Connect to BI export, semantic layer, or warehouse query.</w:t>
      </w:r>
    </w:p>
    <w:bookmarkStart w:id="51" w:name="step-by-step-6"/>
    <w:p>
      <w:pPr>
        <w:pStyle w:val="Heading3"/>
      </w:pPr>
      <w:r>
        <w:t xml:space="preserve">Step-by-step</w:t>
      </w:r>
    </w:p>
    <w:p>
      <w:pPr>
        <w:numPr>
          <w:ilvl w:val="0"/>
          <w:numId w:val="1013"/>
        </w:numPr>
        <w:pStyle w:val="Compact"/>
      </w:pPr>
      <w:r>
        <w:t xml:space="preserve">Create source and dashboard CSVs with matching metric names.</w:t>
      </w:r>
    </w:p>
    <w:p>
      <w:pPr>
        <w:numPr>
          <w:ilvl w:val="0"/>
          <w:numId w:val="1013"/>
        </w:numPr>
        <w:pStyle w:val="Compact"/>
      </w:pPr>
      <w:r>
        <w:t xml:space="preserve">Join by metric/date/segment.</w:t>
      </w:r>
    </w:p>
    <w:p>
      <w:pPr>
        <w:numPr>
          <w:ilvl w:val="0"/>
          <w:numId w:val="1013"/>
        </w:numPr>
        <w:pStyle w:val="Compact"/>
      </w:pPr>
      <w:r>
        <w:t xml:space="preserve">Compute absolute and percentage difference.</w:t>
      </w:r>
    </w:p>
    <w:p>
      <w:pPr>
        <w:numPr>
          <w:ilvl w:val="0"/>
          <w:numId w:val="1013"/>
        </w:numPr>
        <w:pStyle w:val="Compact"/>
      </w:pPr>
      <w:r>
        <w:t xml:space="preserve">Flag mismatches above tolerance.</w:t>
      </w:r>
    </w:p>
    <w:p>
      <w:pPr>
        <w:numPr>
          <w:ilvl w:val="0"/>
          <w:numId w:val="1013"/>
        </w:numPr>
        <w:pStyle w:val="Compact"/>
      </w:pPr>
      <w:r>
        <w:t xml:space="preserve">Generate a QA report.</w:t>
      </w:r>
    </w:p>
    <w:p>
      <w:pPr>
        <w:numPr>
          <w:ilvl w:val="0"/>
          <w:numId w:val="1013"/>
        </w:numPr>
        <w:pStyle w:val="Compact"/>
      </w:pPr>
      <w:r>
        <w:t xml:space="preserve">Add a test for tolerance behavior.</w:t>
      </w:r>
    </w:p>
    <w:bookmarkEnd w:id="51"/>
    <w:bookmarkStart w:id="52" w:name="practice-proof-6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data/source.csv </w:t>
      </w:r>
      <w:r>
        <w:rPr>
          <w:rStyle w:val="AttributeTok"/>
        </w:rPr>
        <w:t xml:space="preserve">--dashboard</w:t>
      </w:r>
      <w:r>
        <w:rPr>
          <w:rStyle w:val="NormalTok"/>
        </w:rPr>
        <w:t xml:space="preserve"> data/dashboard.csv </w:t>
      </w:r>
      <w:r>
        <w:rPr>
          <w:rStyle w:val="AttributeTok"/>
        </w:rPr>
        <w:t xml:space="preserve">--tolerance</w:t>
      </w:r>
      <w:r>
        <w:rPr>
          <w:rStyle w:val="NormalTok"/>
        </w:rPr>
        <w:t xml:space="preserve"> 0.01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output/dashboard_qa.md</w:t>
      </w:r>
    </w:p>
    <w:p>
      <w:pPr>
        <w:pStyle w:val="FirstParagraph"/>
      </w:pPr>
      <w:r>
        <w:t xml:space="preserve">Done means the report separates pass, warning, and fail metrics.</w:t>
      </w:r>
    </w:p>
    <w:bookmarkEnd w:id="52"/>
    <w:bookmarkEnd w:id="53"/>
    <w:bookmarkStart w:id="56" w:name="lab-8--pii-policy-scanner"/>
    <w:p>
      <w:pPr>
        <w:pStyle w:val="Heading2"/>
      </w:pPr>
      <w:r>
        <w:t xml:space="preserve">Lab 8 · PII policy scanner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Data quality + governance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Scan column names and sample values for possible PII, then generate a stewardship review file.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Use CSV headers and sample rows.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Connect to Snowflake information schema or a catalog export.</w:t>
      </w:r>
    </w:p>
    <w:bookmarkStart w:id="54" w:name="step-by-step-7"/>
    <w:p>
      <w:pPr>
        <w:pStyle w:val="Heading3"/>
      </w:pPr>
      <w:r>
        <w:t xml:space="preserve">Step-by-step</w:t>
      </w:r>
    </w:p>
    <w:p>
      <w:pPr>
        <w:numPr>
          <w:ilvl w:val="0"/>
          <w:numId w:val="1014"/>
        </w:numPr>
        <w:pStyle w:val="Compact"/>
      </w:pPr>
      <w:r>
        <w:t xml:space="preserve">Create a CSV with fields like email, phone, customer_name, notes.</w:t>
      </w:r>
    </w:p>
    <w:p>
      <w:pPr>
        <w:numPr>
          <w:ilvl w:val="0"/>
          <w:numId w:val="1014"/>
        </w:numPr>
        <w:pStyle w:val="Compact"/>
      </w:pPr>
      <w:r>
        <w:t xml:space="preserve">Add pattern checks for email, phone, SSN-like values.</w:t>
      </w:r>
    </w:p>
    <w:p>
      <w:pPr>
        <w:numPr>
          <w:ilvl w:val="0"/>
          <w:numId w:val="1014"/>
        </w:numPr>
        <w:pStyle w:val="Compact"/>
      </w:pPr>
      <w:r>
        <w:t xml:space="preserve">Add name-based checks for sensitive columns.</w:t>
      </w:r>
    </w:p>
    <w:p>
      <w:pPr>
        <w:numPr>
          <w:ilvl w:val="0"/>
          <w:numId w:val="1014"/>
        </w:numPr>
        <w:pStyle w:val="Compact"/>
      </w:pPr>
      <w:r>
        <w:t xml:space="preserve">Classify risk as Low, Medium, High.</w:t>
      </w:r>
    </w:p>
    <w:p>
      <w:pPr>
        <w:numPr>
          <w:ilvl w:val="0"/>
          <w:numId w:val="1014"/>
        </w:numPr>
        <w:pStyle w:val="Compact"/>
      </w:pPr>
      <w:r>
        <w:t xml:space="preserve">Generate a stewardship review Markdown file.</w:t>
      </w:r>
    </w:p>
    <w:p>
      <w:pPr>
        <w:numPr>
          <w:ilvl w:val="0"/>
          <w:numId w:val="1014"/>
        </w:numPr>
        <w:pStyle w:val="Compact"/>
      </w:pPr>
      <w:r>
        <w:t xml:space="preserve">Add allowlist/false-positive config.</w:t>
      </w:r>
    </w:p>
    <w:bookmarkEnd w:id="54"/>
    <w:bookmarkStart w:id="55" w:name="practice-proof-7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--csv</w:t>
      </w:r>
      <w:r>
        <w:rPr>
          <w:rStyle w:val="NormalTok"/>
        </w:rPr>
        <w:t xml:space="preserve"> data/customers.csv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output/pii_review.md</w:t>
      </w:r>
    </w:p>
    <w:p>
      <w:pPr>
        <w:pStyle w:val="FirstParagraph"/>
      </w:pPr>
      <w:r>
        <w:t xml:space="preserve">Done means every flagged field has evidence and a suggested handling policy.</w:t>
      </w:r>
    </w:p>
    <w:bookmarkEnd w:id="55"/>
    <w:bookmarkEnd w:id="56"/>
    <w:bookmarkStart w:id="59" w:name="lab-9--data-contract-checker"/>
    <w:p>
      <w:pPr>
        <w:pStyle w:val="Heading2"/>
      </w:pPr>
      <w:r>
        <w:t xml:space="preserve">Lab 9 · Data contract checker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Data quality + governance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Compare an incoming file/table against a declared contract.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YAML contract plus CSV file.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Validate warehouse tables before pipeline runs.</w:t>
      </w:r>
    </w:p>
    <w:bookmarkStart w:id="57" w:name="step-by-step-8"/>
    <w:p>
      <w:pPr>
        <w:pStyle w:val="Heading3"/>
      </w:pPr>
      <w:r>
        <w:t xml:space="preserve">Step-by-step</w:t>
      </w:r>
    </w:p>
    <w:p>
      <w:pPr>
        <w:numPr>
          <w:ilvl w:val="0"/>
          <w:numId w:val="1015"/>
        </w:numPr>
        <w:pStyle w:val="Compact"/>
      </w:pPr>
      <w:r>
        <w:t xml:space="preserve">Write a YAML contract: columns, types, required fields, allowed values.</w:t>
      </w:r>
    </w:p>
    <w:p>
      <w:pPr>
        <w:numPr>
          <w:ilvl w:val="0"/>
          <w:numId w:val="1015"/>
        </w:numPr>
        <w:pStyle w:val="Compact"/>
      </w:pPr>
      <w:r>
        <w:t xml:space="preserve">Load an incoming CSV.</w:t>
      </w:r>
    </w:p>
    <w:p>
      <w:pPr>
        <w:numPr>
          <w:ilvl w:val="0"/>
          <w:numId w:val="1015"/>
        </w:numPr>
        <w:pStyle w:val="Compact"/>
      </w:pPr>
      <w:r>
        <w:t xml:space="preserve">Check missing columns, extra columns, nulls, and invalid values.</w:t>
      </w:r>
    </w:p>
    <w:p>
      <w:pPr>
        <w:numPr>
          <w:ilvl w:val="0"/>
          <w:numId w:val="1015"/>
        </w:numPr>
        <w:pStyle w:val="Compact"/>
      </w:pPr>
      <w:r>
        <w:t xml:space="preserve">Produce a pass/fail report.</w:t>
      </w:r>
    </w:p>
    <w:p>
      <w:pPr>
        <w:numPr>
          <w:ilvl w:val="0"/>
          <w:numId w:val="1015"/>
        </w:numPr>
        <w:pStyle w:val="Compact"/>
      </w:pPr>
      <w:r>
        <w:t xml:space="preserve">Add an exit code: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 pass, non-zero for fail.</w:t>
      </w:r>
    </w:p>
    <w:p>
      <w:pPr>
        <w:numPr>
          <w:ilvl w:val="0"/>
          <w:numId w:val="1015"/>
        </w:numPr>
        <w:pStyle w:val="Compact"/>
      </w:pPr>
      <w:r>
        <w:t xml:space="preserve">Add tests for one passing and one failing file.</w:t>
      </w:r>
    </w:p>
    <w:bookmarkEnd w:id="57"/>
    <w:bookmarkStart w:id="58" w:name="practice-proof-8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--contract</w:t>
      </w:r>
      <w:r>
        <w:rPr>
          <w:rStyle w:val="NormalTok"/>
        </w:rPr>
        <w:t xml:space="preserve"> contracts/orders.yaml </w:t>
      </w:r>
      <w:r>
        <w:rPr>
          <w:rStyle w:val="AttributeTok"/>
        </w:rPr>
        <w:t xml:space="preserve">--csv</w:t>
      </w:r>
      <w:r>
        <w:rPr>
          <w:rStyle w:val="NormalTok"/>
        </w:rPr>
        <w:t xml:space="preserve"> data/orders_incoming.csv</w:t>
      </w:r>
    </w:p>
    <w:p>
      <w:pPr>
        <w:pStyle w:val="FirstParagraph"/>
      </w:pPr>
      <w:r>
        <w:t xml:space="preserve">Done means the checker can block a bad file before it reaches a pipeline.</w:t>
      </w:r>
    </w:p>
    <w:bookmarkEnd w:id="58"/>
    <w:bookmarkEnd w:id="59"/>
    <w:bookmarkStart w:id="62" w:name="lab-10--api-log-triage-agent"/>
    <w:p>
      <w:pPr>
        <w:pStyle w:val="Heading2"/>
      </w:pPr>
      <w:r>
        <w:t xml:space="preserve">Lab 10 · API log triage agent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Backend/app engineering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Summarize API logs and group failures by endpoint, status code, and likely cause.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Use local JSONL logs.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Pull logs from CloudWatch, Datadog, GCP Logging, or app files.</w:t>
      </w:r>
    </w:p>
    <w:bookmarkStart w:id="60" w:name="step-by-step-9"/>
    <w:p>
      <w:pPr>
        <w:pStyle w:val="Heading3"/>
      </w:pPr>
      <w:r>
        <w:t xml:space="preserve">Step-by-step</w:t>
      </w:r>
    </w:p>
    <w:p>
      <w:pPr>
        <w:numPr>
          <w:ilvl w:val="0"/>
          <w:numId w:val="1016"/>
        </w:numPr>
        <w:pStyle w:val="Compact"/>
      </w:pPr>
      <w:r>
        <w:t xml:space="preserve">Create sample JSONL logs with status, route, latency, message.</w:t>
      </w:r>
    </w:p>
    <w:p>
      <w:pPr>
        <w:numPr>
          <w:ilvl w:val="0"/>
          <w:numId w:val="1016"/>
        </w:numPr>
        <w:pStyle w:val="Compact"/>
      </w:pPr>
      <w:r>
        <w:t xml:space="preserve">Group errors by route and status.</w:t>
      </w:r>
    </w:p>
    <w:p>
      <w:pPr>
        <w:numPr>
          <w:ilvl w:val="0"/>
          <w:numId w:val="1016"/>
        </w:numPr>
        <w:pStyle w:val="Compact"/>
      </w:pPr>
      <w:r>
        <w:t xml:space="preserve">Detect latency spikes.</w:t>
      </w:r>
    </w:p>
    <w:p>
      <w:pPr>
        <w:numPr>
          <w:ilvl w:val="0"/>
          <w:numId w:val="1016"/>
        </w:numPr>
        <w:pStyle w:val="Compact"/>
      </w:pPr>
      <w:r>
        <w:t xml:space="preserve">Generate a triage report.</w:t>
      </w:r>
    </w:p>
    <w:p>
      <w:pPr>
        <w:numPr>
          <w:ilvl w:val="0"/>
          <w:numId w:val="1016"/>
        </w:numPr>
        <w:pStyle w:val="Compact"/>
      </w:pPr>
      <w:r>
        <w:t xml:space="preserve">Add a suggested owner field based on route prefix.</w:t>
      </w:r>
    </w:p>
    <w:p>
      <w:pPr>
        <w:numPr>
          <w:ilvl w:val="0"/>
          <w:numId w:val="1016"/>
        </w:numPr>
        <w:pStyle w:val="Compact"/>
      </w:pPr>
      <w:r>
        <w:t xml:space="preserve">Add one test for grouping.</w:t>
      </w:r>
    </w:p>
    <w:bookmarkEnd w:id="60"/>
    <w:bookmarkStart w:id="61" w:name="practice-proof-9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--logs</w:t>
      </w:r>
      <w:r>
        <w:rPr>
          <w:rStyle w:val="NormalTok"/>
        </w:rPr>
        <w:t xml:space="preserve"> data/api_logs.jsonl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output/triage.md</w:t>
      </w:r>
    </w:p>
    <w:p>
      <w:pPr>
        <w:pStyle w:val="FirstParagraph"/>
      </w:pPr>
      <w:r>
        <w:t xml:space="preserve">Done means the report names top failing routes and gives evidence.</w:t>
      </w:r>
    </w:p>
    <w:bookmarkEnd w:id="61"/>
    <w:bookmarkEnd w:id="62"/>
    <w:bookmarkStart w:id="65" w:name="lab-11--support-ticket-routing-service"/>
    <w:p>
      <w:pPr>
        <w:pStyle w:val="Heading2"/>
      </w:pPr>
      <w:r>
        <w:t xml:space="preserve">Lab 11 · Support ticket routing service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Backend/app engineering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Classify support tickets and route them to the right queue.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CLI reads CSV and writes routed CSV.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Add a small FastAPI endpoint.</w:t>
      </w:r>
    </w:p>
    <w:bookmarkStart w:id="63" w:name="step-by-step-10"/>
    <w:p>
      <w:pPr>
        <w:pStyle w:val="Heading3"/>
      </w:pPr>
      <w:r>
        <w:t xml:space="preserve">Step-by-step</w:t>
      </w:r>
    </w:p>
    <w:p>
      <w:pPr>
        <w:numPr>
          <w:ilvl w:val="0"/>
          <w:numId w:val="1017"/>
        </w:numPr>
        <w:pStyle w:val="Compact"/>
      </w:pPr>
      <w:r>
        <w:t xml:space="preserve">Create a ticket CSV with subject, description, customer tier.</w:t>
      </w:r>
    </w:p>
    <w:p>
      <w:pPr>
        <w:numPr>
          <w:ilvl w:val="0"/>
          <w:numId w:val="1017"/>
        </w:numPr>
        <w:pStyle w:val="Compact"/>
      </w:pPr>
      <w:r>
        <w:t xml:space="preserve">Define route labels: billing, technical, account, bug, feature.</w:t>
      </w:r>
    </w:p>
    <w:p>
      <w:pPr>
        <w:numPr>
          <w:ilvl w:val="0"/>
          <w:numId w:val="1017"/>
        </w:numPr>
        <w:pStyle w:val="Compact"/>
      </w:pPr>
      <w:r>
        <w:t xml:space="preserve">Build deterministic keyword routing first.</w:t>
      </w:r>
    </w:p>
    <w:p>
      <w:pPr>
        <w:numPr>
          <w:ilvl w:val="0"/>
          <w:numId w:val="1017"/>
        </w:numPr>
        <w:pStyle w:val="Compact"/>
      </w:pPr>
      <w:r>
        <w:t xml:space="preserve">Add optional LLM routing behind a flag.</w:t>
      </w:r>
    </w:p>
    <w:p>
      <w:pPr>
        <w:numPr>
          <w:ilvl w:val="0"/>
          <w:numId w:val="1017"/>
        </w:numPr>
        <w:pStyle w:val="Compact"/>
      </w:pPr>
      <w:r>
        <w:t xml:space="preserve">Write output CSV with label and confidence.</w:t>
      </w:r>
    </w:p>
    <w:p>
      <w:pPr>
        <w:numPr>
          <w:ilvl w:val="0"/>
          <w:numId w:val="1017"/>
        </w:numPr>
        <w:pStyle w:val="Compact"/>
      </w:pPr>
      <w:r>
        <w:t xml:space="preserve">Add a test for at least three ticket examples.</w:t>
      </w:r>
    </w:p>
    <w:bookmarkEnd w:id="63"/>
    <w:bookmarkStart w:id="64" w:name="practice-proof-10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--tickets</w:t>
      </w:r>
      <w:r>
        <w:rPr>
          <w:rStyle w:val="NormalTok"/>
        </w:rPr>
        <w:t xml:space="preserve"> data/tickets.csv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output/routed_tickets.csv</w:t>
      </w:r>
    </w:p>
    <w:p>
      <w:pPr>
        <w:pStyle w:val="FirstParagraph"/>
      </w:pPr>
      <w:r>
        <w:t xml:space="preserve">Done means every ticket has a route, reason, and confidence.</w:t>
      </w:r>
    </w:p>
    <w:bookmarkEnd w:id="64"/>
    <w:bookmarkEnd w:id="65"/>
    <w:bookmarkStart w:id="68" w:name="lab-12--csv-cleaning-assistant"/>
    <w:p>
      <w:pPr>
        <w:pStyle w:val="Heading2"/>
      </w:pPr>
      <w:r>
        <w:t xml:space="preserve">Lab 12 · CSV cleaning assistant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Fresh-grad portfolio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Build a friendly CLI that cleans a messy CSV and writes a cleaned file plus report.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Local CSV only.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Add a simple web UI.</w:t>
      </w:r>
    </w:p>
    <w:bookmarkStart w:id="66" w:name="step-by-step-11"/>
    <w:p>
      <w:pPr>
        <w:pStyle w:val="Heading3"/>
      </w:pPr>
      <w:r>
        <w:t xml:space="preserve">Step-by-step</w:t>
      </w:r>
    </w:p>
    <w:p>
      <w:pPr>
        <w:numPr>
          <w:ilvl w:val="0"/>
          <w:numId w:val="1018"/>
        </w:numPr>
        <w:pStyle w:val="Compact"/>
      </w:pPr>
      <w:r>
        <w:t xml:space="preserve">Create a messy CSV: extra spaces, mixed casing, bad dates, duplicate rows.</w:t>
      </w:r>
    </w:p>
    <w:p>
      <w:pPr>
        <w:numPr>
          <w:ilvl w:val="0"/>
          <w:numId w:val="1018"/>
        </w:numPr>
        <w:pStyle w:val="Compact"/>
      </w:pPr>
      <w:r>
        <w:t xml:space="preserve">Trim strings and normalize column names.</w:t>
      </w:r>
    </w:p>
    <w:p>
      <w:pPr>
        <w:numPr>
          <w:ilvl w:val="0"/>
          <w:numId w:val="1018"/>
        </w:numPr>
        <w:pStyle w:val="Compact"/>
      </w:pPr>
      <w:r>
        <w:t xml:space="preserve">Parse dates and report failed rows.</w:t>
      </w:r>
    </w:p>
    <w:p>
      <w:pPr>
        <w:numPr>
          <w:ilvl w:val="0"/>
          <w:numId w:val="1018"/>
        </w:numPr>
        <w:pStyle w:val="Compact"/>
      </w:pPr>
      <w:r>
        <w:t xml:space="preserve">Remove duplicates.</w:t>
      </w:r>
    </w:p>
    <w:p>
      <w:pPr>
        <w:numPr>
          <w:ilvl w:val="0"/>
          <w:numId w:val="1018"/>
        </w:numPr>
        <w:pStyle w:val="Compact"/>
      </w:pPr>
      <w:r>
        <w:t xml:space="preserve">Write</w:t>
      </w:r>
      <w:r>
        <w:t xml:space="preserve"> </w:t>
      </w:r>
      <w:r>
        <w:rPr>
          <w:rStyle w:val="VerbatimChar"/>
        </w:rPr>
        <w:t xml:space="preserve">clean.csv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cleaning_report.md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Add one test for duplicate removal.</w:t>
      </w:r>
    </w:p>
    <w:bookmarkEnd w:id="66"/>
    <w:bookmarkStart w:id="67" w:name="practice-proof-11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--csv</w:t>
      </w:r>
      <w:r>
        <w:rPr>
          <w:rStyle w:val="NormalTok"/>
        </w:rPr>
        <w:t xml:space="preserve"> data/messy_customers.csv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output/clean_customers.csv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output/cleaning_report.md</w:t>
      </w:r>
    </w:p>
    <w:p>
      <w:pPr>
        <w:pStyle w:val="FirstParagraph"/>
      </w:pPr>
      <w:r>
        <w:t xml:space="preserve">Done means the cleaned file and report are both created.</w:t>
      </w:r>
    </w:p>
    <w:bookmarkEnd w:id="67"/>
    <w:bookmarkEnd w:id="68"/>
    <w:bookmarkStart w:id="71" w:name="lab-13--resume-project-readme-improver"/>
    <w:p>
      <w:pPr>
        <w:pStyle w:val="Heading2"/>
      </w:pPr>
      <w:r>
        <w:t xml:space="preserve">Lab 13 · Resume project README improver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Fresh-grad portfolio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Turn a rough project README into a stronger portfolio README with setup, demo, screenshots, and proof.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Markdown in, Markdown out.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Add GitHub repo inspection.</w:t>
      </w:r>
    </w:p>
    <w:bookmarkStart w:id="69" w:name="step-by-step-12"/>
    <w:p>
      <w:pPr>
        <w:pStyle w:val="Heading3"/>
      </w:pPr>
      <w:r>
        <w:t xml:space="preserve">Step-by-step</w:t>
      </w:r>
    </w:p>
    <w:p>
      <w:pPr>
        <w:numPr>
          <w:ilvl w:val="0"/>
          <w:numId w:val="1019"/>
        </w:numPr>
        <w:pStyle w:val="Compact"/>
      </w:pPr>
      <w:r>
        <w:t xml:space="preserve">Create a rough README.</w:t>
      </w:r>
    </w:p>
    <w:p>
      <w:pPr>
        <w:numPr>
          <w:ilvl w:val="0"/>
          <w:numId w:val="1019"/>
        </w:numPr>
        <w:pStyle w:val="Compact"/>
      </w:pPr>
      <w:r>
        <w:t xml:space="preserve">Parse existing headings.</w:t>
      </w:r>
    </w:p>
    <w:p>
      <w:pPr>
        <w:numPr>
          <w:ilvl w:val="0"/>
          <w:numId w:val="1019"/>
        </w:numPr>
        <w:pStyle w:val="Compact"/>
      </w:pPr>
      <w:r>
        <w:t xml:space="preserve">Detect missing sections: setup, usage, proof, limitations.</w:t>
      </w:r>
    </w:p>
    <w:p>
      <w:pPr>
        <w:numPr>
          <w:ilvl w:val="0"/>
          <w:numId w:val="1019"/>
        </w:numPr>
        <w:pStyle w:val="Compact"/>
      </w:pPr>
      <w:r>
        <w:t xml:space="preserve">Generate an improved README draft.</w:t>
      </w:r>
    </w:p>
    <w:p>
      <w:pPr>
        <w:numPr>
          <w:ilvl w:val="0"/>
          <w:numId w:val="1019"/>
        </w:numPr>
        <w:pStyle w:val="Compact"/>
      </w:pPr>
      <w:r>
        <w:t xml:space="preserve">Add a checklist of what still needs human input.</w:t>
      </w:r>
    </w:p>
    <w:p>
      <w:pPr>
        <w:numPr>
          <w:ilvl w:val="0"/>
          <w:numId w:val="1019"/>
        </w:numPr>
        <w:pStyle w:val="Compact"/>
      </w:pPr>
      <w:r>
        <w:t xml:space="preserve">Add one test for missing-section detection.</w:t>
      </w:r>
    </w:p>
    <w:bookmarkEnd w:id="69"/>
    <w:bookmarkStart w:id="70" w:name="practice-proof-12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--readme</w:t>
      </w:r>
      <w:r>
        <w:rPr>
          <w:rStyle w:val="NormalTok"/>
        </w:rPr>
        <w:t xml:space="preserve"> README_rough.md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README_improved.md</w:t>
      </w:r>
    </w:p>
    <w:p>
      <w:pPr>
        <w:pStyle w:val="FirstParagraph"/>
      </w:pPr>
      <w:r>
        <w:t xml:space="preserve">Done means the improved README is clearer but does not invent fake claims.</w:t>
      </w:r>
    </w:p>
    <w:bookmarkEnd w:id="70"/>
    <w:bookmarkEnd w:id="71"/>
    <w:bookmarkStart w:id="74" w:name="lab-14--agentic-pr-reviewer"/>
    <w:p>
      <w:pPr>
        <w:pStyle w:val="Heading2"/>
      </w:pPr>
      <w:r>
        <w:t xml:space="preserve">Lab 14 · Agentic PR reviewer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Team lead / manager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Review a diff against team standards and produce actionable findings.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Read a saved</w:t>
      </w:r>
      <w:r>
        <w:t xml:space="preserve"> </w:t>
      </w:r>
      <w:r>
        <w:rPr>
          <w:rStyle w:val="VerbatimChar"/>
        </w:rPr>
        <w:t xml:space="preserve">.diff</w:t>
      </w:r>
      <w:r>
        <w:t xml:space="preserve"> </w:t>
      </w:r>
      <w:r>
        <w:t xml:space="preserve">file.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Pull PR diff from GitHub.</w:t>
      </w:r>
    </w:p>
    <w:bookmarkStart w:id="72" w:name="step-by-step-13"/>
    <w:p>
      <w:pPr>
        <w:pStyle w:val="Heading3"/>
      </w:pPr>
      <w:r>
        <w:t xml:space="preserve">Step-by-step</w:t>
      </w:r>
    </w:p>
    <w:p>
      <w:pPr>
        <w:numPr>
          <w:ilvl w:val="0"/>
          <w:numId w:val="1020"/>
        </w:numPr>
        <w:pStyle w:val="Compact"/>
      </w:pPr>
      <w:r>
        <w:t xml:space="preserve">Create or save a small diff file.</w:t>
      </w:r>
    </w:p>
    <w:p>
      <w:pPr>
        <w:numPr>
          <w:ilvl w:val="0"/>
          <w:numId w:val="1020"/>
        </w:numPr>
        <w:pStyle w:val="Compact"/>
      </w:pPr>
      <w:r>
        <w:t xml:space="preserve">Define review categories: bug risk, missing tests, scope creep, unclear naming.</w:t>
      </w:r>
    </w:p>
    <w:p>
      <w:pPr>
        <w:numPr>
          <w:ilvl w:val="0"/>
          <w:numId w:val="1020"/>
        </w:numPr>
        <w:pStyle w:val="Compact"/>
      </w:pPr>
      <w:r>
        <w:t xml:space="preserve">Parse changed files.</w:t>
      </w:r>
    </w:p>
    <w:p>
      <w:pPr>
        <w:numPr>
          <w:ilvl w:val="0"/>
          <w:numId w:val="1020"/>
        </w:numPr>
        <w:pStyle w:val="Compact"/>
      </w:pPr>
      <w:r>
        <w:t xml:space="preserve">Produce review findings with file, line, severity, and suggestion.</w:t>
      </w:r>
    </w:p>
    <w:p>
      <w:pPr>
        <w:numPr>
          <w:ilvl w:val="0"/>
          <w:numId w:val="1020"/>
        </w:numPr>
        <w:pStyle w:val="Compact"/>
      </w:pPr>
      <w:r>
        <w:t xml:space="preserve">Add a no-findings path.</w:t>
      </w:r>
    </w:p>
    <w:p>
      <w:pPr>
        <w:numPr>
          <w:ilvl w:val="0"/>
          <w:numId w:val="1020"/>
        </w:numPr>
        <w:pStyle w:val="Compact"/>
      </w:pPr>
      <w:r>
        <w:t xml:space="preserve">Add one test for detecting TODO/fake done.</w:t>
      </w:r>
    </w:p>
    <w:bookmarkEnd w:id="72"/>
    <w:bookmarkStart w:id="73" w:name="practice-proof-13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--diff</w:t>
      </w:r>
      <w:r>
        <w:rPr>
          <w:rStyle w:val="NormalTok"/>
        </w:rPr>
        <w:t xml:space="preserve"> data/sample.diff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output/review.md</w:t>
      </w:r>
    </w:p>
    <w:p>
      <w:pPr>
        <w:pStyle w:val="FirstParagraph"/>
      </w:pPr>
      <w:r>
        <w:t xml:space="preserve">Done means findings are specific, grounded, and not generic advice.</w:t>
      </w:r>
    </w:p>
    <w:bookmarkEnd w:id="73"/>
    <w:bookmarkEnd w:id="74"/>
    <w:bookmarkStart w:id="77" w:name="lab-15--team-runbook-generator"/>
    <w:p>
      <w:pPr>
        <w:pStyle w:val="Heading2"/>
      </w:pPr>
      <w:r>
        <w:t xml:space="preserve">Lab 15 · Team runbook generator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Team lead / manager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Convert scattered notes into a repeatable runbook for a recurring engineering task.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Local notes folder.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Pull from wiki/docs and create a PR.</w:t>
      </w:r>
    </w:p>
    <w:bookmarkStart w:id="75" w:name="step-by-step-14"/>
    <w:p>
      <w:pPr>
        <w:pStyle w:val="Heading3"/>
      </w:pPr>
      <w:r>
        <w:t xml:space="preserve">Step-by-step</w:t>
      </w:r>
    </w:p>
    <w:p>
      <w:pPr>
        <w:numPr>
          <w:ilvl w:val="0"/>
          <w:numId w:val="1021"/>
        </w:numPr>
        <w:pStyle w:val="Compact"/>
      </w:pPr>
      <w:r>
        <w:t xml:space="preserve">Create three messy notes about deploy, rollback, and verification.</w:t>
      </w:r>
    </w:p>
    <w:p>
      <w:pPr>
        <w:numPr>
          <w:ilvl w:val="0"/>
          <w:numId w:val="1021"/>
        </w:numPr>
        <w:pStyle w:val="Compact"/>
      </w:pPr>
      <w:r>
        <w:t xml:space="preserve">Extract steps, commands, owners, and warnings.</w:t>
      </w:r>
    </w:p>
    <w:p>
      <w:pPr>
        <w:numPr>
          <w:ilvl w:val="0"/>
          <w:numId w:val="1021"/>
        </w:numPr>
        <w:pStyle w:val="Compact"/>
      </w:pPr>
      <w:r>
        <w:t xml:space="preserve">Generate a clean runbook.</w:t>
      </w:r>
    </w:p>
    <w:p>
      <w:pPr>
        <w:numPr>
          <w:ilvl w:val="0"/>
          <w:numId w:val="1021"/>
        </w:numPr>
        <w:pStyle w:val="Compact"/>
      </w:pPr>
      <w:r>
        <w:t xml:space="preserve">Add a verification checklist.</w:t>
      </w:r>
    </w:p>
    <w:p>
      <w:pPr>
        <w:numPr>
          <w:ilvl w:val="0"/>
          <w:numId w:val="1021"/>
        </w:numPr>
        <w:pStyle w:val="Compact"/>
      </w:pPr>
      <w:r>
        <w:t xml:space="preserve">Add a "when to stop and ask" section.</w:t>
      </w:r>
    </w:p>
    <w:p>
      <w:pPr>
        <w:numPr>
          <w:ilvl w:val="0"/>
          <w:numId w:val="1021"/>
        </w:numPr>
        <w:pStyle w:val="Compact"/>
      </w:pPr>
      <w:r>
        <w:t xml:space="preserve">Add one test that required sections exist.</w:t>
      </w:r>
    </w:p>
    <w:bookmarkEnd w:id="75"/>
    <w:bookmarkStart w:id="76" w:name="practice-proof-14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--notes</w:t>
      </w:r>
      <w:r>
        <w:rPr>
          <w:rStyle w:val="NormalTok"/>
        </w:rPr>
        <w:t xml:space="preserve"> data/deploy_notes/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output/deploy_runbook.md</w:t>
      </w:r>
    </w:p>
    <w:p>
      <w:pPr>
        <w:pStyle w:val="FirstParagraph"/>
      </w:pPr>
      <w:r>
        <w:t xml:space="preserve">Done means the runbook is usable by someone who did not write the notes.</w:t>
      </w:r>
    </w:p>
    <w:bookmarkEnd w:id="76"/>
    <w:bookmarkEnd w:id="77"/>
    <w:bookmarkStart w:id="80" w:name="lab-16--spark-job-tuning-assistant"/>
    <w:p>
      <w:pPr>
        <w:pStyle w:val="Heading2"/>
      </w:pPr>
      <w:r>
        <w:t xml:space="preserve">Lab 16 · Spark job tuning assistant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Big data + streaming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Read Spark job metrics and explain likely bottlenecks, skew, shuffle cost, and tuning options.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Use sample Spark event summaries as JSON.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Parse Spark event logs or Databricks job exports.</w:t>
      </w:r>
    </w:p>
    <w:bookmarkStart w:id="78" w:name="step-by-step-15"/>
    <w:p>
      <w:pPr>
        <w:pStyle w:val="Heading3"/>
      </w:pPr>
      <w:r>
        <w:t xml:space="preserve">Step-by-step</w:t>
      </w:r>
    </w:p>
    <w:p>
      <w:pPr>
        <w:numPr>
          <w:ilvl w:val="0"/>
          <w:numId w:val="1022"/>
        </w:numPr>
        <w:pStyle w:val="Compact"/>
      </w:pPr>
      <w:r>
        <w:t xml:space="preserve">Create three sample job summaries: healthy, skewed join, excessive shuffle.</w:t>
      </w:r>
    </w:p>
    <w:p>
      <w:pPr>
        <w:numPr>
          <w:ilvl w:val="0"/>
          <w:numId w:val="1022"/>
        </w:numPr>
        <w:pStyle w:val="Compact"/>
      </w:pPr>
      <w:r>
        <w:t xml:space="preserve">Parse stage duration, input rows, shuffle read/write, spill, and task skew.</w:t>
      </w:r>
    </w:p>
    <w:p>
      <w:pPr>
        <w:numPr>
          <w:ilvl w:val="0"/>
          <w:numId w:val="1022"/>
        </w:numPr>
        <w:pStyle w:val="Compact"/>
      </w:pPr>
      <w:r>
        <w:t xml:space="preserve">Detect likely bottlenecks with deterministic rules first.</w:t>
      </w:r>
    </w:p>
    <w:p>
      <w:pPr>
        <w:numPr>
          <w:ilvl w:val="0"/>
          <w:numId w:val="1022"/>
        </w:numPr>
        <w:pStyle w:val="Compact"/>
      </w:pPr>
      <w:r>
        <w:t xml:space="preserve">Generate a tuning report with evidence and safe next experiments.</w:t>
      </w:r>
    </w:p>
    <w:p>
      <w:pPr>
        <w:numPr>
          <w:ilvl w:val="0"/>
          <w:numId w:val="1022"/>
        </w:numPr>
        <w:pStyle w:val="Compact"/>
      </w:pPr>
      <w:r>
        <w:t xml:space="preserve">Add a confidence field and "needs human review" flag.</w:t>
      </w:r>
    </w:p>
    <w:p>
      <w:pPr>
        <w:numPr>
          <w:ilvl w:val="0"/>
          <w:numId w:val="1022"/>
        </w:numPr>
        <w:pStyle w:val="Compact"/>
      </w:pPr>
      <w:r>
        <w:t xml:space="preserve">Add one test for skew detection.</w:t>
      </w:r>
    </w:p>
    <w:bookmarkEnd w:id="78"/>
    <w:bookmarkStart w:id="79" w:name="practice-proof-15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--metrics</w:t>
      </w:r>
      <w:r>
        <w:rPr>
          <w:rStyle w:val="NormalTok"/>
        </w:rPr>
        <w:t xml:space="preserve"> data/spark_job_skew.json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output/spark_tuning.md</w:t>
      </w:r>
    </w:p>
    <w:p>
      <w:pPr>
        <w:pStyle w:val="FirstParagraph"/>
      </w:pPr>
      <w:r>
        <w:t xml:space="preserve">Done means the report names the bottleneck, cites metrics, and proposes one safe experiment.</w:t>
      </w:r>
    </w:p>
    <w:bookmarkEnd w:id="79"/>
    <w:bookmarkEnd w:id="80"/>
    <w:bookmarkStart w:id="83" w:name="lab-17--streaming-data-monitor"/>
    <w:p>
      <w:pPr>
        <w:pStyle w:val="Heading2"/>
      </w:pPr>
      <w:r>
        <w:t xml:space="preserve">Lab 17 · Streaming data monitor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Big data + streaming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Detect lag, schema changes, and bad event spikes in a simulated stream.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Read timestamped JSONL events from a local folder.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Connect to Kafka, Kinesis, Pub/Sub, or Snowflake streams.</w:t>
      </w:r>
    </w:p>
    <w:bookmarkStart w:id="81" w:name="step-by-step-16"/>
    <w:p>
      <w:pPr>
        <w:pStyle w:val="Heading3"/>
      </w:pPr>
      <w:r>
        <w:t xml:space="preserve">Step-by-step</w:t>
      </w:r>
    </w:p>
    <w:p>
      <w:pPr>
        <w:numPr>
          <w:ilvl w:val="0"/>
          <w:numId w:val="1023"/>
        </w:numPr>
        <w:pStyle w:val="Compact"/>
      </w:pPr>
      <w:r>
        <w:t xml:space="preserve">Create JSONL files for normal events, delayed events, and schema drift.</w:t>
      </w:r>
    </w:p>
    <w:p>
      <w:pPr>
        <w:numPr>
          <w:ilvl w:val="0"/>
          <w:numId w:val="1023"/>
        </w:numPr>
        <w:pStyle w:val="Compact"/>
      </w:pPr>
      <w:r>
        <w:t xml:space="preserve">Track event time versus processing time.</w:t>
      </w:r>
    </w:p>
    <w:p>
      <w:pPr>
        <w:numPr>
          <w:ilvl w:val="0"/>
          <w:numId w:val="1023"/>
        </w:numPr>
        <w:pStyle w:val="Compact"/>
      </w:pPr>
      <w:r>
        <w:t xml:space="preserve">Detect missing required fields and new unexpected fields.</w:t>
      </w:r>
    </w:p>
    <w:p>
      <w:pPr>
        <w:numPr>
          <w:ilvl w:val="0"/>
          <w:numId w:val="1023"/>
        </w:numPr>
        <w:pStyle w:val="Compact"/>
      </w:pPr>
      <w:r>
        <w:t xml:space="preserve">Generate an alert summary with severity and evidence.</w:t>
      </w:r>
    </w:p>
    <w:p>
      <w:pPr>
        <w:numPr>
          <w:ilvl w:val="0"/>
          <w:numId w:val="1023"/>
        </w:numPr>
        <w:pStyle w:val="Compact"/>
      </w:pPr>
      <w:r>
        <w:t xml:space="preserve">Add a replay command for the affected time window.</w:t>
      </w:r>
    </w:p>
    <w:p>
      <w:pPr>
        <w:numPr>
          <w:ilvl w:val="0"/>
          <w:numId w:val="1023"/>
        </w:numPr>
        <w:pStyle w:val="Compact"/>
      </w:pPr>
      <w:r>
        <w:t xml:space="preserve">Add tests for lag and schema drift.</w:t>
      </w:r>
    </w:p>
    <w:bookmarkEnd w:id="81"/>
    <w:bookmarkStart w:id="82" w:name="practice-proof-16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--events</w:t>
      </w:r>
      <w:r>
        <w:rPr>
          <w:rStyle w:val="NormalTok"/>
        </w:rPr>
        <w:t xml:space="preserve"> data/stream/ </w:t>
      </w:r>
      <w:r>
        <w:rPr>
          <w:rStyle w:val="AttributeTok"/>
        </w:rPr>
        <w:t xml:space="preserve">--contract</w:t>
      </w:r>
      <w:r>
        <w:rPr>
          <w:rStyle w:val="NormalTok"/>
        </w:rPr>
        <w:t xml:space="preserve"> contracts/events.yaml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output/stream_monitor.md</w:t>
      </w:r>
    </w:p>
    <w:p>
      <w:pPr>
        <w:pStyle w:val="FirstParagraph"/>
      </w:pPr>
      <w:r>
        <w:t xml:space="preserve">Done means lag, schema drift, and bad event spikes are separated in the report.</w:t>
      </w:r>
    </w:p>
    <w:bookmarkEnd w:id="82"/>
    <w:bookmarkEnd w:id="83"/>
    <w:bookmarkStart w:id="86" w:name="lab-18--notebook-insight-reviewer"/>
    <w:p>
      <w:pPr>
        <w:pStyle w:val="Heading2"/>
      </w:pPr>
      <w:r>
        <w:t xml:space="preserve">Lab 18 · Notebook insight reviewer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Data science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Review a notebook export for unclear assumptions, weak charts, missing caveats, and unsupported conclusions.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Read a Markdown or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export.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Inspect a notebook, generated figures, and source data profile.</w:t>
      </w:r>
    </w:p>
    <w:bookmarkStart w:id="84" w:name="step-by-step-17"/>
    <w:p>
      <w:pPr>
        <w:pStyle w:val="Heading3"/>
      </w:pPr>
      <w:r>
        <w:t xml:space="preserve">Step-by-step</w:t>
      </w:r>
    </w:p>
    <w:p>
      <w:pPr>
        <w:numPr>
          <w:ilvl w:val="0"/>
          <w:numId w:val="1024"/>
        </w:numPr>
        <w:pStyle w:val="Compact"/>
      </w:pPr>
      <w:r>
        <w:t xml:space="preserve">Create a small notebook export with a chart, conclusion, and caveat.</w:t>
      </w:r>
    </w:p>
    <w:p>
      <w:pPr>
        <w:numPr>
          <w:ilvl w:val="0"/>
          <w:numId w:val="1024"/>
        </w:numPr>
        <w:pStyle w:val="Compact"/>
      </w:pPr>
      <w:r>
        <w:t xml:space="preserve">Parse headings, code cells, chart captions, and markdown conclusions.</w:t>
      </w:r>
    </w:p>
    <w:p>
      <w:pPr>
        <w:numPr>
          <w:ilvl w:val="0"/>
          <w:numId w:val="1024"/>
        </w:numPr>
        <w:pStyle w:val="Compact"/>
      </w:pPr>
      <w:r>
        <w:t xml:space="preserve">Check whether each conclusion has numeric evidence nearby.</w:t>
      </w:r>
    </w:p>
    <w:p>
      <w:pPr>
        <w:numPr>
          <w:ilvl w:val="0"/>
          <w:numId w:val="1024"/>
        </w:numPr>
        <w:pStyle w:val="Compact"/>
      </w:pPr>
      <w:r>
        <w:t xml:space="preserve">Flag missing caveats, unclear filters, and chart-label issues.</w:t>
      </w:r>
    </w:p>
    <w:p>
      <w:pPr>
        <w:numPr>
          <w:ilvl w:val="0"/>
          <w:numId w:val="1024"/>
        </w:numPr>
        <w:pStyle w:val="Compact"/>
      </w:pPr>
      <w:r>
        <w:t xml:space="preserve">Generate a review report.</w:t>
      </w:r>
    </w:p>
    <w:p>
      <w:pPr>
        <w:numPr>
          <w:ilvl w:val="0"/>
          <w:numId w:val="1024"/>
        </w:numPr>
        <w:pStyle w:val="Compact"/>
      </w:pPr>
      <w:r>
        <w:t xml:space="preserve">Add one test for unsupported conclusion detection.</w:t>
      </w:r>
    </w:p>
    <w:bookmarkEnd w:id="84"/>
    <w:bookmarkStart w:id="85" w:name="practice-proof-17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--notebook</w:t>
      </w:r>
      <w:r>
        <w:rPr>
          <w:rStyle w:val="NormalTok"/>
        </w:rPr>
        <w:t xml:space="preserve"> notebooks/customer_churn.md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output/notebook_review.md</w:t>
      </w:r>
    </w:p>
    <w:p>
      <w:pPr>
        <w:pStyle w:val="FirstParagraph"/>
      </w:pPr>
      <w:r>
        <w:t xml:space="preserve">Done means the review separates evidence issues from style suggestions.</w:t>
      </w:r>
    </w:p>
    <w:bookmarkEnd w:id="85"/>
    <w:bookmarkEnd w:id="86"/>
    <w:bookmarkStart w:id="89" w:name="lab-19--experiment-report-generator"/>
    <w:p>
      <w:pPr>
        <w:pStyle w:val="Heading2"/>
      </w:pPr>
      <w:r>
        <w:t xml:space="preserve">Lab 19 · Experiment report generator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Data science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Turn experiment metrics into a stakeholder-ready report with winner, tradeoffs, and next experiment.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Use local CSV metrics from A/B or model experiments.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Pull from MLflow, W&amp;B, Optuna, or warehouse tables.</w:t>
      </w:r>
    </w:p>
    <w:bookmarkStart w:id="87" w:name="step-by-step-18"/>
    <w:p>
      <w:pPr>
        <w:pStyle w:val="Heading3"/>
      </w:pPr>
      <w:r>
        <w:t xml:space="preserve">Step-by-step</w:t>
      </w:r>
    </w:p>
    <w:p>
      <w:pPr>
        <w:numPr>
          <w:ilvl w:val="0"/>
          <w:numId w:val="1025"/>
        </w:numPr>
        <w:pStyle w:val="Compact"/>
      </w:pPr>
      <w:r>
        <w:t xml:space="preserve">Create an experiment CSV with variant, metric, segment, and confidence columns.</w:t>
      </w:r>
    </w:p>
    <w:p>
      <w:pPr>
        <w:numPr>
          <w:ilvl w:val="0"/>
          <w:numId w:val="1025"/>
        </w:numPr>
        <w:pStyle w:val="Compact"/>
      </w:pPr>
      <w:r>
        <w:t xml:space="preserve">Compute winner by primary metric.</w:t>
      </w:r>
    </w:p>
    <w:p>
      <w:pPr>
        <w:numPr>
          <w:ilvl w:val="0"/>
          <w:numId w:val="1025"/>
        </w:numPr>
        <w:pStyle w:val="Compact"/>
      </w:pPr>
      <w:r>
        <w:t xml:space="preserve">Identify segments where the winner is weaker.</w:t>
      </w:r>
    </w:p>
    <w:p>
      <w:pPr>
        <w:numPr>
          <w:ilvl w:val="0"/>
          <w:numId w:val="1025"/>
        </w:numPr>
        <w:pStyle w:val="Compact"/>
      </w:pPr>
      <w:r>
        <w:t xml:space="preserve">Generate a short report with decision, risks, and next experiment.</w:t>
      </w:r>
    </w:p>
    <w:p>
      <w:pPr>
        <w:numPr>
          <w:ilvl w:val="0"/>
          <w:numId w:val="1025"/>
        </w:numPr>
        <w:pStyle w:val="Compact"/>
      </w:pPr>
      <w:r>
        <w:t xml:space="preserve">Add a "not enough evidence" path.</w:t>
      </w:r>
    </w:p>
    <w:p>
      <w:pPr>
        <w:numPr>
          <w:ilvl w:val="0"/>
          <w:numId w:val="1025"/>
        </w:numPr>
        <w:pStyle w:val="Compact"/>
      </w:pPr>
      <w:r>
        <w:t xml:space="preserve">Add tests for winner and no-winner cases.</w:t>
      </w:r>
    </w:p>
    <w:bookmarkEnd w:id="87"/>
    <w:bookmarkStart w:id="88" w:name="practice-proof-18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--metrics</w:t>
      </w:r>
      <w:r>
        <w:rPr>
          <w:rStyle w:val="NormalTok"/>
        </w:rPr>
        <w:t xml:space="preserve"> data/experiment_results.csv </w:t>
      </w:r>
      <w:r>
        <w:rPr>
          <w:rStyle w:val="AttributeTok"/>
        </w:rPr>
        <w:t xml:space="preserve">--primary</w:t>
      </w:r>
      <w:r>
        <w:rPr>
          <w:rStyle w:val="NormalTok"/>
        </w:rPr>
        <w:t xml:space="preserve"> conversion_rate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output/experiment_report.md</w:t>
      </w:r>
    </w:p>
    <w:p>
      <w:pPr>
        <w:pStyle w:val="FirstParagraph"/>
      </w:pPr>
      <w:r>
        <w:t xml:space="preserve">Done means the report makes a decision only when the evidence supports it.</w:t>
      </w:r>
    </w:p>
    <w:bookmarkEnd w:id="88"/>
    <w:bookmarkEnd w:id="89"/>
    <w:bookmarkStart w:id="92" w:name="lab-20--model-eval-harness"/>
    <w:p>
      <w:pPr>
        <w:pStyle w:val="Heading2"/>
      </w:pPr>
      <w:r>
        <w:t xml:space="preserve">Lab 20 · Model eval harness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ML + MLOps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Build a repeatable eval harness for a classifier, extractor, or LLM response task.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Evaluate canned predictions against a labeled CSV.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Run a model or LLM client and write versioned eval results.</w:t>
      </w:r>
    </w:p>
    <w:bookmarkStart w:id="90" w:name="step-by-step-19"/>
    <w:p>
      <w:pPr>
        <w:pStyle w:val="Heading3"/>
      </w:pPr>
      <w:r>
        <w:t xml:space="preserve">Step-by-step</w:t>
      </w:r>
    </w:p>
    <w:p>
      <w:pPr>
        <w:numPr>
          <w:ilvl w:val="0"/>
          <w:numId w:val="1026"/>
        </w:numPr>
        <w:pStyle w:val="Compact"/>
      </w:pPr>
      <w:r>
        <w:t xml:space="preserve">Create a labeled dataset with input, expected output, and difficulty.</w:t>
      </w:r>
    </w:p>
    <w:p>
      <w:pPr>
        <w:numPr>
          <w:ilvl w:val="0"/>
          <w:numId w:val="1026"/>
        </w:numPr>
        <w:pStyle w:val="Compact"/>
      </w:pPr>
      <w:r>
        <w:t xml:space="preserve">Write exact-match and rubric-style scoring functions.</w:t>
      </w:r>
    </w:p>
    <w:p>
      <w:pPr>
        <w:numPr>
          <w:ilvl w:val="0"/>
          <w:numId w:val="1026"/>
        </w:numPr>
        <w:pStyle w:val="Compact"/>
      </w:pPr>
      <w:r>
        <w:t xml:space="preserve">Add per-category metrics.</w:t>
      </w:r>
    </w:p>
    <w:p>
      <w:pPr>
        <w:numPr>
          <w:ilvl w:val="0"/>
          <w:numId w:val="1026"/>
        </w:numPr>
        <w:pStyle w:val="Compact"/>
      </w:pPr>
      <w:r>
        <w:t xml:space="preserve">Save results with model name, prompt version, and timestamp.</w:t>
      </w:r>
    </w:p>
    <w:p>
      <w:pPr>
        <w:numPr>
          <w:ilvl w:val="0"/>
          <w:numId w:val="1026"/>
        </w:numPr>
        <w:pStyle w:val="Compact"/>
      </w:pPr>
      <w:r>
        <w:t xml:space="preserve">Generate an eval summary with failure examples.</w:t>
      </w:r>
    </w:p>
    <w:p>
      <w:pPr>
        <w:numPr>
          <w:ilvl w:val="0"/>
          <w:numId w:val="1026"/>
        </w:numPr>
        <w:pStyle w:val="Compact"/>
      </w:pPr>
      <w:r>
        <w:t xml:space="preserve">Add tests for scoring behavior.</w:t>
      </w:r>
    </w:p>
    <w:bookmarkEnd w:id="90"/>
    <w:bookmarkStart w:id="91" w:name="practice-proof-19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--cases</w:t>
      </w:r>
      <w:r>
        <w:rPr>
          <w:rStyle w:val="NormalTok"/>
        </w:rPr>
        <w:t xml:space="preserve"> data/eval_cases.csv </w:t>
      </w:r>
      <w:r>
        <w:rPr>
          <w:rStyle w:val="AttributeTok"/>
        </w:rPr>
        <w:t xml:space="preserve">--predictions</w:t>
      </w:r>
      <w:r>
        <w:rPr>
          <w:rStyle w:val="NormalTok"/>
        </w:rPr>
        <w:t xml:space="preserve"> data/predictions.csv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output/eval_report.md</w:t>
      </w:r>
    </w:p>
    <w:p>
      <w:pPr>
        <w:pStyle w:val="FirstParagraph"/>
      </w:pPr>
      <w:r>
        <w:t xml:space="preserve">Done means the eval can compare two model or prompt versions without changing code.</w:t>
      </w:r>
    </w:p>
    <w:bookmarkEnd w:id="91"/>
    <w:bookmarkEnd w:id="92"/>
    <w:bookmarkStart w:id="95" w:name="lab-21--feature-drift-monitor"/>
    <w:p>
      <w:pPr>
        <w:pStyle w:val="Heading2"/>
      </w:pPr>
      <w:r>
        <w:t xml:space="preserve">Lab 21 · Feature drift monitor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ML + MLOps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Compare training and production feature distributions and flag drift.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Compare two CSV snapshots.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Read from feature store, warehouse, or model monitoring export.</w:t>
      </w:r>
    </w:p>
    <w:bookmarkStart w:id="93" w:name="step-by-step-20"/>
    <w:p>
      <w:pPr>
        <w:pStyle w:val="Heading3"/>
      </w:pPr>
      <w:r>
        <w:t xml:space="preserve">Step-by-step</w:t>
      </w:r>
    </w:p>
    <w:p>
      <w:pPr>
        <w:numPr>
          <w:ilvl w:val="0"/>
          <w:numId w:val="1027"/>
        </w:numPr>
        <w:pStyle w:val="Compact"/>
      </w:pPr>
      <w:r>
        <w:t xml:space="preserve">Create training and production feature CSVs.</w:t>
      </w:r>
    </w:p>
    <w:p>
      <w:pPr>
        <w:numPr>
          <w:ilvl w:val="0"/>
          <w:numId w:val="1027"/>
        </w:numPr>
        <w:pStyle w:val="Compact"/>
      </w:pPr>
      <w:r>
        <w:t xml:space="preserve">Compute null rate, mean/median, category frequency, and range changes.</w:t>
      </w:r>
    </w:p>
    <w:p>
      <w:pPr>
        <w:numPr>
          <w:ilvl w:val="0"/>
          <w:numId w:val="1027"/>
        </w:numPr>
        <w:pStyle w:val="Compact"/>
      </w:pPr>
      <w:r>
        <w:t xml:space="preserve">Flag features above drift thresholds.</w:t>
      </w:r>
    </w:p>
    <w:p>
      <w:pPr>
        <w:numPr>
          <w:ilvl w:val="0"/>
          <w:numId w:val="1027"/>
        </w:numPr>
        <w:pStyle w:val="Compact"/>
      </w:pPr>
      <w:r>
        <w:t xml:space="preserve">Generate a model-owner report with severity and suggested action.</w:t>
      </w:r>
    </w:p>
    <w:p>
      <w:pPr>
        <w:numPr>
          <w:ilvl w:val="0"/>
          <w:numId w:val="1027"/>
        </w:numPr>
        <w:pStyle w:val="Compact"/>
      </w:pPr>
      <w:r>
        <w:t xml:space="preserve">Add config for thresholds.</w:t>
      </w:r>
    </w:p>
    <w:p>
      <w:pPr>
        <w:numPr>
          <w:ilvl w:val="0"/>
          <w:numId w:val="1027"/>
        </w:numPr>
        <w:pStyle w:val="Compact"/>
      </w:pPr>
      <w:r>
        <w:t xml:space="preserve">Add tests for numeric and categorical drift.</w:t>
      </w:r>
    </w:p>
    <w:bookmarkEnd w:id="93"/>
    <w:bookmarkStart w:id="94" w:name="practice-proof-20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--train</w:t>
      </w:r>
      <w:r>
        <w:rPr>
          <w:rStyle w:val="NormalTok"/>
        </w:rPr>
        <w:t xml:space="preserve"> data/train_features.csv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data/prod_features.csv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output/drift_report.md</w:t>
      </w:r>
    </w:p>
    <w:p>
      <w:pPr>
        <w:pStyle w:val="FirstParagraph"/>
      </w:pPr>
      <w:r>
        <w:t xml:space="preserve">Done means drift findings include evidence and avoid claiming model impact without proof.</w:t>
      </w:r>
    </w:p>
    <w:bookmarkEnd w:id="94"/>
    <w:bookmarkEnd w:id="95"/>
    <w:bookmarkStart w:id="98" w:name="lab-22--ml-inference-api"/>
    <w:p>
      <w:pPr>
        <w:pStyle w:val="Heading2"/>
      </w:pPr>
      <w:r>
        <w:t xml:space="preserve">Lab 22 · ML inference API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ML + MLOps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Wrap a simple model behind an API with validation, logging, and a testable prediction contract.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FastAPI app with a fake or scikit-learn model.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Add Docker, model version metadata, and deployment checks.</w:t>
      </w:r>
    </w:p>
    <w:bookmarkStart w:id="96" w:name="step-by-step-21"/>
    <w:p>
      <w:pPr>
        <w:pStyle w:val="Heading3"/>
      </w:pPr>
      <w:r>
        <w:t xml:space="preserve">Step-by-step</w:t>
      </w:r>
    </w:p>
    <w:p>
      <w:pPr>
        <w:numPr>
          <w:ilvl w:val="0"/>
          <w:numId w:val="1028"/>
        </w:numPr>
        <w:pStyle w:val="Compact"/>
      </w:pPr>
      <w:r>
        <w:t xml:space="preserve">Define request and response schemas.</w:t>
      </w:r>
    </w:p>
    <w:p>
      <w:pPr>
        <w:numPr>
          <w:ilvl w:val="0"/>
          <w:numId w:val="1028"/>
        </w:numPr>
        <w:pStyle w:val="Compact"/>
      </w:pPr>
      <w:r>
        <w:t xml:space="preserve">Add input validation and clear error messages.</w:t>
      </w:r>
    </w:p>
    <w:p>
      <w:pPr>
        <w:numPr>
          <w:ilvl w:val="0"/>
          <w:numId w:val="1028"/>
        </w:numPr>
        <w:pStyle w:val="Compact"/>
      </w:pPr>
      <w:r>
        <w:t xml:space="preserve">Load a model artifact or deterministic stub.</w:t>
      </w:r>
    </w:p>
    <w:p>
      <w:pPr>
        <w:numPr>
          <w:ilvl w:val="0"/>
          <w:numId w:val="1028"/>
        </w:numPr>
        <w:pStyle w:val="Compact"/>
      </w:pPr>
      <w:r>
        <w:t xml:space="preserve">Return prediction, confidence, and model version.</w:t>
      </w:r>
    </w:p>
    <w:p>
      <w:pPr>
        <w:numPr>
          <w:ilvl w:val="0"/>
          <w:numId w:val="1028"/>
        </w:numPr>
        <w:pStyle w:val="Compact"/>
      </w:pPr>
      <w:r>
        <w:t xml:space="preserve">Log request metadata without sensitive fields.</w:t>
      </w:r>
    </w:p>
    <w:p>
      <w:pPr>
        <w:numPr>
          <w:ilvl w:val="0"/>
          <w:numId w:val="1028"/>
        </w:numPr>
        <w:pStyle w:val="Compact"/>
      </w:pPr>
      <w:r>
        <w:t xml:space="preserve">Add API tests for success and validation failure.</w:t>
      </w:r>
    </w:p>
    <w:bookmarkEnd w:id="96"/>
    <w:bookmarkStart w:id="97" w:name="practice-proof-21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pytest</w:t>
      </w:r>
    </w:p>
    <w:p>
      <w:pPr>
        <w:pStyle w:val="FirstParagraph"/>
      </w:pPr>
      <w:r>
        <w:t xml:space="preserve">Done means the API has a stable contract and tests protect it.</w:t>
      </w:r>
    </w:p>
    <w:bookmarkEnd w:id="97"/>
    <w:bookmarkEnd w:id="98"/>
    <w:bookmarkStart w:id="101" w:name="lab-23--rag-answer-evaluator"/>
    <w:p>
      <w:pPr>
        <w:pStyle w:val="Heading2"/>
      </w:pPr>
      <w:r>
        <w:t xml:space="preserve">Lab 23 · RAG answer evaluator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AI app engineering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Evaluate retrieved context and answer quality for a small RAG system.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Use local Markdown docs and canned answers.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Connect to a vector database and run live retrieval.</w:t>
      </w:r>
    </w:p>
    <w:bookmarkStart w:id="99" w:name="step-by-step-22"/>
    <w:p>
      <w:pPr>
        <w:pStyle w:val="Heading3"/>
      </w:pPr>
      <w:r>
        <w:t xml:space="preserve">Step-by-step</w:t>
      </w:r>
    </w:p>
    <w:p>
      <w:pPr>
        <w:numPr>
          <w:ilvl w:val="0"/>
          <w:numId w:val="1029"/>
        </w:numPr>
        <w:pStyle w:val="Compact"/>
      </w:pPr>
      <w:r>
        <w:t xml:space="preserve">Create five small documents and ten questions.</w:t>
      </w:r>
    </w:p>
    <w:p>
      <w:pPr>
        <w:numPr>
          <w:ilvl w:val="0"/>
          <w:numId w:val="1029"/>
        </w:numPr>
        <w:pStyle w:val="Compact"/>
      </w:pPr>
      <w:r>
        <w:t xml:space="preserve">Store expected source document IDs for each question.</w:t>
      </w:r>
    </w:p>
    <w:p>
      <w:pPr>
        <w:numPr>
          <w:ilvl w:val="0"/>
          <w:numId w:val="1029"/>
        </w:numPr>
        <w:pStyle w:val="Compact"/>
      </w:pPr>
      <w:r>
        <w:t xml:space="preserve">Evaluate retrieval hit rate.</w:t>
      </w:r>
    </w:p>
    <w:p>
      <w:pPr>
        <w:numPr>
          <w:ilvl w:val="0"/>
          <w:numId w:val="1029"/>
        </w:numPr>
        <w:pStyle w:val="Compact"/>
      </w:pPr>
      <w:r>
        <w:t xml:space="preserve">Score answers for groundedness and citation coverage.</w:t>
      </w:r>
    </w:p>
    <w:p>
      <w:pPr>
        <w:numPr>
          <w:ilvl w:val="0"/>
          <w:numId w:val="1029"/>
        </w:numPr>
        <w:pStyle w:val="Compact"/>
      </w:pPr>
      <w:r>
        <w:t xml:space="preserve">Generate a failure report with examples.</w:t>
      </w:r>
    </w:p>
    <w:p>
      <w:pPr>
        <w:numPr>
          <w:ilvl w:val="0"/>
          <w:numId w:val="1029"/>
        </w:numPr>
        <w:pStyle w:val="Compact"/>
      </w:pPr>
      <w:r>
        <w:t xml:space="preserve">Add tests for citation extraction.</w:t>
      </w:r>
    </w:p>
    <w:bookmarkEnd w:id="99"/>
    <w:bookmarkStart w:id="100" w:name="practice-proof-22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--questions</w:t>
      </w:r>
      <w:r>
        <w:rPr>
          <w:rStyle w:val="NormalTok"/>
        </w:rPr>
        <w:t xml:space="preserve"> data/questions.csv </w:t>
      </w:r>
      <w:r>
        <w:rPr>
          <w:rStyle w:val="AttributeTok"/>
        </w:rPr>
        <w:t xml:space="preserve">--answers</w:t>
      </w:r>
      <w:r>
        <w:rPr>
          <w:rStyle w:val="NormalTok"/>
        </w:rPr>
        <w:t xml:space="preserve"> data/answers.csv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output/rag_eval.md</w:t>
      </w:r>
    </w:p>
    <w:p>
      <w:pPr>
        <w:pStyle w:val="FirstParagraph"/>
      </w:pPr>
      <w:r>
        <w:t xml:space="preserve">Done means the report separates retrieval failures from answer-generation failures.</w:t>
      </w:r>
    </w:p>
    <w:bookmarkEnd w:id="100"/>
    <w:bookmarkEnd w:id="101"/>
    <w:bookmarkStart w:id="104" w:name="lab-24--tool-calling-assistant"/>
    <w:p>
      <w:pPr>
        <w:pStyle w:val="Heading2"/>
      </w:pPr>
      <w:r>
        <w:t xml:space="preserve">Lab 24 · Tool-calling assistant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AI app engineering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Build an assistant that chooses between safe tools and records why each tool was called.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Local tools for calculator, CSV lookup, and note search.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Add authenticated business tools behind explicit approval.</w:t>
      </w:r>
    </w:p>
    <w:bookmarkStart w:id="102" w:name="step-by-step-23"/>
    <w:p>
      <w:pPr>
        <w:pStyle w:val="Heading3"/>
      </w:pPr>
      <w:r>
        <w:t xml:space="preserve">Step-by-step</w:t>
      </w:r>
    </w:p>
    <w:p>
      <w:pPr>
        <w:numPr>
          <w:ilvl w:val="0"/>
          <w:numId w:val="1030"/>
        </w:numPr>
        <w:pStyle w:val="Compact"/>
      </w:pPr>
      <w:r>
        <w:t xml:space="preserve">Define three local tool schemas.</w:t>
      </w:r>
    </w:p>
    <w:p>
      <w:pPr>
        <w:numPr>
          <w:ilvl w:val="0"/>
          <w:numId w:val="1030"/>
        </w:numPr>
        <w:pStyle w:val="Compact"/>
      </w:pPr>
      <w:r>
        <w:t xml:space="preserve">Create user requests that require zero, one, and multiple tools.</w:t>
      </w:r>
    </w:p>
    <w:p>
      <w:pPr>
        <w:numPr>
          <w:ilvl w:val="0"/>
          <w:numId w:val="1030"/>
        </w:numPr>
        <w:pStyle w:val="Compact"/>
      </w:pPr>
      <w:r>
        <w:t xml:space="preserve">Add a router that selects the tool and validates arguments.</w:t>
      </w:r>
    </w:p>
    <w:p>
      <w:pPr>
        <w:numPr>
          <w:ilvl w:val="0"/>
          <w:numId w:val="1030"/>
        </w:numPr>
        <w:pStyle w:val="Compact"/>
      </w:pPr>
      <w:r>
        <w:t xml:space="preserve">Log tool call, reason, result, and user-visible summary.</w:t>
      </w:r>
    </w:p>
    <w:p>
      <w:pPr>
        <w:numPr>
          <w:ilvl w:val="0"/>
          <w:numId w:val="1030"/>
        </w:numPr>
        <w:pStyle w:val="Compact"/>
      </w:pPr>
      <w:r>
        <w:t xml:space="preserve">Add a refusal path for unsupported or risky requests.</w:t>
      </w:r>
    </w:p>
    <w:p>
      <w:pPr>
        <w:numPr>
          <w:ilvl w:val="0"/>
          <w:numId w:val="1030"/>
        </w:numPr>
        <w:pStyle w:val="Compact"/>
      </w:pPr>
      <w:r>
        <w:t xml:space="preserve">Add tests for routing and argument validation.</w:t>
      </w:r>
    </w:p>
    <w:bookmarkEnd w:id="102"/>
    <w:bookmarkStart w:id="103" w:name="practice-proof-23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--request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 up customer C-100 and summarize open balance"</w:t>
      </w:r>
    </w:p>
    <w:p>
      <w:pPr>
        <w:pStyle w:val="FirstParagraph"/>
      </w:pPr>
      <w:r>
        <w:t xml:space="preserve">Done means the assistant uses tools only when needed and leaves an audit trail.</w:t>
      </w:r>
    </w:p>
    <w:bookmarkEnd w:id="103"/>
    <w:bookmarkEnd w:id="104"/>
    <w:bookmarkStart w:id="107" w:name="lab-25--story-to-test-planner"/>
    <w:p>
      <w:pPr>
        <w:pStyle w:val="Heading2"/>
      </w:pPr>
      <w:r>
        <w:t xml:space="preserve">Lab 25 · Story-to-test planner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SDLC + DevOps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Turn a product story into acceptance criteria and test cases before implementation.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Markdown story in, test plan out.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Pull tickets from Jira, Linear, GitHub Issues, or Azure DevOps.</w:t>
      </w:r>
    </w:p>
    <w:bookmarkStart w:id="105" w:name="step-by-step-24"/>
    <w:p>
      <w:pPr>
        <w:pStyle w:val="Heading3"/>
      </w:pPr>
      <w:r>
        <w:t xml:space="preserve">Step-by-step</w:t>
      </w:r>
    </w:p>
    <w:p>
      <w:pPr>
        <w:numPr>
          <w:ilvl w:val="0"/>
          <w:numId w:val="1031"/>
        </w:numPr>
        <w:pStyle w:val="Compact"/>
      </w:pPr>
      <w:r>
        <w:t xml:space="preserve">Write three sample stories: clear, vague, and risky.</w:t>
      </w:r>
    </w:p>
    <w:p>
      <w:pPr>
        <w:numPr>
          <w:ilvl w:val="0"/>
          <w:numId w:val="1031"/>
        </w:numPr>
        <w:pStyle w:val="Compact"/>
      </w:pPr>
      <w:r>
        <w:t xml:space="preserve">Extract user, goal, constraints, and missing information.</w:t>
      </w:r>
    </w:p>
    <w:p>
      <w:pPr>
        <w:numPr>
          <w:ilvl w:val="0"/>
          <w:numId w:val="1031"/>
        </w:numPr>
        <w:pStyle w:val="Compact"/>
      </w:pPr>
      <w:r>
        <w:t xml:space="preserve">Generate acceptance criteria.</w:t>
      </w:r>
    </w:p>
    <w:p>
      <w:pPr>
        <w:numPr>
          <w:ilvl w:val="0"/>
          <w:numId w:val="1031"/>
        </w:numPr>
        <w:pStyle w:val="Compact"/>
      </w:pPr>
      <w:r>
        <w:t xml:space="preserve">Generate unit, integration, and manual test ideas.</w:t>
      </w:r>
    </w:p>
    <w:p>
      <w:pPr>
        <w:numPr>
          <w:ilvl w:val="0"/>
          <w:numId w:val="1031"/>
        </w:numPr>
        <w:pStyle w:val="Compact"/>
      </w:pPr>
      <w:r>
        <w:t xml:space="preserve">Add a "questions before build" section.</w:t>
      </w:r>
    </w:p>
    <w:p>
      <w:pPr>
        <w:numPr>
          <w:ilvl w:val="0"/>
          <w:numId w:val="1031"/>
        </w:numPr>
        <w:pStyle w:val="Compact"/>
      </w:pPr>
      <w:r>
        <w:t xml:space="preserve">Add tests for missing-information detection.</w:t>
      </w:r>
    </w:p>
    <w:bookmarkEnd w:id="105"/>
    <w:bookmarkStart w:id="106" w:name="practice-proof-24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--story</w:t>
      </w:r>
      <w:r>
        <w:rPr>
          <w:rStyle w:val="NormalTok"/>
        </w:rPr>
        <w:t xml:space="preserve"> data/story.md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output/test_plan.md</w:t>
      </w:r>
    </w:p>
    <w:p>
      <w:pPr>
        <w:pStyle w:val="FirstParagraph"/>
      </w:pPr>
      <w:r>
        <w:t xml:space="preserve">Done means vague stories produce questions instead of invented requirements.</w:t>
      </w:r>
    </w:p>
    <w:bookmarkEnd w:id="106"/>
    <w:bookmarkEnd w:id="107"/>
    <w:bookmarkStart w:id="110" w:name="lab-26--ci-failure-explainer"/>
    <w:p>
      <w:pPr>
        <w:pStyle w:val="Heading2"/>
      </w:pPr>
      <w:r>
        <w:t xml:space="preserve">Lab 26 · CI failure explainer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SDLC + DevOps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Summarize CI logs into failure cause, affected test, likely owner, and next command.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Use saved GitHub Actions logs.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Pull logs from GitHub Actions, GitLab CI, Jenkins, or Buildkite.</w:t>
      </w:r>
    </w:p>
    <w:bookmarkStart w:id="108" w:name="step-by-step-25"/>
    <w:p>
      <w:pPr>
        <w:pStyle w:val="Heading3"/>
      </w:pPr>
      <w:r>
        <w:t xml:space="preserve">Step-by-step</w:t>
      </w:r>
    </w:p>
    <w:p>
      <w:pPr>
        <w:numPr>
          <w:ilvl w:val="0"/>
          <w:numId w:val="1032"/>
        </w:numPr>
        <w:pStyle w:val="Compact"/>
      </w:pPr>
      <w:r>
        <w:t xml:space="preserve">Save logs for lint failure, test failure, dependency failure, and timeout.</w:t>
      </w:r>
    </w:p>
    <w:p>
      <w:pPr>
        <w:numPr>
          <w:ilvl w:val="0"/>
          <w:numId w:val="1032"/>
        </w:numPr>
        <w:pStyle w:val="Compact"/>
      </w:pPr>
      <w:r>
        <w:t xml:space="preserve">Parse command, exit code, failing file, and error block.</w:t>
      </w:r>
    </w:p>
    <w:p>
      <w:pPr>
        <w:numPr>
          <w:ilvl w:val="0"/>
          <w:numId w:val="1032"/>
        </w:numPr>
        <w:pStyle w:val="Compact"/>
      </w:pPr>
      <w:r>
        <w:t xml:space="preserve">Classify failure type.</w:t>
      </w:r>
    </w:p>
    <w:p>
      <w:pPr>
        <w:numPr>
          <w:ilvl w:val="0"/>
          <w:numId w:val="1032"/>
        </w:numPr>
        <w:pStyle w:val="Compact"/>
      </w:pPr>
      <w:r>
        <w:t xml:space="preserve">Generate a concise fix summary.</w:t>
      </w:r>
    </w:p>
    <w:p>
      <w:pPr>
        <w:numPr>
          <w:ilvl w:val="0"/>
          <w:numId w:val="1032"/>
        </w:numPr>
        <w:pStyle w:val="Compact"/>
      </w:pPr>
      <w:r>
        <w:t xml:space="preserve">Add next command to reproduce locally.</w:t>
      </w:r>
    </w:p>
    <w:p>
      <w:pPr>
        <w:numPr>
          <w:ilvl w:val="0"/>
          <w:numId w:val="1032"/>
        </w:numPr>
        <w:pStyle w:val="Compact"/>
      </w:pPr>
      <w:r>
        <w:t xml:space="preserve">Add tests for log parsing.</w:t>
      </w:r>
    </w:p>
    <w:bookmarkEnd w:id="108"/>
    <w:bookmarkStart w:id="109" w:name="practice-proof-25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--log</w:t>
      </w:r>
      <w:r>
        <w:rPr>
          <w:rStyle w:val="NormalTok"/>
        </w:rPr>
        <w:t xml:space="preserve"> data/ci_failed_test.log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output/ci_summary.md</w:t>
      </w:r>
    </w:p>
    <w:p>
      <w:pPr>
        <w:pStyle w:val="FirstParagraph"/>
      </w:pPr>
      <w:r>
        <w:t xml:space="preserve">Done means a developer can reproduce the failure from the summary.</w:t>
      </w:r>
    </w:p>
    <w:bookmarkEnd w:id="109"/>
    <w:bookmarkEnd w:id="110"/>
    <w:bookmarkStart w:id="113" w:name="lab-27--release-note-generator"/>
    <w:p>
      <w:pPr>
        <w:pStyle w:val="Heading2"/>
      </w:pPr>
      <w:r>
        <w:t xml:space="preserve">Lab 27 · Release note generator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SDLC + DevOps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Turn commits, PR titles, or issue notes into release notes with risk and verification sections.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Read a local changelog input file.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Pull merged PRs from GitHub and draft a release PR.</w:t>
      </w:r>
    </w:p>
    <w:bookmarkStart w:id="111" w:name="step-by-step-26"/>
    <w:p>
      <w:pPr>
        <w:pStyle w:val="Heading3"/>
      </w:pPr>
      <w:r>
        <w:t xml:space="preserve">Step-by-step</w:t>
      </w:r>
    </w:p>
    <w:p>
      <w:pPr>
        <w:numPr>
          <w:ilvl w:val="0"/>
          <w:numId w:val="1033"/>
        </w:numPr>
        <w:pStyle w:val="Compact"/>
      </w:pPr>
      <w:r>
        <w:t xml:space="preserve">Create sample PR titles and commit messages.</w:t>
      </w:r>
    </w:p>
    <w:p>
      <w:pPr>
        <w:numPr>
          <w:ilvl w:val="0"/>
          <w:numId w:val="1033"/>
        </w:numPr>
        <w:pStyle w:val="Compact"/>
      </w:pPr>
      <w:r>
        <w:t xml:space="preserve">Group changes by feature, fix, internal, and docs.</w:t>
      </w:r>
    </w:p>
    <w:p>
      <w:pPr>
        <w:numPr>
          <w:ilvl w:val="0"/>
          <w:numId w:val="1033"/>
        </w:numPr>
        <w:pStyle w:val="Compact"/>
      </w:pPr>
      <w:r>
        <w:t xml:space="preserve">Identify migration or rollout notes.</w:t>
      </w:r>
    </w:p>
    <w:p>
      <w:pPr>
        <w:numPr>
          <w:ilvl w:val="0"/>
          <w:numId w:val="1033"/>
        </w:numPr>
        <w:pStyle w:val="Compact"/>
      </w:pPr>
      <w:r>
        <w:t xml:space="preserve">Generate user-facing and internal release notes.</w:t>
      </w:r>
    </w:p>
    <w:p>
      <w:pPr>
        <w:numPr>
          <w:ilvl w:val="0"/>
          <w:numId w:val="1033"/>
        </w:numPr>
        <w:pStyle w:val="Compact"/>
      </w:pPr>
      <w:r>
        <w:t xml:space="preserve">Add verification evidence placeholders.</w:t>
      </w:r>
    </w:p>
    <w:p>
      <w:pPr>
        <w:numPr>
          <w:ilvl w:val="0"/>
          <w:numId w:val="1033"/>
        </w:numPr>
        <w:pStyle w:val="Compact"/>
      </w:pPr>
      <w:r>
        <w:t xml:space="preserve">Add tests for grouping behavior.</w:t>
      </w:r>
    </w:p>
    <w:bookmarkEnd w:id="111"/>
    <w:bookmarkStart w:id="112" w:name="practice-proof-26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--changes</w:t>
      </w:r>
      <w:r>
        <w:rPr>
          <w:rStyle w:val="NormalTok"/>
        </w:rPr>
        <w:t xml:space="preserve"> data/merged_prs.md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output/release_notes.md</w:t>
      </w:r>
    </w:p>
    <w:p>
      <w:pPr>
        <w:pStyle w:val="FirstParagraph"/>
      </w:pPr>
      <w:r>
        <w:t xml:space="preserve">Done means the notes are useful without overstating what shipped.</w:t>
      </w:r>
    </w:p>
    <w:bookmarkEnd w:id="112"/>
    <w:bookmarkEnd w:id="113"/>
    <w:bookmarkStart w:id="116" w:name="lab-28--multi-agent-task-board"/>
    <w:p>
      <w:pPr>
        <w:pStyle w:val="Heading2"/>
      </w:pPr>
      <w:r>
        <w:t xml:space="preserve">Lab 28 · Multi-agent task board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Agentic workflows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Break a project into agent-sized tasks with dependencies, owners, and review gates.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Markdown brief in, task board out.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Create GitHub issues or Linear tickets with labels.</w:t>
      </w:r>
    </w:p>
    <w:bookmarkStart w:id="114" w:name="step-by-step-27"/>
    <w:p>
      <w:pPr>
        <w:pStyle w:val="Heading3"/>
      </w:pPr>
      <w:r>
        <w:t xml:space="preserve">Step-by-step</w:t>
      </w:r>
    </w:p>
    <w:p>
      <w:pPr>
        <w:numPr>
          <w:ilvl w:val="0"/>
          <w:numId w:val="1034"/>
        </w:numPr>
        <w:pStyle w:val="Compact"/>
      </w:pPr>
      <w:r>
        <w:t xml:space="preserve">Write a project brief with three independent workstreams.</w:t>
      </w:r>
    </w:p>
    <w:p>
      <w:pPr>
        <w:numPr>
          <w:ilvl w:val="0"/>
          <w:numId w:val="1034"/>
        </w:numPr>
        <w:pStyle w:val="Compact"/>
      </w:pPr>
      <w:r>
        <w:t xml:space="preserve">Extract deliverables, dependencies, and risks.</w:t>
      </w:r>
    </w:p>
    <w:p>
      <w:pPr>
        <w:numPr>
          <w:ilvl w:val="0"/>
          <w:numId w:val="1034"/>
        </w:numPr>
        <w:pStyle w:val="Compact"/>
      </w:pPr>
      <w:r>
        <w:t xml:space="preserve">Split work into tasks suitable for parallel agents.</w:t>
      </w:r>
    </w:p>
    <w:p>
      <w:pPr>
        <w:numPr>
          <w:ilvl w:val="0"/>
          <w:numId w:val="1034"/>
        </w:numPr>
        <w:pStyle w:val="Compact"/>
      </w:pPr>
      <w:r>
        <w:t xml:space="preserve">Add review gate and proof requirement for each task.</w:t>
      </w:r>
    </w:p>
    <w:p>
      <w:pPr>
        <w:numPr>
          <w:ilvl w:val="0"/>
          <w:numId w:val="1034"/>
        </w:numPr>
        <w:pStyle w:val="Compact"/>
      </w:pPr>
      <w:r>
        <w:t xml:space="preserve">Generate a Markdown board.</w:t>
      </w:r>
    </w:p>
    <w:p>
      <w:pPr>
        <w:numPr>
          <w:ilvl w:val="0"/>
          <w:numId w:val="1034"/>
        </w:numPr>
        <w:pStyle w:val="Compact"/>
      </w:pPr>
      <w:r>
        <w:t xml:space="preserve">Add a validation check for missing proof.</w:t>
      </w:r>
    </w:p>
    <w:bookmarkEnd w:id="114"/>
    <w:bookmarkStart w:id="115" w:name="practice-proof-27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--brief</w:t>
      </w:r>
      <w:r>
        <w:rPr>
          <w:rStyle w:val="NormalTok"/>
        </w:rPr>
        <w:t xml:space="preserve"> data/project_brief.md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output/task_board.md</w:t>
      </w:r>
    </w:p>
    <w:p>
      <w:pPr>
        <w:pStyle w:val="FirstParagraph"/>
      </w:pPr>
      <w:r>
        <w:t xml:space="preserve">Done means tasks can be claimed independently without losing the overall goal.</w:t>
      </w:r>
    </w:p>
    <w:bookmarkEnd w:id="115"/>
    <w:bookmarkEnd w:id="116"/>
    <w:bookmarkStart w:id="119" w:name="lab-29--agent-memory-curator"/>
    <w:p>
      <w:pPr>
        <w:pStyle w:val="Heading2"/>
      </w:pPr>
      <w:r>
        <w:t xml:space="preserve">Lab 29 · Agent memory curator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Agentic workflows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Convert scattered project notes into concise agent memory files.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Local notes folder to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plus topic files.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Pull from docs, issues, and previous handoffs.</w:t>
      </w:r>
    </w:p>
    <w:bookmarkStart w:id="117" w:name="step-by-step-28"/>
    <w:p>
      <w:pPr>
        <w:pStyle w:val="Heading3"/>
      </w:pPr>
      <w:r>
        <w:t xml:space="preserve">Step-by-step</w:t>
      </w:r>
    </w:p>
    <w:p>
      <w:pPr>
        <w:numPr>
          <w:ilvl w:val="0"/>
          <w:numId w:val="1035"/>
        </w:numPr>
        <w:pStyle w:val="Compact"/>
      </w:pPr>
      <w:r>
        <w:t xml:space="preserve">Create messy notes about architecture, commands, decisions, and open questions.</w:t>
      </w:r>
    </w:p>
    <w:p>
      <w:pPr>
        <w:numPr>
          <w:ilvl w:val="0"/>
          <w:numId w:val="1035"/>
        </w:numPr>
        <w:pStyle w:val="Compact"/>
      </w:pPr>
      <w:r>
        <w:t xml:space="preserve">Extract durable facts from temporary chatter.</w:t>
      </w:r>
    </w:p>
    <w:p>
      <w:pPr>
        <w:numPr>
          <w:ilvl w:val="0"/>
          <w:numId w:val="1035"/>
        </w:numPr>
        <w:pStyle w:val="Compact"/>
      </w:pPr>
      <w:r>
        <w:t xml:space="preserve">Write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with commands, standards, and boundaries.</w:t>
      </w:r>
    </w:p>
    <w:p>
      <w:pPr>
        <w:numPr>
          <w:ilvl w:val="0"/>
          <w:numId w:val="1035"/>
        </w:numPr>
        <w:pStyle w:val="Compact"/>
      </w:pPr>
      <w:r>
        <w:t xml:space="preserve">Write separate notes for architecture and deployment.</w:t>
      </w:r>
    </w:p>
    <w:p>
      <w:pPr>
        <w:numPr>
          <w:ilvl w:val="0"/>
          <w:numId w:val="1035"/>
        </w:numPr>
        <w:pStyle w:val="Compact"/>
      </w:pPr>
      <w:r>
        <w:t xml:space="preserve">Add a stale-fact warning section.</w:t>
      </w:r>
    </w:p>
    <w:p>
      <w:pPr>
        <w:numPr>
          <w:ilvl w:val="0"/>
          <w:numId w:val="1035"/>
        </w:numPr>
        <w:pStyle w:val="Compact"/>
      </w:pPr>
      <w:r>
        <w:t xml:space="preserve">Add a check that required sections exist.</w:t>
      </w:r>
    </w:p>
    <w:bookmarkEnd w:id="117"/>
    <w:bookmarkStart w:id="118" w:name="practice-proof-28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--notes</w:t>
      </w:r>
      <w:r>
        <w:rPr>
          <w:rStyle w:val="NormalTok"/>
        </w:rPr>
        <w:t xml:space="preserve"> data/project_notes/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output/memory/</w:t>
      </w:r>
    </w:p>
    <w:p>
      <w:pPr>
        <w:pStyle w:val="FirstParagraph"/>
      </w:pPr>
      <w:r>
        <w:t xml:space="preserve">Done means a new agent can start work without re-discovering basic project facts.</w:t>
      </w:r>
    </w:p>
    <w:bookmarkEnd w:id="118"/>
    <w:bookmarkEnd w:id="119"/>
    <w:bookmarkStart w:id="122" w:name="lab-30--handoff-packet-generator"/>
    <w:p>
      <w:pPr>
        <w:pStyle w:val="Heading2"/>
      </w:pPr>
      <w:r>
        <w:t xml:space="preserve">Lab 30 · Handoff packet generator</w:t>
      </w:r>
    </w:p>
    <w:p>
      <w:pPr>
        <w:pStyle w:val="FirstParagraph"/>
      </w:pPr>
      <w:r>
        <w:rPr>
          <w:bCs/>
          <w:b/>
        </w:rPr>
        <w:t xml:space="preserve">Pathway:</w:t>
      </w:r>
      <w:r>
        <w:t xml:space="preserve"> </w:t>
      </w:r>
      <w:r>
        <w:t xml:space="preserve">Agentic workflows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Create a handoff packet from git status, recent commits, open tasks, and verification notes.</w:t>
      </w:r>
    </w:p>
    <w:p>
      <w:pPr>
        <w:pStyle w:val="BodyText"/>
      </w:pPr>
      <w:r>
        <w:rPr>
          <w:bCs/>
          <w:b/>
        </w:rPr>
        <w:t xml:space="preserve">Small version:</w:t>
      </w:r>
      <w:r>
        <w:t xml:space="preserve"> </w:t>
      </w:r>
      <w:r>
        <w:t xml:space="preserve">Read local text fixtures.</w:t>
      </w:r>
    </w:p>
    <w:p>
      <w:pPr>
        <w:pStyle w:val="BodyText"/>
      </w:pPr>
      <w:r>
        <w:rPr>
          <w:bCs/>
          <w:b/>
        </w:rPr>
        <w:t xml:space="preserve">Full version:</w:t>
      </w:r>
      <w:r>
        <w:t xml:space="preserve"> </w:t>
      </w:r>
      <w:r>
        <w:t xml:space="preserve">Inspect a real repo and open PR.</w:t>
      </w:r>
    </w:p>
    <w:bookmarkStart w:id="120" w:name="step-by-step-29"/>
    <w:p>
      <w:pPr>
        <w:pStyle w:val="Heading3"/>
      </w:pPr>
      <w:r>
        <w:t xml:space="preserve">Step-by-step</w:t>
      </w:r>
    </w:p>
    <w:p>
      <w:pPr>
        <w:numPr>
          <w:ilvl w:val="0"/>
          <w:numId w:val="1036"/>
        </w:numPr>
        <w:pStyle w:val="Compact"/>
      </w:pPr>
      <w:r>
        <w:t xml:space="preserve">Create fixtures for git status, commit log, TODOs, and test output.</w:t>
      </w:r>
    </w:p>
    <w:p>
      <w:pPr>
        <w:numPr>
          <w:ilvl w:val="0"/>
          <w:numId w:val="1036"/>
        </w:numPr>
        <w:pStyle w:val="Compact"/>
      </w:pPr>
      <w:r>
        <w:t xml:space="preserve">Summarize what changed.</w:t>
      </w:r>
    </w:p>
    <w:p>
      <w:pPr>
        <w:numPr>
          <w:ilvl w:val="0"/>
          <w:numId w:val="1036"/>
        </w:numPr>
        <w:pStyle w:val="Compact"/>
      </w:pPr>
      <w:r>
        <w:t xml:space="preserve">Separate done, in progress, blocked, and next actions.</w:t>
      </w:r>
    </w:p>
    <w:p>
      <w:pPr>
        <w:numPr>
          <w:ilvl w:val="0"/>
          <w:numId w:val="1036"/>
        </w:numPr>
        <w:pStyle w:val="Compact"/>
      </w:pPr>
      <w:r>
        <w:t xml:space="preserve">Include verification commands and results.</w:t>
      </w:r>
    </w:p>
    <w:p>
      <w:pPr>
        <w:numPr>
          <w:ilvl w:val="0"/>
          <w:numId w:val="1036"/>
        </w:numPr>
        <w:pStyle w:val="Compact"/>
      </w:pPr>
      <w:r>
        <w:t xml:space="preserve">Add risks and files touched.</w:t>
      </w:r>
    </w:p>
    <w:p>
      <w:pPr>
        <w:numPr>
          <w:ilvl w:val="0"/>
          <w:numId w:val="1036"/>
        </w:numPr>
        <w:pStyle w:val="Compact"/>
      </w:pPr>
      <w:r>
        <w:t xml:space="preserve">Add tests for section completeness.</w:t>
      </w:r>
    </w:p>
    <w:bookmarkEnd w:id="120"/>
    <w:bookmarkStart w:id="121" w:name="practice-proof-29"/>
    <w:p>
      <w:pPr>
        <w:pStyle w:val="Heading3"/>
      </w:pPr>
      <w:r>
        <w:t xml:space="preserve">Practice proof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--repo-fixture</w:t>
      </w:r>
      <w:r>
        <w:rPr>
          <w:rStyle w:val="NormalTok"/>
        </w:rPr>
        <w:t xml:space="preserve"> data/repo_state/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output/handoff.md</w:t>
      </w:r>
    </w:p>
    <w:p>
      <w:pPr>
        <w:pStyle w:val="FirstParagraph"/>
      </w:pPr>
      <w:r>
        <w:t xml:space="preserve">Done means another person or agent can continue without guessing the state.</w:t>
      </w:r>
    </w:p>
    <w:bookmarkEnd w:id="121"/>
    <w:bookmarkEnd w:id="122"/>
    <w:bookmarkStart w:id="123" w:name="how-to-use-these-with-the-32-lessons"/>
    <w:p>
      <w:pPr>
        <w:pStyle w:val="Heading2"/>
      </w:pPr>
      <w:r>
        <w:t xml:space="preserve">How to use these with the 32 lessons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Course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 with a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two lab candidates and write done checks.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one lab and cut scope to the small 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for a plan for the first slice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one module at a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 local proof: command output, sample files, README.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tests/checks for the critical behavior.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project instructions and safe credential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no-slop against generated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proof before saying shipped.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handoff notes and team conventions.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cost and observability notes where the lab has API, model, or data runs.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data boundary and credential safety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the lab so another learner can run it.</w:t>
            </w:r>
          </w:p>
        </w:tc>
      </w:tr>
    </w:tbl>
    <w:bookmarkEnd w:id="123"/>
    <w:bookmarkStart w:id="124" w:name="instructor-notes"/>
    <w:p>
      <w:pPr>
        <w:pStyle w:val="Heading2"/>
      </w:pPr>
      <w:r>
        <w:t xml:space="preserve">Instructor notes</w:t>
      </w:r>
    </w:p>
    <w:p>
      <w:pPr>
        <w:pStyle w:val="FirstParagraph"/>
      </w:pPr>
      <w:r>
        <w:t xml:space="preserve">For fresh graduates, start with local CSV mode. Snowflake and LLM credentials add too many failure modes for the first pass.</w:t>
      </w:r>
    </w:p>
    <w:p>
      <w:pPr>
        <w:pStyle w:val="BodyText"/>
      </w:pPr>
      <w:r>
        <w:t xml:space="preserve">For experienced engineers, keep the same lab but raise the bar:</w:t>
      </w:r>
    </w:p>
    <w:p>
      <w:pPr>
        <w:numPr>
          <w:ilvl w:val="0"/>
          <w:numId w:val="1037"/>
        </w:numPr>
        <w:pStyle w:val="Compact"/>
      </w:pPr>
      <w:r>
        <w:t xml:space="preserve">config validation,</w:t>
      </w:r>
    </w:p>
    <w:p>
      <w:pPr>
        <w:numPr>
          <w:ilvl w:val="0"/>
          <w:numId w:val="1037"/>
        </w:numPr>
        <w:pStyle w:val="Compact"/>
      </w:pPr>
      <w:r>
        <w:t xml:space="preserve">dry-run mode,</w:t>
      </w:r>
    </w:p>
    <w:p>
      <w:pPr>
        <w:numPr>
          <w:ilvl w:val="0"/>
          <w:numId w:val="1037"/>
        </w:numPr>
        <w:pStyle w:val="Compact"/>
      </w:pPr>
      <w:r>
        <w:t xml:space="preserve">tests,</w:t>
      </w:r>
    </w:p>
    <w:p>
      <w:pPr>
        <w:numPr>
          <w:ilvl w:val="0"/>
          <w:numId w:val="1037"/>
        </w:numPr>
        <w:pStyle w:val="Compact"/>
      </w:pPr>
      <w:r>
        <w:t xml:space="preserve">structured output,</w:t>
      </w:r>
    </w:p>
    <w:p>
      <w:pPr>
        <w:numPr>
          <w:ilvl w:val="0"/>
          <w:numId w:val="1037"/>
        </w:numPr>
        <w:pStyle w:val="Compact"/>
      </w:pPr>
      <w:r>
        <w:t xml:space="preserve">credential safety,</w:t>
      </w:r>
    </w:p>
    <w:p>
      <w:pPr>
        <w:numPr>
          <w:ilvl w:val="0"/>
          <w:numId w:val="1037"/>
        </w:numPr>
        <w:pStyle w:val="Compact"/>
      </w:pPr>
      <w:r>
        <w:t xml:space="preserve">README with reproducible commands.</w:t>
      </w:r>
    </w:p>
    <w:p>
      <w:pPr>
        <w:pStyle w:val="FirstParagraph"/>
      </w:pPr>
      <w:r>
        <w:t xml:space="preserve">For live workshops, choose the shared room exercise by audience:</w:t>
      </w:r>
    </w:p>
    <w:p>
      <w:pPr>
        <w:numPr>
          <w:ilvl w:val="0"/>
          <w:numId w:val="1038"/>
        </w:numPr>
        <w:pStyle w:val="Compact"/>
      </w:pPr>
      <w:r>
        <w:t xml:space="preserve">mixed or beginner cohort: Lab 1 or Lab 12,</w:t>
      </w:r>
    </w:p>
    <w:p>
      <w:pPr>
        <w:numPr>
          <w:ilvl w:val="0"/>
          <w:numId w:val="1038"/>
        </w:numPr>
        <w:pStyle w:val="Compact"/>
      </w:pPr>
      <w:r>
        <w:t xml:space="preserve">engineering leaders: Lab 14, Lab 25, or Lab 30,</w:t>
      </w:r>
    </w:p>
    <w:p>
      <w:pPr>
        <w:numPr>
          <w:ilvl w:val="0"/>
          <w:numId w:val="1038"/>
        </w:numPr>
        <w:pStyle w:val="Compact"/>
      </w:pPr>
      <w:r>
        <w:t xml:space="preserve">data platform cohort: Lab 4, Lab 9, or Lab 16,</w:t>
      </w:r>
    </w:p>
    <w:p>
      <w:pPr>
        <w:numPr>
          <w:ilvl w:val="0"/>
          <w:numId w:val="1038"/>
        </w:numPr>
        <w:pStyle w:val="Compact"/>
      </w:pPr>
      <w:r>
        <w:t xml:space="preserve">AI product cohort: Lab 20, Lab 23, or Lab 24.</w:t>
      </w:r>
    </w:p>
    <w:p>
      <w:pPr>
        <w:pStyle w:val="FirstParagraph"/>
      </w:pPr>
      <w:r>
        <w:t xml:space="preserve">Use the smallest version first. The room should see one complete pass from brief to proof before splitting into deeper pathway work.</w:t>
      </w:r>
    </w:p>
    <w:bookmarkEnd w:id="124"/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hyperlink" Target="TEACHING_AGENTIC_ENGINEERING.html" TargetMode="External"/><Relationship Id="rId7" Type="http://schemas.openxmlformats.org/officeDocument/2006/relationships/footnotes" Target="footnotes.xml"/><Relationship Id="rId25" Type="http://schemas.openxmlformats.org/officeDocument/2006/relationships/hyperlink" Target="BEGINNER_PREP.html" TargetMode="External"/><Relationship Id="rId2" Type="http://schemas.openxmlformats.org/officeDocument/2006/relationships/styles" Target="styles.xml"/><Relationship Id="rId20" Type="http://schemas.openxmlformats.org/officeDocument/2006/relationships/hyperlink" Target="JOB_PATHWAYS_AND_AISOFT_OFFERINGS.html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28" Type="http://schemas.openxmlformats.org/officeDocument/2006/relationships/customXml" Target="../customXml/item3.xml"/><Relationship Id="rId4" Type="http://schemas.openxmlformats.org/officeDocument/2006/relationships/webSettings" Target="webSettings.xml"/><Relationship Id="rId27" Type="http://schemas.openxmlformats.org/officeDocument/2006/relationships/customXml" Target="../customXml/item2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BEGINNER_PREP.html" TargetMode="External" /><Relationship Type="http://schemas.openxmlformats.org/officeDocument/2006/relationships/hyperlink" Id="rId20" Target="JOB_PATHWAYS_AND_AISOFT_OFFERINGS.html" TargetMode="External" /><Relationship Type="http://schemas.openxmlformats.org/officeDocument/2006/relationships/hyperlink" Id="rId21" Target="TEACHING_AGENTIC_ENGINEERING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6FDC4C936CB49BEB0C508378FAF5D" ma:contentTypeVersion="7" ma:contentTypeDescription="Create a new document." ma:contentTypeScope="" ma:versionID="922af24b4b2ab8bcb62c8d123ec71140">
  <xsd:schema xmlns:xsd="http://www.w3.org/2001/XMLSchema" xmlns:xs="http://www.w3.org/2001/XMLSchema" xmlns:p="http://schemas.microsoft.com/office/2006/metadata/properties" xmlns:ns2="6fcd1dd3-5776-4a36-a3e3-072c3ee34f4d" targetNamespace="http://schemas.microsoft.com/office/2006/metadata/properties" ma:root="true" ma:fieldsID="0cca8301624c8d317dff09165ae61bbb" ns2:_="">
    <xsd:import namespace="6fcd1dd3-5776-4a36-a3e3-072c3ee34f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cd1dd3-5776-4a36-a3e3-072c3ee34f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286150-4283-4EE4-A6F8-5E2AA163678F}"/>
</file>

<file path=customXml/itemProps2.xml><?xml version="1.0" encoding="utf-8"?>
<ds:datastoreItem xmlns:ds="http://schemas.openxmlformats.org/officeDocument/2006/customXml" ds:itemID="{6DDAB6E5-B2A5-4D67-BD95-07AE9EC2D4B4}"/>
</file>

<file path=customXml/itemProps3.xml><?xml version="1.0" encoding="utf-8"?>
<ds:datastoreItem xmlns:ds="http://schemas.openxmlformats.org/officeDocument/2006/customXml" ds:itemID="{C649F51E-DBD0-4013-A814-58D1F46C8E99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2026-07-13T07:17:32Z</dcterms:created>
  <dcterms:modified xsi:type="dcterms:W3CDTF">2026-07-13T07:17:32Z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0x0101006E46FDC4C936CB49BEB0C508378FAF5D</vt:lpwstr>
  </property>
</Properties>
</file>