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33.svgz" ContentType="image/sv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7--building-on-the-platforms"/>
    <w:p>
      <w:pPr>
        <w:pStyle w:val="Heading1"/>
      </w:pPr>
      <w:r>
        <w:t xml:space="preserve">Part 7 · Building on the platforms</w:t>
      </w:r>
    </w:p>
    <w:p>
      <w:pPr>
        <w:pStyle w:val="FirstParagraph"/>
      </w:pPr>
      <w:r>
        <w:rPr>
          <w:iCs/>
          <w:i/>
        </w:rPr>
        <w:t xml:space="preserve">From driving an agent to building on the raw platform. These three lessons take you under the CLI to the API, the agent SDKs, and the tool protocols that connect agents to the world. Tool-agnostic by design, and they map one-to-one onto the four domains of the Claude Certified Architect - Foundations exam (Claude Code, Claude API, Agent SDK, MCP).</w:t>
      </w:r>
    </w:p>
    <w:p>
      <w:r>
        <w:pict>
          <v:rect style="width:0;height:1.5pt" o:hralign="center" o:hrstd="t" o:hr="t"/>
        </w:pict>
      </w:r>
    </w:p>
    <w:bookmarkEnd w:id="20"/>
    <w:bookmarkStart w:id="26" w:name="lesson-71--building-on-the-api"/>
    <w:p>
      <w:pPr>
        <w:pStyle w:val="Heading1"/>
      </w:pPr>
      <w:r>
        <w:t xml:space="preserve">Lesson 7.1 · Building on the API</w:t>
      </w:r>
    </w:p>
    <w:p>
      <w:pPr>
        <w:pStyle w:val="FirstParagraph"/>
      </w:pPr>
      <w:r>
        <w:rPr>
          <w:bCs/>
          <w:b/>
        </w:rPr>
        <w:t xml:space="preserve">Where this gets you:</w:t>
      </w:r>
      <w:r>
        <w:t xml:space="preserve"> </w:t>
      </w:r>
      <w:r>
        <w:t xml:space="preserve">you'll be able to call any major model API directly from code, wire tool use (function calling), handle streaming output, and make sensible decisions about tokens and cost -- all without a CLI in the loop.</w:t>
      </w:r>
    </w:p>
    <w:bookmarkStart w:id="21" w:name="the-idea"/>
    <w:p>
      <w:pPr>
        <w:pStyle w:val="Heading2"/>
      </w:pPr>
      <w:r>
        <w:t xml:space="preserve">The idea</w:t>
      </w:r>
    </w:p>
    <w:p>
      <w:pPr>
        <w:pStyle w:val="FirstParagraph"/>
      </w:pPr>
      <w:r>
        <w:t xml:space="preserve">The CLI tools (Claude Code, Codex CLI, Gemini CLI) are great while you're building. But eventually the model call has to live inside the product: a backend route, a batch job, a serverless function. No human at a terminal. That's when you talk to the API directly.</w:t>
      </w:r>
    </w:p>
    <w:p>
      <w:pPr>
        <w:pStyle w:val="BodyText"/>
      </w:pPr>
      <w:r>
        <w:t xml:space="preserve">Every provider wraps the same shape: you send a list of messages, the model responds. What differs is naming, auth headers, and a few structural details. Learn one and the others take an afternoon.</w:t>
      </w:r>
    </w:p>
    <w:p>
      <w:pPr>
        <w:pStyle w:val="BodyText"/>
      </w:pPr>
      <w:r>
        <w:rPr>
          <w:bCs/>
          <w:b/>
        </w:rPr>
        <w:t xml:space="preserve">The message array.</w:t>
      </w:r>
      <w:r>
        <w:t xml:space="preserve"> </w:t>
      </w:r>
      <w:r>
        <w:t xml:space="preserve">Every API call is a list of turns. Each turn has a role (</w:t>
      </w:r>
      <w:r>
        <w:rPr>
          <w:rStyle w:val="VerbatimChar"/>
        </w:rPr>
        <w:t xml:space="preserve">user</w:t>
      </w:r>
      <w:r>
        <w:t xml:space="preserve">,</w:t>
      </w:r>
      <w:r>
        <w:t xml:space="preserve"> </w:t>
      </w:r>
      <w:r>
        <w:rPr>
          <w:rStyle w:val="VerbatimChar"/>
        </w:rPr>
        <w:t xml:space="preserve">assistant</w:t>
      </w:r>
      <w:r>
        <w:t xml:space="preserve">, and often</w:t>
      </w:r>
      <w:r>
        <w:t xml:space="preserve"> </w:t>
      </w:r>
      <w:r>
        <w:rPr>
          <w:rStyle w:val="VerbatimChar"/>
        </w:rPr>
        <w:t xml:space="preserve">system</w:t>
      </w:r>
      <w:r>
        <w:t xml:space="preserve">) and content. Anthropic calls this endpoint</w:t>
      </w:r>
      <w:r>
        <w:t xml:space="preserve"> </w:t>
      </w:r>
      <w:r>
        <w:rPr>
          <w:rStyle w:val="VerbatimChar"/>
        </w:rPr>
        <w:t xml:space="preserve">POST /v1/messages</w:t>
      </w:r>
      <w:r>
        <w:t xml:space="preserve">. OpenAI calls it</w:t>
      </w:r>
      <w:r>
        <w:t xml:space="preserve"> </w:t>
      </w:r>
      <w:r>
        <w:rPr>
          <w:rStyle w:val="VerbatimChar"/>
        </w:rPr>
        <w:t xml:space="preserve">POST /v1/chat/completions</w:t>
      </w:r>
      <w:r>
        <w:t xml:space="preserve"> </w:t>
      </w:r>
      <w:r>
        <w:t xml:space="preserve">(older) or the newer</w:t>
      </w:r>
      <w:r>
        <w:t xml:space="preserve"> </w:t>
      </w:r>
      <w:r>
        <w:rPr>
          <w:rStyle w:val="VerbatimChar"/>
        </w:rPr>
        <w:t xml:space="preserve">POST /v1/responses</w:t>
      </w:r>
      <w:r>
        <w:t xml:space="preserve">. Gemini calls it</w:t>
      </w:r>
      <w:r>
        <w:t xml:space="preserve"> </w:t>
      </w:r>
      <w:r>
        <w:rPr>
          <w:rStyle w:val="VerbatimChar"/>
        </w:rPr>
        <w:t xml:space="preserve">generateContent</w:t>
      </w:r>
      <w:r>
        <w:t xml:space="preserve"> </w:t>
      </w:r>
      <w:r>
        <w:t xml:space="preserve">(older) or the newer Interactions API. Snowflake Cortex exposes it as the SQL function</w:t>
      </w:r>
      <w:r>
        <w:t xml:space="preserve"> </w:t>
      </w:r>
      <w:r>
        <w:rPr>
          <w:rStyle w:val="VerbatimChar"/>
        </w:rPr>
        <w:t xml:space="preserve">SNOWFLAKE.CORTEX.COMPLETE</w:t>
      </w:r>
      <w:r>
        <w:t xml:space="preserve">. Same idea everywhere.</w:t>
      </w:r>
    </w:p>
    <w:p>
      <w:pPr>
        <w:pStyle w:val="SourceCode"/>
      </w:pPr>
      <w:r>
        <w:rPr>
          <w:rStyle w:val="CommentTok"/>
        </w:rPr>
        <w:t xml:space="preserve"># Anthropic</w:t>
      </w:r>
      <w:r>
        <w:br/>
      </w:r>
      <w:r>
        <w:rPr>
          <w:rStyle w:val="ImportTok"/>
        </w:rPr>
        <w:t xml:space="preserve">import</w:t>
      </w:r>
      <w:r>
        <w:rPr>
          <w:rStyle w:val="NormalTok"/>
        </w:rPr>
        <w:t xml:space="preserve"> anthropic</w:t>
      </w:r>
      <w:r>
        <w:br/>
      </w:r>
      <w:r>
        <w:rPr>
          <w:rStyle w:val="NormalTok"/>
        </w:rPr>
        <w:t xml:space="preserve">client </w:t>
      </w:r>
      <w:r>
        <w:rPr>
          <w:rStyle w:val="OperatorTok"/>
        </w:rPr>
        <w:t xml:space="preserve">=</w:t>
      </w:r>
      <w:r>
        <w:rPr>
          <w:rStyle w:val="NormalTok"/>
        </w:rPr>
        <w:t xml:space="preserve"> anthropic.Anthropic()</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"claude-opus-4-8"</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"Summarize this contract: ..."</w:t>
      </w:r>
      <w:r>
        <w:rPr>
          <w:rStyle w:val="NormalTok"/>
        </w:rPr>
        <w:t xml:space="preserve">}]</w:t>
      </w:r>
      <w:r>
        <w:br/>
      </w:r>
      <w:r>
        <w:rPr>
          <w:rStyle w:val="NormalTok"/>
        </w:rPr>
        <w:t xml:space="preserve">)</w:t>
      </w:r>
      <w:r>
        <w:br/>
      </w:r>
      <w:r>
        <w:rPr>
          <w:rStyle w:val="BuiltInTok"/>
        </w:rPr>
        <w:t xml:space="preserve">print</w:t>
      </w:r>
      <w:r>
        <w:rPr>
          <w:rStyle w:val="NormalTok"/>
        </w:rPr>
        <w:t xml:space="preserve">(response.content[</w:t>
      </w:r>
      <w:r>
        <w:rPr>
          <w:rStyle w:val="DecValTok"/>
        </w:rPr>
        <w:t xml:space="preserve">0</w:t>
      </w:r>
      <w:r>
        <w:rPr>
          <w:rStyle w:val="NormalTok"/>
        </w:rPr>
        <w:t xml:space="preserve">].text)</w:t>
      </w:r>
      <w:r>
        <w:br/>
      </w:r>
      <w:r>
        <w:br/>
      </w:r>
      <w:r>
        <w:rPr>
          <w:rStyle w:val="CommentTok"/>
        </w:rPr>
        <w:t xml:space="preserve"># OpenAI</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NormalTok"/>
        </w:rPr>
        <w:t xml:space="preserve">client </w:t>
      </w:r>
      <w:r>
        <w:rPr>
          <w:rStyle w:val="OperatorTok"/>
        </w:rPr>
        <w:t xml:space="preserve">=</w:t>
      </w:r>
      <w:r>
        <w:rPr>
          <w:rStyle w:val="NormalTok"/>
        </w:rPr>
        <w:t xml:space="preserve"> OpenAI()</w:t>
      </w:r>
      <w:r>
        <w:br/>
      </w:r>
      <w:r>
        <w:rPr>
          <w:rStyle w:val="NormalTok"/>
        </w:rPr>
        <w:t xml:space="preserve">response </w:t>
      </w:r>
      <w:r>
        <w:rPr>
          <w:rStyle w:val="OperatorTok"/>
        </w:rPr>
        <w:t xml:space="preserve">=</w:t>
      </w:r>
      <w:r>
        <w:rPr>
          <w:rStyle w:val="NormalTok"/>
        </w:rPr>
        <w:t xml:space="preserve"> client.chat.completions.create(</w:t>
      </w:r>
      <w:r>
        <w:br/>
      </w:r>
      <w:r>
        <w:rPr>
          <w:rStyle w:val="NormalTok"/>
        </w:rPr>
        <w:t xml:space="preserve">    model</w:t>
      </w:r>
      <w:r>
        <w:rPr>
          <w:rStyle w:val="OperatorTok"/>
        </w:rPr>
        <w:t xml:space="preserve">=</w:t>
      </w:r>
      <w:r>
        <w:rPr>
          <w:rStyle w:val="StringTok"/>
        </w:rPr>
        <w:t xml:space="preserve">"gpt-5.5"</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"Summarize this contract: ..."</w:t>
      </w:r>
      <w:r>
        <w:rPr>
          <w:rStyle w:val="NormalTok"/>
        </w:rPr>
        <w:t xml:space="preserve">}]</w:t>
      </w:r>
      <w:r>
        <w:br/>
      </w:r>
      <w:r>
        <w:rPr>
          <w:rStyle w:val="NormalTok"/>
        </w:rPr>
        <w:t xml:space="preserve">)</w:t>
      </w:r>
      <w:r>
        <w:br/>
      </w:r>
      <w:r>
        <w:rPr>
          <w:rStyle w:val="BuiltInTok"/>
        </w:rPr>
        <w:t xml:space="preserve">print</w:t>
      </w:r>
      <w:r>
        <w:rPr>
          <w:rStyle w:val="NormalTok"/>
        </w:rPr>
        <w:t xml:space="preserve">(response.choices[</w:t>
      </w:r>
      <w:r>
        <w:rPr>
          <w:rStyle w:val="DecValTok"/>
        </w:rPr>
        <w:t xml:space="preserve">0</w:t>
      </w:r>
      <w:r>
        <w:rPr>
          <w:rStyle w:val="NormalTok"/>
        </w:rPr>
        <w:t xml:space="preserve">].message.content)</w:t>
      </w:r>
      <w:r>
        <w:br/>
      </w:r>
      <w:r>
        <w:br/>
      </w:r>
      <w:r>
        <w:rPr>
          <w:rStyle w:val="CommentTok"/>
        </w:rPr>
        <w:t xml:space="preserve"># Gemini</w:t>
      </w:r>
      <w:r>
        <w:br/>
      </w:r>
      <w:r>
        <w:rPr>
          <w:rStyle w:val="ImportTok"/>
        </w:rPr>
        <w:t xml:space="preserve">from</w:t>
      </w:r>
      <w:r>
        <w:rPr>
          <w:rStyle w:val="NormalTok"/>
        </w:rPr>
        <w:t xml:space="preserve"> google </w:t>
      </w:r>
      <w:r>
        <w:rPr>
          <w:rStyle w:val="ImportTok"/>
        </w:rPr>
        <w:t xml:space="preserve">import</w:t>
      </w:r>
      <w:r>
        <w:rPr>
          <w:rStyle w:val="NormalTok"/>
        </w:rPr>
        <w:t xml:space="preserve"> genai</w:t>
      </w:r>
      <w:r>
        <w:br/>
      </w:r>
      <w:r>
        <w:rPr>
          <w:rStyle w:val="NormalTok"/>
        </w:rPr>
        <w:t xml:space="preserve">client </w:t>
      </w:r>
      <w:r>
        <w:rPr>
          <w:rStyle w:val="OperatorTok"/>
        </w:rPr>
        <w:t xml:space="preserve">=</w:t>
      </w:r>
      <w:r>
        <w:rPr>
          <w:rStyle w:val="NormalTok"/>
        </w:rPr>
        <w:t xml:space="preserve"> genai.Client()</w:t>
      </w:r>
      <w:r>
        <w:br/>
      </w:r>
      <w:r>
        <w:rPr>
          <w:rStyle w:val="NormalTok"/>
        </w:rPr>
        <w:t xml:space="preserve">interaction </w:t>
      </w:r>
      <w:r>
        <w:rPr>
          <w:rStyle w:val="OperatorTok"/>
        </w:rPr>
        <w:t xml:space="preserve">=</w:t>
      </w:r>
      <w:r>
        <w:rPr>
          <w:rStyle w:val="NormalTok"/>
        </w:rPr>
        <w:t xml:space="preserve"> client.interactions.create(</w:t>
      </w:r>
      <w:r>
        <w:br/>
      </w:r>
      <w:r>
        <w:rPr>
          <w:rStyle w:val="NormalTok"/>
        </w:rPr>
        <w:t xml:space="preserve">    model</w:t>
      </w:r>
      <w:r>
        <w:rPr>
          <w:rStyle w:val="OperatorTok"/>
        </w:rPr>
        <w:t xml:space="preserve">=</w:t>
      </w:r>
      <w:r>
        <w:rPr>
          <w:rStyle w:val="StringTok"/>
        </w:rPr>
        <w:t xml:space="preserve">"gemini-3.5-flash"</w:t>
      </w:r>
      <w:r>
        <w:rPr>
          <w:rStyle w:val="NormalTok"/>
        </w:rPr>
        <w:t xml:space="preserve">,</w:t>
      </w:r>
      <w:r>
        <w:br/>
      </w:r>
      <w:r>
        <w:rPr>
          <w:rStyle w:val="NormalTok"/>
        </w:rPr>
        <w:t xml:space="preserve">    </w:t>
      </w:r>
      <w:r>
        <w:rPr>
          <w:rStyle w:val="BuiltInTok"/>
        </w:rPr>
        <w:t xml:space="preserve">input</w:t>
      </w:r>
      <w:r>
        <w:rPr>
          <w:rStyle w:val="OperatorTok"/>
        </w:rPr>
        <w:t xml:space="preserve">=</w:t>
      </w:r>
      <w:r>
        <w:rPr>
          <w:rStyle w:val="StringTok"/>
        </w:rPr>
        <w:t xml:space="preserve">"Summarize this contract: ..."</w:t>
      </w:r>
      <w:r>
        <w:br/>
      </w:r>
      <w:r>
        <w:rPr>
          <w:rStyle w:val="NormalTok"/>
        </w:rPr>
        <w:t xml:space="preserve">)</w:t>
      </w:r>
      <w:r>
        <w:br/>
      </w:r>
      <w:r>
        <w:rPr>
          <w:rStyle w:val="BuiltInTok"/>
        </w:rPr>
        <w:t xml:space="preserve">print</w:t>
      </w:r>
      <w:r>
        <w:rPr>
          <w:rStyle w:val="NormalTok"/>
        </w:rPr>
        <w:t xml:space="preserve">(interaction.output_text)</w:t>
      </w:r>
      <w:r>
        <w:br/>
      </w:r>
      <w:r>
        <w:br/>
      </w:r>
      <w:r>
        <w:rPr>
          <w:rStyle w:val="CommentTok"/>
        </w:rPr>
        <w:t xml:space="preserve"># Snowflake Cortex (SQL, inside a Snowflake session)</w:t>
      </w:r>
      <w:r>
        <w:br/>
      </w:r>
      <w:r>
        <w:rPr>
          <w:rStyle w:val="OperatorTok"/>
        </w:rPr>
        <w:t xml:space="preserve">--</w:t>
      </w:r>
      <w:r>
        <w:rPr>
          <w:rStyle w:val="NormalTok"/>
        </w:rPr>
        <w:t xml:space="preserve"> SELECT SNOWFLAKE.CORTEX.COMPLETE(</w:t>
      </w:r>
      <w:r>
        <w:rPr>
          <w:rStyle w:val="StringTok"/>
        </w:rPr>
        <w:t xml:space="preserve">'mistral-large'</w:t>
      </w:r>
      <w:r>
        <w:rPr>
          <w:rStyle w:val="NormalTok"/>
        </w:rPr>
        <w:t xml:space="preserve">, </w:t>
      </w:r>
      <w:r>
        <w:rPr>
          <w:rStyle w:val="StringTok"/>
        </w:rPr>
        <w:t xml:space="preserve">'Summarize this contract: ...'</w:t>
      </w:r>
      <w:r>
        <w:rPr>
          <w:rStyle w:val="NormalTok"/>
        </w:rPr>
        <w:t xml:space="preserve">)</w:t>
      </w:r>
    </w:p>
    <w:p>
      <w:pPr>
        <w:pStyle w:val="FirstParagraph"/>
      </w:pPr>
      <w:r>
        <w:rPr>
          <w:bCs/>
          <w:b/>
        </w:rPr>
        <w:t xml:space="preserve">Streaming.</w:t>
      </w:r>
      <w:r>
        <w:t xml:space="preserve"> </w:t>
      </w:r>
      <w:r>
        <w:t xml:space="preserve">If a user is watching the output appear, request a stream. Without it the whole response buffers server-side and lands at once, which feels slow for long answers. Streaming is one parameter change on every platform (</w:t>
      </w:r>
      <w:r>
        <w:rPr>
          <w:rStyle w:val="VerbatimChar"/>
        </w:rPr>
        <w:t xml:space="preserve">stream=True</w:t>
      </w:r>
      <w:r>
        <w:t xml:space="preserve"> </w:t>
      </w:r>
      <w:r>
        <w:t xml:space="preserve">for OpenAI, for Anthropic, and for Gemini's</w:t>
      </w:r>
      <w:r>
        <w:t xml:space="preserve"> </w:t>
      </w:r>
      <w:r>
        <w:rPr>
          <w:rStyle w:val="VerbatimChar"/>
        </w:rPr>
        <w:t xml:space="preserve">interactions.create</w:t>
      </w:r>
      <w:r>
        <w:t xml:space="preserve">). The trade-off: you can't read total token counts until the stream closes, so log the final usage chunk.</w:t>
      </w:r>
    </w:p>
    <w:p>
      <w:pPr>
        <w:pStyle w:val="BodyText"/>
      </w:pPr>
      <w:r>
        <w:rPr>
          <w:bCs/>
          <w:b/>
        </w:rPr>
        <w:t xml:space="preserve">Structured output and JSON mode.</w:t>
      </w:r>
      <w:r>
        <w:t xml:space="preserve"> </w:t>
      </w:r>
      <w:r>
        <w:t xml:space="preserve">If you're extracting data (entities, classification labels, structured reports), asking the model to "respond in JSON" in the prompt is not enough. Use the platform's structured-output guarantee instead.</w:t>
      </w:r>
    </w:p>
    <w:p>
      <w:pPr>
        <w:numPr>
          <w:ilvl w:val="0"/>
          <w:numId w:val="1001"/>
        </w:numPr>
        <w:pStyle w:val="Compact"/>
      </w:pPr>
      <w:r>
        <w:t xml:space="preserve">Anthropic: pass a</w:t>
      </w:r>
      <w:r>
        <w:t xml:space="preserve"> </w:t>
      </w:r>
      <w:r>
        <w:rPr>
          <w:rStyle w:val="VerbatimChar"/>
        </w:rPr>
        <w:t xml:space="preserve">tool</w:t>
      </w:r>
      <w:r>
        <w:t xml:space="preserve"> </w:t>
      </w:r>
      <w:r>
        <w:t xml:space="preserve">definition with a JSON schema and tell the model to call it. The response will be a tool-use block with the parsed object.</w:t>
      </w:r>
    </w:p>
    <w:p>
      <w:pPr>
        <w:numPr>
          <w:ilvl w:val="0"/>
          <w:numId w:val="1001"/>
        </w:numPr>
        <w:pStyle w:val="Compact"/>
      </w:pPr>
      <w:r>
        <w:t xml:space="preserve">OpenAI:</w:t>
      </w:r>
      <w:r>
        <w:t xml:space="preserve"> </w:t>
      </w:r>
      <w:r>
        <w:rPr>
          <w:rStyle w:val="VerbatimChar"/>
        </w:rPr>
        <w:t xml:space="preserve">response_format={"type": "json_schema", "json_schema": {...}}</w:t>
      </w:r>
      <w:r>
        <w:t xml:space="preserve"> </w:t>
      </w:r>
      <w:r>
        <w:t xml:space="preserve">on the Chat Completions API, or use the Structured Outputs feature on the Responses API.</w:t>
      </w:r>
    </w:p>
    <w:p>
      <w:pPr>
        <w:numPr>
          <w:ilvl w:val="0"/>
          <w:numId w:val="1001"/>
        </w:numPr>
        <w:pStyle w:val="Compact"/>
      </w:pPr>
      <w:r>
        <w:t xml:space="preserve">Gemini:</w:t>
      </w:r>
      <w:r>
        <w:t xml:space="preserve"> </w:t>
      </w:r>
      <w:r>
        <w:rPr>
          <w:rStyle w:val="VerbatimChar"/>
        </w:rPr>
        <w:t xml:space="preserve">response_mime_type="application/json"</w:t>
      </w:r>
      <w:r>
        <w:t xml:space="preserve"> </w:t>
      </w:r>
      <w:r>
        <w:t xml:space="preserve">plus a</w:t>
      </w:r>
      <w:r>
        <w:t xml:space="preserve"> </w:t>
      </w:r>
      <w:r>
        <w:rPr>
          <w:rStyle w:val="VerbatimChar"/>
        </w:rPr>
        <w:t xml:space="preserve">response_schema</w:t>
      </w:r>
      <w:r>
        <w:t xml:space="preserve">.</w:t>
      </w:r>
    </w:p>
    <w:p>
      <w:pPr>
        <w:numPr>
          <w:ilvl w:val="0"/>
          <w:numId w:val="1001"/>
        </w:numPr>
        <w:pStyle w:val="Compact"/>
      </w:pPr>
      <w:r>
        <w:t xml:space="preserve">Snowflake Cortex: extract with</w:t>
      </w:r>
      <w:r>
        <w:t xml:space="preserve"> </w:t>
      </w:r>
      <w:r>
        <w:rPr>
          <w:rStyle w:val="VerbatimChar"/>
        </w:rPr>
        <w:t xml:space="preserve">TRY_PARSE_JSON()</w:t>
      </w:r>
      <w:r>
        <w:t xml:space="preserve"> </w:t>
      </w:r>
      <w:r>
        <w:t xml:space="preserve">on the response string; no native schema enforcement at the time of writing, so you validate downstream.</w:t>
      </w:r>
    </w:p>
    <w:p>
      <w:pPr>
        <w:pStyle w:val="FirstParagraph"/>
      </w:pPr>
      <w:r>
        <w:t xml:space="preserve">This matters because JSON mode without a schema still lets the model invent field names. A schema catches that at the protocol level.</w:t>
      </w:r>
    </w:p>
    <w:p>
      <w:pPr>
        <w:pStyle w:val="BodyText"/>
      </w:pPr>
      <w:r>
        <w:rPr>
          <w:bCs/>
          <w:b/>
        </w:rPr>
        <w:t xml:space="preserve">Tool use (function calling).</w:t>
      </w:r>
      <w:r>
        <w:t xml:space="preserve"> </w:t>
      </w:r>
      <w:r>
        <w:t xml:space="preserve">This is how agents get real work done at the API layer. You declare one or more tools -- each is a name, description, and a JSON schema for its parameters. The model decides when to call one, returns a</w:t>
      </w:r>
      <w:r>
        <w:t xml:space="preserve"> </w:t>
      </w:r>
      <w:r>
        <w:rPr>
          <w:rStyle w:val="VerbatimChar"/>
        </w:rPr>
        <w:t xml:space="preserve">tool_use</w:t>
      </w:r>
      <w:r>
        <w:t xml:space="preserve"> </w:t>
      </w:r>
      <w:r>
        <w:t xml:space="preserve">block instead of a text answer, you execute the function in your code, and you send the result back as a</w:t>
      </w:r>
      <w:r>
        <w:t xml:space="preserve"> </w:t>
      </w:r>
      <w:r>
        <w:rPr>
          <w:rStyle w:val="VerbatimChar"/>
        </w:rPr>
        <w:t xml:space="preserve">tool_result</w:t>
      </w:r>
      <w:r>
        <w:t xml:space="preserve"> </w:t>
      </w:r>
      <w:r>
        <w:t xml:space="preserve">message. Repeat until the model returns a plain text response.</w:t>
      </w:r>
    </w:p>
    <w:p>
      <w:pPr>
        <w:pStyle w:val="SourceCode"/>
      </w:pPr>
      <w:r>
        <w:rPr>
          <w:rStyle w:val="CommentTok"/>
        </w:rPr>
        <w:t xml:space="preserve"># Anthropic -- abbreviated</w:t>
      </w:r>
      <w:r>
        <w:br/>
      </w:r>
      <w:r>
        <w:rPr>
          <w:rStyle w:val="NormalTok"/>
        </w:rPr>
        <w:t xml:space="preserve">tools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"lookup_invoice"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"Return invoice data for a given invoice_id."</w:t>
      </w:r>
      <w:r>
        <w:rPr>
          <w:rStyle w:val="NormalTok"/>
        </w:rPr>
        <w:t xml:space="preserve">,</w:t>
      </w:r>
      <w:r>
        <w:br/>
      </w:r>
      <w:r>
        <w:rPr>
          <w:rStyle w:val="NormalTok"/>
        </w:rPr>
        <w:t xml:space="preserve">    </w:t>
      </w:r>
      <w:r>
        <w:rPr>
          <w:rStyle w:val="StringTok"/>
        </w:rPr>
        <w:t xml:space="preserve">"input_schema"</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"properties"</w:t>
      </w:r>
      <w:r>
        <w:rPr>
          <w:rStyle w:val="NormalTok"/>
        </w:rPr>
        <w:t xml:space="preserve">: {</w:t>
      </w:r>
      <w:r>
        <w:rPr>
          <w:rStyle w:val="StringTok"/>
        </w:rPr>
        <w:t xml:space="preserve">"invoice_id"</w:t>
      </w:r>
      <w:r>
        <w:rPr>
          <w:rStyle w:val="NormalTok"/>
        </w:rPr>
        <w:t xml:space="preserve">: {</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w:t>
      </w:r>
      <w:r>
        <w:rPr>
          <w:rStyle w:val="StringTok"/>
        </w:rPr>
        <w:t xml:space="preserve">"required"</w:t>
      </w:r>
      <w:r>
        <w:rPr>
          <w:rStyle w:val="NormalTok"/>
        </w:rPr>
        <w:t xml:space="preserve">: [</w:t>
      </w:r>
      <w:r>
        <w:rPr>
          <w:rStyle w:val="StringTok"/>
        </w:rPr>
        <w:t xml:space="preserve">"invoice_id"</w:t>
      </w:r>
      <w:r>
        <w:rPr>
          <w:rStyle w:val="NormalTok"/>
        </w:rPr>
        <w:t xml:space="preserve">]</w:t>
      </w:r>
      <w:r>
        <w:br/>
      </w:r>
      <w:r>
        <w:rPr>
          <w:rStyle w:val="NormalTok"/>
        </w:rPr>
        <w:t xml:space="preserve">    }</w:t>
      </w:r>
      <w:r>
        <w:br/>
      </w:r>
      <w:r>
        <w:rPr>
          <w:rStyle w:val="NormalTok"/>
        </w:rPr>
        <w:t xml:space="preserve">}]</w:t>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"claude-opus-4-8"</w:t>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"What's the status of invoice INV-9912?"</w:t>
      </w:r>
      <w:r>
        <w:rPr>
          <w:rStyle w:val="NormalTok"/>
        </w:rPr>
        <w:t xml:space="preserve">}]</w:t>
      </w:r>
      <w:r>
        <w:br/>
      </w:r>
      <w:r>
        <w:rPr>
          <w:rStyle w:val="NormalTok"/>
        </w:rPr>
        <w:t xml:space="preserve">)</w:t>
      </w:r>
      <w:r>
        <w:br/>
      </w:r>
      <w:r>
        <w:rPr>
          <w:rStyle w:val="CommentTok"/>
        </w:rPr>
        <w:t xml:space="preserve"># If response.stop_reason == "tool_use", pull the tool_use block, run your function, loop.</w:t>
      </w:r>
    </w:p>
    <w:p>
      <w:pPr>
        <w:pStyle w:val="FirstParagraph"/>
      </w:pPr>
      <w:r>
        <w:t xml:space="preserve">OpenAI's shape is nearly identical:</w:t>
      </w:r>
      <w:r>
        <w:t xml:space="preserve"> </w:t>
      </w:r>
      <w:r>
        <w:rPr>
          <w:rStyle w:val="VerbatimChar"/>
        </w:rPr>
        <w:t xml:space="preserve">tools=[{"type": "function", "function": {...}}]</w:t>
      </w:r>
      <w:r>
        <w:t xml:space="preserve"> </w:t>
      </w:r>
      <w:r>
        <w:t xml:space="preserve">and</w:t>
      </w:r>
      <w:r>
        <w:t xml:space="preserve"> </w:t>
      </w:r>
      <w:r>
        <w:rPr>
          <w:rStyle w:val="VerbatimChar"/>
        </w:rPr>
        <w:t xml:space="preserve">finish_reason == "tool_calls"</w:t>
      </w:r>
      <w:r>
        <w:t xml:space="preserve">. Gemini passes</w:t>
      </w:r>
      <w:r>
        <w:t xml:space="preserve"> </w:t>
      </w:r>
      <w:r>
        <w:rPr>
          <w:rStyle w:val="VerbatimChar"/>
        </w:rPr>
        <w:t xml:space="preserve">tools=[...]</w:t>
      </w:r>
      <w:r>
        <w:t xml:space="preserve"> </w:t>
      </w:r>
      <w:r>
        <w:t xml:space="preserve">to</w:t>
      </w:r>
      <w:r>
        <w:t xml:space="preserve"> </w:t>
      </w:r>
      <w:r>
        <w:rPr>
          <w:rStyle w:val="VerbatimChar"/>
        </w:rPr>
        <w:t xml:space="preserve">interactions.create</w:t>
      </w:r>
      <w:r>
        <w:t xml:space="preserve"> </w:t>
      </w:r>
      <w:r>
        <w:t xml:space="preserve">and returns a</w:t>
      </w:r>
      <w:r>
        <w:t xml:space="preserve"> </w:t>
      </w:r>
      <w:r>
        <w:rPr>
          <w:rStyle w:val="VerbatimChar"/>
        </w:rPr>
        <w:t xml:space="preserve">function_call</w:t>
      </w:r>
      <w:r>
        <w:t xml:space="preserve"> </w:t>
      </w:r>
      <w:r>
        <w:t xml:space="preserve">block in</w:t>
      </w:r>
      <w:r>
        <w:t xml:space="preserve"> </w:t>
      </w:r>
      <w:r>
        <w:rPr>
          <w:rStyle w:val="VerbatimChar"/>
        </w:rPr>
        <w:t xml:space="preserve">interaction.outputs</w:t>
      </w:r>
      <w:r>
        <w:t xml:space="preserve"> </w:t>
      </w:r>
      <w:r>
        <w:t xml:space="preserve">with</w:t>
      </w:r>
      <w:r>
        <w:t xml:space="preserve"> </w:t>
      </w:r>
      <w:r>
        <w:rPr>
          <w:rStyle w:val="VerbatimChar"/>
        </w:rPr>
        <w:t xml:space="preserve">interaction.status == "requires_action"</w:t>
      </w:r>
      <w:r>
        <w:t xml:space="preserve">.</w:t>
      </w:r>
    </w:p>
    <w:p>
      <w:pPr>
        <w:pStyle w:val="BodyText"/>
      </w:pPr>
      <w:r>
        <w:rPr>
          <w:bCs/>
          <w:b/>
        </w:rPr>
        <w:t xml:space="preserve">Tokens and cost.</w:t>
      </w:r>
      <w:r>
        <w:t xml:space="preserve"> </w:t>
      </w:r>
      <w:r>
        <w:t xml:space="preserve">Token counts drive your costs. Every response returns input and output token counts. Log them. Three rules hold across platforms:</w:t>
      </w:r>
    </w:p>
    <w:p>
      <w:pPr>
        <w:numPr>
          <w:ilvl w:val="0"/>
          <w:numId w:val="1002"/>
        </w:numPr>
        <w:pStyle w:val="Compact"/>
      </w:pPr>
      <w:r>
        <w:t xml:space="preserve">System prompts cost tokens on every call. Keep them tight, or use prompt caching (Anthropic and OpenAI both have it; check current docs for the exact parameter).</w:t>
      </w:r>
    </w:p>
    <w:p>
      <w:pPr>
        <w:numPr>
          <w:ilvl w:val="0"/>
          <w:numId w:val="1002"/>
        </w:numPr>
        <w:pStyle w:val="Compact"/>
      </w:pPr>
      <w:r>
        <w:t xml:space="preserve">Output tokens are usually 3-5x the cost of input tokens. If you're summarizing a long doc, compress the input rather than letting the model output a long summary.</w:t>
      </w:r>
    </w:p>
    <w:p>
      <w:pPr>
        <w:numPr>
          <w:ilvl w:val="0"/>
          <w:numId w:val="1002"/>
        </w:numPr>
        <w:pStyle w:val="Compact"/>
      </w:pPr>
      <w:r>
        <w:t xml:space="preserve">Set</w:t>
      </w:r>
      <w:r>
        <w:t xml:space="preserve"> </w:t>
      </w:r>
      <w:r>
        <w:rPr>
          <w:rStyle w:val="VerbatimChar"/>
        </w:rPr>
        <w:t xml:space="preserve">max_tokens</w:t>
      </w:r>
      <w:r>
        <w:t xml:space="preserve"> </w:t>
      </w:r>
      <w:r>
        <w:t xml:space="preserve">explicitly. An uncapped call can return a very long response, very expensively.</w:t>
      </w:r>
    </w:p>
    <w:p>
      <w:pPr>
        <w:pStyle w:val="FirstParagraph"/>
      </w:pPr>
      <w:r>
        <w:rPr>
          <w:bCs/>
          <w:b/>
        </w:rPr>
        <w:t xml:space="preserve">Error handling and retries.</w:t>
      </w:r>
      <w:r>
        <w:t xml:space="preserve"> </w:t>
      </w:r>
      <w:r>
        <w:t xml:space="preserve">APIs rate-limit, go over capacity, and time out. Every production caller needs, at minimum: exponential backoff on</w:t>
      </w:r>
      <w:r>
        <w:t xml:space="preserve"> </w:t>
      </w:r>
      <w:r>
        <w:rPr>
          <w:rStyle w:val="VerbatimChar"/>
        </w:rPr>
        <w:t xml:space="preserve">429</w:t>
      </w:r>
      <w:r>
        <w:t xml:space="preserve"> </w:t>
      </w:r>
      <w:r>
        <w:t xml:space="preserve">(rate limit) and</w:t>
      </w:r>
      <w:r>
        <w:t xml:space="preserve"> </w:t>
      </w:r>
      <w:r>
        <w:rPr>
          <w:rStyle w:val="VerbatimChar"/>
        </w:rPr>
        <w:t xml:space="preserve">529</w:t>
      </w:r>
      <w:r>
        <w:t xml:space="preserve">/</w:t>
      </w:r>
      <w:r>
        <w:rPr>
          <w:rStyle w:val="VerbatimChar"/>
        </w:rPr>
        <w:t xml:space="preserve">503</w:t>
      </w:r>
      <w:r>
        <w:t xml:space="preserve"> </w:t>
      </w:r>
      <w:r>
        <w:t xml:space="preserve">(overloaded), a circuit breaker if you're calling in a tight loop, and a timeout. Anthropic returns</w:t>
      </w:r>
      <w:r>
        <w:t xml:space="preserve"> </w:t>
      </w:r>
      <w:r>
        <w:rPr>
          <w:rStyle w:val="VerbatimChar"/>
        </w:rPr>
        <w:t xml:space="preserve">anthropic.RateLimitError</w:t>
      </w:r>
      <w:r>
        <w:t xml:space="preserve">; OpenAI returns</w:t>
      </w:r>
      <w:r>
        <w:t xml:space="preserve"> </w:t>
      </w:r>
      <w:r>
        <w:rPr>
          <w:rStyle w:val="VerbatimChar"/>
        </w:rPr>
        <w:t xml:space="preserve">openai.RateLimitError</w:t>
      </w:r>
      <w:r>
        <w:t xml:space="preserve">; Gemini raises</w:t>
      </w:r>
      <w:r>
        <w:t xml:space="preserve"> </w:t>
      </w:r>
      <w:r>
        <w:rPr>
          <w:rStyle w:val="VerbatimChar"/>
        </w:rPr>
        <w:t xml:space="preserve">google.genai.errors.APIError</w:t>
      </w:r>
      <w:r>
        <w:t xml:space="preserve"> </w:t>
      </w:r>
      <w:r>
        <w:t xml:space="preserve">(inspect the status code to spot a 429). Use</w:t>
      </w:r>
      <w:r>
        <w:t xml:space="preserve"> </w:t>
      </w:r>
      <w:r>
        <w:rPr>
          <w:rStyle w:val="VerbatimChar"/>
        </w:rPr>
        <w:t xml:space="preserve">tenacity</w:t>
      </w:r>
      <w:r>
        <w:t xml:space="preserve"> </w:t>
      </w:r>
      <w:r>
        <w:t xml:space="preserve">or a similar retry library so you don't reinvent this.</w:t>
      </w:r>
    </w:p>
    <w:p>
      <w:pPr>
        <w:pStyle w:val="BodyText"/>
      </w:pPr>
      <w:r>
        <w:rPr>
          <w:bCs/>
          <w:b/>
        </w:rPr>
        <w:t xml:space="preserve">What "it works in testing" costs you.</w:t>
      </w:r>
      <w:r>
        <w:t xml:space="preserve"> </w:t>
      </w:r>
      <w:r>
        <w:t xml:space="preserve">Picture a nightly job that classifies the day's support tickets. Ten tickets on your laptop, clean run, ship it. In production it fires 4,000 calls in a burst, the provider starts returning</w:t>
      </w:r>
      <w:r>
        <w:t xml:space="preserve"> </w:t>
      </w:r>
      <w:r>
        <w:rPr>
          <w:rStyle w:val="VerbatimChar"/>
        </w:rPr>
        <w:t xml:space="preserve">429</w:t>
      </w:r>
      <w:r>
        <w:t xml:space="preserve">, and the loop has no backoff -- so a third of the tickets get an exception instead of a label. Nothing crashes. The job exits zero, the dashboard shows a smaller-than-usual day, and nobody notices for a week. Six lines of</w:t>
      </w:r>
      <w:r>
        <w:t xml:space="preserve"> </w:t>
      </w:r>
      <w:r>
        <w:rPr>
          <w:rStyle w:val="VerbatimChar"/>
        </w:rPr>
        <w:t xml:space="preserve">tenacity</w:t>
      </w:r>
      <w:r>
        <w:t xml:space="preserve"> </w:t>
      </w:r>
      <w:r>
        <w:t xml:space="preserve">would have made those calls wait and succeed. That's the whole difference between a script and a service.</w:t>
      </w:r>
    </w:p>
    <w:bookmarkEnd w:id="21"/>
    <w:bookmarkStart w:id="22" w:name="your-exercise"/>
    <w:p>
      <w:pPr>
        <w:pStyle w:val="Heading2"/>
      </w:pPr>
      <w:r>
        <w:t xml:space="preserve">Your exercise</w:t>
      </w:r>
    </w:p>
    <w:p>
      <w:pPr>
        <w:pStyle w:val="FirstParagraph"/>
      </w:pPr>
      <w:r>
        <w:t xml:space="preserve">Pick one real capability your project needs (summarization, extraction, classification, or a look-up that requires tool use). Write a Python script that calls the model API directly -- no CLI wrapper -- with at least one tool defined. If your project is read-only or not yet code-heavy, write the script against a toy dataset.</w:t>
      </w:r>
    </w:p>
    <w:p>
      <w:pPr>
        <w:pStyle w:val="BodyText"/>
      </w:pPr>
      <w:r>
        <w:t xml:space="preserve">Your script should: build the message array explicitly, handle the tool-use loop (send result back, get final response), print the token counts from the response, and have at least one retry on</w:t>
      </w:r>
      <w:r>
        <w:t xml:space="preserve"> </w:t>
      </w:r>
      <w:r>
        <w:rPr>
          <w:rStyle w:val="VerbatimChar"/>
        </w:rPr>
        <w:t xml:space="preserve">429</w:t>
      </w:r>
      <w:r>
        <w:t xml:space="preserve">.</w:t>
      </w:r>
    </w:p>
    <w:p>
      <w:pPr>
        <w:pStyle w:val="BodyText"/>
      </w:pPr>
      <w:r>
        <w:rPr>
          <w:bCs/>
          <w:b/>
        </w:rPr>
        <w:t xml:space="preserve">You're done when</w:t>
      </w:r>
      <w:r>
        <w:t xml:space="preserve"> </w:t>
      </w:r>
      <w:r>
        <w:t xml:space="preserve">the script runs end-to-end and prints the tool result plus token counts.</w:t>
      </w:r>
    </w:p>
    <w:p>
      <w:pPr>
        <w:pStyle w:val="BodyText"/>
      </w:pPr>
      <w:r>
        <w:rPr>
          <w:bCs/>
          <w:b/>
        </w:rPr>
        <w:t xml:space="preserve">Practice proof:</w:t>
      </w:r>
      <w:r>
        <w:t xml:space="preserve"> </w:t>
      </w:r>
      <w:r>
        <w:t xml:space="preserve">save the script (or a snippet of it) in</w:t>
      </w:r>
      <w:r>
        <w:t xml:space="preserve"> </w:t>
      </w:r>
      <w:r>
        <w:rPr>
          <w:rStyle w:val="VerbatimChar"/>
        </w:rPr>
        <w:t xml:space="preserve">NOTES.md</w:t>
      </w:r>
      <w:r>
        <w:t xml:space="preserve"> </w:t>
      </w:r>
      <w:r>
        <w:t xml:space="preserve">under "API tool use," and note which platform you used and what the per-call token cost looked like.</w:t>
      </w:r>
    </w:p>
    <w:p>
      <w:pPr>
        <w:pStyle w:val="BodyText"/>
      </w:pPr>
      <w:r>
        <w:rPr>
          <w:bCs/>
          <w:b/>
        </w:rPr>
        <w:t xml:space="preserve">Build on it:</w:t>
      </w:r>
      <w:r>
        <w:t xml:space="preserve"> </w:t>
      </w:r>
      <w:r>
        <w:t xml:space="preserve">wrap the script in a small HTTP endpoint so your project can call it over the network instead of the shell.</w:t>
      </w:r>
    </w:p>
    <w:bookmarkEnd w:id="22"/>
    <w:bookmarkStart w:id="25" w:name="why-this-matters"/>
    <w:p>
      <w:pPr>
        <w:pStyle w:val="Heading2"/>
      </w:pPr>
      <w:r>
        <w:t xml:space="preserve">Why this matters</w:t>
      </w:r>
    </w:p>
    <w:p>
      <w:pPr>
        <w:pStyle w:val="FirstParagraph"/>
      </w:pPr>
      <w:r>
        <w:t xml:space="preserve">Every agent you build for a customer eventually has to run without a human-facing CLI. Knowing the raw API means you can put a model call anywhere: a Lambda function, a Postgres external-function trigger, a Slack bot handler. Nothing has to be installed on anyone's machine.</w:t>
      </w:r>
    </w:p>
    <w:p>
      <w:pPr>
        <w:pStyle w:val="BodyText"/>
      </w:pPr>
      <w:r>
        <w:t xml:space="preserve">Tool use at the API layer is also where the reliability work lives. The CLI tools hide the loop from you. Own the loop in code and you control retries, timeouts, fallbacks, and logging -- which is what a production system actually is.</w:t>
      </w:r>
    </w:p>
    <w:p>
      <w:pPr>
        <w:pStyle w:val="BodyText"/>
      </w:pPr>
      <w:r>
        <w:t xml:space="preserve">Pricing fluency matters too. When a customer asks what this costs at scale, you want to do the math in the room, not promise to follow up.</w:t>
      </w:r>
    </w:p>
    <w:p>
      <w:r>
        <w:pict>
          <v:rect style="width:0;height:1.5pt" o:hralign="center" o:hrstd="t" o:hr="t"/>
        </w:pict>
      </w:r>
    </w:p>
    <w:p>
      <w:pPr>
        <w:pStyle w:val="FirstParagraph"/>
      </w:pPr>
      <w:r>
        <w:t xml:space="preserve">Previous:</w:t>
      </w:r>
      <w:r>
        <w:t xml:space="preserve"> </w:t>
      </w:r>
      <w:hyperlink r:id="rId23">
        <w:r>
          <w:rPr>
            <w:rStyle w:val="Hyperlink"/>
          </w:rPr>
          <w:t xml:space="preserve">Lesson 6.11 · The handoff playbook</w:t>
        </w:r>
      </w:hyperlink>
      <w:r>
        <w:t xml:space="preserve"> </w:t>
      </w:r>
      <w:r>
        <w:t xml:space="preserve">· Next:</w:t>
      </w:r>
      <w:r>
        <w:t xml:space="preserve"> </w:t>
      </w:r>
      <w:hyperlink r:id="rId24">
        <w:r>
          <w:rPr>
            <w:rStyle w:val="Hyperlink"/>
          </w:rPr>
          <w:t xml:space="preserve">Lesson 7.2 · Programmatic agents (the SDKs)</w:t>
        </w:r>
      </w:hyperlink>
    </w:p>
    <w:p>
      <w:r>
        <w:pict>
          <v:rect style="width:0;height:1.5pt" o:hralign="center" o:hrstd="t" o:hr="t"/>
        </w:pict>
      </w:r>
    </w:p>
    <w:bookmarkEnd w:id="25"/>
    <w:bookmarkEnd w:id="26"/>
    <w:bookmarkStart w:id="32" w:name="lesson-72--programmatic-agents-the-sdks"/>
    <w:p>
      <w:pPr>
        <w:pStyle w:val="Heading1"/>
      </w:pPr>
      <w:r>
        <w:t xml:space="preserve">Lesson 7.2 · Programmatic agents (the SDKs)</w:t>
      </w:r>
    </w:p>
    <w:p>
      <w:pPr>
        <w:pStyle w:val="FirstParagraph"/>
      </w:pPr>
      <w:r>
        <w:rPr>
          <w:bCs/>
          <w:b/>
        </w:rPr>
        <w:t xml:space="preserve">Where this gets you:</w:t>
      </w:r>
      <w:r>
        <w:t xml:space="preserve"> </w:t>
      </w:r>
      <w:r>
        <w:t xml:space="preserve">you'll know when to stop using a CLI and write an agent in code instead, and you'll be able to sketch the minimal loop using the Claude Agent SDK, OpenAI Agents SDK, or the equivalent pattern on Gemini.</w:t>
      </w:r>
    </w:p>
    <w:bookmarkStart w:id="27" w:name="the-idea-1"/>
    <w:p>
      <w:pPr>
        <w:pStyle w:val="Heading2"/>
      </w:pPr>
      <w:r>
        <w:t xml:space="preserve">The idea</w:t>
      </w:r>
    </w:p>
    <w:p>
      <w:pPr>
        <w:pStyle w:val="FirstParagraph"/>
      </w:pPr>
      <w:r>
        <w:t xml:space="preserve">Claude Code is a development tool. It isn't a product. The moment you want an agent running in a cron job, inside an API endpoint, or making decisions while users are asleep, you need code, not a CLI session.</w:t>
      </w:r>
    </w:p>
    <w:p>
      <w:pPr>
        <w:pStyle w:val="BodyText"/>
      </w:pPr>
      <w:r>
        <w:rPr>
          <w:bCs/>
          <w:b/>
        </w:rPr>
        <w:t xml:space="preserve">Here's the wall you hit.</w:t>
      </w:r>
      <w:r>
        <w:t xml:space="preserve"> </w:t>
      </w:r>
      <w:r>
        <w:t xml:space="preserve">You've built a triage agent in Claude Code. It reads a support ticket, checks the billing database, and drafts a reply. It's great. Ops asks for it on every ticket, and there are 400 a day. So someone wires the CLI into a shell script. Then a ticket contains a backtick and the shell eats it. Nothing retries the calls that time out. Nobody can answer "what did it cost yesterday" or "which ticket made it loop nine times," because there are no logs — only a terminal that scrolled away. None of that is a model problem. It's the problem of not owning the loop.</w:t>
      </w:r>
    </w:p>
    <w:p>
      <w:pPr>
        <w:pStyle w:val="BodyText"/>
      </w:pPr>
      <w:r>
        <w:t xml:space="preserve">The shift is smaller than it sounds. An</w:t>
      </w:r>
      <w:r>
        <w:t xml:space="preserve"> </w:t>
      </w:r>
      <w:r>
        <w:rPr>
          <w:bCs/>
          <w:b/>
        </w:rPr>
        <w:t xml:space="preserve">agent</w:t>
      </w:r>
      <w:r>
        <w:t xml:space="preserve"> </w:t>
      </w:r>
      <w:r>
        <w:t xml:space="preserve">is a loop: call the model, check if it wants a tool, run the tool, send the result back, repeat until done. The CLI runs that loop interactively. The SDKs let you run it headlessly, controlling every step.</w:t>
      </w:r>
    </w:p>
    <w:p>
      <w:pPr>
        <w:pStyle w:val="BodyText"/>
      </w:pPr>
      <w:r>
        <w:rPr>
          <w:bCs/>
          <w:b/>
        </w:rPr>
        <w:t xml:space="preserve">The agent loop, spelled out.</w:t>
      </w:r>
    </w:p>
    <w:p>
      <w:pPr>
        <w:pStyle w:val="SourceCode"/>
      </w:pPr>
      <w:r>
        <w:rPr>
          <w:rStyle w:val="VerbatimChar"/>
        </w:rPr>
        <w:t xml:space="preserve">1. Build the initial messages (system prompt + user task)</w:t>
      </w:r>
      <w:r>
        <w:br/>
      </w:r>
      <w:r>
        <w:rPr>
          <w:rStyle w:val="VerbatimChar"/>
        </w:rPr>
        <w:t xml:space="preserve">2. Call the model</w:t>
      </w:r>
      <w:r>
        <w:br/>
      </w:r>
      <w:r>
        <w:rPr>
          <w:rStyle w:val="VerbatimChar"/>
        </w:rPr>
        <w:t xml:space="preserve">3. If the response is "use a tool":</w:t>
      </w:r>
      <w:r>
        <w:br/>
      </w:r>
      <w:r>
        <w:rPr>
          <w:rStyle w:val="VerbatimChar"/>
        </w:rPr>
        <w:t xml:space="preserve">   a. Parse the tool name and arguments</w:t>
      </w:r>
      <w:r>
        <w:br/>
      </w:r>
      <w:r>
        <w:rPr>
          <w:rStyle w:val="VerbatimChar"/>
        </w:rPr>
        <w:t xml:space="preserve">   b. Run the tool in your code</w:t>
      </w:r>
      <w:r>
        <w:br/>
      </w:r>
      <w:r>
        <w:rPr>
          <w:rStyle w:val="VerbatimChar"/>
        </w:rPr>
        <w:t xml:space="preserve">   c. Append the tool result to messages</w:t>
      </w:r>
      <w:r>
        <w:br/>
      </w:r>
      <w:r>
        <w:rPr>
          <w:rStyle w:val="VerbatimChar"/>
        </w:rPr>
        <w:t xml:space="preserve">   d. Go to step 2</w:t>
      </w:r>
      <w:r>
        <w:br/>
      </w:r>
      <w:r>
        <w:rPr>
          <w:rStyle w:val="VerbatimChar"/>
        </w:rPr>
        <w:t xml:space="preserve">4. If the response is a final answer, return it</w:t>
      </w:r>
    </w:p>
    <w:p>
      <w:pPr>
        <w:pStyle w:val="FirstParagraph"/>
      </w:pPr>
      <w:r>
        <w:t xml:space="preserve">That's the whole loop. Every agent SDK is opinionated scaffolding around it — tool registration, streaming, error handling, tracing, memory hooks, guardrails. You could write it yourself against the raw API (Lesson 7.1). The SDK saves you from rewriting the same 80 lines in every project.</w:t>
      </w:r>
    </w:p>
    <w:p>
      <w:pPr>
        <w:pStyle w:val="BodyText"/>
      </w:pPr>
      <w:r>
        <w:rPr>
          <w:bCs/>
          <w:b/>
        </w:rPr>
        <w:t xml:space="preserve">Anthropic's two surfaces.</w:t>
      </w:r>
      <w:r>
        <w:t xml:space="preserve"> </w:t>
      </w:r>
      <w:r>
        <w:t xml:space="preserve">These are easy to confuse. The</w:t>
      </w:r>
      <w:r>
        <w:t xml:space="preserve"> </w:t>
      </w:r>
      <w:r>
        <w:rPr>
          <w:rStyle w:val="VerbatimChar"/>
        </w:rPr>
        <w:t xml:space="preserve">anthropic</w:t>
      </w:r>
      <w:r>
        <w:t xml:space="preserve"> </w:t>
      </w:r>
      <w:r>
        <w:t xml:space="preserve">Python package is the API SDK; inside it,</w:t>
      </w:r>
      <w:r>
        <w:t xml:space="preserve"> </w:t>
      </w:r>
      <w:r>
        <w:rPr>
          <w:rStyle w:val="VerbatimChar"/>
        </w:rPr>
        <w:t xml:space="preserve">client.beta.messages.tool_runner</w:t>
      </w:r>
      <w:r>
        <w:t xml:space="preserve"> </w:t>
      </w:r>
      <w:r>
        <w:t xml:space="preserve">drives the tool-call loop for you and is the recommended default. The</w:t>
      </w:r>
      <w:r>
        <w:t xml:space="preserve"> </w:t>
      </w:r>
      <w:r>
        <w:rPr>
          <w:bCs/>
          <w:b/>
        </w:rPr>
        <w:t xml:space="preserve">Claude Agent SDK</w:t>
      </w:r>
      <w:r>
        <w:t xml:space="preserve"> </w:t>
      </w:r>
      <w:r>
        <w:t xml:space="preserve">(</w:t>
      </w:r>
      <w:r>
        <w:rPr>
          <w:rStyle w:val="VerbatimChar"/>
        </w:rPr>
        <w:t xml:space="preserve">claude-agent-sdk</w:t>
      </w:r>
      <w:r>
        <w:t xml:space="preserve">) is a</w:t>
      </w:r>
      <w:r>
        <w:t xml:space="preserve"> </w:t>
      </w:r>
      <w:r>
        <w:rPr>
          <w:iCs/>
          <w:i/>
        </w:rPr>
        <w:t xml:space="preserve">different</w:t>
      </w:r>
      <w:r>
        <w:t xml:space="preserve"> </w:t>
      </w:r>
      <w:r>
        <w:t xml:space="preserve">package — Claude Code as a library, with built-in file, bash, and search tools. Both leave hosting to you. You can also wire tools as external servers over the Model Context Protocol instead of registering them inline (see Lesson 7.3).</w:t>
      </w:r>
    </w:p>
    <w:p>
      <w:pPr>
        <w:pStyle w:val="BodyText"/>
      </w:pPr>
      <w:r>
        <w:t xml:space="preserve">Write the loop by hand once anyway, as below. Not because you'll ship it — you'll usually reach for the tool runner — but because owning it once is what makes the abstraction legible when it misbehaves.</w:t>
      </w:r>
    </w:p>
    <w:p>
      <w:pPr>
        <w:pStyle w:val="SourceCode"/>
      </w:pPr>
      <w:r>
        <w:rPr>
          <w:rStyle w:val="ImportTok"/>
        </w:rPr>
        <w:t xml:space="preserve">import</w:t>
      </w:r>
      <w:r>
        <w:rPr>
          <w:rStyle w:val="NormalTok"/>
        </w:rPr>
        <w:t xml:space="preserve"> anthropic</w:t>
      </w:r>
      <w:r>
        <w:br/>
      </w:r>
      <w:r>
        <w:br/>
      </w:r>
      <w:r>
        <w:rPr>
          <w:rStyle w:val="NormalTok"/>
        </w:rPr>
        <w:t xml:space="preserve">client </w:t>
      </w:r>
      <w:r>
        <w:rPr>
          <w:rStyle w:val="OperatorTok"/>
        </w:rPr>
        <w:t xml:space="preserve">=</w:t>
      </w:r>
      <w:r>
        <w:rPr>
          <w:rStyle w:val="NormalTok"/>
        </w:rPr>
        <w:t xml:space="preserve"> anthropic.Anthropic()</w:t>
      </w:r>
      <w:r>
        <w:br/>
      </w:r>
      <w:r>
        <w:br/>
      </w:r>
      <w:r>
        <w:rPr>
          <w:rStyle w:val="KeywordTok"/>
        </w:rPr>
        <w:t xml:space="preserve">def</w:t>
      </w:r>
      <w:r>
        <w:rPr>
          <w:rStyle w:val="NormalTok"/>
        </w:rPr>
        <w:t xml:space="preserve"> run_agent(task: </w:t>
      </w:r>
      <w:r>
        <w:rPr>
          <w:rStyle w:val="BuiltInTok"/>
        </w:rPr>
        <w:t xml:space="preserve">str</w:t>
      </w:r>
      <w:r>
        <w:rPr>
          <w:rStyle w:val="NormalTok"/>
        </w:rPr>
        <w:t xml:space="preserve">, tools: </w:t>
      </w:r>
      <w:r>
        <w:rPr>
          <w:rStyle w:val="BuiltInTok"/>
        </w:rPr>
        <w:t xml:space="preserve">list</w:t>
      </w:r>
      <w:r>
        <w:rPr>
          <w:rStyle w:val="NormalTok"/>
        </w:rPr>
        <w:t xml:space="preserve">, tool_runner: </w:t>
      </w:r>
      <w:r>
        <w:rPr>
          <w:rStyle w:val="BuiltInTok"/>
        </w:rPr>
        <w:t xml:space="preserve">callable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messages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task}]</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"claude-opus-4-8"</w:t>
      </w:r>
      <w:r>
        <w:rPr>
          <w:rStyle w:val="NormalTok"/>
        </w:rPr>
        <w:t xml:space="preserve">,</w:t>
      </w:r>
      <w:r>
        <w:br/>
      </w:r>
      <w:r>
        <w:rPr>
          <w:rStyle w:val="NormalTok"/>
        </w:rPr>
        <w:t xml:space="preserve">            max_tokens</w:t>
      </w:r>
      <w:r>
        <w:rPr>
          <w:rStyle w:val="OperatorTok"/>
        </w:rPr>
        <w:t xml:space="preserve">=</w:t>
      </w:r>
      <w:r>
        <w:rPr>
          <w:rStyle w:val="DecValTok"/>
        </w:rPr>
        <w:t xml:space="preserve">4096</w:t>
      </w:r>
      <w:r>
        <w:rPr>
          <w:rStyle w:val="NormalTok"/>
        </w:rPr>
        <w:t xml:space="preserve">,</w:t>
      </w:r>
      <w:r>
        <w:br/>
      </w:r>
      <w:r>
        <w:rPr>
          <w:rStyle w:val="NormalTok"/>
        </w:rPr>
        <w:t xml:space="preserve">            tools</w:t>
      </w:r>
      <w:r>
        <w:rPr>
          <w:rStyle w:val="OperatorTok"/>
        </w:rPr>
        <w:t xml:space="preserve">=</w:t>
      </w:r>
      <w:r>
        <w:rPr>
          <w:rStyle w:val="NormalTok"/>
        </w:rPr>
        <w:t xml:space="preserve">tools,</w:t>
      </w:r>
      <w:r>
        <w:br/>
      </w:r>
      <w:r>
        <w:rPr>
          <w:rStyle w:val="NormalTok"/>
        </w:rPr>
        <w:t xml:space="preserve">            messages</w:t>
      </w:r>
      <w:r>
        <w:rPr>
          <w:rStyle w:val="OperatorTok"/>
        </w:rPr>
        <w:t xml:space="preserve">=</w:t>
      </w:r>
      <w:r>
        <w:rPr>
          <w:rStyle w:val="NormalTok"/>
        </w:rPr>
        <w:t xml:space="preserve">messages,</w:t>
      </w:r>
      <w:r>
        <w:br/>
      </w:r>
      <w:r>
        <w:rPr>
          <w:rStyle w:val="NormalTok"/>
        </w:rPr>
        <w:t xml:space="preserve">        )</w:t>
      </w:r>
      <w:r>
        <w:br/>
      </w:r>
      <w:r>
        <w:rPr>
          <w:rStyle w:val="NormalTok"/>
        </w:rPr>
        <w:t xml:space="preserve">        </w:t>
      </w:r>
      <w:r>
        <w:rPr>
          <w:rStyle w:val="ControlFlowTok"/>
        </w:rPr>
        <w:t xml:space="preserve">if</w:t>
      </w:r>
      <w:r>
        <w:rPr>
          <w:rStyle w:val="NormalTok"/>
        </w:rPr>
        <w:t xml:space="preserve"> response.stop_reason </w:t>
      </w:r>
      <w:r>
        <w:rPr>
          <w:rStyle w:val="OperatorTok"/>
        </w:rPr>
        <w:t xml:space="preserve">==</w:t>
      </w:r>
      <w:r>
        <w:rPr>
          <w:rStyle w:val="NormalTok"/>
        </w:rPr>
        <w:t xml:space="preserve"> </w:t>
      </w:r>
      <w:r>
        <w:rPr>
          <w:rStyle w:val="StringTok"/>
        </w:rPr>
        <w:t xml:space="preserve">"end_turn"</w:t>
      </w:r>
      <w:r>
        <w:rPr>
          <w:rStyle w:val="NormalTok"/>
        </w:rPr>
        <w:t xml:space="preserve">:</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r>
        <w:br/>
      </w:r>
      <w:r>
        <w:rPr>
          <w:rStyle w:val="NormalTok"/>
        </w:rPr>
        <w:t xml:space="preserve">        </w:t>
      </w:r>
      <w:r>
        <w:rPr>
          <w:rStyle w:val="CommentTok"/>
        </w:rPr>
        <w:t xml:space="preserve"># Handle tool calls</w:t>
      </w:r>
      <w:r>
        <w:br/>
      </w:r>
      <w:r>
        <w:rPr>
          <w:rStyle w:val="NormalTok"/>
        </w:rPr>
        <w:t xml:space="preserve">        tool_results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response.content:</w:t>
      </w:r>
      <w:r>
        <w:br/>
      </w:r>
      <w:r>
        <w:rPr>
          <w:rStyle w:val="NormalTok"/>
        </w:rPr>
        <w:t xml:space="preserve">            </w:t>
      </w:r>
      <w:r>
        <w:rPr>
          <w:rStyle w:val="ControlFlowTok"/>
        </w:rPr>
        <w:t xml:space="preserve">if</w:t>
      </w:r>
      <w:r>
        <w:rPr>
          <w:rStyle w:val="NormalTok"/>
        </w:rPr>
        <w:t xml:space="preserve"> block.</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"tool_use"</w:t>
      </w:r>
      <w:r>
        <w:rPr>
          <w:rStyle w:val="NormalTok"/>
        </w:rPr>
        <w:t xml:space="preserve">:</w:t>
      </w:r>
      <w:r>
        <w:br/>
      </w:r>
      <w:r>
        <w:rPr>
          <w:rStyle w:val="NormalTok"/>
        </w:rPr>
        <w:t xml:space="preserve">                result </w:t>
      </w:r>
      <w:r>
        <w:rPr>
          <w:rStyle w:val="OperatorTok"/>
        </w:rPr>
        <w:t xml:space="preserve">=</w:t>
      </w:r>
      <w:r>
        <w:rPr>
          <w:rStyle w:val="NormalTok"/>
        </w:rPr>
        <w:t xml:space="preserve"> tool_runner(block.name, block.</w:t>
      </w:r>
      <w:r>
        <w:rPr>
          <w:rStyle w:val="BuiltInTok"/>
        </w:rPr>
        <w:t xml:space="preserve">input</w:t>
      </w:r>
      <w:r>
        <w:rPr>
          <w:rStyle w:val="NormalTok"/>
        </w:rPr>
        <w:t xml:space="preserve">)</w:t>
      </w:r>
      <w:r>
        <w:br/>
      </w:r>
      <w:r>
        <w:rPr>
          <w:rStyle w:val="NormalTok"/>
        </w:rPr>
        <w:t xml:space="preserve">                tool_results.append({</w:t>
      </w:r>
      <w:r>
        <w:br/>
      </w:r>
      <w:r>
        <w:rPr>
          <w:rStyle w:val="NormalTok"/>
        </w:rPr>
        <w:t xml:space="preserve">                    </w:t>
      </w:r>
      <w:r>
        <w:rPr>
          <w:rStyle w:val="StringTok"/>
        </w:rPr>
        <w:t xml:space="preserve">"type"</w:t>
      </w:r>
      <w:r>
        <w:rPr>
          <w:rStyle w:val="NormalTok"/>
        </w:rPr>
        <w:t xml:space="preserve">: </w:t>
      </w:r>
      <w:r>
        <w:rPr>
          <w:rStyle w:val="StringTok"/>
        </w:rPr>
        <w:t xml:space="preserve">"tool_result"</w:t>
      </w:r>
      <w:r>
        <w:rPr>
          <w:rStyle w:val="NormalTok"/>
        </w:rPr>
        <w:t xml:space="preserve">,</w:t>
      </w:r>
      <w:r>
        <w:br/>
      </w:r>
      <w:r>
        <w:rPr>
          <w:rStyle w:val="NormalTok"/>
        </w:rPr>
        <w:t xml:space="preserve">                    </w:t>
      </w:r>
      <w:r>
        <w:rPr>
          <w:rStyle w:val="StringTok"/>
        </w:rPr>
        <w:t xml:space="preserve">"tool_use_id"</w:t>
      </w:r>
      <w:r>
        <w:rPr>
          <w:rStyle w:val="NormalTok"/>
        </w:rPr>
        <w:t xml:space="preserve">: block.</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BuiltInTok"/>
        </w:rPr>
        <w:t xml:space="preserve">str</w:t>
      </w:r>
      <w:r>
        <w:rPr>
          <w:rStyle w:val="NormalTok"/>
        </w:rPr>
        <w:t xml:space="preserve">(result),</w:t>
      </w:r>
      <w:r>
        <w:br/>
      </w:r>
      <w:r>
        <w:rPr>
          <w:rStyle w:val="NormalTok"/>
        </w:rPr>
        <w:t xml:space="preserve">                })</w:t>
      </w:r>
      <w:r>
        <w:br/>
      </w:r>
      <w:r>
        <w:rPr>
          <w:rStyle w:val="NormalTok"/>
        </w:rPr>
        <w:t xml:space="preserve">        messages.append({</w:t>
      </w:r>
      <w:r>
        <w:rPr>
          <w:rStyle w:val="StringTok"/>
        </w:rPr>
        <w:t xml:space="preserve">"role"</w:t>
      </w:r>
      <w:r>
        <w:rPr>
          <w:rStyle w:val="NormalTok"/>
        </w:rPr>
        <w:t xml:space="preserve">: </w:t>
      </w:r>
      <w:r>
        <w:rPr>
          <w:rStyle w:val="StringTok"/>
        </w:rPr>
        <w:t xml:space="preserve">"assistant"</w:t>
      </w:r>
      <w:r>
        <w:rPr>
          <w:rStyle w:val="NormalTok"/>
        </w:rPr>
        <w:t xml:space="preserve">, </w:t>
      </w:r>
      <w:r>
        <w:rPr>
          <w:rStyle w:val="StringTok"/>
        </w:rPr>
        <w:t xml:space="preserve">"content"</w:t>
      </w:r>
      <w:r>
        <w:rPr>
          <w:rStyle w:val="NormalTok"/>
        </w:rPr>
        <w:t xml:space="preserve">: response.content})</w:t>
      </w:r>
      <w:r>
        <w:br/>
      </w:r>
      <w:r>
        <w:rPr>
          <w:rStyle w:val="NormalTok"/>
        </w:rPr>
        <w:t xml:space="preserve">        messages.append({</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tool_results})</w:t>
      </w:r>
    </w:p>
    <w:p>
      <w:pPr>
        <w:pStyle w:val="FirstParagraph"/>
      </w:pPr>
      <w:r>
        <w:rPr>
          <w:bCs/>
          <w:b/>
        </w:rPr>
        <w:t xml:space="preserve">The OpenAI Agents SDK.</w:t>
      </w:r>
      <w:r>
        <w:t xml:space="preserve"> </w:t>
      </w:r>
      <w:r>
        <w:t xml:space="preserve">OpenAI's</w:t>
      </w:r>
      <w:r>
        <w:t xml:space="preserve"> </w:t>
      </w:r>
      <w:r>
        <w:rPr>
          <w:rStyle w:val="VerbatimChar"/>
        </w:rPr>
        <w:t xml:space="preserve">openai-agents</w:t>
      </w:r>
      <w:r>
        <w:t xml:space="preserve"> </w:t>
      </w:r>
      <w:r>
        <w:t xml:space="preserve">package wraps the loop with decorator-style tool registration and a</w:t>
      </w:r>
      <w:r>
        <w:t xml:space="preserve"> </w:t>
      </w:r>
      <w:r>
        <w:rPr>
          <w:rStyle w:val="VerbatimChar"/>
        </w:rPr>
        <w:t xml:space="preserve">Runner</w:t>
      </w:r>
      <w:r>
        <w:t xml:space="preserve"> </w:t>
      </w:r>
      <w:r>
        <w:t xml:space="preserve">that handles looping, streaming, and handoffs between agents.</w:t>
      </w:r>
    </w:p>
    <w:p>
      <w:pPr>
        <w:pStyle w:val="SourceCode"/>
      </w:pPr>
      <w:r>
        <w:rPr>
          <w:rStyle w:val="ImportTok"/>
        </w:rPr>
        <w:t xml:space="preserve">from</w:t>
      </w:r>
      <w:r>
        <w:rPr>
          <w:rStyle w:val="NormalTok"/>
        </w:rPr>
        <w:t xml:space="preserve"> agents </w:t>
      </w:r>
      <w:r>
        <w:rPr>
          <w:rStyle w:val="ImportTok"/>
        </w:rPr>
        <w:t xml:space="preserve">import</w:t>
      </w:r>
      <w:r>
        <w:rPr>
          <w:rStyle w:val="NormalTok"/>
        </w:rPr>
        <w:t xml:space="preserve"> Agent, Runner, function_tool</w:t>
      </w:r>
      <w:r>
        <w:br/>
      </w:r>
      <w:r>
        <w:br/>
      </w:r>
      <w:r>
        <w:rPr>
          <w:rStyle w:val="AttributeTok"/>
        </w:rPr>
        <w:t xml:space="preserve">@function_tool</w:t>
      </w:r>
      <w:r>
        <w:br/>
      </w:r>
      <w:r>
        <w:rPr>
          <w:rStyle w:val="KeywordTok"/>
        </w:rPr>
        <w:t xml:space="preserve">def</w:t>
      </w:r>
      <w:r>
        <w:rPr>
          <w:rStyle w:val="NormalTok"/>
        </w:rPr>
        <w:t xml:space="preserve"> lookup_invoice(invoice_id: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status for the given invoice."""</w:t>
      </w:r>
      <w:r>
        <w:br/>
      </w:r>
      <w:r>
        <w:rPr>
          <w:rStyle w:val="NormalTok"/>
        </w:rPr>
        <w:t xml:space="preserve">    </w:t>
      </w:r>
      <w:r>
        <w:rPr>
          <w:rStyle w:val="ControlFlowTok"/>
        </w:rPr>
        <w:t xml:space="preserve">return</w:t>
      </w:r>
      <w:r>
        <w:rPr>
          <w:rStyle w:val="NormalTok"/>
        </w:rPr>
        <w:t xml:space="preserve"> fetch_from_db(invoice_id)  </w:t>
      </w:r>
      <w:r>
        <w:rPr>
          <w:rStyle w:val="CommentTok"/>
        </w:rPr>
        <w:t xml:space="preserve"># your code here</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name</w:t>
      </w:r>
      <w:r>
        <w:rPr>
          <w:rStyle w:val="OperatorTok"/>
        </w:rPr>
        <w:t xml:space="preserve">=</w:t>
      </w:r>
      <w:r>
        <w:rPr>
          <w:rStyle w:val="StringTok"/>
        </w:rPr>
        <w:t xml:space="preserve">"BillingAgent"</w:t>
      </w:r>
      <w:r>
        <w:rPr>
          <w:rStyle w:val="NormalTok"/>
        </w:rPr>
        <w:t xml:space="preserve">,</w:t>
      </w:r>
      <w:r>
        <w:br/>
      </w:r>
      <w:r>
        <w:rPr>
          <w:rStyle w:val="NormalTok"/>
        </w:rPr>
        <w:t xml:space="preserve">    instructions</w:t>
      </w:r>
      <w:r>
        <w:rPr>
          <w:rStyle w:val="OperatorTok"/>
        </w:rPr>
        <w:t xml:space="preserve">=</w:t>
      </w:r>
      <w:r>
        <w:rPr>
          <w:rStyle w:val="StringTok"/>
        </w:rPr>
        <w:t xml:space="preserve">"You help users understand their invoices."</w:t>
      </w:r>
      <w:r>
        <w:rPr>
          <w:rStyle w:val="NormalTok"/>
        </w:rPr>
        <w:t xml:space="preserve">,</w:t>
      </w:r>
      <w:r>
        <w:br/>
      </w:r>
      <w:r>
        <w:rPr>
          <w:rStyle w:val="NormalTok"/>
        </w:rPr>
        <w:t xml:space="preserve">    tools</w:t>
      </w:r>
      <w:r>
        <w:rPr>
          <w:rStyle w:val="OperatorTok"/>
        </w:rPr>
        <w:t xml:space="preserve">=</w:t>
      </w:r>
      <w:r>
        <w:rPr>
          <w:rStyle w:val="NormalTok"/>
        </w:rPr>
        <w:t xml:space="preserve">[lookup_invoice],</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Runner.run_sync(agent, </w:t>
      </w:r>
      <w:r>
        <w:rPr>
          <w:rStyle w:val="StringTok"/>
        </w:rPr>
        <w:t xml:space="preserve">"What's the status of INV-9912?"</w:t>
      </w:r>
      <w:r>
        <w:rPr>
          <w:rStyle w:val="NormalTok"/>
        </w:rPr>
        <w:t xml:space="preserve">)</w:t>
      </w:r>
      <w:r>
        <w:br/>
      </w:r>
      <w:r>
        <w:rPr>
          <w:rStyle w:val="BuiltInTok"/>
        </w:rPr>
        <w:t xml:space="preserve">print</w:t>
      </w:r>
      <w:r>
        <w:rPr>
          <w:rStyle w:val="NormalTok"/>
        </w:rPr>
        <w:t xml:space="preserve">(result.final_output)</w:t>
      </w:r>
    </w:p>
    <w:p>
      <w:pPr>
        <w:pStyle w:val="FirstParagraph"/>
      </w:pPr>
      <w:r>
        <w:t xml:space="preserve">The SDK handles retries, tracing (to the OpenAI dashboard if you opt in), and multi-agent handoffs. It's more opinionated than the Anthropic approach — faster to start with, less flexible when you need to control the loop.</w:t>
      </w:r>
    </w:p>
    <w:p>
      <w:pPr>
        <w:pStyle w:val="BodyText"/>
      </w:pPr>
      <w:r>
        <w:rPr>
          <w:bCs/>
          <w:b/>
        </w:rPr>
        <w:t xml:space="preserve">Gemini's approach.</w:t>
      </w:r>
      <w:r>
        <w:t xml:space="preserve"> </w:t>
      </w:r>
      <w:r>
        <w:t xml:space="preserve">Google's</w:t>
      </w:r>
      <w:r>
        <w:t xml:space="preserve"> </w:t>
      </w:r>
      <w:r>
        <w:rPr>
          <w:rStyle w:val="VerbatimChar"/>
        </w:rPr>
        <w:t xml:space="preserve">google-adk</w:t>
      </w:r>
      <w:r>
        <w:t xml:space="preserve"> </w:t>
      </w:r>
      <w:r>
        <w:t xml:space="preserve">(Agent Development Kit) follows the same pattern: define tools as Python functions with docstrings, register them with an</w:t>
      </w:r>
      <w:r>
        <w:t xml:space="preserve"> </w:t>
      </w:r>
      <w:r>
        <w:rPr>
          <w:rStyle w:val="VerbatimChar"/>
        </w:rPr>
        <w:t xml:space="preserve">Agent</w:t>
      </w:r>
      <w:r>
        <w:t xml:space="preserve">, call</w:t>
      </w:r>
      <w:r>
        <w:t xml:space="preserve"> </w:t>
      </w:r>
      <w:r>
        <w:rPr>
          <w:rStyle w:val="VerbatimChar"/>
        </w:rPr>
        <w:t xml:space="preserve">agent.run(query)</w:t>
      </w:r>
      <w:r>
        <w:t xml:space="preserve">. The ADK moves fast, so check the current</w:t>
      </w:r>
      <w:r>
        <w:t xml:space="preserve"> </w:t>
      </w:r>
      <w:r>
        <w:rPr>
          <w:rStyle w:val="VerbatimChar"/>
        </w:rPr>
        <w:t xml:space="preserve">google-adk</w:t>
      </w:r>
      <w:r>
        <w:t xml:space="preserve"> </w:t>
      </w:r>
      <w:r>
        <w:t xml:space="preserve">docs before wiring production code. The loop underneath is identical.</w:t>
      </w:r>
    </w:p>
    <w:p>
      <w:pPr>
        <w:pStyle w:val="BodyText"/>
      </w:pPr>
      <w:r>
        <w:rPr>
          <w:bCs/>
          <w:b/>
        </w:rPr>
        <w:t xml:space="preserve">Snowflake Cortex.</w:t>
      </w:r>
      <w:r>
        <w:t xml:space="preserve"> </w:t>
      </w:r>
      <w:r>
        <w:t xml:space="preserve">For teams already inside Snowflake, Cortex Analyst and Cortex Search let you build agents as stored procedures or external functions that call</w:t>
      </w:r>
      <w:r>
        <w:t xml:space="preserve"> </w:t>
      </w:r>
      <w:r>
        <w:rPr>
          <w:rStyle w:val="VerbatimChar"/>
        </w:rPr>
        <w:t xml:space="preserve">SNOWFLAKE.CORTEX.COMPLETE</w:t>
      </w:r>
      <w:r>
        <w:t xml:space="preserve"> </w:t>
      </w:r>
      <w:r>
        <w:t xml:space="preserve">in a loop. The loop is SQL plus Python glue rather than a dedicated SDK. Beyond simple multi-turn SQL agents, most teams reach for a Python SDK and call Cortex from there.</w:t>
      </w:r>
    </w:p>
    <w:p>
      <w:pPr>
        <w:pStyle w:val="BodyText"/>
      </w:pPr>
      <w:r>
        <w:rPr>
          <w:bCs/>
          <w:b/>
        </w:rPr>
        <w:t xml:space="preserve">When is the CLI enough?</w:t>
      </w:r>
    </w:p>
    <w:p>
      <w:pPr>
        <w:pStyle w:val="BodyText"/>
      </w:pPr>
      <w:r>
        <w:t xml:space="preserve">Stay on the CLI while you're developing and iterating, when you want to watch the intermediate steps, and when the person running it is a developer typing into a terminal.</w:t>
      </w:r>
    </w:p>
    <w:p>
      <w:pPr>
        <w:pStyle w:val="BodyText"/>
      </w:pPr>
      <w:r>
        <w:t xml:space="preserve">Move to an SDK when there's no human in the loop, when you're embedding the agent in a product (API, scheduler, CI pipeline), when you need custom retry and fallback logic, when you want structured tracing, or when you're running thousands of calls a day and someone has to answer for the bill.</w:t>
      </w:r>
    </w:p>
    <w:p>
      <w:pPr>
        <w:pStyle w:val="BodyText"/>
      </w:pPr>
      <w:r>
        <w:rPr>
          <w:bCs/>
          <w:b/>
        </w:rPr>
        <w:t xml:space="preserve">Memory and guardrails.</w:t>
      </w:r>
      <w:r>
        <w:t xml:space="preserve"> </w:t>
      </w:r>
      <w:r>
        <w:t xml:space="preserve">Two things the loop alone won't give you.</w:t>
      </w:r>
    </w:p>
    <w:p>
      <w:pPr>
        <w:pStyle w:val="BodyText"/>
      </w:pPr>
      <w:r>
        <w:rPr>
          <w:bCs/>
          <w:b/>
        </w:rPr>
        <w:t xml:space="preserve">Memory</w:t>
      </w:r>
      <w:r>
        <w:t xml:space="preserve"> </w:t>
      </w:r>
      <w:r>
        <w:t xml:space="preserve">is anything that survives between runs: a database row, a file, a vector store. No SDK manages long-term memory for you. You wire it — read from storage at the top of the loop, write back at the end. That's the right split. The agent doesn't decide where facts live. You do.</w:t>
      </w:r>
    </w:p>
    <w:p>
      <w:pPr>
        <w:pStyle w:val="BodyText"/>
      </w:pPr>
      <w:r>
        <w:rPr>
          <w:bCs/>
          <w:b/>
        </w:rPr>
        <w:t xml:space="preserve">Guardrails</w:t>
      </w:r>
      <w:r>
        <w:t xml:space="preserve"> </w:t>
      </w:r>
      <w:r>
        <w:t xml:space="preserve">run alongside the model call: input filters that block topics before they reach the model, output filters that catch policy violations before the user sees them, and cost caps that abort when tokens or calls cross a threshold. Wrap them around the loop from the start. Retrofitting guardrails into a live system is miserable.</w:t>
      </w:r>
    </w:p>
    <w:bookmarkEnd w:id="27"/>
    <w:bookmarkStart w:id="28" w:name="your-exercise-1"/>
    <w:p>
      <w:pPr>
        <w:pStyle w:val="Heading2"/>
      </w:pPr>
      <w:r>
        <w:t xml:space="preserve">Your exercise</w:t>
      </w:r>
    </w:p>
    <w:p>
      <w:pPr>
        <w:pStyle w:val="FirstParagraph"/>
      </w:pPr>
      <w:r>
        <w:t xml:space="preserve">Pick one repeated task in your project that runs without a human typing in a terminal: a nightly report, a webhook handler, a batch classifier, a monitoring job. Sketch or build a minimal programmatic agent for it.</w:t>
      </w:r>
    </w:p>
    <w:p>
      <w:pPr>
        <w:pStyle w:val="BodyText"/>
      </w:pPr>
      <w:r>
        <w:t xml:space="preserve">A sketch is fine if you're not at the code stage yet. Write the tool list (name plus what it does), the system prompt, and the loop in pseudocode. If you have a working API call from Lesson 7.1, extend it into a full loop instead.</w:t>
      </w:r>
    </w:p>
    <w:p>
      <w:pPr>
        <w:pStyle w:val="BodyText"/>
      </w:pPr>
      <w:r>
        <w:rPr>
          <w:bCs/>
          <w:b/>
        </w:rPr>
        <w:t xml:space="preserve">You're done when</w:t>
      </w:r>
      <w:r>
        <w:t xml:space="preserve"> </w:t>
      </w:r>
      <w:r>
        <w:t xml:space="preserve">you have either running code that completes the loop at least once, or a documented sketch detailed enough that a second engineer could implement it in an afternoon.</w:t>
      </w:r>
    </w:p>
    <w:p>
      <w:pPr>
        <w:pStyle w:val="BodyText"/>
      </w:pPr>
      <w:r>
        <w:rPr>
          <w:bCs/>
          <w:b/>
        </w:rPr>
        <w:t xml:space="preserve">Practice proof:</w:t>
      </w:r>
      <w:r>
        <w:t xml:space="preserve"> </w:t>
      </w:r>
      <w:r>
        <w:t xml:space="preserve">save the code or sketch in</w:t>
      </w:r>
      <w:r>
        <w:t xml:space="preserve"> </w:t>
      </w:r>
      <w:r>
        <w:rPr>
          <w:rStyle w:val="VerbatimChar"/>
        </w:rPr>
        <w:t xml:space="preserve">NOTES.md</w:t>
      </w:r>
      <w:r>
        <w:t xml:space="preserve"> </w:t>
      </w:r>
      <w:r>
        <w:t xml:space="preserve">under "programmatic agent," and note which SDK you chose and why (or why you chose not to use one yet).</w:t>
      </w:r>
    </w:p>
    <w:p>
      <w:pPr>
        <w:pStyle w:val="BodyText"/>
      </w:pPr>
      <w:r>
        <w:rPr>
          <w:bCs/>
          <w:b/>
        </w:rPr>
        <w:t xml:space="preserve">Build on it:</w:t>
      </w:r>
      <w:r>
        <w:t xml:space="preserve"> </w:t>
      </w:r>
      <w:r>
        <w:t xml:space="preserve">add a cost cap that aborts the loop after N model calls, then log what each run actually cost.</w:t>
      </w:r>
    </w:p>
    <w:bookmarkEnd w:id="28"/>
    <w:bookmarkStart w:id="31" w:name="why-this-matters-1"/>
    <w:p>
      <w:pPr>
        <w:pStyle w:val="Heading2"/>
      </w:pPr>
      <w:r>
        <w:t xml:space="preserve">Why this matters</w:t>
      </w:r>
    </w:p>
    <w:p>
      <w:pPr>
        <w:pStyle w:val="FirstParagraph"/>
      </w:pPr>
      <w:r>
        <w:t xml:space="preserve">The gap between demo and product is almost always the gap between running in a CLI session and running in code, headlessly, at scale. Every serious customer engagement gets there eventually. Writing the loop and wiring it into a real system is what separates an FDE who can prototype from one who can ship.</w:t>
      </w:r>
    </w:p>
    <w:p>
      <w:pPr>
        <w:pStyle w:val="BodyText"/>
      </w:pPr>
      <w:r>
        <w:t xml:space="preserve">SDKs also expose the seams the CLI hides. Own the loop and you see where errors happen, which tool calls are slow, where costs spike. That's what you need to tune a production agent. A black-box CLI session gives you none of it.</w:t>
      </w:r>
    </w:p>
    <w:p>
      <w:pPr>
        <w:pStyle w:val="BodyText"/>
      </w:pPr>
      <w:r>
        <w:t xml:space="preserve">And multi-agent coordination — one agent delegating to another — only exists in code. The CLI runs one agent. Product-grade systems chain many.</w:t>
      </w:r>
    </w:p>
    <w:p>
      <w:r>
        <w:pict>
          <v:rect style="width:0;height:1.5pt" o:hralign="center" o:hrstd="t" o:hr="t"/>
        </w:pict>
      </w:r>
    </w:p>
    <w:p>
      <w:pPr>
        <w:pStyle w:val="FirstParagraph"/>
      </w:pPr>
      <w:r>
        <w:t xml:space="preserve">Previous:</w:t>
      </w:r>
      <w:r>
        <w:t xml:space="preserve"> </w:t>
      </w:r>
      <w:hyperlink r:id="rId29">
        <w:r>
          <w:rPr>
            <w:rStyle w:val="Hyperlink"/>
          </w:rPr>
          <w:t xml:space="preserve">Lesson 7.1 · Building on the API</w:t>
        </w:r>
      </w:hyperlink>
      <w:r>
        <w:t xml:space="preserve"> </w:t>
      </w:r>
      <w:r>
        <w:t xml:space="preserve">· Next:</w:t>
      </w:r>
      <w:r>
        <w:t xml:space="preserve"> </w:t>
      </w:r>
      <w:hyperlink r:id="rId30">
        <w:r>
          <w:rPr>
            <w:rStyle w:val="Hyperlink"/>
          </w:rPr>
          <w:t xml:space="preserve">Lesson 7.3 · Tool protocols: MCP and connectors</w:t>
        </w:r>
      </w:hyperlink>
    </w:p>
    <w:p>
      <w:r>
        <w:pict>
          <v:rect style="width:0;height:1.5pt" o:hralign="center" o:hrstd="t" o:hr="t"/>
        </w:pict>
      </w:r>
    </w:p>
    <w:bookmarkEnd w:id="31"/>
    <w:bookmarkEnd w:id="32"/>
    <w:bookmarkStart w:id="39" w:name="Xc2ce9f91cdf0e9c3215e5d82c229f7f878430ff"/>
    <w:p>
      <w:pPr>
        <w:pStyle w:val="Heading1"/>
      </w:pPr>
      <w:r>
        <w:t xml:space="preserve">Lesson 7.3 · Tool protocols: MCP and connectors</w:t>
      </w:r>
    </w:p>
    <w:p>
      <w:pPr>
        <w:pStyle w:val="FirstParagraph"/>
      </w:pPr>
      <w:r>
        <w:rPr>
          <w:bCs/>
          <w:b/>
        </w:rPr>
        <w:t xml:space="preserve">Where this gets you:</w:t>
      </w:r>
      <w:r>
        <w:t xml:space="preserve"> </w:t>
      </w:r>
      <w:r>
        <w:t xml:space="preserve">you'll know what the Model Context Protocol is and why it exists, you'll connect an agent to a real tool through it, and you'll be able to say how each major platform handles tool connectivity.</w:t>
      </w:r>
    </w:p>
    <w:bookmarkStart w:id="36" w:name="the-idea-2"/>
    <w:p>
      <w:pPr>
        <w:pStyle w:val="Heading2"/>
      </w:pPr>
      <w:r>
        <w:t xml:space="preserve">The idea</w:t>
      </w:r>
    </w:p>
    <w:p>
      <w:pPr>
        <w:pStyle w:val="FirstParagraph"/>
      </w:pPr>
      <w:r>
        <w:t xml:space="preserve">Every agent needs to reach outside itself: query a database, call an internal API, read a file, post to Slack, look something up in a CRM. The obvious move is to write each integration by hand -- one Python function per tool, hardcoded into the agent. That's fine for one agent with three tools. At ten agents with thirty tools it collapses: every agent reimplements the same integrations, and every API change means touching all of them.</w:t>
      </w:r>
    </w:p>
    <w:p>
      <w:pPr>
        <w:pStyle w:val="BodyText"/>
      </w:pPr>
      <w:r>
        <w:t xml:space="preserve">The</w:t>
      </w:r>
      <w:r>
        <w:t xml:space="preserve"> </w:t>
      </w:r>
      <w:r>
        <w:rPr>
          <w:bCs/>
          <w:b/>
        </w:rPr>
        <w:t xml:space="preserve">Model Context Protocol</w:t>
      </w:r>
      <w:r>
        <w:t xml:space="preserve"> </w:t>
      </w:r>
      <w:r>
        <w:t xml:space="preserve">(MCP) is the open standard that fixes this. Anthropic published the spec and open-sourced it in late 2024. OpenAI adopted it in early 2025. Google and others followed. It's now the closest thing the ecosystem has to a universal tool connector.</w:t>
      </w:r>
    </w:p>
    <w:p>
      <w:pPr>
        <w:pStyle w:val="BodyText"/>
      </w:pPr>
      <w:r>
        <w:rPr>
          <w:bCs/>
          <w:b/>
        </w:rPr>
        <w:t xml:space="preserve">What MCP actually is.</w:t>
      </w:r>
      <w:r>
        <w:t xml:space="preserve"> </w:t>
      </w:r>
      <w:r>
        <w:t xml:space="preserve">It's a protocol between two processes: a</w:t>
      </w:r>
      <w:r>
        <w:t xml:space="preserve"> </w:t>
      </w:r>
      <w:r>
        <w:rPr>
          <w:bCs/>
          <w:b/>
        </w:rPr>
        <w:t xml:space="preserve">client</w:t>
      </w:r>
      <w:r>
        <w:t xml:space="preserve"> </w:t>
      </w:r>
      <w:r>
        <w:t xml:space="preserve">(the agent, or the host running it) and a</w:t>
      </w:r>
      <w:r>
        <w:t xml:space="preserve"> </w:t>
      </w:r>
      <w:r>
        <w:rPr>
          <w:bCs/>
          <w:b/>
        </w:rPr>
        <w:t xml:space="preserve">server</w:t>
      </w:r>
      <w:r>
        <w:t xml:space="preserve"> </w:t>
      </w:r>
      <w:r>
        <w:t xml:space="preserve">(the process exposing tools, data, or prompts). The client asks the server what tools it has, calls them over JSON-RPC, and gets results back. The server can be a local subprocess or a remote HTTP endpoint. The agent never knows how a tool is implemented. It calls it by name with the declared parameters.</w:t>
      </w:r>
    </w:p>
    <w:p>
      <w:pPr>
        <w:pStyle w:val="BodyText"/>
      </w:pPr>
      <w:r>
        <w:t xml:space="preserve">Think of it as USB for agent tools. Before USB, every peripheral needed its own driver and connector. After, you plug it in and it works.</w:t>
      </w:r>
    </w:p>
    <w:p>
      <w:pPr>
        <w:pStyle w:val="BodyText"/>
      </w:pPr>
      <w:r>
        <w:drawing>
          <wp:inline>
            <wp:extent cx="5334000" cy="2667000"/>
            <wp:effectExtent b="0" l="0" r="0" t="0"/>
            <wp:docPr descr="Two agents, one built on Claude Code and one on the OpenAI SDK, both connecting over JSON-RPC to the same salesforce and slack MCP servers, which in turn call the real Salesforce and Slack APIs." title="" id="34" name="Picture"/>
            <a:graphic>
              <a:graphicData uri="http://schemas.openxmlformats.org/drawingml/2006/picture">
                <pic:pic>
                  <pic:nvPicPr>
                    <pic:cNvPr descr="../assets/diagrams/mcp-client-server.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Cs/>
          <w:b/>
        </w:rPr>
        <w:t xml:space="preserve">A server can expose three things:</w:t>
      </w:r>
    </w:p>
    <w:p>
      <w:pPr>
        <w:numPr>
          <w:ilvl w:val="0"/>
          <w:numId w:val="1003"/>
        </w:numPr>
        <w:pStyle w:val="Compact"/>
      </w:pPr>
      <w:r>
        <w:rPr>
          <w:bCs/>
          <w:b/>
        </w:rPr>
        <w:t xml:space="preserve">Tools</w:t>
      </w:r>
      <w:r>
        <w:t xml:space="preserve"> </w:t>
      </w:r>
      <w:r>
        <w:t xml:space="preserve">-- functions the model can call. Same idea as function calling in the raw API, but decoupled from the agent code.</w:t>
      </w:r>
    </w:p>
    <w:p>
      <w:pPr>
        <w:numPr>
          <w:ilvl w:val="0"/>
          <w:numId w:val="1003"/>
        </w:numPr>
        <w:pStyle w:val="Compact"/>
      </w:pPr>
      <w:r>
        <w:rPr>
          <w:bCs/>
          <w:b/>
        </w:rPr>
        <w:t xml:space="preserve">Resources</w:t>
      </w:r>
      <w:r>
        <w:t xml:space="preserve"> </w:t>
      </w:r>
      <w:r>
        <w:t xml:space="preserve">-- files, database rows, or documents the model can read, surfaced as context rather than function calls.</w:t>
      </w:r>
    </w:p>
    <w:p>
      <w:pPr>
        <w:numPr>
          <w:ilvl w:val="0"/>
          <w:numId w:val="1003"/>
        </w:numPr>
        <w:pStyle w:val="Compact"/>
      </w:pPr>
      <w:r>
        <w:rPr>
          <w:bCs/>
          <w:b/>
        </w:rPr>
        <w:t xml:space="preserve">Prompts</w:t>
      </w:r>
      <w:r>
        <w:t xml:space="preserve"> </w:t>
      </w:r>
      <w:r>
        <w:t xml:space="preserve">-- reusable prompt templates the model invokes by name.</w:t>
      </w:r>
    </w:p>
    <w:p>
      <w:pPr>
        <w:pStyle w:val="FirstParagraph"/>
      </w:pPr>
      <w:r>
        <w:t xml:space="preserve">Most real servers just expose tools. Resources earn their keep in document-heavy workflows.</w:t>
      </w:r>
    </w:p>
    <w:p>
      <w:pPr>
        <w:pStyle w:val="BodyText"/>
      </w:pPr>
      <w:r>
        <w:rPr>
          <w:bCs/>
          <w:b/>
        </w:rPr>
        <w:t xml:space="preserve">Building a minimal MCP server.</w:t>
      </w:r>
      <w:r>
        <w:t xml:space="preserve"> </w:t>
      </w:r>
      <w:r>
        <w:t xml:space="preserve">The</w:t>
      </w:r>
      <w:r>
        <w:t xml:space="preserve"> </w:t>
      </w:r>
      <w:r>
        <w:rPr>
          <w:rStyle w:val="VerbatimChar"/>
        </w:rPr>
        <w:t xml:space="preserve">mcp</w:t>
      </w:r>
      <w:r>
        <w:t xml:space="preserve"> </w:t>
      </w:r>
      <w:r>
        <w:t xml:space="preserve">Python SDK from Anthropic is the reference implementation. A server is a small Python file:</w:t>
      </w:r>
    </w:p>
    <w:p>
      <w:pPr>
        <w:pStyle w:val="SourceCode"/>
      </w:pP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NormalTok"/>
        </w:rPr>
        <w:t xml:space="preserve">mcp </w:t>
      </w:r>
      <w:r>
        <w:rPr>
          <w:rStyle w:val="OperatorTok"/>
        </w:rPr>
        <w:t xml:space="preserve">=</w:t>
      </w:r>
      <w:r>
        <w:rPr>
          <w:rStyle w:val="NormalTok"/>
        </w:rPr>
        <w:t xml:space="preserve"> FastMCP(</w:t>
      </w:r>
      <w:r>
        <w:rPr>
          <w:rStyle w:val="StringTok"/>
        </w:rPr>
        <w:t xml:space="preserve">"invoice-tools"</w:t>
      </w:r>
      <w:r>
        <w:rPr>
          <w:rStyle w:val="NormalTok"/>
        </w:rPr>
        <w:t xml:space="preserve">)</w:t>
      </w:r>
      <w:r>
        <w:br/>
      </w:r>
      <w:r>
        <w:br/>
      </w:r>
      <w:r>
        <w:rPr>
          <w:rStyle w:val="AttributeTok"/>
        </w:rPr>
        <w:t xml:space="preserve">@mcp.tool</w:t>
      </w:r>
      <w:r>
        <w:rPr>
          <w:rStyle w:val="NormalTok"/>
        </w:rPr>
        <w:t xml:space="preserve">()</w:t>
      </w:r>
      <w:r>
        <w:br/>
      </w:r>
      <w:r>
        <w:rPr>
          <w:rStyle w:val="KeywordTok"/>
        </w:rPr>
        <w:t xml:space="preserve">def</w:t>
      </w:r>
      <w:r>
        <w:rPr>
          <w:rStyle w:val="NormalTok"/>
        </w:rPr>
        <w:t xml:space="preserve"> lookup_invoice(invoice_id: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"""Return status and amount for the given invoice ID."""</w:t>
      </w:r>
      <w:r>
        <w:br/>
      </w:r>
      <w:r>
        <w:rPr>
          <w:rStyle w:val="NormalTok"/>
        </w:rPr>
        <w:t xml:space="preserve">    </w:t>
      </w:r>
      <w:r>
        <w:rPr>
          <w:rStyle w:val="CommentTok"/>
        </w:rPr>
        <w:t xml:space="preserve"># your real implementation here</w:t>
      </w:r>
      <w:r>
        <w:br/>
      </w:r>
      <w:r>
        <w:rPr>
          <w:rStyle w:val="NormalTok"/>
        </w:rPr>
        <w:t xml:space="preserve">    </w:t>
      </w:r>
      <w:r>
        <w:rPr>
          <w:rStyle w:val="ControlFlowTok"/>
        </w:rPr>
        <w:t xml:space="preserve">return</w:t>
      </w:r>
      <w:r>
        <w:rPr>
          <w:rStyle w:val="NormalTok"/>
        </w:rPr>
        <w:t xml:space="preserve"> {</w:t>
      </w:r>
      <w:r>
        <w:rPr>
          <w:rStyle w:val="StringTok"/>
        </w:rPr>
        <w:t xml:space="preserve">"invoice_id"</w:t>
      </w:r>
      <w:r>
        <w:rPr>
          <w:rStyle w:val="NormalTok"/>
        </w:rPr>
        <w:t xml:space="preserve">: invoice_id, </w:t>
      </w:r>
      <w:r>
        <w:rPr>
          <w:rStyle w:val="StringTok"/>
        </w:rPr>
        <w:t xml:space="preserve">"status"</w:t>
      </w:r>
      <w:r>
        <w:rPr>
          <w:rStyle w:val="NormalTok"/>
        </w:rPr>
        <w:t xml:space="preserve">: </w:t>
      </w:r>
      <w:r>
        <w:rPr>
          <w:rStyle w:val="StringTok"/>
        </w:rPr>
        <w:t xml:space="preserve">"paid"</w:t>
      </w:r>
      <w:r>
        <w:rPr>
          <w:rStyle w:val="NormalTok"/>
        </w:rPr>
        <w:t xml:space="preserve">, </w:t>
      </w:r>
      <w:r>
        <w:rPr>
          <w:rStyle w:val="StringTok"/>
        </w:rPr>
        <w:t xml:space="preserve">"amount"</w:t>
      </w:r>
      <w:r>
        <w:rPr>
          <w:rStyle w:val="NormalTok"/>
        </w:rPr>
        <w:t xml:space="preserve">: </w:t>
      </w:r>
      <w:r>
        <w:rPr>
          <w:rStyle w:val="FloatTok"/>
        </w:rPr>
        <w:t xml:space="preserve">1200.00</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mcp.run()</w:t>
      </w:r>
    </w:p>
    <w:p>
      <w:pPr>
        <w:pStyle w:val="FirstParagraph"/>
      </w:pPr>
      <w:r>
        <w:t xml:space="preserve">That's the whole server.</w:t>
      </w:r>
      <w:r>
        <w:t xml:space="preserve"> </w:t>
      </w:r>
      <w:r>
        <w:rPr>
          <w:rStyle w:val="VerbatimChar"/>
        </w:rPr>
        <w:t xml:space="preserve">FastMCP</w:t>
      </w:r>
      <w:r>
        <w:t xml:space="preserve"> </w:t>
      </w:r>
      <w:r>
        <w:t xml:space="preserve">handles the protocol, the capability negotiation, and the transport. Your job is the tool functions.</w:t>
      </w:r>
    </w:p>
    <w:p>
      <w:pPr>
        <w:pStyle w:val="BodyText"/>
      </w:pPr>
      <w:r>
        <w:t xml:space="preserve">To connect Claude Code to it, add it to your</w:t>
      </w:r>
      <w:r>
        <w:t xml:space="preserve"> </w:t>
      </w:r>
      <w:r>
        <w:rPr>
          <w:rStyle w:val="VerbatimChar"/>
        </w:rPr>
        <w:t xml:space="preserve">.claude/settings.json</w:t>
      </w:r>
      <w:r>
        <w:t xml:space="preserve">:</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"invoice-tools"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"path/to/invoice_server.py"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Now every Claude Code session in that project has</w:t>
      </w:r>
      <w:r>
        <w:t xml:space="preserve"> </w:t>
      </w:r>
      <w:r>
        <w:rPr>
          <w:rStyle w:val="VerbatimChar"/>
        </w:rPr>
        <w:t xml:space="preserve">lookup_invoice</w:t>
      </w:r>
      <w:r>
        <w:t xml:space="preserve"> </w:t>
      </w:r>
      <w:r>
        <w:t xml:space="preserve">as a tool. You didn't touch the agent code.</w:t>
      </w:r>
    </w:p>
    <w:p>
      <w:pPr>
        <w:pStyle w:val="BodyText"/>
      </w:pPr>
      <w:r>
        <w:rPr>
          <w:bCs/>
          <w:b/>
        </w:rPr>
        <w:t xml:space="preserve">Using MCP from a programmatic agent.</w:t>
      </w:r>
      <w:r>
        <w:t xml:space="preserve"> </w:t>
      </w:r>
      <w:r>
        <w:t xml:space="preserve">The Anthropic SDK calls MCP servers directly:</w:t>
      </w:r>
    </w:p>
    <w:p>
      <w:pPr>
        <w:pStyle w:val="SourceCode"/>
      </w:pPr>
      <w:r>
        <w:rPr>
          <w:rStyle w:val="CommentTok"/>
        </w:rPr>
        <w:t xml:space="preserve"># abbreviated -- check current anthropic docs for the exact async client usage</w:t>
      </w:r>
      <w:r>
        <w:br/>
      </w:r>
      <w:r>
        <w:rPr>
          <w:rStyle w:val="ControlFlowTok"/>
        </w:rPr>
        <w:t xml:space="preserve">async</w:t>
      </w:r>
      <w:r>
        <w:rPr>
          <w:rStyle w:val="NormalTok"/>
        </w:rPr>
        <w:t xml:space="preserve"> </w:t>
      </w:r>
      <w:r>
        <w:rPr>
          <w:rStyle w:val="ControlFlowTok"/>
        </w:rPr>
        <w:t xml:space="preserve">with</w:t>
      </w:r>
      <w:r>
        <w:rPr>
          <w:rStyle w:val="NormalTok"/>
        </w:rPr>
        <w:t xml:space="preserve"> client.beta.messages.with_mcp_server(...) </w:t>
      </w:r>
      <w:r>
        <w:rPr>
          <w:rStyle w:val="ImportTok"/>
        </w:rPr>
        <w:t xml:space="preserve">as</w:t>
      </w:r>
      <w:r>
        <w:rPr>
          <w:rStyle w:val="NormalTok"/>
        </w:rPr>
        <w:t xml:space="preserve"> session:</w:t>
      </w:r>
      <w:r>
        <w:br/>
      </w:r>
      <w:r>
        <w:rPr>
          <w:rStyle w:val="NormalTok"/>
        </w:rPr>
        <w:t xml:space="preserve">    </w:t>
      </w:r>
      <w:r>
        <w:rPr>
          <w:rStyle w:val="CommentTok"/>
        </w:rPr>
        <w:t xml:space="preserve"># tools from the MCP server are automatically available in messages.create</w:t>
      </w:r>
      <w:r>
        <w:br/>
      </w:r>
      <w:r>
        <w:rPr>
          <w:rStyle w:val="NormalTok"/>
        </w:rPr>
        <w:t xml:space="preserve">    ...</w:t>
      </w:r>
    </w:p>
    <w:p>
      <w:pPr>
        <w:pStyle w:val="FirstParagraph"/>
      </w:pPr>
      <w:r>
        <w:t xml:space="preserve">The OpenAI Agents SDK has native MCP support too:</w:t>
      </w:r>
    </w:p>
    <w:p>
      <w:pPr>
        <w:pStyle w:val="SourceCode"/>
      </w:pPr>
      <w:r>
        <w:rPr>
          <w:rStyle w:val="ImportTok"/>
        </w:rPr>
        <w:t xml:space="preserve">from</w:t>
      </w:r>
      <w:r>
        <w:rPr>
          <w:rStyle w:val="NormalTok"/>
        </w:rPr>
        <w:t xml:space="preserve"> agents.mcp </w:t>
      </w:r>
      <w:r>
        <w:rPr>
          <w:rStyle w:val="ImportTok"/>
        </w:rPr>
        <w:t xml:space="preserve">import</w:t>
      </w:r>
      <w:r>
        <w:rPr>
          <w:rStyle w:val="NormalTok"/>
        </w:rPr>
        <w:t xml:space="preserve"> MCPServer, MCPServerStdio</w:t>
      </w:r>
      <w:r>
        <w:br/>
      </w:r>
      <w:r>
        <w:br/>
      </w:r>
      <w:r>
        <w:rPr>
          <w:rStyle w:val="NormalTok"/>
        </w:rPr>
        <w:t xml:space="preserve">server </w:t>
      </w:r>
      <w:r>
        <w:rPr>
          <w:rStyle w:val="OperatorTok"/>
        </w:rPr>
        <w:t xml:space="preserve">=</w:t>
      </w:r>
      <w:r>
        <w:rPr>
          <w:rStyle w:val="NormalTok"/>
        </w:rPr>
        <w:t xml:space="preserve"> MCPServerStdio(params</w:t>
      </w:r>
      <w:r>
        <w:rPr>
          <w:rStyle w:val="OperatorTok"/>
        </w:rPr>
        <w:t xml:space="preserve">=</w:t>
      </w:r>
      <w:r>
        <w:rPr>
          <w:rStyle w:val="NormalTok"/>
        </w:rPr>
        <w:t xml:space="preserve">{</w:t>
      </w:r>
      <w:r>
        <w:rPr>
          <w:rStyle w:val="StringTok"/>
        </w:rPr>
        <w:t xml:space="preserve">"command"</w:t>
      </w:r>
      <w:r>
        <w:rPr>
          <w:rStyle w:val="NormalTok"/>
        </w:rPr>
        <w:t xml:space="preserve">: </w:t>
      </w:r>
      <w:r>
        <w:rPr>
          <w:rStyle w:val="StringTok"/>
        </w:rPr>
        <w:t xml:space="preserve">"python"</w:t>
      </w:r>
      <w:r>
        <w:rPr>
          <w:rStyle w:val="NormalTok"/>
        </w:rPr>
        <w:t xml:space="preserve">, </w:t>
      </w:r>
      <w:r>
        <w:rPr>
          <w:rStyle w:val="StringTok"/>
        </w:rPr>
        <w:t xml:space="preserve">"args"</w:t>
      </w:r>
      <w:r>
        <w:rPr>
          <w:rStyle w:val="NormalTok"/>
        </w:rPr>
        <w:t xml:space="preserve">: [</w:t>
      </w:r>
      <w:r>
        <w:rPr>
          <w:rStyle w:val="StringTok"/>
        </w:rPr>
        <w:t xml:space="preserve">"invoice_server.py"</w:t>
      </w:r>
      <w:r>
        <w:rPr>
          <w:rStyle w:val="NormalTok"/>
        </w:rPr>
        <w:t xml:space="preserve">]})</w:t>
      </w:r>
      <w:r>
        <w:br/>
      </w:r>
      <w:r>
        <w:rPr>
          <w:rStyle w:val="NormalTok"/>
        </w:rPr>
        <w:t xml:space="preserve">agent </w:t>
      </w:r>
      <w:r>
        <w:rPr>
          <w:rStyle w:val="OperatorTok"/>
        </w:rPr>
        <w:t xml:space="preserve">=</w:t>
      </w:r>
      <w:r>
        <w:rPr>
          <w:rStyle w:val="NormalTok"/>
        </w:rPr>
        <w:t xml:space="preserve"> Agent(name</w:t>
      </w:r>
      <w:r>
        <w:rPr>
          <w:rStyle w:val="OperatorTok"/>
        </w:rPr>
        <w:t xml:space="preserve">=</w:t>
      </w:r>
      <w:r>
        <w:rPr>
          <w:rStyle w:val="StringTok"/>
        </w:rPr>
        <w:t xml:space="preserve">"BillingAgent"</w:t>
      </w:r>
      <w:r>
        <w:rPr>
          <w:rStyle w:val="NormalTok"/>
        </w:rPr>
        <w:t xml:space="preserve">, mcp_servers</w:t>
      </w:r>
      <w:r>
        <w:rPr>
          <w:rStyle w:val="OperatorTok"/>
        </w:rPr>
        <w:t xml:space="preserve">=</w:t>
      </w:r>
      <w:r>
        <w:rPr>
          <w:rStyle w:val="NormalTok"/>
        </w:rPr>
        <w:t xml:space="preserve">[server], ...)</w:t>
      </w:r>
    </w:p>
    <w:p>
      <w:pPr>
        <w:pStyle w:val="FirstParagraph"/>
      </w:pPr>
      <w:r>
        <w:t xml:space="preserve">Same pattern either way: declare the server, and the SDK handles discovery and routing.</w:t>
      </w:r>
    </w:p>
    <w:p>
      <w:pPr>
        <w:pStyle w:val="BodyText"/>
      </w:pPr>
      <w:r>
        <w:rPr>
          <w:bCs/>
          <w:b/>
        </w:rPr>
        <w:t xml:space="preserve">How the platforms handle this.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MCP support</w:t>
            </w:r>
          </w:p>
        </w:tc>
        <w:tc>
          <w:tcPr/>
          <w:p>
            <w:pPr>
              <w:pStyle w:val="Compact"/>
              <w:jc w:val="left"/>
            </w:pPr>
            <w:r>
              <w:t xml:space="preserve">Notes</w:t>
            </w:r>
          </w:p>
        </w:tc>
      </w:tr>
      <w:tr>
        <w:tc>
          <w:tcPr/>
          <w:p>
            <w:pPr>
              <w:pStyle w:val="Compact"/>
              <w:jc w:val="left"/>
            </w:pPr>
            <w:r>
              <w:t xml:space="preserve">Claude Code / Anthropic SDK</w:t>
            </w:r>
          </w:p>
        </w:tc>
        <w:tc>
          <w:tcPr/>
          <w:p>
            <w:pPr>
              <w:pStyle w:val="Compact"/>
              <w:jc w:val="left"/>
            </w:pPr>
            <w:r>
              <w:t xml:space="preserve">Native, first-class</w:t>
            </w:r>
          </w:p>
        </w:tc>
        <w:tc>
          <w:tcPr/>
          <w:p>
            <w:pPr>
              <w:pStyle w:val="Compact"/>
              <w:jc w:val="left"/>
            </w:pPr>
            <w:r>
              <w:t xml:space="preserve">Originated the spec;</w:t>
            </w:r>
            <w:r>
              <w:t xml:space="preserve"> </w:t>
            </w:r>
            <w:r>
              <w:rPr>
                <w:rStyle w:val="VerbatimChar"/>
              </w:rPr>
              <w:t xml:space="preserve">mcp</w:t>
            </w:r>
            <w:r>
              <w:t xml:space="preserve"> </w:t>
            </w:r>
            <w:r>
              <w:t xml:space="preserve">SDK is the reference implementation</w:t>
            </w:r>
          </w:p>
        </w:tc>
      </w:tr>
      <w:tr>
        <w:tc>
          <w:tcPr/>
          <w:p>
            <w:pPr>
              <w:pStyle w:val="Compact"/>
              <w:jc w:val="left"/>
            </w:pPr>
            <w:r>
              <w:t xml:space="preserve">OpenAI Agents SDK</w:t>
            </w:r>
          </w:p>
        </w:tc>
        <w:tc>
          <w:tcPr/>
          <w:p>
            <w:pPr>
              <w:pStyle w:val="Compact"/>
              <w:jc w:val="left"/>
            </w:pPr>
            <w:r>
              <w:t xml:space="preserve">Adopted MCP in 2025</w:t>
            </w:r>
          </w:p>
        </w:tc>
        <w:tc>
          <w:tcPr/>
          <w:p>
            <w:pPr>
              <w:pStyle w:val="Compact"/>
              <w:jc w:val="left"/>
            </w:pPr>
            <w:r>
              <w:rPr>
                <w:rStyle w:val="VerbatimChar"/>
              </w:rPr>
              <w:t xml:space="preserve">MCPServer</w:t>
            </w:r>
            <w:r>
              <w:t xml:space="preserve"> </w:t>
            </w:r>
            <w:r>
              <w:t xml:space="preserve">class, works with any MCP-compliant server</w:t>
            </w:r>
          </w:p>
        </w:tc>
      </w:tr>
      <w:tr>
        <w:tc>
          <w:tcPr/>
          <w:p>
            <w:pPr>
              <w:pStyle w:val="Compact"/>
              <w:jc w:val="left"/>
            </w:pPr>
            <w:r>
              <w:t xml:space="preserve">Gemini / Google ADK</w:t>
            </w:r>
          </w:p>
        </w:tc>
        <w:tc>
          <w:tcPr/>
          <w:p>
            <w:pPr>
              <w:pStyle w:val="Compact"/>
              <w:jc w:val="left"/>
            </w:pPr>
            <w:r>
              <w:t xml:space="preserve">MCP-compatible tooling via Extensions</w:t>
            </w:r>
          </w:p>
        </w:tc>
        <w:tc>
          <w:tcPr/>
          <w:p>
            <w:pPr>
              <w:pStyle w:val="Compact"/>
              <w:jc w:val="left"/>
            </w:pPr>
            <w:r>
              <w:t xml:space="preserve">Check current ADK docs; the ecosystem is moving fast</w:t>
            </w:r>
          </w:p>
        </w:tc>
      </w:tr>
      <w:tr>
        <w:tc>
          <w:tcPr/>
          <w:p>
            <w:pPr>
              <w:pStyle w:val="Compact"/>
              <w:jc w:val="left"/>
            </w:pPr>
            <w:r>
              <w:t xml:space="preserve">Snowflake Cortex</w:t>
            </w:r>
          </w:p>
        </w:tc>
        <w:tc>
          <w:tcPr/>
          <w:p>
            <w:pPr>
              <w:pStyle w:val="Compact"/>
              <w:jc w:val="left"/>
            </w:pPr>
            <w:r>
              <w:t xml:space="preserve">External functions + partner connectors</w:t>
            </w:r>
          </w:p>
        </w:tc>
        <w:tc>
          <w:tcPr/>
          <w:p>
            <w:pPr>
              <w:pStyle w:val="Compact"/>
              <w:jc w:val="left"/>
            </w:pPr>
            <w:r>
              <w:t xml:space="preserve">No native MCP client at the time of writing; tools are wired as SQL external functions or Python UDFs</w:t>
            </w:r>
          </w:p>
        </w:tc>
      </w:tr>
    </w:tbl>
    <w:p>
      <w:pPr>
        <w:pStyle w:val="BodyText"/>
      </w:pPr>
      <w:r>
        <w:t xml:space="preserve">For Snowflake, wrap your tools in an MCP server and call it from a Python layer that also calls Cortex. The Cortex SQL layer stays clean; the MCP server handles the integrations.</w:t>
      </w:r>
    </w:p>
    <w:p>
      <w:pPr>
        <w:pStyle w:val="BodyText"/>
      </w:pPr>
      <w:r>
        <w:rPr>
          <w:bCs/>
          <w:b/>
        </w:rPr>
        <w:t xml:space="preserve">Why a protocol beats bespoke integrations.</w:t>
      </w:r>
      <w:r>
        <w:t xml:space="preserve"> </w:t>
      </w:r>
      <w:r>
        <w:t xml:space="preserve">Here's the version you'll actually live through. An FDE ships six agents for a customer over a year -- a billing agent, a support triage agent, four others -- each with a Salesforce lookup written inline. Then Salesforce retires the API version they all call. Now it's six repos, six pull requests, six review cycles, six deploys, and the one nobody remembered to patch fails silently in production for a week.</w:t>
      </w:r>
    </w:p>
    <w:p>
      <w:pPr>
        <w:pStyle w:val="BodyText"/>
      </w:pPr>
      <w:r>
        <w:t xml:space="preserve">Same customer, MCP: the six agents are clients of one</w:t>
      </w:r>
      <w:r>
        <w:t xml:space="preserve"> </w:t>
      </w:r>
      <w:r>
        <w:rPr>
          <w:rStyle w:val="VerbatimChar"/>
        </w:rPr>
        <w:t xml:space="preserve">salesforce</w:t>
      </w:r>
      <w:r>
        <w:t xml:space="preserve"> </w:t>
      </w:r>
      <w:r>
        <w:t xml:space="preserve">server. You patch it once. Six agents get the fix at the next restart. Composition falls out for free -- an agent that needs Slack and Salesforce connects to both servers and you write no new code.</w:t>
      </w:r>
    </w:p>
    <w:p>
      <w:pPr>
        <w:pStyle w:val="BodyText"/>
      </w:pPr>
      <w:r>
        <w:t xml:space="preserve">Pre-built servers are multiplying fast (Anthropic's MCP server directory, plus community registries). Check whether one already exists before you write your own.</w:t>
      </w:r>
    </w:p>
    <w:p>
      <w:pPr>
        <w:pStyle w:val="BodyText"/>
      </w:pPr>
      <w:r>
        <w:rPr>
          <w:bCs/>
          <w:b/>
        </w:rPr>
        <w:t xml:space="preserve">Sharp edges.</w:t>
      </w:r>
      <w:r>
        <w:t xml:space="preserve"> </w:t>
      </w:r>
      <w:r>
        <w:t xml:space="preserve">MCP servers are processes. They crash, time out, and return malformed responses. Handle</w:t>
      </w:r>
      <w:r>
        <w:t xml:space="preserve"> </w:t>
      </w:r>
      <w:r>
        <w:rPr>
          <w:rStyle w:val="VerbatimChar"/>
        </w:rPr>
        <w:t xml:space="preserve">tool_result</w:t>
      </w:r>
      <w:r>
        <w:t xml:space="preserve"> </w:t>
      </w:r>
      <w:r>
        <w:t xml:space="preserve">errors: log them, retry when it makes sense, and surface a real error message instead of failing silently. And watch your secrets. A server that talks to an external service needs credentials -- keep them in environment variables, never in the server file, and document which ones are required.</w:t>
      </w:r>
    </w:p>
    <w:bookmarkEnd w:id="36"/>
    <w:bookmarkStart w:id="37" w:name="your-exercise-2"/>
    <w:p>
      <w:pPr>
        <w:pStyle w:val="Heading2"/>
      </w:pPr>
      <w:r>
        <w:t xml:space="preserve">Your exercise</w:t>
      </w:r>
    </w:p>
    <w:p>
      <w:pPr>
        <w:pStyle w:val="FirstParagraph"/>
      </w:pPr>
      <w:r>
        <w:t xml:space="preserve">Connect your project's agent to one real tool or data source through MCP. Pick by appetite:</w:t>
      </w:r>
    </w:p>
    <w:p>
      <w:pPr>
        <w:numPr>
          <w:ilvl w:val="0"/>
          <w:numId w:val="1004"/>
        </w:numPr>
        <w:pStyle w:val="Compact"/>
      </w:pPr>
      <w:r>
        <w:rPr>
          <w:bCs/>
          <w:b/>
        </w:rPr>
        <w:t xml:space="preserve">Use an existing MCP server.</w:t>
      </w:r>
      <w:r>
        <w:t xml:space="preserve"> </w:t>
      </w:r>
      <w:r>
        <w:t xml:space="preserve">Find one already written for a tool you need (GitHub, Slack, a database), add it to your Claude Code config, and get it working in a session.</w:t>
      </w:r>
    </w:p>
    <w:p>
      <w:pPr>
        <w:numPr>
          <w:ilvl w:val="0"/>
          <w:numId w:val="1004"/>
        </w:numPr>
        <w:pStyle w:val="Compact"/>
      </w:pPr>
      <w:r>
        <w:rPr>
          <w:bCs/>
          <w:b/>
        </w:rPr>
        <w:t xml:space="preserve">Build a minimal MCP server.</w:t>
      </w:r>
      <w:r>
        <w:t xml:space="preserve"> </w:t>
      </w:r>
      <w:r>
        <w:t xml:space="preserve">Write a</w:t>
      </w:r>
      <w:r>
        <w:t xml:space="preserve"> </w:t>
      </w:r>
      <w:r>
        <w:rPr>
          <w:rStyle w:val="VerbatimChar"/>
        </w:rPr>
        <w:t xml:space="preserve">FastMCP</w:t>
      </w:r>
      <w:r>
        <w:t xml:space="preserve"> </w:t>
      </w:r>
      <w:r>
        <w:t xml:space="preserve">server with one or two tools your project actually needs -- a DB lookup, a file reader, a metrics query. Connect it to Claude Code and run a real task through it.</w:t>
      </w:r>
    </w:p>
    <w:p>
      <w:pPr>
        <w:numPr>
          <w:ilvl w:val="0"/>
          <w:numId w:val="1004"/>
        </w:numPr>
        <w:pStyle w:val="Compact"/>
      </w:pPr>
      <w:r>
        <w:rPr>
          <w:bCs/>
          <w:b/>
        </w:rPr>
        <w:t xml:space="preserve">Wire it to a programmatic agent.</w:t>
      </w:r>
      <w:r>
        <w:t xml:space="preserve"> </w:t>
      </w:r>
      <w:r>
        <w:t xml:space="preserve">Take the agent from Lesson 7.2 and replace one inline tool function with an MCP server call.</w:t>
      </w:r>
    </w:p>
    <w:p>
      <w:pPr>
        <w:pStyle w:val="FirstParagraph"/>
      </w:pPr>
      <w:r>
        <w:rPr>
          <w:bCs/>
          <w:b/>
        </w:rPr>
        <w:t xml:space="preserve">You're done when</w:t>
      </w:r>
      <w:r>
        <w:t xml:space="preserve"> </w:t>
      </w:r>
      <w:r>
        <w:t xml:space="preserve">an agent in your project calls at least one tool through an MCP server and returns a real result.</w:t>
      </w:r>
    </w:p>
    <w:p>
      <w:pPr>
        <w:pStyle w:val="BodyText"/>
      </w:pPr>
      <w:r>
        <w:rPr>
          <w:bCs/>
          <w:b/>
        </w:rPr>
        <w:t xml:space="preserve">Practice proof:</w:t>
      </w:r>
      <w:r>
        <w:t xml:space="preserve"> </w:t>
      </w:r>
      <w:r>
        <w:t xml:space="preserve">save a screenshot or terminal output of the tool call in action in</w:t>
      </w:r>
      <w:r>
        <w:t xml:space="preserve"> </w:t>
      </w:r>
      <w:r>
        <w:rPr>
          <w:rStyle w:val="VerbatimChar"/>
        </w:rPr>
        <w:t xml:space="preserve">NOTES.md</w:t>
      </w:r>
      <w:r>
        <w:t xml:space="preserve"> </w:t>
      </w:r>
      <w:r>
        <w:t xml:space="preserve">under "MCP integration," and note which server you used or built.</w:t>
      </w:r>
    </w:p>
    <w:p>
      <w:pPr>
        <w:pStyle w:val="BodyText"/>
      </w:pPr>
      <w:r>
        <w:rPr>
          <w:bCs/>
          <w:b/>
        </w:rPr>
        <w:t xml:space="preserve">Build on it:</w:t>
      </w:r>
      <w:r>
        <w:t xml:space="preserve"> </w:t>
      </w:r>
      <w:r>
        <w:t xml:space="preserve">add a second tool to your server, then have one agent task call both in a single turn.</w:t>
      </w:r>
    </w:p>
    <w:bookmarkEnd w:id="37"/>
    <w:bookmarkStart w:id="38" w:name="why-this-matters-2"/>
    <w:p>
      <w:pPr>
        <w:pStyle w:val="Heading2"/>
      </w:pPr>
      <w:r>
        <w:t xml:space="preserve">Why this matters</w:t>
      </w:r>
    </w:p>
    <w:p>
      <w:pPr>
        <w:pStyle w:val="FirstParagraph"/>
      </w:pPr>
      <w:r>
        <w:t xml:space="preserve">MCP changes the scoping conversation with enterprise customers. "We'll build a custom integration for each system" becomes "we'll build one MCP server per system and every agent shares them." That's a different project shape. One scales; one doesn't.</w:t>
      </w:r>
    </w:p>
    <w:p>
      <w:pPr>
        <w:pStyle w:val="BodyText"/>
      </w:pPr>
      <w:r>
        <w:t xml:space="preserve">Customers on Anthropic are already running MCP. OpenAI customers increasingly are too. Building, debugging, and connecting MCP servers is a baseline agentic engineering skill in 2026, not a specialization.</w:t>
      </w:r>
    </w:p>
    <w:p>
      <w:pPr>
        <w:pStyle w:val="BodyText"/>
      </w:pPr>
      <w:r>
        <w:t xml:space="preserve">Because the protocol is open, the work is durable. A Salesforce MCP server you build for a Claude deployment today runs against OpenAI and Gemini tomorrow. In a multi-vendor enterprise, that's the whole story.</w:t>
      </w:r>
    </w:p>
    <w:p>
      <w:r>
        <w:pict>
          <v:rect style="width:0;height:1.5pt" o:hralign="center" o:hrstd="t" o:hr="t"/>
        </w:pict>
      </w:r>
    </w:p>
    <w:p>
      <w:pPr>
        <w:pStyle w:val="FirstParagraph"/>
      </w:pPr>
      <w:r>
        <w:t xml:space="preserve">Previous:</w:t>
      </w:r>
      <w:r>
        <w:t xml:space="preserve"> </w:t>
      </w:r>
      <w:hyperlink r:id="rId24">
        <w:r>
          <w:rPr>
            <w:rStyle w:val="Hyperlink"/>
          </w:rPr>
          <w:t xml:space="preserve">Lesson 7.2 · Programmatic agents (the SDKs)</w:t>
        </w:r>
      </w:hyperlink>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svgz"/><Relationship Id="rId2" Type="http://schemas.openxmlformats.org/officeDocument/2006/relationships/styles" Target="styles.xml"/><Relationship Id="rId29" Type="http://schemas.openxmlformats.org/officeDocument/2006/relationships/hyperlink" Target="28-building-on-the-api.html"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29-programmatic-agents-sdks.html" TargetMode="External"/><Relationship Id="rId5" Type="http://schemas.openxmlformats.org/officeDocument/2006/relationships/fontTable" Target="fontTable.xml"/><Relationship Id="rId23" Type="http://schemas.openxmlformats.org/officeDocument/2006/relationships/hyperlink" Target="27-the-handoff-playbook.html" TargetMode="External"/><Relationship Id="rId36" Type="http://schemas.openxmlformats.org/officeDocument/2006/relationships/customXml" Target="../customXml/item3.xml"/><Relationship Id="rId4" Type="http://schemas.openxmlformats.org/officeDocument/2006/relationships/webSettings" Target="webSettings.xml"/><Relationship Id="rId30" Type="http://schemas.openxmlformats.org/officeDocument/2006/relationships/hyperlink" Target="30-tool-protocols-mcp.html" TargetMode="Externa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27-the-handoff-playbook.html" TargetMode="External" /><Relationship Type="http://schemas.openxmlformats.org/officeDocument/2006/relationships/hyperlink" Id="rId29" Target="28-building-on-the-api.html" TargetMode="External" /><Relationship Type="http://schemas.openxmlformats.org/officeDocument/2006/relationships/hyperlink" Id="rId24" Target="29-programmatic-agents-sdks.html" TargetMode="External" /><Relationship Type="http://schemas.openxmlformats.org/officeDocument/2006/relationships/hyperlink" Id="rId30" Target="30-tool-protocols-mcp.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6FDC4C936CB49BEB0C508378FAF5D" ma:contentTypeVersion="7" ma:contentTypeDescription="Create a new document." ma:contentTypeScope="" ma:versionID="922af24b4b2ab8bcb62c8d123ec71140">
  <xsd:schema xmlns:xsd="http://www.w3.org/2001/XMLSchema" xmlns:xs="http://www.w3.org/2001/XMLSchema" xmlns:p="http://schemas.microsoft.com/office/2006/metadata/properties" xmlns:ns2="6fcd1dd3-5776-4a36-a3e3-072c3ee34f4d" targetNamespace="http://schemas.microsoft.com/office/2006/metadata/properties" ma:root="true" ma:fieldsID="0cca8301624c8d317dff09165ae61bbb" ns2:_="">
    <xsd:import namespace="6fcd1dd3-5776-4a36-a3e3-072c3ee34f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1dd3-5776-4a36-a3e3-072c3ee34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8B2BA7-67BA-4E11-A8F7-092D385CE03F}"/>
</file>

<file path=customXml/itemProps2.xml><?xml version="1.0" encoding="utf-8"?>
<ds:datastoreItem xmlns:ds="http://schemas.openxmlformats.org/officeDocument/2006/customXml" ds:itemID="{1F81AFED-6D52-428E-B200-2FCD65BFA569}"/>
</file>

<file path=customXml/itemProps3.xml><?xml version="1.0" encoding="utf-8"?>
<ds:datastoreItem xmlns:ds="http://schemas.openxmlformats.org/officeDocument/2006/customXml" ds:itemID="{E7902501-A831-4735-BE74-AC41AEFF78F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2026-07-13T08:19:46Z</dcterms:created>
  <dcterms:modified xsi:type="dcterms:W3CDTF">2026-07-13T08:19:46Z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0x0101006E46FDC4C936CB49BEB0C508378FAF5D</vt:lpwstr>
  </property>
</Properties>
</file>