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 (см.</w:t>
      </w:r>
      <w:r>
        <w:t xml:space="preserve"> </w:t>
      </w:r>
      <w:r>
        <w:t xml:space="preserve">раздел 1.4).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 (см. раздел 1.5.1).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 (см. раздел 1.5.2).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маршрутизаторов FRR и VyOS (см. раздел</w:t>
      </w:r>
      <w:r>
        <w:t xml:space="preserve"> </w:t>
      </w:r>
      <w:r>
        <w:t xml:space="preserve">1.5.3).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Установить GNS3-all-in-one. При установке через менеджер пакетов Chocolatey необходимо выбрать компоненты GNS3-Desktop, GNS3-VM, Tools. 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ыбираем их в окне установщик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Выбираем их в окне установщика</w:t>
      </w:r>
    </w:p>
    <w:p>
      <w:pPr>
        <w:pStyle w:val="BodyText"/>
      </w:pPr>
      <w:r>
        <w:t xml:space="preserve">При установке GNS3 указать тип виртуальной машины, в которой будет работать GNS3 VM. В данном случае выбирается VirtualBox.</w:t>
      </w:r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окне установщика выбран тип VM — VirtualBox, нажата кнопка Install.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 окне установщика выбран тип VM — VirtualBox, нажата кнопка Install.</w:t>
      </w:r>
    </w:p>
    <w:p>
      <w:pPr>
        <w:pStyle w:val="BodyText"/>
      </w:pPr>
      <w:r>
        <w:t xml:space="preserve">Установить GNS3 VM для VirtualBox. Распаковать архив с образом и импортировать GNS3 VM.ova через меню Файл → Импорт конфигураций, выбрав политику MAC-адреса «Сгенерировать новые MAC-адреса всех сетевых адаптеров».(рис.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окне импорта указаны параметры виртуальной системы GNS3 VM (2 процессора, 4096 МБ ОЗУ).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 окне импорта указаны параметры виртуальной системы GNS3 VM (2 процессора, 4096 МБ ОЗУ).</w:t>
      </w:r>
    </w:p>
    <w:p>
      <w:pPr>
        <w:pStyle w:val="BodyText"/>
      </w:pPr>
      <w:r>
        <w:t xml:space="preserve">Уточнить параметры настройки виртуальной машины GNS3 VM. В разделе «Система» проверить ресурсы: не менее 4096 МБ памяти и не менее 2 ЦП. Настроить вложенную виртуализацию, включив флажок «Включить Nested VT-x/AMD-V».(рис.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о вкладке «Процессор» установлены 2 ЦП, включён флажок Nested VT-x/AMD-V.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 вкладке «Процессор» установлены 2 ЦП, включён флажок Nested VT-x/AMD-V.</w:t>
      </w:r>
    </w:p>
    <w:p>
      <w:pPr>
        <w:pStyle w:val="BodyText"/>
      </w:pPr>
      <w:r>
        <w:t xml:space="preserve">Запустить GNS3 VM в VirtualBox. Для корректной работы GNS3 необходимо задать кодировку для отображения свойств VirtualBox командой VBoxManage setproperty language C.(.рис.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GNS3 VM запущена, показаны версии сервера, VM, Ubuntu, QEMU, IP-адрес 192.168.56.101 и порт 80.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GNS3 VM запущена, показаны версии сервера, VM, Ubuntu, QEMU, IP-адрес 192.168.56.101 и порт 80.</w:t>
      </w:r>
    </w:p>
    <w:p>
      <w:pPr>
        <w:pStyle w:val="BodyText"/>
      </w:pPr>
      <w:r>
        <w:t xml:space="preserve">Запустить приложение gns3 и в мастере настройки указать настройки локального сервера. Выбрать IP-адрес привязки хоста, находящегося в подсети VirtualBox.(рис.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мастере настройки указаны протокол HTTP, хост localhost, порт 80 TCP, логин admin.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 мастере настройки указаны протокол HTTP, хост localhost, порт 80 TCP, логин admin.</w:t>
      </w:r>
    </w:p>
    <w:p>
      <w:pPr>
        <w:pStyle w:val="BodyText"/>
      </w:pPr>
      <w:r>
        <w:t xml:space="preserve">Создать новый проект в GNS3 через меню File → New blank project и назвать его, например, network..(рис.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окне создания проекта введено имя «network».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 окне создания проекта введено имя «network».</w:t>
      </w:r>
    </w:p>
    <w:p>
      <w:pPr>
        <w:pStyle w:val="BodyText"/>
      </w:pPr>
      <w:r>
        <w:t xml:space="preserve">Импортировать в GNS3 образ маршрутизатора FRR. В окне выбора файлов указать версию FRR, например FRR version 8.2.2, и нажать Next.(рис.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писке версий FRR выбрана версия 8.2.2 со статусом Ready to install..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 списке версий FRR выбрана версия 8.2.2 со статусом Ready to install..</w:t>
      </w:r>
    </w:p>
    <w:p>
      <w:pPr>
        <w:pStyle w:val="BodyText"/>
      </w:pPr>
      <w:r>
        <w:t xml:space="preserve">Настроить образ маршрутизатора FRR. В окне конфигурации шаблона во вкладке General settings в поле «On close» выбрать Send the shutdown signal (ACPI).(рис. 9).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настройках шаблона FRR указаны RAM 256 МБ, vCPUs 1, Boot priority HDD, On close — Send the shutdown signal (ACPI).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 настройках шаблона FRR указаны RAM 256 МБ, vCPUs 1, Boot priority HDD, On close — Send the shutdown signal (ACPI).</w:t>
      </w:r>
    </w:p>
    <w:p>
      <w:pPr>
        <w:pStyle w:val="BodyText"/>
      </w:pPr>
      <w:r>
        <w:t xml:space="preserve">Импортировать в GNS3 образ маршрутизатора VyOS. В окне выбора файлов указать версию VyOS Universal Router version 1.3.3 и нажать Import.(рис. 10).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списке версий VyOS выбрана версия 1.3.3 со статусом Ready to install.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 списке версий VyOS выбрана версия 1.3.3 со статусом Ready to install.</w:t>
      </w:r>
    </w:p>
    <w:p>
      <w:pPr>
        <w:pStyle w:val="BodyText"/>
      </w:pPr>
      <w:r>
        <w:t xml:space="preserve">Проверить корректность работы маршрутизатора FRR. В терминале должно появиться приглашение frr#, после чего ввести команду show version.(рис.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терминале FRR выполнена команда show version, показана версия FRRouting 8.2.2.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 терминале FRR выполнена команда show version, показана версия FRRouting 8.2.2.</w:t>
      </w:r>
    </w:p>
    <w:p>
      <w:pPr>
        <w:pStyle w:val="BodyText"/>
      </w:pPr>
      <w:r>
        <w:t xml:space="preserve">Проверить корректность работы маршрутизаторов FRR и VyOS. Убедиться, что оба устройства запущены и доступны через консоль.(рис. 12).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В Topology Summary отображаются узлы FRR-1 и VyOSUniversalRouter-1 с адресами консолей.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 Topology Summary отображаются узлы FRR-1 и VyOSUniversalRouter-1 с адресами консолей.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работы были установлены GNS3-all-in-one и GNS3 VM, проверена корректность их запуска. Освоены импорт и настройка</w:t>
      </w:r>
      <w:r>
        <w:t xml:space="preserve"> </w:t>
      </w:r>
      <w:r>
        <w:t xml:space="preserve">образов маршрутизаторов FRR и VyOS, а также проверка их работоспособности через консоль. Получены практические навыки подготовки экспериментального стенда для эмуляции компьютерных сетей.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Устинова Виктория Вадимовна</dc:creator>
  <dc:language>ru-RU</dc:language>
  <cp:keywords/>
  <dcterms:created xsi:type="dcterms:W3CDTF">2026-09-12T13:16:55Z</dcterms:created>
  <dcterms:modified xsi:type="dcterms:W3CDTF">2026-09-12T13:16:55Z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