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git, а конкретней настроить его, создать</w:t>
      </w:r>
      <w:r>
        <w:t xml:space="preserve"> </w:t>
      </w:r>
      <w:r>
        <w:t xml:space="preserve">собственный репозиторий, добавить туда отчет по лабораторной работе.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SSH ключ.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Guthub.</w:t>
      </w:r>
      <w:r>
        <w:t xml:space="preserve"> </w:t>
      </w:r>
      <w:r>
        <w:t xml:space="preserve">Создать локальный каталог для выполнений заданий по предмету.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</w:rPr>
        <w:t xml:space="preserve">1. Базовая настройка Git.</w:t>
      </w:r>
    </w:p>
    <w:p>
      <w:pPr>
        <w:pStyle w:val="BodyText"/>
      </w:pPr>
      <w:r>
        <w:t xml:space="preserve">Сначала сделаем предварительную конфигурацию git.</w:t>
      </w:r>
    </w:p>
    <w:p>
      <w:pPr>
        <w:pStyle w:val="CaptionedFigure"/>
      </w:pPr>
      <w:r>
        <w:drawing>
          <wp:inline>
            <wp:extent cx="3733800" cy="407934"/>
            <wp:effectExtent b="0" l="0" r="0" t="0"/>
            <wp:docPr descr="Ввели следующие команды, указав имя и email владельца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Ввели следующие команды, указав имя и email владельца репозитория</w:t>
      </w:r>
    </w:p>
    <w:p>
      <w:pPr>
        <w:pStyle w:val="BodyText"/>
      </w:pPr>
      <w:r>
        <w:t xml:space="preserve">Настроим utf-8 в выводе сообщений git.</w:t>
      </w:r>
    </w:p>
    <w:p>
      <w:pPr>
        <w:pStyle w:val="CaptionedFigure"/>
      </w:pPr>
      <w:r>
        <w:drawing>
          <wp:inline>
            <wp:extent cx="3733800" cy="245522"/>
            <wp:effectExtent b="0" l="0" r="0" t="0"/>
            <wp:docPr descr="Настраиваем utf-8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Зададим имя начальной ветки (будем называть её master).</w:t>
      </w:r>
    </w:p>
    <w:p>
      <w:pPr>
        <w:pStyle w:val="CaptionedFigure"/>
      </w:pPr>
      <w:r>
        <w:drawing>
          <wp:inline>
            <wp:extent cx="3733800" cy="269500"/>
            <wp:effectExtent b="0" l="0" r="0" t="0"/>
            <wp:docPr descr="Задаем имя начальной ветки (master)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 (master).</w:t>
      </w:r>
    </w:p>
    <w:p>
      <w:pPr>
        <w:pStyle w:val="BodyText"/>
      </w:pPr>
      <w:r>
        <w:t xml:space="preserve">Задаем параметр autocrlf.</w:t>
      </w:r>
    </w:p>
    <w:p>
      <w:pPr>
        <w:pStyle w:val="CaptionedFigure"/>
      </w:pPr>
      <w:r>
        <w:drawing>
          <wp:inline>
            <wp:extent cx="3733800" cy="269500"/>
            <wp:effectExtent b="0" l="0" r="0" t="0"/>
            <wp:docPr descr="Задаем параметр autocrlf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Задаем параметр autocrlf.</w:t>
      </w:r>
    </w:p>
    <w:p>
      <w:pPr>
        <w:pStyle w:val="BodyText"/>
      </w:pPr>
      <w:r>
        <w:t xml:space="preserve">Задаем параметр safecrlf.</w:t>
      </w:r>
    </w:p>
    <w:p>
      <w:pPr>
        <w:pStyle w:val="CaptionedFigure"/>
      </w:pPr>
      <w:r>
        <w:drawing>
          <wp:inline>
            <wp:extent cx="3733800" cy="386799"/>
            <wp:effectExtent b="0" l="0" r="0" t="0"/>
            <wp:docPr descr="Задали параметр autocrlf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Задали параметр autocrlf.</w:t>
      </w:r>
    </w:p>
    <w:p>
      <w:pPr>
        <w:pStyle w:val="BodyText"/>
      </w:pPr>
      <w:r>
        <w:rPr>
          <w:iCs/>
          <w:i/>
        </w:rPr>
        <w:t xml:space="preserve">2. Создание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открытый):</w:t>
      </w:r>
    </w:p>
    <w:p>
      <w:pPr>
        <w:pStyle w:val="CaptionedFigure"/>
      </w:pPr>
      <w:r>
        <w:drawing>
          <wp:inline>
            <wp:extent cx="3733800" cy="2041071"/>
            <wp:effectExtent b="0" l="0" r="0" t="0"/>
            <wp:docPr descr="Генерируем ключ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ключи</w:t>
      </w:r>
    </w:p>
    <w:p>
      <w:pPr>
        <w:pStyle w:val="BodyText"/>
      </w:pPr>
      <w:r>
        <w:t xml:space="preserve">Далее необходимо загрузить сгенерированный открытый ключ. Для этого</w:t>
      </w:r>
      <w:r>
        <w:t xml:space="preserve"> </w:t>
      </w:r>
      <w:r>
        <w:t xml:space="preserve">зайти на сайт http: //github.org/ под своей учётной записью и перейти в меню</w:t>
      </w:r>
      <w:r>
        <w:t xml:space="preserve"> </w:t>
      </w:r>
      <w:r>
        <w:t xml:space="preserve">Setting . После этого выбрать в боковом меню SSH and GPG keys и нажать</w:t>
      </w:r>
      <w:r>
        <w:t xml:space="preserve"> </w:t>
      </w:r>
      <w:r>
        <w:t xml:space="preserve">кнопку New SSH key . Скопировав из локальной консоли ключ в буфер</w:t>
      </w:r>
      <w:r>
        <w:t xml:space="preserve"> </w:t>
      </w:r>
      <w:r>
        <w:t xml:space="preserve">обмена.</w:t>
      </w:r>
    </w:p>
    <w:p>
      <w:pPr>
        <w:pStyle w:val="CaptionedFigure"/>
      </w:pPr>
      <w:r>
        <w:drawing>
          <wp:inline>
            <wp:extent cx="3733800" cy="368334"/>
            <wp:effectExtent b="0" l="0" r="0" t="0"/>
            <wp:docPr descr="Копируем ключ из локальной консоли в буфер обмена, заходим на сайт и нажимаем “вставить”. После этого ключ автоматически вставляется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консоли в буфер обмена, заходим на сайт и нажимаем</w:t>
      </w:r>
      <w:r>
        <w:t xml:space="preserve"> </w:t>
      </w:r>
      <w:r>
        <w:t xml:space="preserve">“</w:t>
      </w:r>
      <w:r>
        <w:t xml:space="preserve">вставить</w:t>
      </w:r>
      <w:r>
        <w:t xml:space="preserve">”</w:t>
      </w:r>
      <w:r>
        <w:t xml:space="preserve">. После этого ключ автоматически вставляется.</w:t>
      </w:r>
    </w:p>
    <w:p>
      <w:pPr>
        <w:pStyle w:val="BodyText"/>
      </w:pPr>
      <w:r>
        <w:t xml:space="preserve">Вставляем ключ в появившееся на сайте поле и указываем для ключа имя</w:t>
      </w:r>
      <w:r>
        <w:t xml:space="preserve"> </w:t>
      </w:r>
      <w:r>
        <w:t xml:space="preserve">(Title).</w:t>
      </w:r>
    </w:p>
    <w:p>
      <w:pPr>
        <w:pStyle w:val="CaptionedFigure"/>
      </w:pPr>
      <w:r>
        <w:drawing>
          <wp:inline>
            <wp:extent cx="3733800" cy="1856889"/>
            <wp:effectExtent b="0" l="0" r="0" t="0"/>
            <wp:docPr descr="Скопировали ключ, вставили в окошко “Key”, и написали название ключа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Скопировали ключ, вставили в окошко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, и написали название ключа.</w:t>
      </w:r>
    </w:p>
    <w:p>
      <w:pPr>
        <w:pStyle w:val="CaptionedFigure"/>
      </w:pPr>
      <w:r>
        <w:drawing>
          <wp:inline>
            <wp:extent cx="3733800" cy="1856889"/>
            <wp:effectExtent b="0" l="0" r="0" t="0"/>
            <wp:docPr descr="Получилось добавить ключ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Получилось добавить ключ.</w:t>
      </w:r>
    </w:p>
    <w:p>
      <w:pPr>
        <w:pStyle w:val="BodyText"/>
      </w:pPr>
      <w:r>
        <w:rPr>
          <w:iCs/>
          <w:i/>
        </w:rPr>
        <w:t xml:space="preserve">3. Сознание рабочего пространства и репозитория курса на основе шаблона</w:t>
      </w:r>
    </w:p>
    <w:p>
      <w:pPr>
        <w:pStyle w:val="CaptionedFigure"/>
      </w:pPr>
      <w:r>
        <w:drawing>
          <wp:inline>
            <wp:extent cx="3733800" cy="244760"/>
            <wp:effectExtent b="0" l="0" r="0" t="0"/>
            <wp:docPr descr="Открываем терминал и создаем каталог для предмета «Архитектура компьютера» с помощью команды mkdir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Открываем терминал и создаем каталог для предмета «Архитектура компьютера» с помощью команды mkdir</w:t>
      </w:r>
    </w:p>
    <w:p>
      <w:pPr>
        <w:pStyle w:val="BodyText"/>
      </w:pPr>
      <w:r>
        <w:rPr>
          <w:iCs/>
          <w:i/>
        </w:rPr>
        <w:t xml:space="preserve">4. Сознание репозитория курса на основе шаблона</w:t>
      </w:r>
    </w:p>
    <w:p>
      <w:pPr>
        <w:pStyle w:val="BodyText"/>
      </w:pPr>
      <w:r>
        <w:t xml:space="preserve">Требуется перейти на станицу репозитория с шаблоном курса и выбрать Use this template</w:t>
      </w:r>
    </w:p>
    <w:p>
      <w:pPr>
        <w:pStyle w:val="CaptionedFigure"/>
      </w:pPr>
      <w:r>
        <w:drawing>
          <wp:inline>
            <wp:extent cx="3733800" cy="2181488"/>
            <wp:effectExtent b="0" l="0" r="0" t="0"/>
            <wp:docPr descr="В открывшемся окне задали имя репозитория (Repository name) study_2023–2024_arh-pc и создали сам репозиторий.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 открывшемся окне задали имя репозитория (Repository name) study_2023–2024_arh-pc и создали сам репозиторий.</w:t>
      </w:r>
    </w:p>
    <w:p>
      <w:pPr>
        <w:pStyle w:val="BodyText"/>
      </w:pPr>
      <w:r>
        <w:t xml:space="preserve">Клонируем созданный репозиторий, используя ссылку для клонирования на странице созданного репозитория Code &gt; SSH.</w:t>
      </w:r>
    </w:p>
    <w:p>
      <w:pPr>
        <w:pStyle w:val="CaptionedFigure"/>
      </w:pPr>
      <w:r>
        <w:drawing>
          <wp:inline>
            <wp:extent cx="3733800" cy="2632937"/>
            <wp:effectExtent b="0" l="0" r="0" t="0"/>
            <wp:docPr descr="Клонировали репозиторий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Клонировали репозиторий</w:t>
      </w:r>
    </w:p>
    <w:p>
      <w:pPr>
        <w:pStyle w:val="BodyText"/>
      </w:pPr>
      <w:r>
        <w:rPr>
          <w:iCs/>
          <w:i/>
        </w:rPr>
        <w:t xml:space="preserve">5. Настройка каталога курса</w:t>
      </w:r>
    </w:p>
    <w:p>
      <w:pPr>
        <w:pStyle w:val="CaptionedFigure"/>
      </w:pPr>
      <w:r>
        <w:drawing>
          <wp:inline>
            <wp:extent cx="3733800" cy="325735"/>
            <wp:effectExtent b="0" l="0" r="0" t="0"/>
            <wp:docPr descr="Заходим в каталог курса и удаляем лишнее файл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Заходим в каталог курса и удаляем лишнее файлы</w:t>
      </w:r>
    </w:p>
    <w:p>
      <w:pPr>
        <w:pStyle w:val="CaptionedFigure"/>
      </w:pPr>
      <w:r>
        <w:drawing>
          <wp:inline>
            <wp:extent cx="3733800" cy="325735"/>
            <wp:effectExtent b="0" l="0" r="0" t="0"/>
            <wp:docPr descr="Создаем необходимые каталоги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необходимые каталоги.</w:t>
      </w:r>
    </w:p>
    <w:p>
      <w:pPr>
        <w:pStyle w:val="CaptionedFigure"/>
      </w:pPr>
      <w:r>
        <w:drawing>
          <wp:inline>
            <wp:extent cx="3733800" cy="2551608"/>
            <wp:effectExtent b="0" l="0" r="0" t="0"/>
            <wp:docPr descr="Отслеживаем файлы.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Отслеживаем файлы.</w:t>
      </w:r>
    </w:p>
    <w:p>
      <w:pPr>
        <w:pStyle w:val="CaptionedFigure"/>
      </w:pPr>
      <w:r>
        <w:drawing>
          <wp:inline>
            <wp:extent cx="3733800" cy="1173201"/>
            <wp:effectExtent b="0" l="0" r="0" t="0"/>
            <wp:docPr descr="Отправляем файлы на сервер.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Отправляем файлы на сервер.</w:t>
      </w:r>
    </w:p>
    <w:p>
      <w:pPr>
        <w:pStyle w:val="CaptionedFigure"/>
      </w:pPr>
      <w:r>
        <w:drawing>
          <wp:inline>
            <wp:extent cx="3733800" cy="521106"/>
            <wp:effectExtent b="0" l="0" r="0" t="0"/>
            <wp:docPr descr="Проверяем все ли выполнено верно.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Проверяем все ли выполнено верно.</w:t>
      </w:r>
    </w:p>
    <w:p>
      <w:pPr>
        <w:pStyle w:val="CaptionedFigure"/>
      </w:pPr>
      <w:r>
        <w:drawing>
          <wp:inline>
            <wp:extent cx="3733800" cy="3177804"/>
            <wp:effectExtent b="0" l="0" r="0" t="0"/>
            <wp:docPr descr="Видно, что все перенеслось корректно.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Видно, что все перенеслось корректно.</w:t>
      </w:r>
    </w:p>
    <w:p>
      <w:pPr>
        <w:pStyle w:val="BodyText"/>
      </w:pPr>
      <w:r>
        <w:rPr>
          <w:iCs/>
          <w:i/>
        </w:rPr>
        <w:t xml:space="preserve">Задание для самостоятельной работы.</w:t>
      </w:r>
      <w:r>
        <w:t xml:space="preserve"> </w:t>
      </w:r>
      <w:r>
        <w:t xml:space="preserve">• 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пространства.</w:t>
      </w:r>
    </w:p>
    <w:p>
      <w:pPr>
        <w:pStyle w:val="BodyText"/>
      </w:pPr>
      <w:r>
        <w:t xml:space="preserve">• 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BodyText"/>
      </w:pPr>
      <w:r>
        <w:t xml:space="preserve">• Загрузите файлы на github.</w:t>
      </w:r>
    </w:p>
    <w:p>
      <w:pPr>
        <w:pStyle w:val="CaptionedFigure"/>
      </w:pPr>
      <w:r>
        <w:drawing>
          <wp:inline>
            <wp:extent cx="3733800" cy="2410843"/>
            <wp:effectExtent b="0" l="0" r="0" t="0"/>
            <wp:docPr descr="Нажимаем Add file, затем Commit changes, и копируем первую лабораторную работу в каталог lab01.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Нажимаем Add file, затем Commit changes, и копируем первую лабораторную работу в каталог lab01.</w:t>
      </w:r>
    </w:p>
    <w:p>
      <w:pPr>
        <w:pStyle w:val="CaptionedFigure"/>
      </w:pPr>
      <w:r>
        <w:drawing>
          <wp:inline>
            <wp:extent cx="3733800" cy="1794844"/>
            <wp:effectExtent b="0" l="0" r="0" t="0"/>
            <wp:docPr descr="Заходим снова в каталог и проверяем выполнилось ли копирование, файл перенесся.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Заходим снова в каталог и проверяем выполнилось ли копирование, файл перенесся.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Нам удалось успешно ознакомиться с системой контроля git, выучить некоторые</w:t>
      </w:r>
      <w:r>
        <w:t xml:space="preserve"> </w:t>
      </w:r>
      <w:r>
        <w:t xml:space="preserve">команды для работы с ней, изучить идеологию и применение средств контроля</w:t>
      </w:r>
      <w:r>
        <w:t xml:space="preserve"> </w:t>
      </w:r>
      <w:r>
        <w:t xml:space="preserve">версий, создать свой репозиторий на платформе github.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Устинова Виктория Вадимовна</dc:creator>
  <dc:language>ru-RU</dc:language>
  <cp:keywords/>
  <dcterms:created xsi:type="dcterms:W3CDTF">2024-10-10T19:20:55Z</dcterms:created>
  <dcterms:modified xsi:type="dcterms:W3CDTF">2024-10-10T19:20:55Z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