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Третий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основным способам взламывания с помощью утилиты Hydra.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Hydra используется для подбора или взлома имени пользователя и пароля.</w:t>
      </w:r>
    </w:p>
    <w:p>
      <w:pPr>
        <w:pStyle w:val="Compact"/>
        <w:numPr>
          <w:ilvl w:val="0"/>
          <w:numId w:val="1001"/>
        </w:numPr>
      </w:pPr>
      <w:r>
        <w:t xml:space="preserve">Поддерживает подбор для большого набора приложений.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Разорхивируем архив с паролями по умолчанию.(рис.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водим эту команду и в Kali Linux нам дает разорхивировать этот архив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Вводим эту команду и в Kali Linux нам дает разорхивировать этот архив</w:t>
      </w:r>
    </w:p>
    <w:p>
      <w:pPr>
        <w:pStyle w:val="BodyText"/>
      </w:pPr>
      <w:r>
        <w:t xml:space="preserve">Запрос к Hydra будет выглядеть примерно так:(рис.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водим, редактируя команду из туиса, которая позволит нам получить пароль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Вводим, редактируя команду из туиса, которая позволит нам получить пароль</w:t>
      </w:r>
    </w:p>
    <w:p>
      <w:pPr>
        <w:pStyle w:val="BodyText"/>
      </w:pPr>
      <w:r>
        <w:t xml:space="preserve">Получаем пароль(рис.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ароль оказался: password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Пароль оказался: password</w:t>
      </w:r>
    </w:p>
    <w:p>
      <w:pPr>
        <w:pStyle w:val="BodyText"/>
      </w:pPr>
      <w:r>
        <w:t xml:space="preserve">Вводим данные в ячейку(рис.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У нас получилось, мы подобрали пароль с помощью той команды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 нас получилось, мы подобрали пароль с помощью той команды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основным способам взламывания с помощью утилиты Hydra.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Устинова Виктория Вадимовна</dc:creator>
  <dc:language>ru-RU</dc:language>
  <cp:keywords/>
  <dcterms:created xsi:type="dcterms:W3CDTF">2026-04-11T15:55:54Z</dcterms:created>
  <dcterms:modified xsi:type="dcterms:W3CDTF">2026-04-11T15:55:54Z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Третий этап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