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A446" w14:textId="77777777" w:rsidR="004A1A13" w:rsidRDefault="004A1A1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4F9BA7D" w14:textId="77777777" w:rsidR="004A1A13" w:rsidRDefault="004A1A13">
      <w:pPr>
        <w:pStyle w:val="Ttulo"/>
        <w:jc w:val="right"/>
      </w:pPr>
    </w:p>
    <w:p w14:paraId="0B743BEF" w14:textId="77777777" w:rsidR="004A1A13" w:rsidRDefault="004A1A13">
      <w:pPr>
        <w:pStyle w:val="Ttulo"/>
        <w:jc w:val="right"/>
      </w:pPr>
    </w:p>
    <w:p w14:paraId="052BF03B" w14:textId="77777777" w:rsidR="004A1A13" w:rsidRDefault="004A1A13">
      <w:pPr>
        <w:pStyle w:val="Ttulo"/>
        <w:jc w:val="right"/>
      </w:pPr>
    </w:p>
    <w:p w14:paraId="01ABC7F3" w14:textId="77777777" w:rsidR="004A1A13" w:rsidRDefault="004A1A13">
      <w:pPr>
        <w:pStyle w:val="Ttulo"/>
        <w:jc w:val="right"/>
      </w:pPr>
    </w:p>
    <w:p w14:paraId="362277D1" w14:textId="77777777" w:rsidR="004A1A13" w:rsidRDefault="004A1A13">
      <w:pPr>
        <w:pStyle w:val="Ttulo"/>
        <w:jc w:val="right"/>
      </w:pPr>
    </w:p>
    <w:p w14:paraId="635B4BCB" w14:textId="2FF81D97" w:rsidR="004A1A13" w:rsidRDefault="00540883">
      <w:pPr>
        <w:pStyle w:val="Ttulo"/>
        <w:spacing w:before="120"/>
        <w:jc w:val="right"/>
        <w:rPr>
          <w:rFonts w:ascii="Montserrat" w:eastAsia="Montserrat" w:hAnsi="Montserrat" w:cs="Montserrat"/>
          <w:i/>
          <w:color w:val="0070C0"/>
          <w:sz w:val="32"/>
          <w:szCs w:val="32"/>
        </w:rPr>
      </w:pPr>
      <w:r>
        <w:rPr>
          <w:rFonts w:ascii="Montserrat" w:eastAsia="Montserrat" w:hAnsi="Montserrat" w:cs="Montserrat"/>
          <w:i/>
          <w:color w:val="0070C0"/>
          <w:sz w:val="32"/>
          <w:szCs w:val="32"/>
        </w:rPr>
        <w:t>Prácticas Profesionales</w:t>
      </w:r>
    </w:p>
    <w:p w14:paraId="40778470" w14:textId="77777777" w:rsidR="004A1A13" w:rsidRDefault="004A1A13">
      <w:pPr>
        <w:pStyle w:val="Ttulo"/>
        <w:spacing w:before="120"/>
        <w:jc w:val="right"/>
        <w:rPr>
          <w:rFonts w:ascii="Montserrat" w:eastAsia="Montserrat" w:hAnsi="Montserrat" w:cs="Montserrat"/>
          <w:i/>
          <w:color w:val="0070C0"/>
          <w:sz w:val="32"/>
          <w:szCs w:val="32"/>
        </w:rPr>
      </w:pPr>
    </w:p>
    <w:p w14:paraId="4420806C" w14:textId="77777777" w:rsidR="004A1A13" w:rsidRDefault="004A1A13">
      <w:pPr>
        <w:pStyle w:val="Ttulo"/>
        <w:spacing w:before="120"/>
        <w:jc w:val="right"/>
        <w:rPr>
          <w:rFonts w:ascii="Montserrat" w:eastAsia="Montserrat" w:hAnsi="Montserrat" w:cs="Montserrat"/>
          <w:i/>
          <w:color w:val="0070C0"/>
          <w:sz w:val="32"/>
          <w:szCs w:val="32"/>
        </w:rPr>
      </w:pPr>
    </w:p>
    <w:p w14:paraId="2DEB90DE" w14:textId="77777777" w:rsidR="004A1A13" w:rsidRDefault="00D66BDB">
      <w:pPr>
        <w:pStyle w:val="Ttulo"/>
        <w:spacing w:before="120"/>
        <w:jc w:val="right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Documento de Visión del Proyecto</w:t>
      </w:r>
    </w:p>
    <w:p w14:paraId="41216220" w14:textId="77777777" w:rsidR="004A1A13" w:rsidRDefault="004A1A13">
      <w:pPr>
        <w:pStyle w:val="Ttulo"/>
        <w:jc w:val="right"/>
        <w:rPr>
          <w:rFonts w:ascii="Montserrat" w:eastAsia="Montserrat" w:hAnsi="Montserrat" w:cs="Montserrat"/>
          <w:sz w:val="22"/>
          <w:szCs w:val="22"/>
        </w:rPr>
      </w:pPr>
    </w:p>
    <w:p w14:paraId="38BE386C" w14:textId="77777777" w:rsidR="004A1A13" w:rsidRDefault="004A1A13">
      <w:pPr>
        <w:pStyle w:val="Ttulo"/>
        <w:jc w:val="right"/>
        <w:rPr>
          <w:rFonts w:ascii="Montserrat" w:eastAsia="Montserrat" w:hAnsi="Montserrat" w:cs="Montserrat"/>
          <w:sz w:val="22"/>
          <w:szCs w:val="22"/>
        </w:rPr>
      </w:pPr>
    </w:p>
    <w:p w14:paraId="7487560E" w14:textId="7186C99F" w:rsidR="004A1A13" w:rsidRDefault="00D66BDB">
      <w:pPr>
        <w:pStyle w:val="Ttulo"/>
        <w:spacing w:before="120"/>
        <w:jc w:val="right"/>
        <w:rPr>
          <w:rFonts w:ascii="Montserrat" w:eastAsia="Montserrat" w:hAnsi="Montserrat" w:cs="Montserrat"/>
          <w:color w:val="0070C0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Versión</w:t>
      </w:r>
      <w:r>
        <w:rPr>
          <w:rFonts w:ascii="Montserrat" w:eastAsia="Montserrat" w:hAnsi="Montserrat" w:cs="Montserrat"/>
          <w:color w:val="0070C0"/>
          <w:sz w:val="22"/>
          <w:szCs w:val="22"/>
        </w:rPr>
        <w:t xml:space="preserve"> </w:t>
      </w:r>
      <w:r w:rsidR="00540883">
        <w:rPr>
          <w:rFonts w:ascii="Montserrat" w:eastAsia="Montserrat" w:hAnsi="Montserrat" w:cs="Montserrat"/>
          <w:i/>
          <w:color w:val="0070C0"/>
          <w:sz w:val="22"/>
          <w:szCs w:val="22"/>
        </w:rPr>
        <w:t>1.0</w:t>
      </w:r>
    </w:p>
    <w:p w14:paraId="06FD5A97" w14:textId="77777777" w:rsidR="004A1A13" w:rsidRDefault="004A1A13">
      <w:pPr>
        <w:pStyle w:val="Ttulo"/>
        <w:spacing w:before="120"/>
        <w:jc w:val="right"/>
        <w:rPr>
          <w:rFonts w:ascii="Montserrat" w:eastAsia="Montserrat" w:hAnsi="Montserrat" w:cs="Montserrat"/>
          <w:sz w:val="21"/>
          <w:szCs w:val="21"/>
        </w:rPr>
      </w:pPr>
    </w:p>
    <w:p w14:paraId="4088FDF1" w14:textId="64447FE8" w:rsidR="004A1A13" w:rsidRDefault="00D66BDB">
      <w:pPr>
        <w:pStyle w:val="Ttulo"/>
        <w:spacing w:before="120"/>
        <w:jc w:val="right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Fecha: </w:t>
      </w:r>
      <w:r w:rsidR="00540883">
        <w:rPr>
          <w:rFonts w:ascii="Montserrat" w:eastAsia="Montserrat" w:hAnsi="Montserrat" w:cs="Montserrat"/>
          <w:color w:val="0070C0"/>
          <w:sz w:val="20"/>
          <w:szCs w:val="20"/>
        </w:rPr>
        <w:t>20/04/2022</w:t>
      </w:r>
    </w:p>
    <w:p w14:paraId="6282CB09" w14:textId="77777777" w:rsidR="004A1A13" w:rsidRDefault="004A1A13">
      <w:pPr>
        <w:rPr>
          <w:rFonts w:eastAsia="Montserrat Light" w:cs="Montserrat Light"/>
          <w:i/>
          <w:color w:val="0070C0"/>
          <w:sz w:val="13"/>
          <w:szCs w:val="13"/>
        </w:rPr>
      </w:pPr>
    </w:p>
    <w:p w14:paraId="4EB3F2DB" w14:textId="77777777" w:rsidR="004A1A13" w:rsidRDefault="00D66BDB">
      <w:pPr>
        <w:rPr>
          <w:rFonts w:eastAsia="Montserrat Light" w:cs="Montserrat Light"/>
          <w:i/>
          <w:color w:val="0070C0"/>
          <w:sz w:val="16"/>
          <w:szCs w:val="16"/>
        </w:rPr>
      </w:pPr>
      <w:r>
        <w:rPr>
          <w:rFonts w:eastAsia="Montserrat Light" w:cs="Montserrat Light"/>
          <w:i/>
          <w:color w:val="0070C0"/>
          <w:sz w:val="16"/>
          <w:szCs w:val="16"/>
        </w:rPr>
        <w:t>[NOTA: El texto encerrado entre corchetes y color azul, provee guías al autor para el llenado del documento y deben ser eliminadas para su publicación. Las secciones en color Negro no son susceptibles de cambio. El diseño del documento no deberá sufrir mod</w:t>
      </w:r>
      <w:r>
        <w:rPr>
          <w:rFonts w:eastAsia="Montserrat Light" w:cs="Montserrat Light"/>
          <w:i/>
          <w:color w:val="0070C0"/>
          <w:sz w:val="16"/>
          <w:szCs w:val="16"/>
        </w:rPr>
        <w:t>ificaciones. Todo el Texto normal del Documento debe estar en letra “Montserrat Light”, de Tamaño 9. El título del documento en tamaño 12 y en negrita. Los Títulos de Secciones en tamaño 9 y negrita.</w:t>
      </w:r>
    </w:p>
    <w:p w14:paraId="6878AC8C" w14:textId="77777777" w:rsidR="004A1A13" w:rsidRDefault="00D66BDB">
      <w:pPr>
        <w:rPr>
          <w:rFonts w:eastAsia="Montserrat Light" w:cs="Montserrat Light"/>
          <w:i/>
          <w:color w:val="0070C0"/>
          <w:sz w:val="16"/>
          <w:szCs w:val="16"/>
        </w:rPr>
      </w:pPr>
      <w:r>
        <w:rPr>
          <w:rFonts w:eastAsia="Montserrat Light" w:cs="Montserrat Light"/>
          <w:i/>
          <w:color w:val="0070C0"/>
          <w:sz w:val="16"/>
          <w:szCs w:val="16"/>
        </w:rPr>
        <w:t>No se permite el uso de letra itálica ni el uso de corch</w:t>
      </w:r>
      <w:r>
        <w:rPr>
          <w:rFonts w:eastAsia="Montserrat Light" w:cs="Montserrat Light"/>
          <w:i/>
          <w:color w:val="0070C0"/>
          <w:sz w:val="16"/>
          <w:szCs w:val="16"/>
        </w:rPr>
        <w:t>etes.</w:t>
      </w:r>
    </w:p>
    <w:p w14:paraId="788073C3" w14:textId="77777777" w:rsidR="004A1A13" w:rsidRDefault="00D66BDB">
      <w:pPr>
        <w:rPr>
          <w:rFonts w:eastAsia="Montserrat Light" w:cs="Montserrat Light"/>
          <w:i/>
          <w:color w:val="0070C0"/>
          <w:sz w:val="16"/>
          <w:szCs w:val="16"/>
        </w:rPr>
      </w:pPr>
      <w:r>
        <w:rPr>
          <w:rFonts w:eastAsia="Montserrat Light" w:cs="Montserrat Light"/>
          <w:i/>
          <w:color w:val="0070C0"/>
          <w:sz w:val="16"/>
          <w:szCs w:val="16"/>
        </w:rPr>
        <w:t>NOTA SOBRE LAS PROPIEDADES: Las propiedades del documento deben de actualizarse conforme lo establecido en el estándar de documentación. Al terminar el documento se debe eliminar esta nota.]</w:t>
      </w:r>
    </w:p>
    <w:p w14:paraId="72E5F82C" w14:textId="77777777" w:rsidR="004A1A13" w:rsidRDefault="004A1A13">
      <w:pPr>
        <w:sectPr w:rsidR="004A1A13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B6EA565" w14:textId="77777777" w:rsidR="004A1A13" w:rsidRDefault="00D66BDB">
      <w:pPr>
        <w:pStyle w:val="Ttulo"/>
      </w:pPr>
      <w:r>
        <w:lastRenderedPageBreak/>
        <w:t>Historial de revisión</w:t>
      </w:r>
    </w:p>
    <w:tbl>
      <w:tblPr>
        <w:tblStyle w:val="a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1A13" w14:paraId="2D3FD67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ECC05CE" w14:textId="77777777" w:rsidR="004A1A13" w:rsidRDefault="00D66BD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407A240" w14:textId="77777777" w:rsidR="004A1A13" w:rsidRDefault="00D66BD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3E8591A" w14:textId="77777777" w:rsidR="004A1A13" w:rsidRDefault="00D66BD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3AF0AD8" w14:textId="77777777" w:rsidR="004A1A13" w:rsidRDefault="00D66BD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A1A13" w14:paraId="2A209FC9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51440F8" w14:textId="7166E2A2" w:rsidR="004A1A13" w:rsidRDefault="005408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20/04/2022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750D2F79" w14:textId="175730E6" w:rsidR="004A1A13" w:rsidRDefault="005408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15E33CCE" w14:textId="18612EE4" w:rsidR="004A1A13" w:rsidRDefault="005408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Reporte del curso de diseño de base de datos relacional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9A06A73" w14:textId="39303753" w:rsidR="004A1A13" w:rsidRDefault="005408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Virginia Castañeda Pérez </w:t>
            </w:r>
          </w:p>
        </w:tc>
      </w:tr>
      <w:tr w:rsidR="004A1A13" w14:paraId="4BCED71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09EABF9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2385403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65FBC7C9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72C5BEA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A1A13" w14:paraId="3C995A50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91E0783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7012FFFC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23F346C2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6EE3CA5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A1A13" w14:paraId="56776CF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622A76C4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121B36E4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39157BB5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8378F0C" w14:textId="77777777" w:rsidR="004A1A13" w:rsidRDefault="004A1A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E9D1780" w14:textId="77777777" w:rsidR="004A1A13" w:rsidRDefault="004A1A13"/>
    <w:p w14:paraId="2B9B716D" w14:textId="77777777" w:rsidR="004A1A13" w:rsidRDefault="00D66BDB">
      <w:pPr>
        <w:pStyle w:val="Ttulo"/>
      </w:pPr>
      <w:r>
        <w:br w:type="page"/>
      </w:r>
      <w:r>
        <w:lastRenderedPageBreak/>
        <w:t>Tabla de contenido</w:t>
      </w:r>
    </w:p>
    <w:p w14:paraId="055B39F8" w14:textId="77777777" w:rsidR="004A1A13" w:rsidRDefault="004A1A1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</w:rPr>
      </w:pPr>
    </w:p>
    <w:sdt>
      <w:sdtPr>
        <w:rPr>
          <w:lang w:val="es-ES"/>
        </w:rPr>
        <w:id w:val="-273714759"/>
        <w:docPartObj>
          <w:docPartGallery w:val="Table of Contents"/>
          <w:docPartUnique/>
        </w:docPartObj>
      </w:sdtPr>
      <w:sdtEndPr>
        <w:rPr>
          <w:rFonts w:ascii="Montserrat Light" w:eastAsia="Times New Roman" w:hAnsi="Montserrat Light" w:cs="Times New Roman"/>
          <w:b/>
          <w:bCs/>
          <w:color w:val="auto"/>
          <w:sz w:val="22"/>
          <w:szCs w:val="20"/>
        </w:rPr>
      </w:sdtEndPr>
      <w:sdtContent>
        <w:p w14:paraId="525EB678" w14:textId="61D6F924" w:rsidR="001D2468" w:rsidRDefault="001D2468">
          <w:pPr>
            <w:pStyle w:val="TtuloTDC"/>
          </w:pPr>
          <w:r>
            <w:rPr>
              <w:lang w:val="es-ES"/>
            </w:rPr>
            <w:t xml:space="preserve">Índice </w:t>
          </w:r>
        </w:p>
        <w:p w14:paraId="2EDE8D3A" w14:textId="69729080" w:rsidR="007C4A26" w:rsidRDefault="001D246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43171" w:history="1">
            <w:r w:rsidR="007C4A26" w:rsidRPr="00BA593E">
              <w:rPr>
                <w:rStyle w:val="Hipervnculo"/>
                <w:noProof/>
              </w:rPr>
              <w:t>Introducción</w:t>
            </w:r>
            <w:r w:rsidR="007C4A26">
              <w:rPr>
                <w:noProof/>
                <w:webHidden/>
              </w:rPr>
              <w:tab/>
            </w:r>
            <w:r w:rsidR="007C4A26">
              <w:rPr>
                <w:noProof/>
                <w:webHidden/>
              </w:rPr>
              <w:fldChar w:fldCharType="begin"/>
            </w:r>
            <w:r w:rsidR="007C4A26">
              <w:rPr>
                <w:noProof/>
                <w:webHidden/>
              </w:rPr>
              <w:instrText xml:space="preserve"> PAGEREF _Toc101343171 \h </w:instrText>
            </w:r>
            <w:r w:rsidR="007C4A26">
              <w:rPr>
                <w:noProof/>
                <w:webHidden/>
              </w:rPr>
            </w:r>
            <w:r w:rsidR="007C4A26"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4</w:t>
            </w:r>
            <w:r w:rsidR="007C4A26">
              <w:rPr>
                <w:noProof/>
                <w:webHidden/>
              </w:rPr>
              <w:fldChar w:fldCharType="end"/>
            </w:r>
          </w:hyperlink>
        </w:p>
        <w:p w14:paraId="2ADCBD64" w14:textId="24FB066D" w:rsidR="007C4A26" w:rsidRDefault="007C4A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/>
            </w:rPr>
          </w:pPr>
          <w:hyperlink w:anchor="_Toc101343172" w:history="1">
            <w:r w:rsidRPr="00BA593E">
              <w:rPr>
                <w:rStyle w:val="Hipervnculo"/>
                <w:noProof/>
              </w:rPr>
              <w:t>Lo aprendido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7E91" w14:textId="1F17F04B" w:rsidR="007C4A26" w:rsidRDefault="007C4A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/>
            </w:rPr>
          </w:pPr>
          <w:hyperlink w:anchor="_Toc101343173" w:history="1">
            <w:r w:rsidRPr="00BA593E">
              <w:rPr>
                <w:rStyle w:val="Hipervnculo"/>
                <w:noProof/>
              </w:rPr>
              <w:t>Mi opinión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6754" w14:textId="2AA93A83" w:rsidR="007C4A26" w:rsidRDefault="007C4A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/>
            </w:rPr>
          </w:pPr>
          <w:hyperlink w:anchor="_Toc101343174" w:history="1">
            <w:r w:rsidRPr="00BA593E">
              <w:rPr>
                <w:rStyle w:val="Hipervnculo"/>
                <w:noProof/>
              </w:rPr>
              <w:t>Lo que más me gusto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D5A8" w14:textId="7BC8930B" w:rsidR="007C4A26" w:rsidRDefault="007C4A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/>
            </w:rPr>
          </w:pPr>
          <w:hyperlink w:anchor="_Toc101343175" w:history="1">
            <w:r w:rsidRPr="00BA593E">
              <w:rPr>
                <w:rStyle w:val="Hipervnculo"/>
                <w:noProof/>
              </w:rPr>
              <w:t>Mis apuntes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8D8E" w14:textId="0FC7DB5C" w:rsidR="007C4A26" w:rsidRDefault="007C4A26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1343176" w:history="1">
            <w:r w:rsidRPr="00BA593E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86C8" w14:textId="3B6AFEB7" w:rsidR="007C4A26" w:rsidRDefault="007C4A26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1343177" w:history="1">
            <w:r w:rsidRPr="00BA593E">
              <w:rPr>
                <w:rStyle w:val="Hipervnculo"/>
                <w:noProof/>
              </w:rPr>
              <w:t>Capturas de pantalla de las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8CC8" w14:textId="16CEC3A6" w:rsidR="007C4A26" w:rsidRDefault="007C4A26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1343178" w:history="1">
            <w:r w:rsidRPr="00BA593E">
              <w:rPr>
                <w:rStyle w:val="Hipervnculo"/>
                <w:noProof/>
              </w:rPr>
              <w:t>Código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9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EB45" w14:textId="2B7EC49A" w:rsidR="001D2468" w:rsidRDefault="001D2468">
          <w:r>
            <w:rPr>
              <w:b/>
              <w:bCs/>
              <w:lang w:val="es-ES"/>
            </w:rPr>
            <w:fldChar w:fldCharType="end"/>
          </w:r>
        </w:p>
      </w:sdtContent>
    </w:sdt>
    <w:p w14:paraId="5BA69318" w14:textId="3FF51A3A" w:rsidR="00540883" w:rsidRDefault="00540883">
      <w:pPr>
        <w:widowControl/>
        <w:spacing w:line="276" w:lineRule="auto"/>
        <w:ind w:left="720"/>
      </w:pPr>
    </w:p>
    <w:p w14:paraId="38FBF86A" w14:textId="77777777" w:rsidR="00540883" w:rsidRDefault="00540883">
      <w:r>
        <w:br w:type="page"/>
      </w:r>
    </w:p>
    <w:p w14:paraId="3CE5337D" w14:textId="6AD767FC" w:rsidR="00540883" w:rsidRDefault="00540883">
      <w:pPr>
        <w:widowControl/>
        <w:spacing w:line="276" w:lineRule="auto"/>
        <w:ind w:left="720"/>
      </w:pPr>
    </w:p>
    <w:p w14:paraId="64BD0DC7" w14:textId="2B7BDF5B" w:rsidR="00540883" w:rsidRDefault="00650F36" w:rsidP="00650F36">
      <w:pPr>
        <w:pStyle w:val="Ttulo1"/>
      </w:pPr>
      <w:bookmarkStart w:id="0" w:name="_Toc101343171"/>
      <w:r>
        <w:t>Introducción</w:t>
      </w:r>
      <w:bookmarkEnd w:id="0"/>
      <w:r>
        <w:t xml:space="preserve"> </w:t>
      </w:r>
    </w:p>
    <w:p w14:paraId="4A34812C" w14:textId="77777777" w:rsidR="00650F36" w:rsidRPr="00650F36" w:rsidRDefault="00650F36" w:rsidP="00650F36"/>
    <w:p w14:paraId="03BC5361" w14:textId="41F536FD" w:rsidR="004A1A13" w:rsidRDefault="001D2468" w:rsidP="00650F36">
      <w:pPr>
        <w:widowControl/>
        <w:spacing w:line="276" w:lineRule="auto"/>
      </w:pPr>
      <w:r>
        <w:t>Realizar</w:t>
      </w:r>
      <w:r w:rsidR="007A159A">
        <w:t xml:space="preserve"> el curso de Diseño de base de datos proporcionado por el responsable del programa, </w:t>
      </w:r>
      <w:r>
        <w:t>el</w:t>
      </w:r>
      <w:r w:rsidR="007A159A">
        <w:t xml:space="preserve"> cual se complemento con ejercicios que venían el mismo. </w:t>
      </w:r>
    </w:p>
    <w:p w14:paraId="289BDCB9" w14:textId="3698179E" w:rsidR="007A159A" w:rsidRDefault="007A159A" w:rsidP="00650F36">
      <w:pPr>
        <w:widowControl/>
        <w:spacing w:line="276" w:lineRule="auto"/>
      </w:pPr>
      <w:r>
        <w:t>El curso abarco desde:</w:t>
      </w:r>
    </w:p>
    <w:p w14:paraId="03CED5BA" w14:textId="7C770DCB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¿Qué es un dato?</w:t>
      </w:r>
    </w:p>
    <w:p w14:paraId="7E5926AB" w14:textId="02FFD5CF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Historia de los modelos de base datos</w:t>
      </w:r>
    </w:p>
    <w:p w14:paraId="2BBA2597" w14:textId="774B63B2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Introducción a las bases de datos</w:t>
      </w:r>
    </w:p>
    <w:p w14:paraId="6799C173" w14:textId="1F70E237" w:rsidR="001D2468" w:rsidRDefault="001D2468" w:rsidP="001D2468">
      <w:pPr>
        <w:pStyle w:val="Prrafodelista"/>
        <w:widowControl/>
        <w:numPr>
          <w:ilvl w:val="0"/>
          <w:numId w:val="3"/>
        </w:numPr>
        <w:spacing w:line="276" w:lineRule="auto"/>
      </w:pPr>
      <w:r>
        <w:t>Modelos de BD</w:t>
      </w:r>
    </w:p>
    <w:p w14:paraId="2F890CA5" w14:textId="48A32E13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El modelo relacional</w:t>
      </w:r>
    </w:p>
    <w:p w14:paraId="372B5D6E" w14:textId="01EC1A89" w:rsidR="001D2468" w:rsidRDefault="001D2468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Algebra relacional</w:t>
      </w:r>
    </w:p>
    <w:p w14:paraId="251C0883" w14:textId="6C7D5109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Normalización</w:t>
      </w:r>
    </w:p>
    <w:p w14:paraId="3E18704D" w14:textId="7A98A2FD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 xml:space="preserve">Diagrama entidad relación </w:t>
      </w:r>
    </w:p>
    <w:p w14:paraId="4CB1C78F" w14:textId="5664675C" w:rsidR="007A159A" w:rsidRDefault="007A159A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Manejadores de bases de datos</w:t>
      </w:r>
    </w:p>
    <w:p w14:paraId="64DE0E7C" w14:textId="7BB80F93" w:rsidR="007A159A" w:rsidRDefault="002F3C0F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SQL</w:t>
      </w:r>
    </w:p>
    <w:p w14:paraId="5F3A6553" w14:textId="15A9654D" w:rsidR="002F3C0F" w:rsidRDefault="002F3C0F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Disparadores (Triggers)</w:t>
      </w:r>
    </w:p>
    <w:p w14:paraId="4563A4C4" w14:textId="1E9FF6C5" w:rsidR="002F3C0F" w:rsidRDefault="002F3C0F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Vistas</w:t>
      </w:r>
    </w:p>
    <w:p w14:paraId="79CA9517" w14:textId="0908ED4A" w:rsidR="002F3C0F" w:rsidRDefault="002F3C0F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Store procedures</w:t>
      </w:r>
    </w:p>
    <w:p w14:paraId="3683F3EB" w14:textId="72EC6DFE" w:rsidR="002F3C0F" w:rsidRDefault="002F3C0F" w:rsidP="007A159A">
      <w:pPr>
        <w:pStyle w:val="Prrafodelista"/>
        <w:widowControl/>
        <w:numPr>
          <w:ilvl w:val="0"/>
          <w:numId w:val="3"/>
        </w:numPr>
        <w:spacing w:line="276" w:lineRule="auto"/>
      </w:pPr>
      <w:r>
        <w:t>Consultas y creación de sentencias SQL para BD.</w:t>
      </w:r>
    </w:p>
    <w:p w14:paraId="7344A13B" w14:textId="401777E2" w:rsidR="002F3C0F" w:rsidRDefault="002F3C0F" w:rsidP="002F3C0F">
      <w:pPr>
        <w:widowControl/>
        <w:spacing w:line="276" w:lineRule="auto"/>
      </w:pPr>
    </w:p>
    <w:p w14:paraId="5F5EE84D" w14:textId="4F60AE68" w:rsidR="002F3C0F" w:rsidRDefault="002F3C0F" w:rsidP="002F3C0F">
      <w:pPr>
        <w:widowControl/>
        <w:spacing w:line="276" w:lineRule="auto"/>
      </w:pPr>
      <w:r>
        <w:t xml:space="preserve">En cada punto anterior mencionado, se vio teoría y aplicación practica en ejemplos. </w:t>
      </w:r>
      <w:r w:rsidR="001D2468">
        <w:t>Además,</w:t>
      </w:r>
      <w:r>
        <w:t xml:space="preserve"> por mi parte </w:t>
      </w:r>
      <w:r w:rsidR="001D2468">
        <w:t>realicé</w:t>
      </w:r>
      <w:r>
        <w:t xml:space="preserve"> notas en archivos .md y los scripts para los ejercicios; estos los subí al repositorio de GitHub, para poder visualizar mejor las notas.</w:t>
      </w:r>
    </w:p>
    <w:p w14:paraId="7C7F7553" w14:textId="7F8B73F4" w:rsidR="001D2468" w:rsidRDefault="001D2468" w:rsidP="002F3C0F">
      <w:pPr>
        <w:widowControl/>
        <w:spacing w:line="276" w:lineRule="auto"/>
      </w:pPr>
      <w:r>
        <w:t xml:space="preserve">El repositorio: </w:t>
      </w:r>
      <w:hyperlink r:id="rId13" w:history="1">
        <w:r w:rsidRPr="006064E2">
          <w:rPr>
            <w:rStyle w:val="Hipervnculo"/>
          </w:rPr>
          <w:t>https://github.com/vikecp/Practicas_js/tree/main/2_semana</w:t>
        </w:r>
      </w:hyperlink>
    </w:p>
    <w:p w14:paraId="16B8FDFC" w14:textId="513B2994" w:rsidR="001D2468" w:rsidRDefault="001D2468">
      <w:r>
        <w:br w:type="page"/>
      </w:r>
    </w:p>
    <w:p w14:paraId="65B6E303" w14:textId="339AE5A1" w:rsidR="001D2468" w:rsidRDefault="00C00272" w:rsidP="001D2468">
      <w:pPr>
        <w:pStyle w:val="Ttulo1"/>
      </w:pPr>
      <w:bookmarkStart w:id="1" w:name="_Toc101343172"/>
      <w:r>
        <w:lastRenderedPageBreak/>
        <w:t>Lo aprendido</w:t>
      </w:r>
      <w:bookmarkEnd w:id="1"/>
    </w:p>
    <w:p w14:paraId="25F6FDD6" w14:textId="77777777" w:rsidR="007921BC" w:rsidRDefault="00C00272" w:rsidP="00EF62BE">
      <w:pPr>
        <w:jc w:val="both"/>
      </w:pPr>
      <w:r>
        <w:t>Durante el curso aprendí conceptos nuevos y/o algunos reforcé el conocimiento. Algunos de los puntos que aprendí fue los modelos de datos antes de que llegara el modelo relacional; la normalización hasta la 5NF que en la mayoría de los casos s</w:t>
      </w:r>
      <w:r w:rsidR="007921BC">
        <w:t>ó</w:t>
      </w:r>
      <w:r>
        <w:t xml:space="preserve">lo se normaliza hasta la 3NF. Mejore mis conocimientos con el diagrama entidad relación ya que </w:t>
      </w:r>
      <w:r w:rsidR="007921BC">
        <w:t xml:space="preserve">ya había hecho este tipo de diagramas anteriormente. En cuanto a la sintaxis SQL aprendí nuevas instrucciones, los triggers fue totalmente nuevo para mí, pero fue emocionante poder aprenderlo. Algunas otras cosas fueron repaso para mí. </w:t>
      </w:r>
    </w:p>
    <w:p w14:paraId="6A000B14" w14:textId="1EB5DB67" w:rsidR="00EF62BE" w:rsidRDefault="00EF62BE" w:rsidP="00EF62BE">
      <w:pPr>
        <w:jc w:val="both"/>
      </w:pPr>
    </w:p>
    <w:p w14:paraId="41AECFCA" w14:textId="037B39CC" w:rsidR="00EF62BE" w:rsidRDefault="00EF62BE" w:rsidP="00EF62BE">
      <w:pPr>
        <w:jc w:val="both"/>
      </w:pPr>
    </w:p>
    <w:p w14:paraId="29650C45" w14:textId="77777777" w:rsidR="001F62B6" w:rsidRDefault="001F62B6" w:rsidP="00EF62BE">
      <w:pPr>
        <w:jc w:val="both"/>
      </w:pPr>
    </w:p>
    <w:p w14:paraId="73EE550C" w14:textId="608EA13A" w:rsidR="00EF62BE" w:rsidRDefault="00EF62BE" w:rsidP="00EF62BE">
      <w:pPr>
        <w:pStyle w:val="Ttulo1"/>
      </w:pPr>
      <w:bookmarkStart w:id="2" w:name="_Toc101343173"/>
      <w:r>
        <w:t>Mi opinión del curso</w:t>
      </w:r>
      <w:bookmarkEnd w:id="2"/>
    </w:p>
    <w:p w14:paraId="65320F72" w14:textId="24947FA5" w:rsidR="00EF62BE" w:rsidRDefault="00EF62BE" w:rsidP="00EF62BE">
      <w:pPr>
        <w:jc w:val="both"/>
      </w:pPr>
      <w:r>
        <w:t>Fue un curso completo y con un nivel avanzado, pero si consideraría que los videos hubieran sido un poco más cortos en cuanto a la explicación, que los ejemplos con los ejercicios hubieran sido codeados en el mismo, no sólo llegar a la ejecución, ya que así la persona explicaría a detalle cada sentencia y seria de mejor entendimiento para nosotros.</w:t>
      </w:r>
    </w:p>
    <w:p w14:paraId="6FF1A8D7" w14:textId="24E74062" w:rsidR="001F62B6" w:rsidRDefault="001F62B6" w:rsidP="00EF62BE">
      <w:pPr>
        <w:jc w:val="both"/>
      </w:pPr>
    </w:p>
    <w:p w14:paraId="569DC83E" w14:textId="77777777" w:rsidR="001F62B6" w:rsidRDefault="001F62B6" w:rsidP="00EF62BE">
      <w:pPr>
        <w:jc w:val="both"/>
      </w:pPr>
    </w:p>
    <w:p w14:paraId="2FF11BB0" w14:textId="4FBFF8AB" w:rsidR="00EF62BE" w:rsidRDefault="00EF62BE" w:rsidP="00EF62BE">
      <w:pPr>
        <w:jc w:val="both"/>
      </w:pPr>
    </w:p>
    <w:p w14:paraId="12B387C6" w14:textId="358340CA" w:rsidR="00EF62BE" w:rsidRDefault="00EF62BE" w:rsidP="00EF62BE">
      <w:pPr>
        <w:pStyle w:val="Ttulo1"/>
      </w:pPr>
      <w:bookmarkStart w:id="3" w:name="_Toc101343174"/>
      <w:r>
        <w:t>Lo que más me gusto</w:t>
      </w:r>
      <w:bookmarkEnd w:id="3"/>
    </w:p>
    <w:p w14:paraId="07594334" w14:textId="43E7BA6F" w:rsidR="00EF62BE" w:rsidRPr="00EF62BE" w:rsidRDefault="00EF62BE" w:rsidP="00EF62BE">
      <w:r>
        <w:t xml:space="preserve">Fue el ejemplo con la </w:t>
      </w:r>
      <w:r w:rsidR="00AF4378">
        <w:t xml:space="preserve">creación de la DB “Academia” además de todas sus tablas, PK, FK, relaciones y restricciones. Fue un ejemplo muy bueno, además de ejecutar los scripts para crear las vistas, triggers, Store procedures, etc. </w:t>
      </w:r>
    </w:p>
    <w:p w14:paraId="5ACC2847" w14:textId="7E17C7CA" w:rsidR="00EF62BE" w:rsidRDefault="00EF62BE" w:rsidP="00EF62BE"/>
    <w:p w14:paraId="71588558" w14:textId="6C006FA3" w:rsidR="001F62B6" w:rsidRDefault="001F62B6" w:rsidP="00EF62BE"/>
    <w:p w14:paraId="67C7A4FE" w14:textId="77777777" w:rsidR="001F62B6" w:rsidRDefault="001F62B6" w:rsidP="00EF62BE"/>
    <w:p w14:paraId="0429C2C0" w14:textId="40390B91" w:rsidR="00EF62BE" w:rsidRDefault="00EF62BE" w:rsidP="00EF62BE">
      <w:pPr>
        <w:pStyle w:val="Ttulo1"/>
      </w:pPr>
      <w:bookmarkStart w:id="4" w:name="_Toc101343175"/>
      <w:r>
        <w:t>Mis apuntes del curso</w:t>
      </w:r>
      <w:bookmarkEnd w:id="4"/>
    </w:p>
    <w:p w14:paraId="627282A9" w14:textId="62BEF388" w:rsidR="000206F1" w:rsidRDefault="00EF62BE" w:rsidP="000206F1">
      <w:pPr>
        <w:widowControl/>
        <w:spacing w:line="276" w:lineRule="auto"/>
      </w:pPr>
      <w:r>
        <w:t>A continuación, adjunto capturas de mis apuntes, porque los hice en archivos .md y su visualización s</w:t>
      </w:r>
      <w:r w:rsidR="007C4A26">
        <w:t>ó</w:t>
      </w:r>
      <w:r>
        <w:t>lo es posible en GitHub o con una herramienta</w:t>
      </w:r>
      <w:r w:rsidR="00AF4378">
        <w:t>.</w:t>
      </w:r>
      <w:r w:rsidR="000206F1">
        <w:t xml:space="preserve"> Todo se puede ver en: </w:t>
      </w:r>
      <w:r w:rsidR="000206F1">
        <w:t xml:space="preserve">El repositorio: </w:t>
      </w:r>
      <w:hyperlink r:id="rId14" w:history="1">
        <w:r w:rsidR="000206F1" w:rsidRPr="006064E2">
          <w:rPr>
            <w:rStyle w:val="Hipervnculo"/>
          </w:rPr>
          <w:t>https://github.com/vikecp/Practicas_js/tree/main/2_semana</w:t>
        </w:r>
      </w:hyperlink>
    </w:p>
    <w:p w14:paraId="677DA139" w14:textId="5E0B7F6F" w:rsidR="00EF62BE" w:rsidRDefault="00EF62BE" w:rsidP="00EF62BE"/>
    <w:p w14:paraId="366EA374" w14:textId="4D817B7C" w:rsidR="00AF4378" w:rsidRDefault="00AF4378" w:rsidP="00EF62BE"/>
    <w:p w14:paraId="7B6B1A36" w14:textId="79D40745" w:rsidR="00AF4378" w:rsidRDefault="00AF4378" w:rsidP="00AF4378">
      <w:pPr>
        <w:pStyle w:val="Ttulo2"/>
      </w:pPr>
      <w:bookmarkStart w:id="5" w:name="_Toc101343176"/>
      <w:r>
        <w:lastRenderedPageBreak/>
        <w:t>Diagrama Entidad relación</w:t>
      </w:r>
      <w:bookmarkEnd w:id="5"/>
    </w:p>
    <w:p w14:paraId="5627E471" w14:textId="78E9E949" w:rsidR="00AF4378" w:rsidRDefault="001F62B6" w:rsidP="00AF4378">
      <w:r>
        <w:rPr>
          <w:noProof/>
        </w:rPr>
        <w:drawing>
          <wp:inline distT="0" distB="0" distL="0" distR="0" wp14:anchorId="18CAB50D" wp14:editId="32349F0B">
            <wp:extent cx="5114925" cy="3132892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49" cy="31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8B4F" w14:textId="2FF87C84" w:rsidR="001F62B6" w:rsidRDefault="005F5AFE" w:rsidP="005F5AFE">
      <w:pPr>
        <w:pStyle w:val="Ttulo2"/>
      </w:pPr>
      <w:bookmarkStart w:id="6" w:name="_Toc101343177"/>
      <w:r>
        <w:t>Capturas de pantalla de las notas</w:t>
      </w:r>
      <w:bookmarkEnd w:id="6"/>
    </w:p>
    <w:p w14:paraId="48E61BC6" w14:textId="6ACD9510" w:rsidR="001F62B6" w:rsidRDefault="001F62B6" w:rsidP="00AF4378">
      <w:r>
        <w:rPr>
          <w:noProof/>
        </w:rPr>
        <w:drawing>
          <wp:inline distT="0" distB="0" distL="0" distR="0" wp14:anchorId="69227DC6" wp14:editId="690ED40D">
            <wp:extent cx="5943600" cy="2773680"/>
            <wp:effectExtent l="0" t="0" r="0" b="762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118" w14:textId="05516058" w:rsidR="005F5AFE" w:rsidRDefault="005F5AFE" w:rsidP="00AF4378"/>
    <w:p w14:paraId="1DE9D5BB" w14:textId="310D201D" w:rsidR="005F5AFE" w:rsidRDefault="005F5AFE" w:rsidP="00AF4378">
      <w:r>
        <w:rPr>
          <w:noProof/>
        </w:rPr>
        <w:lastRenderedPageBreak/>
        <w:drawing>
          <wp:inline distT="0" distB="0" distL="0" distR="0" wp14:anchorId="6CAD6009" wp14:editId="3937E9B2">
            <wp:extent cx="5943600" cy="2950210"/>
            <wp:effectExtent l="0" t="0" r="0" b="254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D931" w14:textId="4C486354" w:rsidR="005F5AFE" w:rsidRDefault="005F5AFE" w:rsidP="00AF4378">
      <w:r>
        <w:rPr>
          <w:noProof/>
        </w:rPr>
        <w:drawing>
          <wp:inline distT="0" distB="0" distL="0" distR="0" wp14:anchorId="4070BCD0" wp14:editId="533FA922">
            <wp:extent cx="5943600" cy="388937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7C35" w14:textId="689EDCB2" w:rsidR="005F5AFE" w:rsidRDefault="005F5AFE" w:rsidP="00AF4378">
      <w:r>
        <w:rPr>
          <w:noProof/>
        </w:rPr>
        <w:lastRenderedPageBreak/>
        <w:drawing>
          <wp:inline distT="0" distB="0" distL="0" distR="0" wp14:anchorId="61D2643C" wp14:editId="7D5CDA7B">
            <wp:extent cx="5943600" cy="354330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1787" w14:textId="70D3B042" w:rsidR="005F5AFE" w:rsidRDefault="005F5AFE" w:rsidP="00AF4378">
      <w:r>
        <w:rPr>
          <w:noProof/>
        </w:rPr>
        <w:drawing>
          <wp:inline distT="0" distB="0" distL="0" distR="0" wp14:anchorId="6ADC5D75" wp14:editId="12E4DBDF">
            <wp:extent cx="5943600" cy="3457575"/>
            <wp:effectExtent l="0" t="0" r="0" b="952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C14D" w14:textId="048D5B0D" w:rsidR="005F5AFE" w:rsidRDefault="005F5AFE" w:rsidP="00AF4378"/>
    <w:p w14:paraId="3DEABE6A" w14:textId="1C3163FE" w:rsidR="005F5AFE" w:rsidRDefault="005F5AFE" w:rsidP="00AF4378">
      <w:r>
        <w:rPr>
          <w:noProof/>
        </w:rPr>
        <w:lastRenderedPageBreak/>
        <w:drawing>
          <wp:inline distT="0" distB="0" distL="0" distR="0" wp14:anchorId="0A5B550F" wp14:editId="3A747722">
            <wp:extent cx="5943600" cy="337375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2706" cy="33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B1F" w14:textId="210B2A7F" w:rsidR="005F5AFE" w:rsidRDefault="000206F1" w:rsidP="00AF4378">
      <w:r>
        <w:rPr>
          <w:noProof/>
        </w:rPr>
        <w:drawing>
          <wp:inline distT="0" distB="0" distL="0" distR="0" wp14:anchorId="212F4253" wp14:editId="7EBDBE8B">
            <wp:extent cx="5943600" cy="371983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0721" w14:textId="02FBADA6" w:rsidR="000206F1" w:rsidRDefault="000206F1" w:rsidP="00AF4378">
      <w:r>
        <w:rPr>
          <w:noProof/>
        </w:rPr>
        <w:lastRenderedPageBreak/>
        <w:drawing>
          <wp:inline distT="0" distB="0" distL="0" distR="0" wp14:anchorId="7B1DD718" wp14:editId="16E85989">
            <wp:extent cx="4848225" cy="3260639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502" cy="32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7853" w14:textId="57BCC062" w:rsidR="000206F1" w:rsidRDefault="000206F1" w:rsidP="00AF4378">
      <w:r>
        <w:rPr>
          <w:noProof/>
        </w:rPr>
        <w:drawing>
          <wp:inline distT="0" distB="0" distL="0" distR="0" wp14:anchorId="7F2D4D8F" wp14:editId="0A8C7B68">
            <wp:extent cx="4836329" cy="3256255"/>
            <wp:effectExtent l="0" t="0" r="2540" b="190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1006" cy="32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A35" w14:textId="4A66F9E8" w:rsidR="001F62B6" w:rsidRDefault="001F62B6" w:rsidP="00AF4378"/>
    <w:p w14:paraId="6B8E0ACD" w14:textId="7C2956ED" w:rsidR="000206F1" w:rsidRDefault="000206F1" w:rsidP="000206F1">
      <w:pPr>
        <w:pStyle w:val="Ttulo2"/>
      </w:pPr>
      <w:bookmarkStart w:id="7" w:name="_Toc101343178"/>
      <w:r>
        <w:t>Código SQL</w:t>
      </w:r>
      <w:bookmarkEnd w:id="7"/>
    </w:p>
    <w:p w14:paraId="58F8BEA1" w14:textId="51C4BE18" w:rsidR="000206F1" w:rsidRDefault="000206F1" w:rsidP="000206F1">
      <w:r>
        <w:t>Todo se encuentra en el repositorio</w:t>
      </w:r>
    </w:p>
    <w:p w14:paraId="03BD7E2E" w14:textId="3CB3BE4A" w:rsidR="000206F1" w:rsidRDefault="000206F1" w:rsidP="000206F1">
      <w:r>
        <w:rPr>
          <w:noProof/>
        </w:rPr>
        <w:lastRenderedPageBreak/>
        <w:drawing>
          <wp:inline distT="0" distB="0" distL="0" distR="0" wp14:anchorId="5CCF84AC" wp14:editId="2E88445F">
            <wp:extent cx="5943600" cy="442341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530" w14:textId="3F99BDC3" w:rsidR="000206F1" w:rsidRPr="000206F1" w:rsidRDefault="000206F1" w:rsidP="000206F1">
      <w:r>
        <w:rPr>
          <w:noProof/>
        </w:rPr>
        <w:lastRenderedPageBreak/>
        <w:drawing>
          <wp:inline distT="0" distB="0" distL="0" distR="0" wp14:anchorId="0811BC48" wp14:editId="31904155">
            <wp:extent cx="5943600" cy="3787775"/>
            <wp:effectExtent l="0" t="0" r="0" b="3175"/>
            <wp:docPr id="23" name="Imagen 2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F1" w:rsidRPr="000206F1" w:rsidSect="005F5AFE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993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772F" w14:textId="77777777" w:rsidR="00D66BDB" w:rsidRDefault="00D66BDB">
      <w:r>
        <w:separator/>
      </w:r>
    </w:p>
  </w:endnote>
  <w:endnote w:type="continuationSeparator" w:id="0">
    <w:p w14:paraId="4EF045C0" w14:textId="77777777" w:rsidR="00D66BDB" w:rsidRDefault="00D6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D18E" w14:textId="77777777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20"/>
      </w:rPr>
      <w:t>Confidencial</w:t>
    </w:r>
    <w:r>
      <w:rPr>
        <w:rFonts w:ascii="Arial" w:eastAsia="Arial" w:hAnsi="Arial" w:cs="Arial"/>
        <w:color w:val="000000"/>
        <w:sz w:val="20"/>
      </w:rPr>
      <w:tab/>
    </w:r>
    <w:proofErr w:type="spellStart"/>
    <w:r>
      <w:rPr>
        <w:rFonts w:ascii="Arial" w:eastAsia="Arial" w:hAnsi="Arial" w:cs="Arial"/>
        <w:color w:val="000000"/>
        <w:sz w:val="20"/>
      </w:rPr>
      <w:t>Smartydreams</w:t>
    </w:r>
    <w:proofErr w:type="spellEnd"/>
    <w:r>
      <w:rPr>
        <w:rFonts w:ascii="Arial" w:eastAsia="Arial" w:hAnsi="Arial" w:cs="Arial"/>
        <w:color w:val="000000"/>
        <w:sz w:val="20"/>
      </w:rPr>
      <w:t xml:space="preserve"> México</w:t>
    </w:r>
    <w:r>
      <w:rPr>
        <w:rFonts w:ascii="Arial" w:eastAsia="Arial" w:hAnsi="Arial" w:cs="Arial"/>
        <w:color w:val="000000"/>
        <w:sz w:val="20"/>
      </w:rPr>
      <w:tab/>
      <w:t xml:space="preserve"> </w:t>
    </w:r>
    <w:proofErr w:type="spellStart"/>
    <w:r>
      <w:rPr>
        <w:rFonts w:ascii="Arial" w:eastAsia="Arial" w:hAnsi="Arial" w:cs="Arial"/>
        <w:color w:val="000000"/>
        <w:sz w:val="20"/>
      </w:rPr>
      <w:t>Becários</w:t>
    </w:r>
    <w:proofErr w:type="spellEnd"/>
    <w:r>
      <w:rPr>
        <w:rFonts w:ascii="Arial" w:eastAsia="Arial" w:hAnsi="Arial" w:cs="Arial"/>
        <w:color w:val="000000"/>
        <w:sz w:val="20"/>
      </w:rPr>
      <w:t xml:space="preserve"> DevOps 202</w:t>
    </w:r>
    <w:r>
      <w:rPr>
        <w:rFonts w:ascii="Arial" w:eastAsia="Arial" w:hAnsi="Arial" w:cs="Arial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1E2C" w14:textId="77777777" w:rsidR="004A1A13" w:rsidRDefault="004A1A1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d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1A13" w14:paraId="69AB9E0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F0A3595" w14:textId="77777777" w:rsidR="004A1A13" w:rsidRDefault="00D66BDB">
          <w:pPr>
            <w:ind w:right="3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B6666D" w14:textId="77777777" w:rsidR="004A1A13" w:rsidRDefault="00D66BDB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rFonts w:ascii="Arial" w:eastAsia="Arial" w:hAnsi="Arial" w:cs="Arial"/>
              <w:sz w:val="18"/>
              <w:szCs w:val="18"/>
            </w:rPr>
            <w:t>SmartyDreams</w:t>
          </w:r>
          <w:proofErr w:type="spellEnd"/>
          <w:r>
            <w:rPr>
              <w:rFonts w:ascii="Arial" w:eastAsia="Arial" w:hAnsi="Arial" w:cs="Arial"/>
              <w:sz w:val="18"/>
              <w:szCs w:val="18"/>
            </w:rPr>
            <w:t>©,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1844083" w14:textId="77777777" w:rsidR="004A1A13" w:rsidRDefault="00D66BD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4971E0">
            <w:rPr>
              <w:rFonts w:ascii="Arial" w:eastAsia="Arial" w:hAnsi="Arial" w:cs="Arial"/>
              <w:noProof/>
              <w:sz w:val="18"/>
              <w:szCs w:val="18"/>
            </w:rPr>
            <w:t>2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</w:tbl>
  <w:p w14:paraId="77DB6F53" w14:textId="77777777" w:rsidR="004A1A13" w:rsidRDefault="004A1A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133F" w14:textId="77777777" w:rsidR="00D66BDB" w:rsidRDefault="00D66BDB">
      <w:r>
        <w:separator/>
      </w:r>
    </w:p>
  </w:footnote>
  <w:footnote w:type="continuationSeparator" w:id="0">
    <w:p w14:paraId="19AD2F63" w14:textId="77777777" w:rsidR="00D66BDB" w:rsidRDefault="00D66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ABC6" w14:textId="77777777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198DC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28" type="#_x0000_t75" alt="" style="position:absolute;margin-left:0;margin-top:0;width:467.8pt;height:571.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C6F9" w14:textId="4FDE24B0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Open Sans" w:eastAsia="Open Sans" w:hAnsi="Open Sans" w:cs="Open Sans"/>
        <w:b/>
        <w:noProof/>
        <w:color w:val="000000"/>
        <w:sz w:val="36"/>
        <w:szCs w:val="36"/>
      </w:rPr>
      <w:drawing>
        <wp:inline distT="0" distB="0" distL="0" distR="0" wp14:anchorId="3E94D6C3" wp14:editId="6EFFCF2E">
          <wp:extent cx="553644" cy="676398"/>
          <wp:effectExtent l="0" t="0" r="0" b="0"/>
          <wp:docPr id="3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3644" cy="676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Style w:val="ab"/>
      <w:tblW w:w="11198" w:type="dxa"/>
      <w:jc w:val="center"/>
      <w:tblLayout w:type="fixed"/>
      <w:tblLook w:val="0000" w:firstRow="0" w:lastRow="0" w:firstColumn="0" w:lastColumn="0" w:noHBand="0" w:noVBand="0"/>
    </w:tblPr>
    <w:tblGrid>
      <w:gridCol w:w="11198"/>
    </w:tblGrid>
    <w:tr w:rsidR="004A1A13" w14:paraId="0A2CB225" w14:textId="77777777" w:rsidTr="00540883">
      <w:trPr>
        <w:trHeight w:val="263"/>
        <w:jc w:val="center"/>
      </w:trPr>
      <w:tc>
        <w:tcPr>
          <w:tcW w:w="11198" w:type="dxa"/>
          <w:tcBorders>
            <w:top w:val="single" w:sz="4" w:space="0" w:color="7F7F7F"/>
            <w:bottom w:val="single" w:sz="4" w:space="0" w:color="7F7F7F"/>
          </w:tcBorders>
          <w:vAlign w:val="center"/>
        </w:tcPr>
        <w:p w14:paraId="007B02F2" w14:textId="36ABE448" w:rsidR="004A1A13" w:rsidRDefault="004971E0">
          <w:pPr>
            <w:jc w:val="center"/>
            <w:rPr>
              <w:rFonts w:ascii="Montserrat" w:eastAsia="Montserrat" w:hAnsi="Montserrat" w:cs="Montserrat"/>
              <w:i/>
              <w:color w:val="7F7F7F"/>
              <w:sz w:val="18"/>
              <w:szCs w:val="18"/>
            </w:rPr>
          </w:pPr>
          <w:r>
            <w:rPr>
              <w:rFonts w:ascii="Montserrat" w:eastAsia="Montserrat" w:hAnsi="Montserrat" w:cs="Montserrat"/>
              <w:i/>
              <w:color w:val="548DD4"/>
              <w:sz w:val="18"/>
              <w:szCs w:val="18"/>
            </w:rPr>
            <w:t>Prácticas Profesionales</w:t>
          </w:r>
        </w:p>
      </w:tc>
    </w:tr>
    <w:tr w:rsidR="004A1A13" w14:paraId="6E3ED6CC" w14:textId="77777777" w:rsidTr="00540883">
      <w:trPr>
        <w:trHeight w:val="29"/>
        <w:jc w:val="center"/>
      </w:trPr>
      <w:tc>
        <w:tcPr>
          <w:tcW w:w="11198" w:type="dxa"/>
          <w:tcBorders>
            <w:top w:val="single" w:sz="4" w:space="0" w:color="7F7F7F"/>
          </w:tcBorders>
          <w:vAlign w:val="center"/>
        </w:tcPr>
        <w:p w14:paraId="6FBAD9B5" w14:textId="02C108E0" w:rsidR="004A1A13" w:rsidRDefault="004971E0">
          <w:pPr>
            <w:jc w:val="center"/>
            <w:rPr>
              <w:rFonts w:ascii="Montserrat" w:eastAsia="Montserrat" w:hAnsi="Montserrat" w:cs="Montserrat"/>
              <w:color w:val="7F7F7F"/>
            </w:rPr>
          </w:pPr>
          <w:r>
            <w:rPr>
              <w:rFonts w:ascii="Montserrat" w:eastAsia="Montserrat" w:hAnsi="Montserrat" w:cs="Montserrat"/>
              <w:color w:val="7F7F7F"/>
            </w:rPr>
            <w:t>Atender el curso de Creación de base de datos relacionales en un lapso de 1 semana</w:t>
          </w:r>
        </w:p>
      </w:tc>
    </w:tr>
  </w:tbl>
  <w:p w14:paraId="7BC330D7" w14:textId="18324457" w:rsidR="004A1A13" w:rsidRDefault="004971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F7D8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alt="" style="position:absolute;margin-left:20.25pt;margin-top:-7.5pt;width:467.8pt;height:571.5pt;z-index:-251661312;mso-position-horizontal-relative:margin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7321" w14:textId="77777777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6BBF7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9" type="#_x0000_t75" alt="" style="position:absolute;margin-left:0;margin-top:0;width:467.8pt;height:571.5pt;z-index:-25166028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B976" w14:textId="77777777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54119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1025" type="#_x0000_t75" alt="" style="position:absolute;margin-left:0;margin-top:0;width:467.8pt;height:571.5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30B9" w14:textId="77777777" w:rsidR="004A1A13" w:rsidRDefault="00D66BDB">
    <w:pPr>
      <w:pBdr>
        <w:top w:val="nil"/>
        <w:left w:val="nil"/>
        <w:bottom w:val="nil"/>
        <w:right w:val="nil"/>
        <w:between w:val="nil"/>
      </w:pBdr>
      <w:spacing w:line="276" w:lineRule="auto"/>
    </w:pPr>
    <w:r>
      <w:pict w14:anchorId="41ADB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467.8pt;height:571.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rFonts w:ascii="Open Sans" w:eastAsia="Open Sans" w:hAnsi="Open Sans" w:cs="Open Sans"/>
        <w:b/>
        <w:noProof/>
        <w:sz w:val="36"/>
        <w:szCs w:val="36"/>
      </w:rPr>
      <w:drawing>
        <wp:inline distT="0" distB="0" distL="0" distR="0" wp14:anchorId="40DFAF27" wp14:editId="604F545E">
          <wp:extent cx="553644" cy="676398"/>
          <wp:effectExtent l="0" t="0" r="0" b="0"/>
          <wp:docPr id="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3644" cy="676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Style w:val="ac"/>
      <w:tblW w:w="11093" w:type="dxa"/>
      <w:jc w:val="center"/>
      <w:tblLayout w:type="fixed"/>
      <w:tblLook w:val="0000" w:firstRow="0" w:lastRow="0" w:firstColumn="0" w:lastColumn="0" w:noHBand="0" w:noVBand="0"/>
    </w:tblPr>
    <w:tblGrid>
      <w:gridCol w:w="11093"/>
    </w:tblGrid>
    <w:tr w:rsidR="004A1A13" w14:paraId="5075D758" w14:textId="77777777">
      <w:trPr>
        <w:trHeight w:val="253"/>
        <w:jc w:val="center"/>
      </w:trPr>
      <w:tc>
        <w:tcPr>
          <w:tcW w:w="11093" w:type="dxa"/>
          <w:tcBorders>
            <w:top w:val="single" w:sz="4" w:space="0" w:color="7F7F7F"/>
            <w:bottom w:val="single" w:sz="4" w:space="0" w:color="7F7F7F"/>
          </w:tcBorders>
          <w:vAlign w:val="center"/>
        </w:tcPr>
        <w:p w14:paraId="226D26CA" w14:textId="16CA7C8A" w:rsidR="004A1A13" w:rsidRDefault="00540883">
          <w:pPr>
            <w:jc w:val="center"/>
            <w:rPr>
              <w:rFonts w:ascii="Montserrat" w:eastAsia="Montserrat" w:hAnsi="Montserrat" w:cs="Montserrat"/>
              <w:i/>
              <w:color w:val="7F7F7F"/>
              <w:sz w:val="18"/>
              <w:szCs w:val="18"/>
            </w:rPr>
          </w:pPr>
          <w:r>
            <w:rPr>
              <w:rFonts w:ascii="Montserrat" w:eastAsia="Montserrat" w:hAnsi="Montserrat" w:cs="Montserrat"/>
              <w:i/>
              <w:color w:val="548DD4"/>
              <w:sz w:val="18"/>
              <w:szCs w:val="18"/>
            </w:rPr>
            <w:t>Prácticas Profesionales</w:t>
          </w:r>
        </w:p>
      </w:tc>
    </w:tr>
    <w:tr w:rsidR="00540883" w14:paraId="64C51B8D" w14:textId="77777777">
      <w:trPr>
        <w:trHeight w:val="28"/>
        <w:jc w:val="center"/>
      </w:trPr>
      <w:tc>
        <w:tcPr>
          <w:tcW w:w="11093" w:type="dxa"/>
          <w:tcBorders>
            <w:top w:val="single" w:sz="4" w:space="0" w:color="7F7F7F"/>
          </w:tcBorders>
          <w:vAlign w:val="center"/>
        </w:tcPr>
        <w:p w14:paraId="53D31B24" w14:textId="76D74E34" w:rsidR="00540883" w:rsidRDefault="00540883" w:rsidP="00540883">
          <w:pPr>
            <w:jc w:val="center"/>
            <w:rPr>
              <w:rFonts w:ascii="Montserrat" w:eastAsia="Montserrat" w:hAnsi="Montserrat" w:cs="Montserrat"/>
              <w:color w:val="7F7F7F"/>
            </w:rPr>
          </w:pPr>
          <w:r>
            <w:rPr>
              <w:rFonts w:ascii="Montserrat" w:eastAsia="Montserrat" w:hAnsi="Montserrat" w:cs="Montserrat"/>
              <w:color w:val="7F7F7F"/>
            </w:rPr>
            <w:t>Atender el curso de Creación de base de datos relacionales en un lapso de 1 semana</w:t>
          </w:r>
        </w:p>
      </w:tc>
    </w:tr>
  </w:tbl>
  <w:p w14:paraId="78BEEA81" w14:textId="77777777" w:rsidR="004A1A13" w:rsidRDefault="004A1A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0557" w14:textId="77777777" w:rsidR="004A1A13" w:rsidRDefault="00D66B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5E64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67.8pt;height:571.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5pt;height:11.5pt" o:bullet="t">
        <v:imagedata r:id="rId1" o:title="mso2AC"/>
      </v:shape>
    </w:pict>
  </w:numPicBullet>
  <w:abstractNum w:abstractNumId="0" w15:restartNumberingAfterBreak="0">
    <w:nsid w:val="4F92629F"/>
    <w:multiLevelType w:val="hybridMultilevel"/>
    <w:tmpl w:val="56846AB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7DFF"/>
    <w:multiLevelType w:val="hybridMultilevel"/>
    <w:tmpl w:val="DBFC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0514"/>
    <w:multiLevelType w:val="hybridMultilevel"/>
    <w:tmpl w:val="1A4C434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342153">
    <w:abstractNumId w:val="2"/>
  </w:num>
  <w:num w:numId="2" w16cid:durableId="930432116">
    <w:abstractNumId w:val="1"/>
  </w:num>
  <w:num w:numId="3" w16cid:durableId="82864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3"/>
    <w:rsid w:val="000206F1"/>
    <w:rsid w:val="001D2468"/>
    <w:rsid w:val="001F62B6"/>
    <w:rsid w:val="002F3C0F"/>
    <w:rsid w:val="004971E0"/>
    <w:rsid w:val="004A1A13"/>
    <w:rsid w:val="00540883"/>
    <w:rsid w:val="00545919"/>
    <w:rsid w:val="00572788"/>
    <w:rsid w:val="005F5AFE"/>
    <w:rsid w:val="00650F36"/>
    <w:rsid w:val="007921BC"/>
    <w:rsid w:val="007A159A"/>
    <w:rsid w:val="007C4A26"/>
    <w:rsid w:val="00AF4378"/>
    <w:rsid w:val="00C00272"/>
    <w:rsid w:val="00D66BDB"/>
    <w:rsid w:val="00EF62BE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55E35"/>
  <w15:docId w15:val="{CA204196-85C8-4E93-A2E0-7EFF7C03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36"/>
    <w:rPr>
      <w:rFonts w:ascii="Montserrat Light" w:hAnsi="Montserrat Light"/>
      <w:sz w:val="22"/>
    </w:rPr>
  </w:style>
  <w:style w:type="paragraph" w:styleId="Ttulo1">
    <w:name w:val="heading 1"/>
    <w:basedOn w:val="Normal"/>
    <w:next w:val="Normal"/>
    <w:uiPriority w:val="9"/>
    <w:qFormat/>
    <w:rsid w:val="00650F36"/>
    <w:pPr>
      <w:keepNext/>
      <w:spacing w:before="120" w:after="60"/>
      <w:ind w:left="720" w:hanging="720"/>
      <w:jc w:val="center"/>
      <w:outlineLvl w:val="0"/>
    </w:pPr>
    <w:rPr>
      <w:rFonts w:eastAsia="Arial" w:cs="Arial"/>
      <w:b/>
      <w:color w:val="244061" w:themeColor="accent1" w:themeShade="80"/>
      <w:sz w:val="28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AF4378"/>
    <w:pPr>
      <w:keepNext/>
      <w:spacing w:before="120" w:after="60"/>
      <w:ind w:left="720" w:hanging="720"/>
      <w:outlineLvl w:val="1"/>
    </w:pPr>
    <w:rPr>
      <w:rFonts w:eastAsia="Arial" w:cs="Arial"/>
      <w:b/>
      <w:color w:val="0020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6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6D4"/>
  </w:style>
  <w:style w:type="paragraph" w:styleId="Piedepgina">
    <w:name w:val="footer"/>
    <w:basedOn w:val="Normal"/>
    <w:link w:val="PiedepginaCar"/>
    <w:uiPriority w:val="99"/>
    <w:unhideWhenUsed/>
    <w:rsid w:val="006676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6D4"/>
  </w:style>
  <w:style w:type="character" w:customStyle="1" w:styleId="TtuloCar">
    <w:name w:val="Título Car"/>
    <w:basedOn w:val="Fuentedeprrafopredeter"/>
    <w:link w:val="Ttulo"/>
    <w:rsid w:val="00E61EDD"/>
    <w:rPr>
      <w:rFonts w:ascii="Arial" w:eastAsia="Arial" w:hAnsi="Arial" w:cs="Arial"/>
      <w:b/>
      <w:sz w:val="36"/>
      <w:szCs w:val="36"/>
    </w:r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50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4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46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D2468"/>
    <w:pPr>
      <w:keepLines/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1D2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4A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ikecp/Practicas_js/tree/main/2_semana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vikecp/Practicas_js/tree/main/2_semana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GQAv1kIq7RWzWl7byHNY/o0kQ==">AMUW2mXW/QOhW2AWn2nu4udTBThy+tuuh0ZHZWY2JX8/BJBPcq3OlYC0UanvM/G14WoO8bGUlLcqP3nRJ36IlCTaEwLEndpYKL2VwpgFA+hBLmzKoX0AzaY=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3E7EC8-4BD5-4A49-820C-45657195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Carballido</dc:creator>
  <cp:lastModifiedBy>Virginia Castaneda Perez</cp:lastModifiedBy>
  <cp:revision>4</cp:revision>
  <cp:lastPrinted>2022-04-20T15:35:00Z</cp:lastPrinted>
  <dcterms:created xsi:type="dcterms:W3CDTF">2022-04-20T15:34:00Z</dcterms:created>
  <dcterms:modified xsi:type="dcterms:W3CDTF">2022-04-20T15:36:00Z</dcterms:modified>
</cp:coreProperties>
</file>