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B43CF">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Pr="00076F24" w:rsidRDefault="00BB43CF">
      <w:pPr>
        <w:pStyle w:val="DefaultParagraphFont"/>
        <w:widowControl w:val="0"/>
        <w:overflowPunct w:val="0"/>
        <w:autoSpaceDE w:val="0"/>
        <w:autoSpaceDN w:val="0"/>
        <w:adjustRightInd w:val="0"/>
        <w:spacing w:after="0" w:line="237" w:lineRule="auto"/>
        <w:jc w:val="both"/>
        <w:rPr>
          <w:rFonts w:ascii="Times New Roman" w:hAnsi="Times New Roman" w:cs="Times New Roman"/>
          <w:sz w:val="24"/>
          <w:szCs w:val="24"/>
          <w:lang w:val="es-MX"/>
        </w:rPr>
      </w:pPr>
      <w:r w:rsidRPr="00076F24">
        <w:rPr>
          <w:rFonts w:ascii="Times" w:hAnsi="Times" w:cs="Times"/>
          <w:sz w:val="24"/>
          <w:szCs w:val="24"/>
          <w:lang w:val="es-MX"/>
        </w:rPr>
        <w:t>Las áreas de aplicación de la Inteligencia Artificial se pueden dividir en dos, de acuerdo al contenido del estudio o de acuerdo a las herramientas y técnicas utilizadas. Se desarrollan a continuación.</w:t>
      </w:r>
    </w:p>
    <w:p w:rsidR="00000000" w:rsidRPr="00076F24" w:rsidRDefault="00BB43CF">
      <w:pPr>
        <w:pStyle w:val="DefaultParagraphFont"/>
        <w:widowControl w:val="0"/>
        <w:autoSpaceDE w:val="0"/>
        <w:autoSpaceDN w:val="0"/>
        <w:adjustRightInd w:val="0"/>
        <w:spacing w:after="0" w:line="106"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40" w:lineRule="auto"/>
        <w:ind w:left="60"/>
        <w:rPr>
          <w:rFonts w:ascii="Times New Roman" w:hAnsi="Times New Roman" w:cs="Times New Roman"/>
          <w:sz w:val="24"/>
          <w:szCs w:val="24"/>
          <w:lang w:val="es-MX"/>
        </w:rPr>
      </w:pPr>
      <w:r w:rsidRPr="00076F24">
        <w:rPr>
          <w:rFonts w:ascii="Times" w:hAnsi="Times" w:cs="Times"/>
          <w:b/>
          <w:bCs/>
          <w:sz w:val="24"/>
          <w:szCs w:val="24"/>
          <w:lang w:val="es-MX"/>
        </w:rPr>
        <w:t>(A) Contenido</w:t>
      </w:r>
    </w:p>
    <w:p w:rsidR="00000000" w:rsidRPr="00076F24" w:rsidRDefault="00BB43CF">
      <w:pPr>
        <w:pStyle w:val="DefaultParagraphFont"/>
        <w:widowControl w:val="0"/>
        <w:autoSpaceDE w:val="0"/>
        <w:autoSpaceDN w:val="0"/>
        <w:adjustRightInd w:val="0"/>
        <w:spacing w:after="0" w:line="204" w:lineRule="exact"/>
        <w:rPr>
          <w:rFonts w:ascii="Times New Roman" w:hAnsi="Times New Roman" w:cs="Times New Roman"/>
          <w:sz w:val="24"/>
          <w:szCs w:val="24"/>
          <w:lang w:val="es-MX"/>
        </w:rPr>
      </w:pPr>
    </w:p>
    <w:p w:rsidR="00000000" w:rsidRPr="00076F24" w:rsidRDefault="00BB43CF">
      <w:pPr>
        <w:pStyle w:val="DefaultParagraphFont"/>
        <w:widowControl w:val="0"/>
        <w:overflowPunct w:val="0"/>
        <w:autoSpaceDE w:val="0"/>
        <w:autoSpaceDN w:val="0"/>
        <w:adjustRightInd w:val="0"/>
        <w:spacing w:after="0" w:line="237" w:lineRule="auto"/>
        <w:ind w:right="80"/>
        <w:jc w:val="both"/>
        <w:rPr>
          <w:rFonts w:ascii="Times New Roman" w:hAnsi="Times New Roman" w:cs="Times New Roman"/>
          <w:sz w:val="24"/>
          <w:szCs w:val="24"/>
          <w:lang w:val="es-MX"/>
        </w:rPr>
      </w:pPr>
      <w:r w:rsidRPr="00076F24">
        <w:rPr>
          <w:rFonts w:ascii="Times" w:hAnsi="Times" w:cs="Times"/>
          <w:sz w:val="24"/>
          <w:szCs w:val="24"/>
          <w:lang w:val="es-MX"/>
        </w:rPr>
        <w:t>Ya que los seres humanos y otros anima</w:t>
      </w:r>
      <w:r w:rsidRPr="00076F24">
        <w:rPr>
          <w:rFonts w:ascii="Times" w:hAnsi="Times" w:cs="Times"/>
          <w:sz w:val="24"/>
          <w:szCs w:val="24"/>
          <w:lang w:val="es-MX"/>
        </w:rPr>
        <w:t>les, y también los robots inteligentes y otros artefactos, tienen una amplia variedad de capacidades, todas ellas muy complejas y difíciles de explicar o modelar, tanto en el plano científico como ingenieril, la IA ha generado varios subcampos, tratando as</w:t>
      </w:r>
      <w:r w:rsidRPr="00076F24">
        <w:rPr>
          <w:rFonts w:ascii="Times" w:hAnsi="Times" w:cs="Times"/>
          <w:sz w:val="24"/>
          <w:szCs w:val="24"/>
          <w:lang w:val="es-MX"/>
        </w:rPr>
        <w:t>pectos particulares de la inteligencia.</w:t>
      </w:r>
    </w:p>
    <w:p w:rsidR="00000000" w:rsidRPr="00076F24" w:rsidRDefault="00BB43CF">
      <w:pPr>
        <w:pStyle w:val="DefaultParagraphFont"/>
        <w:widowControl w:val="0"/>
        <w:autoSpaceDE w:val="0"/>
        <w:autoSpaceDN w:val="0"/>
        <w:adjustRightInd w:val="0"/>
        <w:spacing w:after="0" w:line="208" w:lineRule="exact"/>
        <w:rPr>
          <w:rFonts w:ascii="Times New Roman" w:hAnsi="Times New Roman" w:cs="Times New Roman"/>
          <w:sz w:val="24"/>
          <w:szCs w:val="24"/>
          <w:lang w:val="es-MX"/>
        </w:rPr>
      </w:pPr>
    </w:p>
    <w:p w:rsidR="00000000" w:rsidRDefault="00BB43CF">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sz w:val="24"/>
          <w:szCs w:val="24"/>
        </w:rPr>
        <w:t>(B) Técnicas</w:t>
      </w:r>
    </w:p>
    <w:p w:rsidR="00000000" w:rsidRDefault="00BB43CF">
      <w:pPr>
        <w:pStyle w:val="DefaultParagraphFont"/>
        <w:widowControl w:val="0"/>
        <w:autoSpaceDE w:val="0"/>
        <w:autoSpaceDN w:val="0"/>
        <w:adjustRightInd w:val="0"/>
        <w:spacing w:after="0" w:line="204" w:lineRule="exact"/>
        <w:rPr>
          <w:rFonts w:ascii="Times New Roman" w:hAnsi="Times New Roman" w:cs="Times New Roman"/>
          <w:sz w:val="24"/>
          <w:szCs w:val="24"/>
        </w:rPr>
      </w:pPr>
    </w:p>
    <w:p w:rsidR="00000000" w:rsidRPr="00076F24" w:rsidRDefault="00BB43CF">
      <w:pPr>
        <w:pStyle w:val="DefaultParagraphFont"/>
        <w:widowControl w:val="0"/>
        <w:overflowPunct w:val="0"/>
        <w:autoSpaceDE w:val="0"/>
        <w:autoSpaceDN w:val="0"/>
        <w:adjustRightInd w:val="0"/>
        <w:spacing w:after="0" w:line="234" w:lineRule="auto"/>
        <w:ind w:right="80"/>
        <w:jc w:val="both"/>
        <w:rPr>
          <w:rFonts w:ascii="Times New Roman" w:hAnsi="Times New Roman" w:cs="Times New Roman"/>
          <w:sz w:val="24"/>
          <w:szCs w:val="24"/>
          <w:lang w:val="es-MX"/>
        </w:rPr>
      </w:pPr>
      <w:r w:rsidRPr="00076F24">
        <w:rPr>
          <w:rFonts w:ascii="Times" w:hAnsi="Times" w:cs="Times"/>
          <w:sz w:val="24"/>
          <w:szCs w:val="24"/>
          <w:lang w:val="es-MX"/>
        </w:rPr>
        <w:t>Debido a que las aplicaciones de la IA son muchas y muy diversas, algunos de los subcampos se agrupan en torno a las técnicas relevantes a cada clase de problemas.</w:t>
      </w:r>
    </w:p>
    <w:p w:rsidR="00000000" w:rsidRPr="00076F24" w:rsidRDefault="00BB43CF">
      <w:pPr>
        <w:pStyle w:val="DefaultParagraphFont"/>
        <w:widowControl w:val="0"/>
        <w:autoSpaceDE w:val="0"/>
        <w:autoSpaceDN w:val="0"/>
        <w:adjustRightInd w:val="0"/>
        <w:spacing w:after="0" w:line="207" w:lineRule="exact"/>
        <w:rPr>
          <w:rFonts w:ascii="Times New Roman" w:hAnsi="Times New Roman" w:cs="Times New Roman"/>
          <w:sz w:val="24"/>
          <w:szCs w:val="24"/>
          <w:lang w:val="es-MX"/>
        </w:rPr>
      </w:pPr>
    </w:p>
    <w:p w:rsidR="00000000" w:rsidRPr="00076F24" w:rsidRDefault="00BB43CF">
      <w:pPr>
        <w:pStyle w:val="DefaultParagraphFont"/>
        <w:widowControl w:val="0"/>
        <w:numPr>
          <w:ilvl w:val="0"/>
          <w:numId w:val="1"/>
        </w:numPr>
        <w:tabs>
          <w:tab w:val="clear" w:pos="720"/>
          <w:tab w:val="num" w:pos="340"/>
        </w:tabs>
        <w:overflowPunct w:val="0"/>
        <w:autoSpaceDE w:val="0"/>
        <w:autoSpaceDN w:val="0"/>
        <w:adjustRightInd w:val="0"/>
        <w:spacing w:after="0" w:line="240" w:lineRule="auto"/>
        <w:ind w:left="340" w:hanging="338"/>
        <w:jc w:val="both"/>
        <w:rPr>
          <w:rFonts w:ascii="Times" w:hAnsi="Times" w:cs="Times"/>
          <w:b/>
          <w:bCs/>
          <w:sz w:val="27"/>
          <w:szCs w:val="27"/>
          <w:lang w:val="es-MX"/>
        </w:rPr>
      </w:pPr>
      <w:r w:rsidRPr="00076F24">
        <w:rPr>
          <w:rFonts w:ascii="Times" w:hAnsi="Times" w:cs="Times"/>
          <w:b/>
          <w:bCs/>
          <w:sz w:val="27"/>
          <w:szCs w:val="27"/>
          <w:lang w:val="es-MX"/>
        </w:rPr>
        <w:t>Subcampos basados en el contenido.</w:t>
      </w:r>
    </w:p>
    <w:p w:rsidR="00000000" w:rsidRPr="00076F24" w:rsidRDefault="00BB43CF">
      <w:pPr>
        <w:pStyle w:val="DefaultParagraphFont"/>
        <w:widowControl w:val="0"/>
        <w:autoSpaceDE w:val="0"/>
        <w:autoSpaceDN w:val="0"/>
        <w:adjustRightInd w:val="0"/>
        <w:spacing w:after="0" w:line="223" w:lineRule="exact"/>
        <w:rPr>
          <w:rFonts w:ascii="Times" w:hAnsi="Times" w:cs="Times"/>
          <w:b/>
          <w:bCs/>
          <w:sz w:val="27"/>
          <w:szCs w:val="27"/>
          <w:lang w:val="es-MX"/>
        </w:rPr>
      </w:pPr>
    </w:p>
    <w:p w:rsidR="00000000" w:rsidRPr="00076F24" w:rsidRDefault="00BB43CF">
      <w:pPr>
        <w:pStyle w:val="DefaultParagraphFont"/>
        <w:widowControl w:val="0"/>
        <w:numPr>
          <w:ilvl w:val="1"/>
          <w:numId w:val="1"/>
        </w:numPr>
        <w:tabs>
          <w:tab w:val="clear" w:pos="1440"/>
          <w:tab w:val="num" w:pos="720"/>
        </w:tabs>
        <w:overflowPunct w:val="0"/>
        <w:autoSpaceDE w:val="0"/>
        <w:autoSpaceDN w:val="0"/>
        <w:adjustRightInd w:val="0"/>
        <w:spacing w:after="0" w:line="237" w:lineRule="auto"/>
        <w:ind w:left="720" w:right="20" w:hanging="358"/>
        <w:rPr>
          <w:rFonts w:ascii="Symbol" w:hAnsi="Symbol" w:cs="Symbol"/>
          <w:sz w:val="24"/>
          <w:szCs w:val="24"/>
          <w:lang w:val="es-MX"/>
        </w:rPr>
      </w:pPr>
      <w:r w:rsidRPr="00076F24">
        <w:rPr>
          <w:rFonts w:ascii="Times" w:hAnsi="Times" w:cs="Times"/>
          <w:sz w:val="24"/>
          <w:szCs w:val="24"/>
          <w:lang w:val="es-MX"/>
        </w:rPr>
        <w:t>Percepción, especialmente la visión, sino también l a percepción auditiva y táctil, y, más recientemente, el gusto y el olfato. Esto sedesglosa en el estudio de los diferentes tipos de procesos incluyendo la transducci</w:t>
      </w:r>
      <w:r w:rsidRPr="00076F24">
        <w:rPr>
          <w:rFonts w:ascii="Times" w:hAnsi="Times" w:cs="Times"/>
          <w:sz w:val="24"/>
          <w:szCs w:val="24"/>
          <w:lang w:val="es-MX"/>
        </w:rPr>
        <w:t>ón física, el análisis y reconocimiento de patrones, la segmentación y "pars ing" complejo de los datos sensoriales, la interpretación y el control de la a tención. Este es un enorme subcampo y puede dividirse en más campos especializados de acuerdo a la m</w:t>
      </w:r>
      <w:r w:rsidRPr="00076F24">
        <w:rPr>
          <w:rFonts w:ascii="Times" w:hAnsi="Times" w:cs="Times"/>
          <w:sz w:val="24"/>
          <w:szCs w:val="24"/>
          <w:lang w:val="es-MX"/>
        </w:rPr>
        <w:t>odalidad sensorial, el tipo de cosas que se perciben, las formas de representación utilizadas, si la percepción está puramente dirigida por los datos o incluye procesos top-down, los mecanismos utilizados (por ejemplo neuronales o simbólicos), la arquitect</w:t>
      </w:r>
      <w:r w:rsidRPr="00076F24">
        <w:rPr>
          <w:rFonts w:ascii="Times" w:hAnsi="Times" w:cs="Times"/>
          <w:sz w:val="24"/>
          <w:szCs w:val="24"/>
          <w:lang w:val="es-MX"/>
        </w:rPr>
        <w:t>ura más grande que contiene el sistema sensorial, y el dominio de aplicación.</w:t>
      </w:r>
    </w:p>
    <w:p w:rsidR="00000000" w:rsidRPr="00076F24" w:rsidRDefault="00BB43CF">
      <w:pPr>
        <w:pStyle w:val="DefaultParagraphFont"/>
        <w:widowControl w:val="0"/>
        <w:autoSpaceDE w:val="0"/>
        <w:autoSpaceDN w:val="0"/>
        <w:adjustRightInd w:val="0"/>
        <w:spacing w:after="0" w:line="233" w:lineRule="exact"/>
        <w:rPr>
          <w:rFonts w:ascii="Symbol" w:hAnsi="Symbol" w:cs="Symbol"/>
          <w:sz w:val="24"/>
          <w:szCs w:val="24"/>
          <w:lang w:val="es-MX"/>
        </w:rPr>
      </w:pPr>
    </w:p>
    <w:p w:rsidR="00000000" w:rsidRPr="00076F24" w:rsidRDefault="00BB43CF">
      <w:pPr>
        <w:pStyle w:val="DefaultParagraphFont"/>
        <w:widowControl w:val="0"/>
        <w:numPr>
          <w:ilvl w:val="1"/>
          <w:numId w:val="1"/>
        </w:numPr>
        <w:tabs>
          <w:tab w:val="clear" w:pos="1440"/>
          <w:tab w:val="num" w:pos="720"/>
        </w:tabs>
        <w:overflowPunct w:val="0"/>
        <w:autoSpaceDE w:val="0"/>
        <w:autoSpaceDN w:val="0"/>
        <w:adjustRightInd w:val="0"/>
        <w:spacing w:after="0" w:line="232" w:lineRule="auto"/>
        <w:ind w:left="720" w:right="140" w:hanging="358"/>
        <w:jc w:val="both"/>
        <w:rPr>
          <w:rFonts w:ascii="Symbol" w:hAnsi="Symbol" w:cs="Symbol"/>
          <w:sz w:val="24"/>
          <w:szCs w:val="24"/>
          <w:lang w:val="es-MX"/>
        </w:rPr>
      </w:pPr>
      <w:r w:rsidRPr="00076F24">
        <w:rPr>
          <w:rFonts w:ascii="Times" w:hAnsi="Times" w:cs="Times"/>
          <w:sz w:val="24"/>
          <w:szCs w:val="24"/>
          <w:lang w:val="es-MX"/>
        </w:rPr>
        <w:t>Procesamiento de lenguaje natural, incluida la producción y la interpretación de la lengua hablada y escrita, ya sea manuscrita, impresa o electrónica en todo (por ejemplo el correo electrónico).</w:t>
      </w:r>
    </w:p>
    <w:p w:rsidR="00000000" w:rsidRPr="00076F24" w:rsidRDefault="00BB43CF">
      <w:pPr>
        <w:pStyle w:val="DefaultParagraphFont"/>
        <w:widowControl w:val="0"/>
        <w:autoSpaceDE w:val="0"/>
        <w:autoSpaceDN w:val="0"/>
        <w:adjustRightInd w:val="0"/>
        <w:spacing w:after="0" w:line="226" w:lineRule="exact"/>
        <w:rPr>
          <w:rFonts w:ascii="Symbol" w:hAnsi="Symbol" w:cs="Symbol"/>
          <w:sz w:val="24"/>
          <w:szCs w:val="24"/>
          <w:lang w:val="es-MX"/>
        </w:rPr>
      </w:pPr>
    </w:p>
    <w:p w:rsidR="00000000" w:rsidRPr="00076F24" w:rsidRDefault="00BB43CF">
      <w:pPr>
        <w:pStyle w:val="DefaultParagraphFont"/>
        <w:widowControl w:val="0"/>
        <w:numPr>
          <w:ilvl w:val="1"/>
          <w:numId w:val="1"/>
        </w:numPr>
        <w:tabs>
          <w:tab w:val="clear" w:pos="1440"/>
          <w:tab w:val="num" w:pos="720"/>
        </w:tabs>
        <w:overflowPunct w:val="0"/>
        <w:autoSpaceDE w:val="0"/>
        <w:autoSpaceDN w:val="0"/>
        <w:adjustRightInd w:val="0"/>
        <w:spacing w:after="0" w:line="234" w:lineRule="auto"/>
        <w:ind w:left="720" w:right="80" w:hanging="358"/>
        <w:jc w:val="both"/>
        <w:rPr>
          <w:rFonts w:ascii="Symbol" w:hAnsi="Symbol" w:cs="Symbol"/>
          <w:sz w:val="24"/>
          <w:szCs w:val="24"/>
          <w:lang w:val="es-MX"/>
        </w:rPr>
      </w:pPr>
      <w:r w:rsidRPr="00076F24">
        <w:rPr>
          <w:rFonts w:ascii="Times" w:hAnsi="Times" w:cs="Times"/>
          <w:sz w:val="24"/>
          <w:szCs w:val="24"/>
          <w:lang w:val="es-MX"/>
        </w:rPr>
        <w:t>Aprendizaje y desarrollo, incluidos los procesos de apren</w:t>
      </w:r>
      <w:r w:rsidRPr="00076F24">
        <w:rPr>
          <w:rFonts w:ascii="Times" w:hAnsi="Times" w:cs="Times"/>
          <w:sz w:val="24"/>
          <w:szCs w:val="24"/>
          <w:lang w:val="es-MX"/>
        </w:rPr>
        <w:t>dizaje simbólico (por ejemplo la regla de inducción), la utilización de l as redes neuronales (a veces descrita como sub-simbólica), el uso de algoritmos evolutivos, sistemas de auto-depuración, y diversos tipos auto-organización.</w:t>
      </w:r>
    </w:p>
    <w:p w:rsidR="00000000" w:rsidRPr="00076F24" w:rsidRDefault="00BB43CF">
      <w:pPr>
        <w:pStyle w:val="DefaultParagraphFont"/>
        <w:widowControl w:val="0"/>
        <w:autoSpaceDE w:val="0"/>
        <w:autoSpaceDN w:val="0"/>
        <w:adjustRightInd w:val="0"/>
        <w:spacing w:after="0" w:line="226" w:lineRule="exact"/>
        <w:rPr>
          <w:rFonts w:ascii="Symbol" w:hAnsi="Symbol" w:cs="Symbol"/>
          <w:sz w:val="24"/>
          <w:szCs w:val="24"/>
          <w:lang w:val="es-MX"/>
        </w:rPr>
      </w:pPr>
    </w:p>
    <w:p w:rsidR="00000000" w:rsidRPr="00076F24" w:rsidRDefault="00BB43CF">
      <w:pPr>
        <w:pStyle w:val="DefaultParagraphFont"/>
        <w:widowControl w:val="0"/>
        <w:numPr>
          <w:ilvl w:val="1"/>
          <w:numId w:val="1"/>
        </w:numPr>
        <w:tabs>
          <w:tab w:val="clear" w:pos="1440"/>
          <w:tab w:val="num" w:pos="720"/>
        </w:tabs>
        <w:overflowPunct w:val="0"/>
        <w:autoSpaceDE w:val="0"/>
        <w:autoSpaceDN w:val="0"/>
        <w:adjustRightInd w:val="0"/>
        <w:spacing w:after="0" w:line="235" w:lineRule="auto"/>
        <w:ind w:left="720" w:right="80" w:hanging="358"/>
        <w:jc w:val="both"/>
        <w:rPr>
          <w:rFonts w:ascii="Symbol" w:hAnsi="Symbol" w:cs="Symbol"/>
          <w:sz w:val="24"/>
          <w:szCs w:val="24"/>
          <w:lang w:val="es-MX"/>
        </w:rPr>
      </w:pPr>
      <w:r w:rsidRPr="00076F24">
        <w:rPr>
          <w:rFonts w:ascii="Times" w:hAnsi="Times" w:cs="Times"/>
          <w:sz w:val="24"/>
          <w:szCs w:val="24"/>
          <w:lang w:val="es-MX"/>
        </w:rPr>
        <w:t>Planificación, solució</w:t>
      </w:r>
      <w:r w:rsidRPr="00076F24">
        <w:rPr>
          <w:rFonts w:ascii="Times" w:hAnsi="Times" w:cs="Times"/>
          <w:sz w:val="24"/>
          <w:szCs w:val="24"/>
          <w:lang w:val="es-MX"/>
        </w:rPr>
        <w:t>n de problemas, diseño automático: dado un problema complejo y una colección de recursos, restricciones y criterios de evaluación crear una solución que cumpla con las restricciones y lo haga bien o sea óptima de acuerdo con los criterios establecidos, o s</w:t>
      </w:r>
      <w:r w:rsidRPr="00076F24">
        <w:rPr>
          <w:rFonts w:ascii="Times" w:hAnsi="Times" w:cs="Times"/>
          <w:sz w:val="24"/>
          <w:szCs w:val="24"/>
          <w:lang w:val="es-MX"/>
        </w:rPr>
        <w:t>i ello no es posible proponer algunas buenas alternativas.</w:t>
      </w:r>
    </w:p>
    <w:p w:rsidR="00000000" w:rsidRPr="00076F24" w:rsidRDefault="00BB43CF">
      <w:pPr>
        <w:pStyle w:val="DefaultParagraphFont"/>
        <w:widowControl w:val="0"/>
        <w:autoSpaceDE w:val="0"/>
        <w:autoSpaceDN w:val="0"/>
        <w:adjustRightInd w:val="0"/>
        <w:spacing w:after="0" w:line="229" w:lineRule="exact"/>
        <w:rPr>
          <w:rFonts w:ascii="Symbol" w:hAnsi="Symbol" w:cs="Symbol"/>
          <w:sz w:val="24"/>
          <w:szCs w:val="24"/>
          <w:lang w:val="es-MX"/>
        </w:rPr>
      </w:pPr>
    </w:p>
    <w:p w:rsidR="00000000" w:rsidRDefault="00BB43CF">
      <w:pPr>
        <w:pStyle w:val="DefaultParagraphFont"/>
        <w:widowControl w:val="0"/>
        <w:numPr>
          <w:ilvl w:val="1"/>
          <w:numId w:val="1"/>
        </w:numPr>
        <w:tabs>
          <w:tab w:val="clear" w:pos="1440"/>
          <w:tab w:val="num" w:pos="720"/>
        </w:tabs>
        <w:overflowPunct w:val="0"/>
        <w:autoSpaceDE w:val="0"/>
        <w:autoSpaceDN w:val="0"/>
        <w:adjustRightInd w:val="0"/>
        <w:spacing w:after="0" w:line="227" w:lineRule="auto"/>
        <w:ind w:left="720" w:right="80" w:hanging="358"/>
        <w:jc w:val="both"/>
        <w:rPr>
          <w:rFonts w:ascii="Symbol" w:hAnsi="Symbol" w:cs="Symbol"/>
          <w:sz w:val="24"/>
          <w:szCs w:val="24"/>
        </w:rPr>
      </w:pPr>
      <w:r w:rsidRPr="00076F24">
        <w:rPr>
          <w:rFonts w:ascii="Times" w:hAnsi="Times" w:cs="Times"/>
          <w:sz w:val="24"/>
          <w:szCs w:val="24"/>
          <w:lang w:val="es-MX"/>
        </w:rPr>
        <w:t xml:space="preserve">Variedad de razonamiento: Esto incluye estudio tanto del razonamiento informal de sentido común como de razonamiento experto especializado. </w:t>
      </w:r>
      <w:r>
        <w:rPr>
          <w:rFonts w:ascii="Times" w:hAnsi="Times" w:cs="Times"/>
          <w:sz w:val="24"/>
          <w:szCs w:val="24"/>
        </w:rPr>
        <w:t>El primero</w:t>
      </w:r>
    </w:p>
    <w:p w:rsidR="00000000" w:rsidRDefault="00BB43CF">
      <w:pPr>
        <w:widowControl w:val="0"/>
        <w:autoSpaceDE w:val="0"/>
        <w:autoSpaceDN w:val="0"/>
        <w:adjustRightInd w:val="0"/>
        <w:spacing w:after="0" w:line="240" w:lineRule="auto"/>
        <w:rPr>
          <w:rFonts w:ascii="Times New Roman" w:hAnsi="Times New Roman" w:cs="Times New Roman"/>
          <w:sz w:val="24"/>
          <w:szCs w:val="24"/>
        </w:rPr>
        <w:sectPr w:rsidR="00000000">
          <w:pgSz w:w="11900" w:h="16840"/>
          <w:pgMar w:top="1408" w:right="1620" w:bottom="441" w:left="1700" w:header="720" w:footer="720" w:gutter="0"/>
          <w:cols w:space="720" w:equalWidth="0">
            <w:col w:w="8580"/>
          </w:cols>
          <w:noEndnote/>
        </w:sectPr>
      </w:pPr>
    </w:p>
    <w:p w:rsidR="00000000"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D92968" w:rsidRDefault="00D929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D92968" w:rsidRDefault="00D929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D92968" w:rsidRDefault="00D929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D92968" w:rsidRDefault="00D929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D92968" w:rsidRDefault="00D929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D92968" w:rsidRDefault="00D929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D92968" w:rsidRDefault="00D92968">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_GoBack"/>
      <w:bookmarkEnd w:id="0"/>
    </w:p>
    <w:p w:rsidR="00000000" w:rsidRDefault="00BB43CF">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BB43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1</w:t>
      </w:r>
    </w:p>
    <w:p w:rsidR="00000000" w:rsidRDefault="00BB43CF">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40"/>
          <w:pgMar w:top="1408" w:right="1700" w:bottom="441" w:left="10080" w:header="720" w:footer="720" w:gutter="0"/>
          <w:cols w:space="720" w:equalWidth="0">
            <w:col w:w="120"/>
          </w:cols>
          <w:noEndnote/>
        </w:sectPr>
      </w:pPr>
    </w:p>
    <w:p w:rsidR="00000000" w:rsidRPr="00076F24" w:rsidRDefault="00BB43CF">
      <w:pPr>
        <w:pStyle w:val="DefaultParagraphFont"/>
        <w:widowControl w:val="0"/>
        <w:overflowPunct w:val="0"/>
        <w:autoSpaceDE w:val="0"/>
        <w:autoSpaceDN w:val="0"/>
        <w:adjustRightInd w:val="0"/>
        <w:spacing w:after="0" w:line="238" w:lineRule="auto"/>
        <w:ind w:left="358" w:right="120"/>
        <w:rPr>
          <w:rFonts w:ascii="Times New Roman" w:hAnsi="Times New Roman" w:cs="Times New Roman"/>
          <w:sz w:val="24"/>
          <w:szCs w:val="24"/>
          <w:lang w:val="es-MX"/>
        </w:rPr>
      </w:pPr>
      <w:bookmarkStart w:id="1" w:name="page2"/>
      <w:bookmarkEnd w:id="1"/>
      <w:proofErr w:type="gramStart"/>
      <w:r w:rsidRPr="00076F24">
        <w:rPr>
          <w:rFonts w:ascii="Times" w:hAnsi="Times" w:cs="Times"/>
          <w:sz w:val="24"/>
          <w:szCs w:val="24"/>
          <w:lang w:val="es-MX"/>
        </w:rPr>
        <w:lastRenderedPageBreak/>
        <w:t>incluye</w:t>
      </w:r>
      <w:proofErr w:type="gramEnd"/>
      <w:r w:rsidRPr="00076F24">
        <w:rPr>
          <w:rFonts w:ascii="Times" w:hAnsi="Times" w:cs="Times"/>
          <w:sz w:val="24"/>
          <w:szCs w:val="24"/>
          <w:lang w:val="es-MX"/>
        </w:rPr>
        <w:t xml:space="preserve"> el estudio del razonamiento analógico, la i nferencia con revocación, razonamiento basado en casos. El último incluye la lógica y razonamiento matemático, incluyendo el diseño de demostradores ed teoremas y de si</w:t>
      </w:r>
      <w:r w:rsidRPr="00076F24">
        <w:rPr>
          <w:rFonts w:ascii="Times" w:hAnsi="Times" w:cs="Times"/>
          <w:sz w:val="24"/>
          <w:szCs w:val="24"/>
          <w:lang w:val="es-MX"/>
        </w:rPr>
        <w:t>stemas de inferencia, ya sea con la intención de modelar d iversas clases de capacidades inferenciales y matemáticas humanas, o para fines prácticos, por ejemplo, en “toolkits” de álgebra simbólica, o razonamiento en robots o sistemas de control autónomos.</w:t>
      </w:r>
    </w:p>
    <w:p w:rsidR="00000000" w:rsidRPr="00076F24" w:rsidRDefault="00BB43CF">
      <w:pPr>
        <w:pStyle w:val="DefaultParagraphFont"/>
        <w:widowControl w:val="0"/>
        <w:autoSpaceDE w:val="0"/>
        <w:autoSpaceDN w:val="0"/>
        <w:adjustRightInd w:val="0"/>
        <w:spacing w:after="0" w:line="232" w:lineRule="exact"/>
        <w:rPr>
          <w:rFonts w:ascii="Times New Roman" w:hAnsi="Times New Roman" w:cs="Times New Roman"/>
          <w:sz w:val="24"/>
          <w:szCs w:val="24"/>
          <w:lang w:val="es-MX"/>
        </w:rPr>
      </w:pPr>
    </w:p>
    <w:p w:rsidR="00000000" w:rsidRPr="00076F24" w:rsidRDefault="00BB43CF">
      <w:pPr>
        <w:pStyle w:val="DefaultParagraphFont"/>
        <w:widowControl w:val="0"/>
        <w:numPr>
          <w:ilvl w:val="0"/>
          <w:numId w:val="2"/>
        </w:numPr>
        <w:tabs>
          <w:tab w:val="clear" w:pos="720"/>
          <w:tab w:val="num" w:pos="358"/>
        </w:tabs>
        <w:overflowPunct w:val="0"/>
        <w:autoSpaceDE w:val="0"/>
        <w:autoSpaceDN w:val="0"/>
        <w:adjustRightInd w:val="0"/>
        <w:spacing w:after="0" w:line="236" w:lineRule="auto"/>
        <w:ind w:left="358" w:right="220" w:hanging="358"/>
        <w:jc w:val="both"/>
        <w:rPr>
          <w:rFonts w:ascii="Symbol" w:hAnsi="Symbol" w:cs="Symbol"/>
          <w:sz w:val="24"/>
          <w:szCs w:val="24"/>
          <w:lang w:val="es-MX"/>
        </w:rPr>
      </w:pPr>
      <w:r w:rsidRPr="00076F24">
        <w:rPr>
          <w:rFonts w:ascii="Times" w:hAnsi="Times" w:cs="Times"/>
          <w:sz w:val="24"/>
          <w:szCs w:val="24"/>
          <w:lang w:val="es-MX"/>
        </w:rPr>
        <w:t>Estudio de las representaciones: la investigación d e las propiedades formales de los diferentes tipos de representaciones, los mecanismos necesarios para su funcionamiento, y el tipo de tareas para las que son buenas o malas. Esto puede incluir el est</w:t>
      </w:r>
      <w:r w:rsidRPr="00076F24">
        <w:rPr>
          <w:rFonts w:ascii="Times" w:hAnsi="Times" w:cs="Times"/>
          <w:sz w:val="24"/>
          <w:szCs w:val="24"/>
          <w:lang w:val="es-MX"/>
        </w:rPr>
        <w:t xml:space="preserve">udio de ontologías de diversos tipos. Sobre algunos mecanismos se afirma a veces que no utilizan ninguna representación (por ejemplo las redes neuronales), mientras que realmente son un tipo especial de representación, por ejemplo, numérica y continua, en </w:t>
      </w:r>
      <w:r w:rsidRPr="00076F24">
        <w:rPr>
          <w:rFonts w:ascii="Times" w:hAnsi="Times" w:cs="Times"/>
          <w:sz w:val="24"/>
          <w:szCs w:val="24"/>
          <w:lang w:val="es-MX"/>
        </w:rPr>
        <w:t>contraposición a la estructural y discreta.</w:t>
      </w:r>
    </w:p>
    <w:p w:rsidR="00000000" w:rsidRPr="00076F24" w:rsidRDefault="00BB43CF">
      <w:pPr>
        <w:pStyle w:val="DefaultParagraphFont"/>
        <w:widowControl w:val="0"/>
        <w:autoSpaceDE w:val="0"/>
        <w:autoSpaceDN w:val="0"/>
        <w:adjustRightInd w:val="0"/>
        <w:spacing w:after="0" w:line="230" w:lineRule="exact"/>
        <w:rPr>
          <w:rFonts w:ascii="Symbol" w:hAnsi="Symbol" w:cs="Symbol"/>
          <w:sz w:val="24"/>
          <w:szCs w:val="24"/>
          <w:lang w:val="es-MX"/>
        </w:rPr>
      </w:pPr>
    </w:p>
    <w:p w:rsidR="00000000" w:rsidRPr="00076F24" w:rsidRDefault="00BB43CF">
      <w:pPr>
        <w:pStyle w:val="DefaultParagraphFont"/>
        <w:widowControl w:val="0"/>
        <w:numPr>
          <w:ilvl w:val="0"/>
          <w:numId w:val="2"/>
        </w:numPr>
        <w:tabs>
          <w:tab w:val="clear" w:pos="720"/>
          <w:tab w:val="num" w:pos="358"/>
        </w:tabs>
        <w:overflowPunct w:val="0"/>
        <w:autoSpaceDE w:val="0"/>
        <w:autoSpaceDN w:val="0"/>
        <w:adjustRightInd w:val="0"/>
        <w:spacing w:after="0" w:line="234" w:lineRule="auto"/>
        <w:ind w:left="358" w:right="220" w:hanging="358"/>
        <w:jc w:val="both"/>
        <w:rPr>
          <w:rFonts w:ascii="Symbol" w:hAnsi="Symbol" w:cs="Symbol"/>
          <w:sz w:val="24"/>
          <w:szCs w:val="24"/>
          <w:lang w:val="es-MX"/>
        </w:rPr>
      </w:pPr>
      <w:r w:rsidRPr="00076F24">
        <w:rPr>
          <w:rFonts w:ascii="Times" w:hAnsi="Times" w:cs="Times"/>
          <w:sz w:val="24"/>
          <w:szCs w:val="24"/>
          <w:lang w:val="es-MX"/>
        </w:rPr>
        <w:t xml:space="preserve">Técnicas y mecanismos de memoria: análisis de las ecesidadesn de los diversos tipos de memoria, incluyendo grandes almacenes de conocimiento conteniendo diversos tipos, ya sea para modelar </w:t>
      </w:r>
      <w:proofErr w:type="gramStart"/>
      <w:r w:rsidRPr="00076F24">
        <w:rPr>
          <w:rFonts w:ascii="Times" w:hAnsi="Times" w:cs="Times"/>
          <w:sz w:val="24"/>
          <w:szCs w:val="24"/>
          <w:lang w:val="es-MX"/>
        </w:rPr>
        <w:t>el conocimiento humanos</w:t>
      </w:r>
      <w:proofErr w:type="gramEnd"/>
      <w:r w:rsidRPr="00076F24">
        <w:rPr>
          <w:rFonts w:ascii="Times" w:hAnsi="Times" w:cs="Times"/>
          <w:sz w:val="24"/>
          <w:szCs w:val="24"/>
          <w:lang w:val="es-MX"/>
        </w:rPr>
        <w:t xml:space="preserve"> o para su utilización en diversos tipos de </w:t>
      </w:r>
      <w:r w:rsidRPr="00076F24">
        <w:rPr>
          <w:rFonts w:ascii="Times" w:hAnsi="Times" w:cs="Times"/>
          <w:sz w:val="24"/>
          <w:szCs w:val="24"/>
          <w:lang w:val="es-MX"/>
        </w:rPr>
        <w:t>aplicaciones.</w:t>
      </w:r>
    </w:p>
    <w:p w:rsidR="00000000" w:rsidRPr="00076F24" w:rsidRDefault="00BB43CF">
      <w:pPr>
        <w:pStyle w:val="DefaultParagraphFont"/>
        <w:widowControl w:val="0"/>
        <w:autoSpaceDE w:val="0"/>
        <w:autoSpaceDN w:val="0"/>
        <w:adjustRightInd w:val="0"/>
        <w:spacing w:after="0" w:line="197" w:lineRule="exact"/>
        <w:rPr>
          <w:rFonts w:ascii="Symbol" w:hAnsi="Symbol" w:cs="Symbol"/>
          <w:sz w:val="24"/>
          <w:szCs w:val="24"/>
          <w:lang w:val="es-MX"/>
        </w:rPr>
      </w:pPr>
    </w:p>
    <w:p w:rsidR="00000000" w:rsidRPr="00076F24" w:rsidRDefault="00BB43CF">
      <w:pPr>
        <w:pStyle w:val="DefaultParagraphFont"/>
        <w:widowControl w:val="0"/>
        <w:numPr>
          <w:ilvl w:val="0"/>
          <w:numId w:val="2"/>
        </w:numPr>
        <w:tabs>
          <w:tab w:val="clear" w:pos="720"/>
          <w:tab w:val="num" w:pos="358"/>
        </w:tabs>
        <w:overflowPunct w:val="0"/>
        <w:autoSpaceDE w:val="0"/>
        <w:autoSpaceDN w:val="0"/>
        <w:adjustRightInd w:val="0"/>
        <w:spacing w:after="0" w:line="240" w:lineRule="auto"/>
        <w:ind w:left="358" w:hanging="358"/>
        <w:jc w:val="both"/>
        <w:rPr>
          <w:rFonts w:ascii="Symbol" w:hAnsi="Symbol" w:cs="Symbol"/>
          <w:sz w:val="24"/>
          <w:szCs w:val="24"/>
          <w:lang w:val="es-MX"/>
        </w:rPr>
      </w:pPr>
      <w:r w:rsidRPr="00076F24">
        <w:rPr>
          <w:rFonts w:ascii="Times" w:hAnsi="Times" w:cs="Times"/>
          <w:sz w:val="24"/>
          <w:szCs w:val="24"/>
          <w:lang w:val="es-MX"/>
        </w:rPr>
        <w:t>istemas  multiagente:  el  estudio  de  los  diversos  tipos  de  comunicación</w:t>
      </w:r>
    </w:p>
    <w:p w:rsidR="00000000" w:rsidRPr="00076F24" w:rsidRDefault="00BB43CF">
      <w:pPr>
        <w:pStyle w:val="DefaultParagraphFont"/>
        <w:widowControl w:val="0"/>
        <w:autoSpaceDE w:val="0"/>
        <w:autoSpaceDN w:val="0"/>
        <w:adjustRightInd w:val="0"/>
        <w:spacing w:after="0" w:line="18" w:lineRule="exact"/>
        <w:rPr>
          <w:rFonts w:ascii="Times New Roman" w:hAnsi="Times New Roman" w:cs="Times New Roman"/>
          <w:sz w:val="24"/>
          <w:szCs w:val="24"/>
          <w:lang w:val="es-MX"/>
        </w:rPr>
      </w:pPr>
    </w:p>
    <w:p w:rsidR="00000000" w:rsidRPr="00076F24" w:rsidRDefault="00BB43CF">
      <w:pPr>
        <w:pStyle w:val="DefaultParagraphFont"/>
        <w:widowControl w:val="0"/>
        <w:overflowPunct w:val="0"/>
        <w:autoSpaceDE w:val="0"/>
        <w:autoSpaceDN w:val="0"/>
        <w:adjustRightInd w:val="0"/>
        <w:spacing w:after="0" w:line="237" w:lineRule="auto"/>
        <w:ind w:left="358" w:right="120"/>
        <w:rPr>
          <w:rFonts w:ascii="Times New Roman" w:hAnsi="Times New Roman" w:cs="Times New Roman"/>
          <w:sz w:val="24"/>
          <w:szCs w:val="24"/>
          <w:lang w:val="es-MX"/>
        </w:rPr>
      </w:pPr>
      <w:r w:rsidRPr="00076F24">
        <w:rPr>
          <w:rFonts w:ascii="Times" w:hAnsi="Times" w:cs="Times"/>
          <w:sz w:val="24"/>
          <w:szCs w:val="24"/>
          <w:lang w:val="es-MX"/>
        </w:rPr>
        <w:t>(</w:t>
      </w:r>
      <w:proofErr w:type="gramStart"/>
      <w:r w:rsidRPr="00076F24">
        <w:rPr>
          <w:rFonts w:ascii="Times" w:hAnsi="Times" w:cs="Times"/>
          <w:sz w:val="24"/>
          <w:szCs w:val="24"/>
          <w:lang w:val="es-MX"/>
        </w:rPr>
        <w:t>lingüística</w:t>
      </w:r>
      <w:proofErr w:type="gramEnd"/>
      <w:r w:rsidRPr="00076F24">
        <w:rPr>
          <w:rFonts w:ascii="Times" w:hAnsi="Times" w:cs="Times"/>
          <w:sz w:val="24"/>
          <w:szCs w:val="24"/>
          <w:lang w:val="es-MX"/>
        </w:rPr>
        <w:t xml:space="preserve"> y no lingüísta, explícita e implícita, intencional y no intencional), los tipos de cooperación y conflicto, reconocimiento de los planes e intenci</w:t>
      </w:r>
      <w:r w:rsidRPr="00076F24">
        <w:rPr>
          <w:rFonts w:ascii="Times" w:hAnsi="Times" w:cs="Times"/>
          <w:sz w:val="24"/>
          <w:szCs w:val="24"/>
          <w:lang w:val="es-MX"/>
        </w:rPr>
        <w:t>ones de otros, etc. Algunos estudios de sistemas multiagente tienen que ver con la comprensión de interacciones sociales humana, mient ras que otros están preocupados con el diseño de aplicaciones que implican múltiples robots o múltiples sistemas software</w:t>
      </w:r>
      <w:r w:rsidRPr="00076F24">
        <w:rPr>
          <w:rFonts w:ascii="Times" w:hAnsi="Times" w:cs="Times"/>
          <w:sz w:val="24"/>
          <w:szCs w:val="24"/>
          <w:lang w:val="es-MX"/>
        </w:rPr>
        <w:t xml:space="preserve"> concurrentes. Algunos sistemas multiagente se proponen como una arquitectura para un único agente inteligente complejo.</w:t>
      </w:r>
    </w:p>
    <w:p w:rsidR="00000000" w:rsidRPr="00076F24" w:rsidRDefault="00BB43CF">
      <w:pPr>
        <w:pStyle w:val="DefaultParagraphFont"/>
        <w:widowControl w:val="0"/>
        <w:autoSpaceDE w:val="0"/>
        <w:autoSpaceDN w:val="0"/>
        <w:adjustRightInd w:val="0"/>
        <w:spacing w:after="0" w:line="232" w:lineRule="exact"/>
        <w:rPr>
          <w:rFonts w:ascii="Times New Roman" w:hAnsi="Times New Roman" w:cs="Times New Roman"/>
          <w:sz w:val="24"/>
          <w:szCs w:val="24"/>
          <w:lang w:val="es-MX"/>
        </w:rPr>
      </w:pPr>
    </w:p>
    <w:p w:rsidR="00000000" w:rsidRPr="00076F24" w:rsidRDefault="00BB43CF">
      <w:pPr>
        <w:pStyle w:val="DefaultParagraphFont"/>
        <w:widowControl w:val="0"/>
        <w:numPr>
          <w:ilvl w:val="0"/>
          <w:numId w:val="3"/>
        </w:numPr>
        <w:tabs>
          <w:tab w:val="clear" w:pos="720"/>
          <w:tab w:val="num" w:pos="358"/>
        </w:tabs>
        <w:overflowPunct w:val="0"/>
        <w:autoSpaceDE w:val="0"/>
        <w:autoSpaceDN w:val="0"/>
        <w:adjustRightInd w:val="0"/>
        <w:spacing w:after="0" w:line="237" w:lineRule="auto"/>
        <w:ind w:left="358" w:hanging="358"/>
        <w:rPr>
          <w:rFonts w:ascii="Symbol" w:hAnsi="Symbol" w:cs="Symbol"/>
          <w:sz w:val="24"/>
          <w:szCs w:val="24"/>
          <w:lang w:val="es-MX"/>
        </w:rPr>
      </w:pPr>
      <w:r w:rsidRPr="00076F24">
        <w:rPr>
          <w:rFonts w:ascii="Times" w:hAnsi="Times" w:cs="Times"/>
          <w:sz w:val="24"/>
          <w:szCs w:val="24"/>
          <w:lang w:val="es-MX"/>
        </w:rPr>
        <w:t>Mecanismos afectivos: durante los años 90 ha habido un creciente interés en el papel de la motivación y las emociones en la inteli g</w:t>
      </w:r>
      <w:r w:rsidRPr="00076F24">
        <w:rPr>
          <w:rFonts w:ascii="Times" w:hAnsi="Times" w:cs="Times"/>
          <w:sz w:val="24"/>
          <w:szCs w:val="24"/>
          <w:lang w:val="es-MX"/>
        </w:rPr>
        <w:t>encia. Esto se estudia a veces como un tema propio, y, a veces, como parte del estudio de arquitecturas completas para sistemas autónomos inteligentes. Una teoría general tendría que representar a una amplia variedad de estados afectivos y procesos, inclui</w:t>
      </w:r>
      <w:r w:rsidRPr="00076F24">
        <w:rPr>
          <w:rFonts w:ascii="Times" w:hAnsi="Times" w:cs="Times"/>
          <w:sz w:val="24"/>
          <w:szCs w:val="24"/>
          <w:lang w:val="es-MX"/>
        </w:rPr>
        <w:t xml:space="preserve">dos deseos, preferencias, antipatías, placeres, dolores, objetivos de largo plazo, intenciones, ideales, valores, actitudes, estados de ánimo, y mucho más. Uno de los debates actuales se refiere a si las emociones son necesarias para la inteligencia, o si </w:t>
      </w:r>
      <w:r w:rsidRPr="00076F24">
        <w:rPr>
          <w:rFonts w:ascii="Times" w:hAnsi="Times" w:cs="Times"/>
          <w:sz w:val="24"/>
          <w:szCs w:val="24"/>
          <w:lang w:val="es-MX"/>
        </w:rPr>
        <w:t>son simplemente efectos secundarios o nuevas características de los mecanismos que se requieren para otras funciones.</w:t>
      </w:r>
    </w:p>
    <w:p w:rsidR="00000000" w:rsidRPr="00076F24" w:rsidRDefault="00BB43CF">
      <w:pPr>
        <w:pStyle w:val="DefaultParagraphFont"/>
        <w:widowControl w:val="0"/>
        <w:autoSpaceDE w:val="0"/>
        <w:autoSpaceDN w:val="0"/>
        <w:adjustRightInd w:val="0"/>
        <w:spacing w:after="0" w:line="232" w:lineRule="exact"/>
        <w:rPr>
          <w:rFonts w:ascii="Symbol" w:hAnsi="Symbol" w:cs="Symbol"/>
          <w:sz w:val="24"/>
          <w:szCs w:val="24"/>
          <w:lang w:val="es-MX"/>
        </w:rPr>
      </w:pPr>
    </w:p>
    <w:p w:rsidR="00000000" w:rsidRPr="00076F24" w:rsidRDefault="00BB43CF">
      <w:pPr>
        <w:pStyle w:val="DefaultParagraphFont"/>
        <w:widowControl w:val="0"/>
        <w:numPr>
          <w:ilvl w:val="0"/>
          <w:numId w:val="3"/>
        </w:numPr>
        <w:tabs>
          <w:tab w:val="clear" w:pos="720"/>
          <w:tab w:val="num" w:pos="358"/>
        </w:tabs>
        <w:overflowPunct w:val="0"/>
        <w:autoSpaceDE w:val="0"/>
        <w:autoSpaceDN w:val="0"/>
        <w:adjustRightInd w:val="0"/>
        <w:spacing w:after="0" w:line="227" w:lineRule="auto"/>
        <w:ind w:left="358" w:right="160" w:hanging="358"/>
        <w:jc w:val="both"/>
        <w:rPr>
          <w:rFonts w:ascii="Symbol" w:hAnsi="Symbol" w:cs="Symbol"/>
          <w:sz w:val="24"/>
          <w:szCs w:val="24"/>
          <w:lang w:val="es-MX"/>
        </w:rPr>
      </w:pPr>
      <w:r w:rsidRPr="00076F24">
        <w:rPr>
          <w:rFonts w:ascii="Times" w:hAnsi="Times" w:cs="Times"/>
          <w:sz w:val="24"/>
          <w:szCs w:val="24"/>
          <w:lang w:val="es-MX"/>
        </w:rPr>
        <w:t xml:space="preserve">Robótica: uno de los </w:t>
      </w:r>
      <w:r w:rsidRPr="00076F24">
        <w:rPr>
          <w:rFonts w:ascii="Times" w:hAnsi="Times" w:cs="Times"/>
          <w:sz w:val="24"/>
          <w:szCs w:val="24"/>
          <w:lang w:val="es-MX"/>
        </w:rPr>
        <w:t>más subcampos más antiguos dela IA. A veces estudiado con el propósito de producir nuevos tipos de máquinas útiles, y, a veces, porque</w:t>
      </w:r>
    </w:p>
    <w:p w:rsidR="00000000" w:rsidRPr="00076F24" w:rsidRDefault="00BB43CF">
      <w:pPr>
        <w:pStyle w:val="DefaultParagraphFont"/>
        <w:widowControl w:val="0"/>
        <w:autoSpaceDE w:val="0"/>
        <w:autoSpaceDN w:val="0"/>
        <w:adjustRightInd w:val="0"/>
        <w:spacing w:after="0" w:line="10" w:lineRule="exact"/>
        <w:rPr>
          <w:rFonts w:ascii="Times New Roman" w:hAnsi="Times New Roman" w:cs="Times New Roman"/>
          <w:sz w:val="24"/>
          <w:szCs w:val="24"/>
          <w:lang w:val="es-MX"/>
        </w:rPr>
      </w:pPr>
    </w:p>
    <w:p w:rsidR="00000000" w:rsidRPr="00076F24" w:rsidRDefault="00BB43CF">
      <w:pPr>
        <w:pStyle w:val="DefaultParagraphFont"/>
        <w:widowControl w:val="0"/>
        <w:overflowPunct w:val="0"/>
        <w:autoSpaceDE w:val="0"/>
        <w:autoSpaceDN w:val="0"/>
        <w:adjustRightInd w:val="0"/>
        <w:spacing w:after="0" w:line="238" w:lineRule="auto"/>
        <w:ind w:left="358" w:right="220"/>
        <w:jc w:val="both"/>
        <w:rPr>
          <w:rFonts w:ascii="Times New Roman" w:hAnsi="Times New Roman" w:cs="Times New Roman"/>
          <w:sz w:val="24"/>
          <w:szCs w:val="24"/>
          <w:lang w:val="es-MX"/>
        </w:rPr>
      </w:pPr>
      <w:proofErr w:type="gramStart"/>
      <w:r w:rsidRPr="00076F24">
        <w:rPr>
          <w:rFonts w:ascii="Times" w:hAnsi="Times" w:cs="Times"/>
          <w:sz w:val="24"/>
          <w:szCs w:val="24"/>
          <w:lang w:val="es-MX"/>
        </w:rPr>
        <w:t>diseñar</w:t>
      </w:r>
      <w:proofErr w:type="gramEnd"/>
      <w:r w:rsidRPr="00076F24">
        <w:rPr>
          <w:rFonts w:ascii="Times" w:hAnsi="Times" w:cs="Times"/>
          <w:sz w:val="24"/>
          <w:szCs w:val="24"/>
          <w:lang w:val="es-MX"/>
        </w:rPr>
        <w:t xml:space="preserve"> completamente robots de trabajo proporciona un banco de pruebas para la integración de las teorías y técnicas de</w:t>
      </w:r>
      <w:r w:rsidRPr="00076F24">
        <w:rPr>
          <w:rFonts w:ascii="Times" w:hAnsi="Times" w:cs="Times"/>
          <w:sz w:val="24"/>
          <w:szCs w:val="24"/>
          <w:lang w:val="es-MX"/>
        </w:rPr>
        <w:t xml:space="preserve"> distintos subcampos de la IA, por ejemplo, percepción, aprendizaje, memoria, control motor, planificación, etc. Es decir, se trata de un contexto para explorar ideas acerca de sistemas </w:t>
      </w:r>
      <w:r w:rsidRPr="00076F24">
        <w:rPr>
          <w:rFonts w:ascii="Times" w:hAnsi="Times" w:cs="Times"/>
          <w:b/>
          <w:bCs/>
          <w:sz w:val="24"/>
          <w:szCs w:val="24"/>
          <w:lang w:val="es-MX"/>
        </w:rPr>
        <w:t>completos.</w:t>
      </w:r>
      <w:r w:rsidRPr="00076F24">
        <w:rPr>
          <w:rFonts w:ascii="Times" w:hAnsi="Times" w:cs="Times"/>
          <w:sz w:val="24"/>
          <w:szCs w:val="24"/>
          <w:lang w:val="es-MX"/>
        </w:rPr>
        <w:t xml:space="preserve"> A veces, los diseñadores de robots intentan mostrar que cie</w:t>
      </w:r>
      <w:r w:rsidRPr="00076F24">
        <w:rPr>
          <w:rFonts w:ascii="Times" w:hAnsi="Times" w:cs="Times"/>
          <w:sz w:val="24"/>
          <w:szCs w:val="24"/>
          <w:lang w:val="es-MX"/>
        </w:rPr>
        <w:t xml:space="preserve">rtos tipos de mecanismos </w:t>
      </w:r>
      <w:r w:rsidRPr="00076F24">
        <w:rPr>
          <w:rFonts w:ascii="Times" w:hAnsi="Times" w:cs="Times"/>
          <w:b/>
          <w:bCs/>
          <w:sz w:val="24"/>
          <w:szCs w:val="24"/>
          <w:lang w:val="es-MX"/>
        </w:rPr>
        <w:t>no</w:t>
      </w:r>
      <w:r w:rsidRPr="00076F24">
        <w:rPr>
          <w:rFonts w:ascii="Times" w:hAnsi="Times" w:cs="Times"/>
          <w:sz w:val="24"/>
          <w:szCs w:val="24"/>
          <w:lang w:val="es-MX"/>
        </w:rPr>
        <w:t xml:space="preserve"> son necesarios en los sistemas con un cierto tipo de inteligencia, por ejemplo, mostrando lo que pueden hacer los robots que no usan las capacidades de planificación o deliberación.</w:t>
      </w:r>
    </w:p>
    <w:p w:rsidR="00000000" w:rsidRPr="00076F24" w:rsidRDefault="00BB43CF">
      <w:pPr>
        <w:pStyle w:val="DefaultParagraphFont"/>
        <w:widowControl w:val="0"/>
        <w:autoSpaceDE w:val="0"/>
        <w:autoSpaceDN w:val="0"/>
        <w:adjustRightInd w:val="0"/>
        <w:spacing w:after="0" w:line="240" w:lineRule="auto"/>
        <w:rPr>
          <w:rFonts w:ascii="Times New Roman" w:hAnsi="Times New Roman" w:cs="Times New Roman"/>
          <w:sz w:val="24"/>
          <w:szCs w:val="24"/>
          <w:lang w:val="es-MX"/>
        </w:rPr>
        <w:sectPr w:rsidR="00000000" w:rsidRPr="00076F24">
          <w:pgSz w:w="11900" w:h="16840"/>
          <w:pgMar w:top="1418" w:right="1480" w:bottom="441" w:left="2062" w:header="720" w:footer="720" w:gutter="0"/>
          <w:cols w:space="720" w:equalWidth="0">
            <w:col w:w="8358"/>
          </w:cols>
          <w:noEndnote/>
        </w:sect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73" w:lineRule="exact"/>
        <w:rPr>
          <w:rFonts w:ascii="Times New Roman" w:hAnsi="Times New Roman" w:cs="Times New Roman"/>
          <w:sz w:val="24"/>
          <w:szCs w:val="24"/>
          <w:lang w:val="es-MX"/>
        </w:rPr>
      </w:pPr>
    </w:p>
    <w:p w:rsidR="00000000" w:rsidRDefault="00BB43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2</w:t>
      </w:r>
    </w:p>
    <w:p w:rsidR="00000000" w:rsidRDefault="00BB43C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40"/>
          <w:pgMar w:top="1418" w:right="1700" w:bottom="441" w:left="10080" w:header="720" w:footer="720" w:gutter="0"/>
          <w:cols w:space="720" w:equalWidth="0">
            <w:col w:w="120"/>
          </w:cols>
          <w:noEndnote/>
        </w:sectPr>
      </w:pPr>
    </w:p>
    <w:p w:rsidR="00000000" w:rsidRPr="00076F24" w:rsidRDefault="00BB43CF">
      <w:pPr>
        <w:pStyle w:val="DefaultParagraphFont"/>
        <w:widowControl w:val="0"/>
        <w:numPr>
          <w:ilvl w:val="0"/>
          <w:numId w:val="4"/>
        </w:numPr>
        <w:overflowPunct w:val="0"/>
        <w:autoSpaceDE w:val="0"/>
        <w:autoSpaceDN w:val="0"/>
        <w:adjustRightInd w:val="0"/>
        <w:spacing w:after="0" w:line="240" w:lineRule="auto"/>
        <w:ind w:hanging="358"/>
        <w:jc w:val="both"/>
        <w:rPr>
          <w:rFonts w:ascii="Symbol" w:hAnsi="Symbol" w:cs="Symbol"/>
          <w:sz w:val="24"/>
          <w:szCs w:val="24"/>
          <w:lang w:val="es-MX"/>
        </w:rPr>
      </w:pPr>
      <w:bookmarkStart w:id="2" w:name="page3"/>
      <w:bookmarkEnd w:id="2"/>
      <w:r w:rsidRPr="00076F24">
        <w:rPr>
          <w:rFonts w:ascii="Times" w:hAnsi="Times" w:cs="Times"/>
          <w:sz w:val="24"/>
          <w:szCs w:val="24"/>
          <w:lang w:val="es-MX"/>
        </w:rPr>
        <w:lastRenderedPageBreak/>
        <w:t>Desarrollo de lenguajes y herramientas.</w:t>
      </w:r>
    </w:p>
    <w:p w:rsidR="00000000" w:rsidRPr="00076F24" w:rsidRDefault="00BB43CF">
      <w:pPr>
        <w:pStyle w:val="DefaultParagraphFont"/>
        <w:widowControl w:val="0"/>
        <w:autoSpaceDE w:val="0"/>
        <w:autoSpaceDN w:val="0"/>
        <w:adjustRightInd w:val="0"/>
        <w:spacing w:after="0" w:line="226" w:lineRule="exact"/>
        <w:rPr>
          <w:rFonts w:ascii="Symbol" w:hAnsi="Symbol" w:cs="Symbol"/>
          <w:sz w:val="24"/>
          <w:szCs w:val="24"/>
          <w:lang w:val="es-MX"/>
        </w:rPr>
      </w:pPr>
    </w:p>
    <w:p w:rsidR="00000000" w:rsidRPr="00076F24" w:rsidRDefault="00BB43CF">
      <w:pPr>
        <w:pStyle w:val="DefaultParagraphFont"/>
        <w:widowControl w:val="0"/>
        <w:numPr>
          <w:ilvl w:val="0"/>
          <w:numId w:val="4"/>
        </w:numPr>
        <w:overflowPunct w:val="0"/>
        <w:autoSpaceDE w:val="0"/>
        <w:autoSpaceDN w:val="0"/>
        <w:adjustRightInd w:val="0"/>
        <w:spacing w:after="0" w:line="235" w:lineRule="auto"/>
        <w:ind w:right="180" w:hanging="358"/>
        <w:jc w:val="both"/>
        <w:rPr>
          <w:rFonts w:ascii="Symbol" w:hAnsi="Symbol" w:cs="Symbol"/>
          <w:sz w:val="24"/>
          <w:szCs w:val="24"/>
          <w:lang w:val="es-MX"/>
        </w:rPr>
      </w:pPr>
      <w:r w:rsidRPr="00076F24">
        <w:rPr>
          <w:rFonts w:ascii="Times" w:hAnsi="Times" w:cs="Times"/>
          <w:sz w:val="24"/>
          <w:szCs w:val="24"/>
          <w:lang w:val="es-MX"/>
        </w:rPr>
        <w:t xml:space="preserve">Arquitecturas de sistemas completos. Hasta mediados de los 80 la mayor parte del trabajo en la IA se refiere a formas específicas de representación y algoritmos específicos para realizar alguna tarea. Desde entonces, se ha dado una importancia creciente a </w:t>
      </w:r>
      <w:r w:rsidRPr="00076F24">
        <w:rPr>
          <w:rFonts w:ascii="Times" w:hAnsi="Times" w:cs="Times"/>
          <w:sz w:val="24"/>
          <w:szCs w:val="24"/>
          <w:lang w:val="es-MX"/>
        </w:rPr>
        <w:t xml:space="preserve">la </w:t>
      </w:r>
      <w:r w:rsidRPr="00076F24">
        <w:rPr>
          <w:rFonts w:ascii="Times" w:hAnsi="Times" w:cs="Times"/>
          <w:i/>
          <w:iCs/>
          <w:sz w:val="24"/>
          <w:szCs w:val="24"/>
          <w:lang w:val="es-MX"/>
        </w:rPr>
        <w:t>arquitectura</w:t>
      </w:r>
      <w:r w:rsidRPr="00076F24">
        <w:rPr>
          <w:rFonts w:ascii="Times" w:hAnsi="Times" w:cs="Times"/>
          <w:sz w:val="24"/>
          <w:szCs w:val="24"/>
          <w:lang w:val="es-MX"/>
        </w:rPr>
        <w:t xml:space="preserve"> en la que muchos y diferentes mecanismos se combinan para proporcionar un sistema con muchos tipos distintos de funcionalidades, a menudo mecanismos activos simultáneamente.</w:t>
      </w:r>
    </w:p>
    <w:p w:rsidR="00000000" w:rsidRPr="00076F24" w:rsidRDefault="00BB43CF">
      <w:pPr>
        <w:pStyle w:val="DefaultParagraphFont"/>
        <w:widowControl w:val="0"/>
        <w:autoSpaceDE w:val="0"/>
        <w:autoSpaceDN w:val="0"/>
        <w:adjustRightInd w:val="0"/>
        <w:spacing w:after="0" w:line="232" w:lineRule="exact"/>
        <w:rPr>
          <w:rFonts w:ascii="Symbol" w:hAnsi="Symbol" w:cs="Symbol"/>
          <w:sz w:val="24"/>
          <w:szCs w:val="24"/>
          <w:lang w:val="es-MX"/>
        </w:rPr>
      </w:pPr>
    </w:p>
    <w:p w:rsidR="00000000" w:rsidRPr="00076F24" w:rsidRDefault="00BB43CF">
      <w:pPr>
        <w:pStyle w:val="DefaultParagraphFont"/>
        <w:widowControl w:val="0"/>
        <w:numPr>
          <w:ilvl w:val="0"/>
          <w:numId w:val="4"/>
        </w:numPr>
        <w:overflowPunct w:val="0"/>
        <w:autoSpaceDE w:val="0"/>
        <w:autoSpaceDN w:val="0"/>
        <w:adjustRightInd w:val="0"/>
        <w:spacing w:after="0" w:line="234" w:lineRule="auto"/>
        <w:ind w:right="180" w:hanging="358"/>
        <w:jc w:val="both"/>
        <w:rPr>
          <w:rFonts w:ascii="Symbol" w:hAnsi="Symbol" w:cs="Symbol"/>
          <w:sz w:val="24"/>
          <w:szCs w:val="24"/>
          <w:lang w:val="es-MX"/>
        </w:rPr>
      </w:pPr>
      <w:r w:rsidRPr="00076F24">
        <w:rPr>
          <w:rFonts w:ascii="Times" w:hAnsi="Times" w:cs="Times"/>
          <w:sz w:val="24"/>
          <w:szCs w:val="24"/>
          <w:lang w:val="es-MX"/>
        </w:rPr>
        <w:t>La búsqueda es otro tema que debería haber sido mencionado ante</w:t>
      </w:r>
      <w:r w:rsidRPr="00076F24">
        <w:rPr>
          <w:rFonts w:ascii="Times" w:hAnsi="Times" w:cs="Times"/>
          <w:sz w:val="24"/>
          <w:szCs w:val="24"/>
          <w:lang w:val="es-MX"/>
        </w:rPr>
        <w:t>riormente, ya la búsqueda de una solución a algún problema en un espacio de posibilidades es un tema recurrente en la IA. Se han estudiado muchas formas diferentes de búsqueda, en relación a las diferentes formas de representación, diferentes</w:t>
      </w:r>
    </w:p>
    <w:p w:rsidR="00000000" w:rsidRPr="00076F24" w:rsidRDefault="00BB43CF">
      <w:pPr>
        <w:pStyle w:val="DefaultParagraphFont"/>
        <w:widowControl w:val="0"/>
        <w:autoSpaceDE w:val="0"/>
        <w:autoSpaceDN w:val="0"/>
        <w:adjustRightInd w:val="0"/>
        <w:spacing w:after="0" w:line="10" w:lineRule="exact"/>
        <w:rPr>
          <w:rFonts w:ascii="Times New Roman" w:hAnsi="Times New Roman" w:cs="Times New Roman"/>
          <w:sz w:val="24"/>
          <w:szCs w:val="24"/>
          <w:lang w:val="es-MX"/>
        </w:rPr>
      </w:pPr>
    </w:p>
    <w:p w:rsidR="00000000" w:rsidRPr="00076F24" w:rsidRDefault="00BB43CF">
      <w:pPr>
        <w:pStyle w:val="DefaultParagraphFont"/>
        <w:widowControl w:val="0"/>
        <w:overflowPunct w:val="0"/>
        <w:autoSpaceDE w:val="0"/>
        <w:autoSpaceDN w:val="0"/>
        <w:adjustRightInd w:val="0"/>
        <w:spacing w:after="0" w:line="237" w:lineRule="auto"/>
        <w:ind w:left="720" w:right="120"/>
        <w:rPr>
          <w:rFonts w:ascii="Times New Roman" w:hAnsi="Times New Roman" w:cs="Times New Roman"/>
          <w:sz w:val="24"/>
          <w:szCs w:val="24"/>
          <w:lang w:val="es-MX"/>
        </w:rPr>
      </w:pPr>
      <w:proofErr w:type="gramStart"/>
      <w:r w:rsidRPr="00076F24">
        <w:rPr>
          <w:rFonts w:ascii="Times" w:hAnsi="Times" w:cs="Times"/>
          <w:sz w:val="24"/>
          <w:szCs w:val="24"/>
          <w:lang w:val="es-MX"/>
        </w:rPr>
        <w:t>dominios</w:t>
      </w:r>
      <w:proofErr w:type="gramEnd"/>
      <w:r w:rsidRPr="00076F24">
        <w:rPr>
          <w:rFonts w:ascii="Times" w:hAnsi="Times" w:cs="Times"/>
          <w:sz w:val="24"/>
          <w:szCs w:val="24"/>
          <w:lang w:val="es-MX"/>
        </w:rPr>
        <w:t xml:space="preserve"> del</w:t>
      </w:r>
      <w:r w:rsidRPr="00076F24">
        <w:rPr>
          <w:rFonts w:ascii="Times" w:hAnsi="Times" w:cs="Times"/>
          <w:sz w:val="24"/>
          <w:szCs w:val="24"/>
          <w:lang w:val="es-MX"/>
        </w:rPr>
        <w:t xml:space="preserve"> problema y diferentes requisitos (por ejemplo, ¿Debe ser la solución óptima, o la meta es satisfactoria? Si no es suficientemente satisfactoria, y es muy difícil de lograr el óptimo, ¿puede bastar con hallar una solución que está garantizada de encontrars</w:t>
      </w:r>
      <w:r w:rsidRPr="00076F24">
        <w:rPr>
          <w:rFonts w:ascii="Times" w:hAnsi="Times" w:cs="Times"/>
          <w:sz w:val="24"/>
          <w:szCs w:val="24"/>
          <w:lang w:val="es-MX"/>
        </w:rPr>
        <w:t>e cerca de la óptima, dentro de cierto límite?)</w:t>
      </w:r>
    </w:p>
    <w:p w:rsidR="00000000" w:rsidRPr="00076F24" w:rsidRDefault="00BB43CF">
      <w:pPr>
        <w:pStyle w:val="DefaultParagraphFont"/>
        <w:widowControl w:val="0"/>
        <w:autoSpaceDE w:val="0"/>
        <w:autoSpaceDN w:val="0"/>
        <w:adjustRightInd w:val="0"/>
        <w:spacing w:after="0" w:line="190" w:lineRule="exact"/>
        <w:rPr>
          <w:rFonts w:ascii="Times New Roman" w:hAnsi="Times New Roman" w:cs="Times New Roman"/>
          <w:sz w:val="24"/>
          <w:szCs w:val="24"/>
          <w:lang w:val="es-MX"/>
        </w:rPr>
      </w:pPr>
    </w:p>
    <w:p w:rsidR="00000000" w:rsidRPr="00076F24" w:rsidRDefault="00BB43CF">
      <w:pPr>
        <w:pStyle w:val="DefaultParagraphFont"/>
        <w:widowControl w:val="0"/>
        <w:numPr>
          <w:ilvl w:val="0"/>
          <w:numId w:val="5"/>
        </w:numPr>
        <w:overflowPunct w:val="0"/>
        <w:autoSpaceDE w:val="0"/>
        <w:autoSpaceDN w:val="0"/>
        <w:adjustRightInd w:val="0"/>
        <w:spacing w:after="0" w:line="235" w:lineRule="auto"/>
        <w:ind w:right="100" w:hanging="358"/>
        <w:rPr>
          <w:rFonts w:ascii="Symbol" w:hAnsi="Symbol" w:cs="Symbol"/>
          <w:sz w:val="24"/>
          <w:szCs w:val="24"/>
          <w:lang w:val="es-MX"/>
        </w:rPr>
      </w:pPr>
      <w:r w:rsidRPr="00076F24">
        <w:rPr>
          <w:rFonts w:ascii="Times" w:hAnsi="Times" w:cs="Times"/>
          <w:sz w:val="24"/>
          <w:szCs w:val="24"/>
          <w:lang w:val="es-MX"/>
        </w:rPr>
        <w:t>Las ontologías</w:t>
      </w:r>
      <w:r w:rsidRPr="00076F24">
        <w:rPr>
          <w:rFonts w:ascii="Times" w:hAnsi="Times" w:cs="Times"/>
          <w:sz w:val="32"/>
          <w:szCs w:val="32"/>
          <w:vertAlign w:val="superscript"/>
          <w:lang w:val="es-MX"/>
        </w:rPr>
        <w:t>1</w:t>
      </w:r>
      <w:r w:rsidRPr="00076F24">
        <w:rPr>
          <w:rFonts w:ascii="Times" w:hAnsi="Times" w:cs="Times"/>
          <w:sz w:val="24"/>
          <w:szCs w:val="24"/>
          <w:lang w:val="es-MX"/>
        </w:rPr>
        <w:t xml:space="preserve"> han recibido una atención considerable después de que se haya demostrado que no es suficiente especificar las formas de representación que utiliza un sistema inteligente. También es importa</w:t>
      </w:r>
      <w:r w:rsidRPr="00076F24">
        <w:rPr>
          <w:rFonts w:ascii="Times" w:hAnsi="Times" w:cs="Times"/>
          <w:sz w:val="24"/>
          <w:szCs w:val="24"/>
          <w:lang w:val="es-MX"/>
        </w:rPr>
        <w:t>nte investigar qué tipo de cosas deberían estar representadas. Una especificación de ontología es una especificación de qué tipo de cosas tienen que existir: dos personas que comparten una ontología puede, no obstante, discrepar en cuanto a qué cosas que r</w:t>
      </w:r>
      <w:r w:rsidRPr="00076F24">
        <w:rPr>
          <w:rFonts w:ascii="Times" w:hAnsi="Times" w:cs="Times"/>
          <w:sz w:val="24"/>
          <w:szCs w:val="24"/>
          <w:lang w:val="es-MX"/>
        </w:rPr>
        <w:t>ealmente existen ontología se podrían permitir, o qué las leyes rigen su comportamiento. (Este tema está estrechamente vinculado a las viejas teorías filosóficas acerca de lo que existe o lo que puede existir.) El desarrollo de una ontología como resultado</w:t>
      </w:r>
      <w:r w:rsidRPr="00076F24">
        <w:rPr>
          <w:rFonts w:ascii="Times" w:hAnsi="Times" w:cs="Times"/>
          <w:sz w:val="24"/>
          <w:szCs w:val="24"/>
          <w:lang w:val="es-MX"/>
        </w:rPr>
        <w:t xml:space="preserve"> de la interacción con algún entorno es una clase importante de aprendizaje.</w:t>
      </w:r>
    </w:p>
    <w:p w:rsidR="00000000" w:rsidRPr="00076F24" w:rsidRDefault="00BB43CF">
      <w:pPr>
        <w:pStyle w:val="DefaultParagraphFont"/>
        <w:widowControl w:val="0"/>
        <w:autoSpaceDE w:val="0"/>
        <w:autoSpaceDN w:val="0"/>
        <w:adjustRightInd w:val="0"/>
        <w:spacing w:after="0" w:line="201" w:lineRule="exact"/>
        <w:rPr>
          <w:rFonts w:ascii="Times New Roman" w:hAnsi="Times New Roman" w:cs="Times New Roman"/>
          <w:sz w:val="24"/>
          <w:szCs w:val="24"/>
          <w:lang w:val="es-MX"/>
        </w:rPr>
      </w:pPr>
    </w:p>
    <w:p w:rsidR="00000000" w:rsidRPr="00076F24" w:rsidRDefault="00BB43CF">
      <w:pPr>
        <w:pStyle w:val="DefaultParagraphFont"/>
        <w:widowControl w:val="0"/>
        <w:overflowPunct w:val="0"/>
        <w:autoSpaceDE w:val="0"/>
        <w:autoSpaceDN w:val="0"/>
        <w:adjustRightInd w:val="0"/>
        <w:spacing w:after="0" w:line="239" w:lineRule="auto"/>
        <w:ind w:right="180"/>
        <w:rPr>
          <w:rFonts w:ascii="Times New Roman" w:hAnsi="Times New Roman" w:cs="Times New Roman"/>
          <w:sz w:val="24"/>
          <w:szCs w:val="24"/>
          <w:lang w:val="es-MX"/>
        </w:rPr>
      </w:pPr>
      <w:r w:rsidRPr="00076F24">
        <w:rPr>
          <w:rFonts w:ascii="Times" w:hAnsi="Times" w:cs="Times"/>
          <w:b/>
          <w:bCs/>
          <w:sz w:val="24"/>
          <w:szCs w:val="24"/>
          <w:lang w:val="es-MX"/>
        </w:rPr>
        <w:t xml:space="preserve">Lo anterior no pretende ser una lista completa. </w:t>
      </w:r>
      <w:r w:rsidRPr="00076F24">
        <w:rPr>
          <w:rFonts w:ascii="Times" w:hAnsi="Times" w:cs="Times"/>
          <w:sz w:val="24"/>
          <w:szCs w:val="24"/>
          <w:lang w:val="es-MX"/>
        </w:rPr>
        <w:t>Hay muchos otros campos</w:t>
      </w:r>
      <w:r w:rsidRPr="00076F24">
        <w:rPr>
          <w:rFonts w:ascii="Times" w:hAnsi="Times" w:cs="Times"/>
          <w:b/>
          <w:bCs/>
          <w:sz w:val="24"/>
          <w:szCs w:val="24"/>
          <w:lang w:val="es-MX"/>
        </w:rPr>
        <w:t xml:space="preserve"> </w:t>
      </w:r>
      <w:r w:rsidRPr="00076F24">
        <w:rPr>
          <w:rFonts w:ascii="Times" w:hAnsi="Times" w:cs="Times"/>
          <w:sz w:val="24"/>
          <w:szCs w:val="24"/>
          <w:lang w:val="es-MX"/>
        </w:rPr>
        <w:t>secundarios que podrían enumerarse.</w:t>
      </w:r>
    </w:p>
    <w:p w:rsidR="00000000" w:rsidRPr="00076F24" w:rsidRDefault="00BB43CF">
      <w:pPr>
        <w:pStyle w:val="DefaultParagraphFont"/>
        <w:widowControl w:val="0"/>
        <w:autoSpaceDE w:val="0"/>
        <w:autoSpaceDN w:val="0"/>
        <w:adjustRightInd w:val="0"/>
        <w:spacing w:after="0" w:line="206"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40" w:lineRule="auto"/>
        <w:rPr>
          <w:rFonts w:ascii="Times New Roman" w:hAnsi="Times New Roman" w:cs="Times New Roman"/>
          <w:sz w:val="24"/>
          <w:szCs w:val="24"/>
          <w:lang w:val="es-MX"/>
        </w:rPr>
      </w:pPr>
      <w:r w:rsidRPr="00076F24">
        <w:rPr>
          <w:rFonts w:ascii="Times" w:hAnsi="Times" w:cs="Times"/>
          <w:b/>
          <w:bCs/>
          <w:sz w:val="27"/>
          <w:szCs w:val="27"/>
          <w:lang w:val="es-MX"/>
        </w:rPr>
        <w:t>B. Subcampos de aplicación de la IA</w:t>
      </w:r>
    </w:p>
    <w:p w:rsidR="00000000" w:rsidRPr="00076F24" w:rsidRDefault="00BB43CF">
      <w:pPr>
        <w:pStyle w:val="DefaultParagraphFont"/>
        <w:widowControl w:val="0"/>
        <w:autoSpaceDE w:val="0"/>
        <w:autoSpaceDN w:val="0"/>
        <w:adjustRightInd w:val="0"/>
        <w:spacing w:after="0" w:line="106" w:lineRule="exact"/>
        <w:rPr>
          <w:rFonts w:ascii="Times New Roman" w:hAnsi="Times New Roman" w:cs="Times New Roman"/>
          <w:sz w:val="24"/>
          <w:szCs w:val="24"/>
          <w:lang w:val="es-MX"/>
        </w:rPr>
      </w:pPr>
    </w:p>
    <w:p w:rsidR="00000000" w:rsidRPr="00076F24" w:rsidRDefault="00BB43CF">
      <w:pPr>
        <w:pStyle w:val="DefaultParagraphFont"/>
        <w:widowControl w:val="0"/>
        <w:overflowPunct w:val="0"/>
        <w:autoSpaceDE w:val="0"/>
        <w:autoSpaceDN w:val="0"/>
        <w:adjustRightInd w:val="0"/>
        <w:spacing w:after="0" w:line="235" w:lineRule="auto"/>
        <w:ind w:right="240"/>
        <w:rPr>
          <w:rFonts w:ascii="Times New Roman" w:hAnsi="Times New Roman" w:cs="Times New Roman"/>
          <w:sz w:val="24"/>
          <w:szCs w:val="24"/>
          <w:lang w:val="es-MX"/>
        </w:rPr>
      </w:pPr>
      <w:r w:rsidRPr="00076F24">
        <w:rPr>
          <w:rFonts w:ascii="Times" w:hAnsi="Times" w:cs="Times"/>
          <w:sz w:val="24"/>
          <w:szCs w:val="24"/>
          <w:lang w:val="es-MX"/>
        </w:rPr>
        <w:t>Hay un conjunto muy abierto de campos de aplicación de la IA. Los siguientes son sólo ejemplos, y no una lista completa:</w:t>
      </w:r>
    </w:p>
    <w:p w:rsidR="00000000" w:rsidRPr="00076F24" w:rsidRDefault="00BB43CF">
      <w:pPr>
        <w:pStyle w:val="DefaultParagraphFont"/>
        <w:widowControl w:val="0"/>
        <w:autoSpaceDE w:val="0"/>
        <w:autoSpaceDN w:val="0"/>
        <w:adjustRightInd w:val="0"/>
        <w:spacing w:after="0" w:line="129" w:lineRule="exact"/>
        <w:rPr>
          <w:rFonts w:ascii="Times New Roman" w:hAnsi="Times New Roman" w:cs="Times New Roman"/>
          <w:sz w:val="24"/>
          <w:szCs w:val="24"/>
          <w:lang w:val="es-MX"/>
        </w:rPr>
      </w:pPr>
    </w:p>
    <w:p w:rsidR="00000000" w:rsidRPr="00076F24" w:rsidRDefault="00BB43CF">
      <w:pPr>
        <w:pStyle w:val="DefaultParagraphFont"/>
        <w:widowControl w:val="0"/>
        <w:numPr>
          <w:ilvl w:val="0"/>
          <w:numId w:val="6"/>
        </w:numPr>
        <w:overflowPunct w:val="0"/>
        <w:autoSpaceDE w:val="0"/>
        <w:autoSpaceDN w:val="0"/>
        <w:adjustRightInd w:val="0"/>
        <w:spacing w:after="0" w:line="233" w:lineRule="auto"/>
        <w:ind w:hanging="358"/>
        <w:rPr>
          <w:rFonts w:ascii="Symbol" w:hAnsi="Symbol" w:cs="Symbol"/>
          <w:sz w:val="24"/>
          <w:szCs w:val="24"/>
          <w:lang w:val="es-MX"/>
        </w:rPr>
      </w:pPr>
      <w:r w:rsidRPr="00076F24">
        <w:rPr>
          <w:rFonts w:ascii="Times" w:hAnsi="Times" w:cs="Times"/>
          <w:sz w:val="24"/>
          <w:szCs w:val="24"/>
          <w:lang w:val="es-MX"/>
        </w:rPr>
        <w:t>IA en la medicina, que incluye la interpretación de imágenes médicas, diagnóstico, sistemas expertos para ayudar a los médicos, la m</w:t>
      </w:r>
      <w:r w:rsidRPr="00076F24">
        <w:rPr>
          <w:rFonts w:ascii="Times" w:hAnsi="Times" w:cs="Times"/>
          <w:sz w:val="24"/>
          <w:szCs w:val="24"/>
          <w:lang w:val="es-MX"/>
        </w:rPr>
        <w:t>onitorización y control en las unidades de cuidados intensivos, diseño de prótesis, diseño de fármacos, sistemas tutores inteligentes para diversos aspectos de la medicina.</w:t>
      </w:r>
    </w:p>
    <w:p w:rsidR="00000000" w:rsidRPr="00076F24" w:rsidRDefault="00BB43CF">
      <w:pPr>
        <w:pStyle w:val="DefaultParagraphFont"/>
        <w:widowControl w:val="0"/>
        <w:autoSpaceDE w:val="0"/>
        <w:autoSpaceDN w:val="0"/>
        <w:adjustRightInd w:val="0"/>
        <w:spacing w:after="0" w:line="202" w:lineRule="exact"/>
        <w:rPr>
          <w:rFonts w:ascii="Symbol" w:hAnsi="Symbol" w:cs="Symbol"/>
          <w:sz w:val="24"/>
          <w:szCs w:val="24"/>
          <w:lang w:val="es-MX"/>
        </w:rPr>
      </w:pPr>
    </w:p>
    <w:p w:rsidR="00000000" w:rsidRPr="00076F24" w:rsidRDefault="00BB43CF">
      <w:pPr>
        <w:pStyle w:val="DefaultParagraphFont"/>
        <w:widowControl w:val="0"/>
        <w:numPr>
          <w:ilvl w:val="0"/>
          <w:numId w:val="6"/>
        </w:numPr>
        <w:overflowPunct w:val="0"/>
        <w:autoSpaceDE w:val="0"/>
        <w:autoSpaceDN w:val="0"/>
        <w:adjustRightInd w:val="0"/>
        <w:spacing w:after="0" w:line="240" w:lineRule="auto"/>
        <w:ind w:hanging="358"/>
        <w:jc w:val="both"/>
        <w:rPr>
          <w:rFonts w:ascii="Symbol" w:hAnsi="Symbol" w:cs="Symbol"/>
          <w:sz w:val="24"/>
          <w:szCs w:val="24"/>
          <w:lang w:val="es-MX"/>
        </w:rPr>
      </w:pPr>
      <w:r w:rsidRPr="00076F24">
        <w:rPr>
          <w:rFonts w:ascii="Times" w:hAnsi="Times" w:cs="Times"/>
          <w:sz w:val="24"/>
          <w:szCs w:val="24"/>
          <w:lang w:val="es-MX"/>
        </w:rPr>
        <w:t>IA en la robótica, que incluye la visión, el contro  l de motores, el aprendizaj</w:t>
      </w:r>
      <w:r w:rsidRPr="00076F24">
        <w:rPr>
          <w:rFonts w:ascii="Times" w:hAnsi="Times" w:cs="Times"/>
          <w:sz w:val="24"/>
          <w:szCs w:val="24"/>
          <w:lang w:val="es-MX"/>
        </w:rPr>
        <w:t>e, la</w:t>
      </w:r>
    </w:p>
    <w:p w:rsidR="00000000" w:rsidRPr="00076F24" w:rsidRDefault="00BB43CF">
      <w:pPr>
        <w:pStyle w:val="DefaultParagraphFont"/>
        <w:widowControl w:val="0"/>
        <w:autoSpaceDE w:val="0"/>
        <w:autoSpaceDN w:val="0"/>
        <w:adjustRightInd w:val="0"/>
        <w:spacing w:after="0" w:line="240" w:lineRule="auto"/>
        <w:ind w:left="720"/>
        <w:rPr>
          <w:rFonts w:ascii="Times New Roman" w:hAnsi="Times New Roman" w:cs="Times New Roman"/>
          <w:sz w:val="24"/>
          <w:szCs w:val="24"/>
          <w:lang w:val="es-MX"/>
        </w:rPr>
      </w:pPr>
      <w:proofErr w:type="gramStart"/>
      <w:r w:rsidRPr="00076F24">
        <w:rPr>
          <w:rFonts w:ascii="Times" w:hAnsi="Times" w:cs="Times"/>
          <w:sz w:val="24"/>
          <w:szCs w:val="24"/>
          <w:lang w:val="es-MX"/>
        </w:rPr>
        <w:t>planificación</w:t>
      </w:r>
      <w:proofErr w:type="gramEnd"/>
      <w:r w:rsidRPr="00076F24">
        <w:rPr>
          <w:rFonts w:ascii="Times" w:hAnsi="Times" w:cs="Times"/>
          <w:sz w:val="24"/>
          <w:szCs w:val="24"/>
          <w:lang w:val="es-MX"/>
        </w:rPr>
        <w:t>, la comunicación lingüística, el comp  ortamiento cooperativo.</w:t>
      </w:r>
    </w:p>
    <w:p w:rsidR="00000000" w:rsidRPr="00076F24" w:rsidRDefault="00076F24">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r>
        <w:rPr>
          <w:noProof/>
        </w:rPr>
        <mc:AlternateContent>
          <mc:Choice Requires="wps">
            <w:drawing>
              <wp:anchor distT="0" distB="0" distL="114300" distR="114300" simplePos="0" relativeHeight="251658240" behindDoc="1" locked="0" layoutInCell="0" allowOverlap="1">
                <wp:simplePos x="0" y="0"/>
                <wp:positionH relativeFrom="column">
                  <wp:posOffset>635</wp:posOffset>
                </wp:positionH>
                <wp:positionV relativeFrom="paragraph">
                  <wp:posOffset>491490</wp:posOffset>
                </wp:positionV>
                <wp:extent cx="18288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52C3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8.7pt" to="144.0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" o:allowincell="f" strokeweight=".21164mm"/>
            </w:pict>
          </mc:Fallback>
        </mc:AlternateContent>
      </w: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65" w:lineRule="exact"/>
        <w:rPr>
          <w:rFonts w:ascii="Times New Roman" w:hAnsi="Times New Roman" w:cs="Times New Roman"/>
          <w:sz w:val="24"/>
          <w:szCs w:val="24"/>
          <w:lang w:val="es-MX"/>
        </w:rPr>
      </w:pPr>
    </w:p>
    <w:p w:rsidR="00000000" w:rsidRPr="00076F24" w:rsidRDefault="00BB43CF">
      <w:pPr>
        <w:pStyle w:val="DefaultParagraphFont"/>
        <w:widowControl w:val="0"/>
        <w:overflowPunct w:val="0"/>
        <w:autoSpaceDE w:val="0"/>
        <w:autoSpaceDN w:val="0"/>
        <w:adjustRightInd w:val="0"/>
        <w:spacing w:after="0" w:line="233" w:lineRule="auto"/>
        <w:ind w:right="260"/>
        <w:rPr>
          <w:rFonts w:ascii="Times New Roman" w:hAnsi="Times New Roman" w:cs="Times New Roman"/>
          <w:sz w:val="24"/>
          <w:szCs w:val="24"/>
          <w:lang w:val="es-MX"/>
        </w:rPr>
      </w:pPr>
      <w:r w:rsidRPr="00076F24">
        <w:rPr>
          <w:rFonts w:ascii="Times" w:hAnsi="Times" w:cs="Times"/>
          <w:sz w:val="25"/>
          <w:szCs w:val="25"/>
          <w:vertAlign w:val="superscript"/>
          <w:lang w:val="es-MX"/>
        </w:rPr>
        <w:t>1</w:t>
      </w:r>
      <w:r w:rsidRPr="00076F24">
        <w:rPr>
          <w:rFonts w:ascii="Times" w:hAnsi="Times" w:cs="Times"/>
          <w:sz w:val="20"/>
          <w:szCs w:val="20"/>
          <w:lang w:val="es-MX"/>
        </w:rPr>
        <w:t xml:space="preserve"> La palabra "ontología" se util</w:t>
      </w:r>
      <w:r w:rsidRPr="00076F24">
        <w:rPr>
          <w:rFonts w:ascii="Times" w:hAnsi="Times" w:cs="Times"/>
          <w:sz w:val="20"/>
          <w:szCs w:val="20"/>
          <w:lang w:val="es-MX"/>
        </w:rPr>
        <w:t>iza a menudo para referirse a lo que aquí se describe como la especificación de una ontología. Esa especificación podría ser un documento concreto en un determinado lenguaje formal. Sin embargo, la misma ontología (el mismo conjunto de las entidades, las p</w:t>
      </w:r>
      <w:r w:rsidRPr="00076F24">
        <w:rPr>
          <w:rFonts w:ascii="Times" w:hAnsi="Times" w:cs="Times"/>
          <w:sz w:val="20"/>
          <w:szCs w:val="20"/>
          <w:lang w:val="es-MX"/>
        </w:rPr>
        <w:t>ropiedades, las relaciones, los estados, los procesos, etc.) pueden especificarse utilizando distintas notaciones, en muchos documentos diferentes. Por lo tanto, es menos confuso usar la palabra "ontología" para referirse al contenido no al vehículo, es de</w:t>
      </w:r>
      <w:r w:rsidRPr="00076F24">
        <w:rPr>
          <w:rFonts w:ascii="Times" w:hAnsi="Times" w:cs="Times"/>
          <w:sz w:val="20"/>
          <w:szCs w:val="20"/>
          <w:lang w:val="es-MX"/>
        </w:rPr>
        <w:t>cir, a lo que se especifica en lugar de los medios de especificar.</w:t>
      </w:r>
    </w:p>
    <w:p w:rsidR="00000000" w:rsidRPr="00076F24" w:rsidRDefault="00BB43CF">
      <w:pPr>
        <w:pStyle w:val="DefaultParagraphFont"/>
        <w:widowControl w:val="0"/>
        <w:autoSpaceDE w:val="0"/>
        <w:autoSpaceDN w:val="0"/>
        <w:adjustRightInd w:val="0"/>
        <w:spacing w:after="0" w:line="240" w:lineRule="auto"/>
        <w:rPr>
          <w:rFonts w:ascii="Times New Roman" w:hAnsi="Times New Roman" w:cs="Times New Roman"/>
          <w:sz w:val="24"/>
          <w:szCs w:val="24"/>
          <w:lang w:val="es-MX"/>
        </w:rPr>
        <w:sectPr w:rsidR="00000000" w:rsidRPr="00076F24">
          <w:pgSz w:w="11900" w:h="16840"/>
          <w:pgMar w:top="1409" w:right="1520" w:bottom="441" w:left="1700" w:header="720" w:footer="720" w:gutter="0"/>
          <w:cols w:space="720" w:equalWidth="0">
            <w:col w:w="8680"/>
          </w:cols>
          <w:noEndnote/>
        </w:sect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34" w:lineRule="exact"/>
        <w:rPr>
          <w:rFonts w:ascii="Times New Roman" w:hAnsi="Times New Roman" w:cs="Times New Roman"/>
          <w:sz w:val="24"/>
          <w:szCs w:val="24"/>
          <w:lang w:val="es-MX"/>
        </w:rPr>
      </w:pPr>
    </w:p>
    <w:p w:rsidR="00000000" w:rsidRDefault="00BB43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3</w:t>
      </w:r>
    </w:p>
    <w:p w:rsidR="00000000" w:rsidRDefault="00BB43C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40"/>
          <w:pgMar w:top="1409" w:right="1700" w:bottom="441" w:left="10080" w:header="720" w:footer="720" w:gutter="0"/>
          <w:cols w:space="720" w:equalWidth="0">
            <w:col w:w="120"/>
          </w:cols>
          <w:noEndnote/>
        </w:sectPr>
      </w:pPr>
    </w:p>
    <w:p w:rsidR="00000000" w:rsidRPr="00076F24" w:rsidRDefault="00BB43CF">
      <w:pPr>
        <w:pStyle w:val="DefaultParagraphFont"/>
        <w:widowControl w:val="0"/>
        <w:numPr>
          <w:ilvl w:val="0"/>
          <w:numId w:val="7"/>
        </w:numPr>
        <w:overflowPunct w:val="0"/>
        <w:autoSpaceDE w:val="0"/>
        <w:autoSpaceDN w:val="0"/>
        <w:adjustRightInd w:val="0"/>
        <w:spacing w:after="0" w:line="236" w:lineRule="auto"/>
        <w:ind w:right="120" w:hanging="358"/>
        <w:rPr>
          <w:rFonts w:ascii="Symbol" w:hAnsi="Symbol" w:cs="Symbol"/>
          <w:sz w:val="24"/>
          <w:szCs w:val="24"/>
          <w:lang w:val="es-MX"/>
        </w:rPr>
      </w:pPr>
      <w:bookmarkStart w:id="3" w:name="page4"/>
      <w:bookmarkEnd w:id="3"/>
      <w:r w:rsidRPr="00076F24">
        <w:rPr>
          <w:rFonts w:ascii="Times" w:hAnsi="Times" w:cs="Times"/>
          <w:sz w:val="24"/>
          <w:szCs w:val="24"/>
          <w:lang w:val="es-MX"/>
        </w:rPr>
        <w:lastRenderedPageBreak/>
        <w:t xml:space="preserve">IA en muchos aspectos de la ingeniería: diagnóstico de fallos, sistemas inteligentes de control, sistemas inteligentes de </w:t>
      </w:r>
      <w:r w:rsidRPr="00076F24">
        <w:rPr>
          <w:rFonts w:ascii="Times" w:hAnsi="Times" w:cs="Times"/>
          <w:sz w:val="24"/>
          <w:szCs w:val="24"/>
          <w:lang w:val="es-MX"/>
        </w:rPr>
        <w:t>fabricación, ayuda inteligente al diseño, sistemas integrados de ventas, diseño, producción, mantenimiento, herramientas de configuración expertas (por ejemplo , garantizando que el personal de ventas no vendan un sistema que no funciona). AI en la ingenie</w:t>
      </w:r>
      <w:r w:rsidRPr="00076F24">
        <w:rPr>
          <w:rFonts w:ascii="Times" w:hAnsi="Times" w:cs="Times"/>
          <w:sz w:val="24"/>
          <w:szCs w:val="24"/>
          <w:lang w:val="es-MX"/>
        </w:rPr>
        <w:t>ría de software incluye síntesis de programas, verificación, depuración, prueba y monitorización de software.</w:t>
      </w:r>
    </w:p>
    <w:p w:rsidR="00000000" w:rsidRPr="00076F24" w:rsidRDefault="00BB43CF">
      <w:pPr>
        <w:pStyle w:val="DefaultParagraphFont"/>
        <w:widowControl w:val="0"/>
        <w:autoSpaceDE w:val="0"/>
        <w:autoSpaceDN w:val="0"/>
        <w:adjustRightInd w:val="0"/>
        <w:spacing w:after="0" w:line="230" w:lineRule="exact"/>
        <w:rPr>
          <w:rFonts w:ascii="Symbol" w:hAnsi="Symbol" w:cs="Symbol"/>
          <w:sz w:val="24"/>
          <w:szCs w:val="24"/>
          <w:lang w:val="es-MX"/>
        </w:rPr>
      </w:pPr>
    </w:p>
    <w:p w:rsidR="00000000" w:rsidRPr="00076F24" w:rsidRDefault="00BB43CF">
      <w:pPr>
        <w:pStyle w:val="DefaultParagraphFont"/>
        <w:widowControl w:val="0"/>
        <w:numPr>
          <w:ilvl w:val="0"/>
          <w:numId w:val="7"/>
        </w:numPr>
        <w:overflowPunct w:val="0"/>
        <w:autoSpaceDE w:val="0"/>
        <w:autoSpaceDN w:val="0"/>
        <w:adjustRightInd w:val="0"/>
        <w:spacing w:after="0" w:line="235" w:lineRule="auto"/>
        <w:ind w:hanging="358"/>
        <w:rPr>
          <w:rFonts w:ascii="Symbol" w:hAnsi="Symbol" w:cs="Symbol"/>
          <w:sz w:val="24"/>
          <w:szCs w:val="24"/>
          <w:lang w:val="es-MX"/>
        </w:rPr>
      </w:pPr>
      <w:r w:rsidRPr="00076F24">
        <w:rPr>
          <w:rFonts w:ascii="Times" w:hAnsi="Times" w:cs="Times"/>
          <w:sz w:val="24"/>
          <w:szCs w:val="24"/>
          <w:lang w:val="es-MX"/>
        </w:rPr>
        <w:t>IA en interfaces y sistemas de "ayuda": ya que las computadoras se usan para más y más aplicaciones que implican la interaccióncon los seres humanos, hay cada vez más presiones para construir máquinas másfáciles de utilizar para los no expertos. Un enfoque</w:t>
      </w:r>
      <w:r w:rsidRPr="00076F24">
        <w:rPr>
          <w:rFonts w:ascii="Times" w:hAnsi="Times" w:cs="Times"/>
          <w:sz w:val="24"/>
          <w:szCs w:val="24"/>
          <w:lang w:val="es-MX"/>
        </w:rPr>
        <w:t xml:space="preserve"> a este problema consiste en dotar a las máquinas de más inteligencia para que puedan guiar o asesorar alos usuarios. Este tipo de aplicación puede incluir muchos de los subcampos de la sección previa.</w:t>
      </w:r>
    </w:p>
    <w:p w:rsidR="00000000" w:rsidRPr="00076F24" w:rsidRDefault="00BB43CF">
      <w:pPr>
        <w:pStyle w:val="DefaultParagraphFont"/>
        <w:widowControl w:val="0"/>
        <w:autoSpaceDE w:val="0"/>
        <w:autoSpaceDN w:val="0"/>
        <w:adjustRightInd w:val="0"/>
        <w:spacing w:after="0" w:line="232" w:lineRule="exact"/>
        <w:rPr>
          <w:rFonts w:ascii="Symbol" w:hAnsi="Symbol" w:cs="Symbol"/>
          <w:sz w:val="24"/>
          <w:szCs w:val="24"/>
          <w:lang w:val="es-MX"/>
        </w:rPr>
      </w:pPr>
    </w:p>
    <w:p w:rsidR="00000000" w:rsidRPr="00076F24" w:rsidRDefault="00BB43CF">
      <w:pPr>
        <w:pStyle w:val="DefaultParagraphFont"/>
        <w:widowControl w:val="0"/>
        <w:numPr>
          <w:ilvl w:val="0"/>
          <w:numId w:val="7"/>
        </w:numPr>
        <w:overflowPunct w:val="0"/>
        <w:autoSpaceDE w:val="0"/>
        <w:autoSpaceDN w:val="0"/>
        <w:adjustRightInd w:val="0"/>
        <w:spacing w:after="0" w:line="234" w:lineRule="auto"/>
        <w:ind w:right="120" w:hanging="358"/>
        <w:jc w:val="both"/>
        <w:rPr>
          <w:rFonts w:ascii="Symbol" w:hAnsi="Symbol" w:cs="Symbol"/>
          <w:sz w:val="24"/>
          <w:szCs w:val="24"/>
          <w:lang w:val="es-MX"/>
        </w:rPr>
      </w:pPr>
      <w:r w:rsidRPr="00076F24">
        <w:rPr>
          <w:rFonts w:ascii="Times" w:hAnsi="Times" w:cs="Times"/>
          <w:sz w:val="24"/>
          <w:szCs w:val="24"/>
          <w:lang w:val="es-MX"/>
        </w:rPr>
        <w:t>IA en la educación: incluye diversos tipos de siste</w:t>
      </w:r>
      <w:r w:rsidRPr="00076F24">
        <w:rPr>
          <w:rFonts w:ascii="Times" w:hAnsi="Times" w:cs="Times"/>
          <w:sz w:val="24"/>
          <w:szCs w:val="24"/>
          <w:lang w:val="es-MX"/>
        </w:rPr>
        <w:t xml:space="preserve"> </w:t>
      </w:r>
      <w:proofErr w:type="gramStart"/>
      <w:r w:rsidRPr="00076F24">
        <w:rPr>
          <w:rFonts w:ascii="Times" w:hAnsi="Times" w:cs="Times"/>
          <w:sz w:val="24"/>
          <w:szCs w:val="24"/>
          <w:lang w:val="es-MX"/>
        </w:rPr>
        <w:t>mas</w:t>
      </w:r>
      <w:proofErr w:type="gramEnd"/>
      <w:r w:rsidRPr="00076F24">
        <w:rPr>
          <w:rFonts w:ascii="Times" w:hAnsi="Times" w:cs="Times"/>
          <w:sz w:val="24"/>
          <w:szCs w:val="24"/>
          <w:lang w:val="es-MX"/>
        </w:rPr>
        <w:t xml:space="preserve"> tutores inteligentes y sistemas de gestión de estudiantes. Aplicaciones pa rticulares incluyen diagnóstico de lagunas en los conocimientos del est udiante, diversos tipos de tutores de ejercicios y prácticas, marcado automático de ejercicios de progra</w:t>
      </w:r>
      <w:r w:rsidRPr="00076F24">
        <w:rPr>
          <w:rFonts w:ascii="Times" w:hAnsi="Times" w:cs="Times"/>
          <w:sz w:val="24"/>
          <w:szCs w:val="24"/>
          <w:lang w:val="es-MX"/>
        </w:rPr>
        <w:t>mación, etc.</w:t>
      </w:r>
    </w:p>
    <w:p w:rsidR="00000000" w:rsidRPr="00076F24" w:rsidRDefault="00BB43CF">
      <w:pPr>
        <w:pStyle w:val="DefaultParagraphFont"/>
        <w:widowControl w:val="0"/>
        <w:autoSpaceDE w:val="0"/>
        <w:autoSpaceDN w:val="0"/>
        <w:adjustRightInd w:val="0"/>
        <w:spacing w:after="0" w:line="205" w:lineRule="exact"/>
        <w:rPr>
          <w:rFonts w:ascii="Times New Roman" w:hAnsi="Times New Roman" w:cs="Times New Roman"/>
          <w:sz w:val="24"/>
          <w:szCs w:val="24"/>
          <w:lang w:val="es-MX"/>
        </w:rPr>
      </w:pPr>
    </w:p>
    <w:p w:rsidR="00000000" w:rsidRPr="00076F24" w:rsidRDefault="00BB43CF">
      <w:pPr>
        <w:pStyle w:val="DefaultParagraphFont"/>
        <w:widowControl w:val="0"/>
        <w:tabs>
          <w:tab w:val="left" w:pos="700"/>
        </w:tabs>
        <w:overflowPunct w:val="0"/>
        <w:autoSpaceDE w:val="0"/>
        <w:autoSpaceDN w:val="0"/>
        <w:adjustRightInd w:val="0"/>
        <w:spacing w:after="0" w:line="227" w:lineRule="auto"/>
        <w:ind w:left="720" w:right="120" w:hanging="360"/>
        <w:rPr>
          <w:rFonts w:ascii="Times New Roman" w:hAnsi="Times New Roman" w:cs="Times New Roman"/>
          <w:sz w:val="24"/>
          <w:szCs w:val="24"/>
          <w:lang w:val="es-MX"/>
        </w:rPr>
      </w:pPr>
      <w:r>
        <w:rPr>
          <w:rFonts w:ascii="Symbol" w:hAnsi="Symbol" w:cs="Symbol"/>
          <w:sz w:val="24"/>
          <w:szCs w:val="24"/>
        </w:rPr>
        <w:t></w:t>
      </w:r>
      <w:r w:rsidRPr="00076F24">
        <w:rPr>
          <w:rFonts w:ascii="Times New Roman" w:hAnsi="Times New Roman" w:cs="Times New Roman"/>
          <w:sz w:val="24"/>
          <w:szCs w:val="24"/>
          <w:lang w:val="es-MX"/>
        </w:rPr>
        <w:tab/>
      </w:r>
      <w:r w:rsidRPr="00076F24">
        <w:rPr>
          <w:rFonts w:ascii="Times" w:hAnsi="Times" w:cs="Times"/>
          <w:sz w:val="24"/>
          <w:szCs w:val="24"/>
          <w:lang w:val="es-MX"/>
        </w:rPr>
        <w:t xml:space="preserve">IA en la gestión de la información: esto incluye el </w:t>
      </w:r>
      <w:proofErr w:type="gramStart"/>
      <w:r w:rsidRPr="00076F24">
        <w:rPr>
          <w:rFonts w:ascii="Times" w:hAnsi="Times" w:cs="Times"/>
          <w:sz w:val="24"/>
          <w:szCs w:val="24"/>
          <w:lang w:val="es-MX"/>
        </w:rPr>
        <w:t>uso</w:t>
      </w:r>
      <w:proofErr w:type="gramEnd"/>
      <w:r w:rsidRPr="00076F24">
        <w:rPr>
          <w:rFonts w:ascii="Times" w:hAnsi="Times" w:cs="Times"/>
          <w:sz w:val="24"/>
          <w:szCs w:val="24"/>
          <w:lang w:val="es-MX"/>
        </w:rPr>
        <w:t xml:space="preserve"> de la IA en la minería de datos, el rastreo web, filtrado de correo, etc.</w:t>
      </w:r>
    </w:p>
    <w:p w:rsidR="00000000" w:rsidRPr="00076F24" w:rsidRDefault="00BB43CF">
      <w:pPr>
        <w:pStyle w:val="DefaultParagraphFont"/>
        <w:widowControl w:val="0"/>
        <w:autoSpaceDE w:val="0"/>
        <w:autoSpaceDN w:val="0"/>
        <w:adjustRightInd w:val="0"/>
        <w:spacing w:after="0" w:line="257" w:lineRule="exact"/>
        <w:rPr>
          <w:rFonts w:ascii="Times New Roman" w:hAnsi="Times New Roman" w:cs="Times New Roman"/>
          <w:sz w:val="24"/>
          <w:szCs w:val="24"/>
          <w:lang w:val="es-MX"/>
        </w:rPr>
      </w:pPr>
    </w:p>
    <w:p w:rsidR="00000000" w:rsidRPr="00076F24" w:rsidRDefault="00BB43CF">
      <w:pPr>
        <w:pStyle w:val="DefaultParagraphFont"/>
        <w:widowControl w:val="0"/>
        <w:numPr>
          <w:ilvl w:val="0"/>
          <w:numId w:val="8"/>
        </w:numPr>
        <w:overflowPunct w:val="0"/>
        <w:autoSpaceDE w:val="0"/>
        <w:autoSpaceDN w:val="0"/>
        <w:adjustRightInd w:val="0"/>
        <w:spacing w:after="0" w:line="232" w:lineRule="auto"/>
        <w:ind w:right="120" w:hanging="358"/>
        <w:jc w:val="both"/>
        <w:rPr>
          <w:rFonts w:ascii="Symbol" w:hAnsi="Symbol" w:cs="Symbol"/>
          <w:sz w:val="24"/>
          <w:szCs w:val="24"/>
          <w:lang w:val="es-MX"/>
        </w:rPr>
      </w:pPr>
      <w:r w:rsidRPr="00076F24">
        <w:rPr>
          <w:rFonts w:ascii="Times" w:hAnsi="Times" w:cs="Times"/>
          <w:sz w:val="24"/>
          <w:szCs w:val="24"/>
          <w:lang w:val="es-MX"/>
        </w:rPr>
        <w:t>IA en las matemáticas: diseño de herramientas paraayudar con distintas clases de funciones matemáticas, aho</w:t>
      </w:r>
      <w:r w:rsidRPr="00076F24">
        <w:rPr>
          <w:rFonts w:ascii="Times" w:hAnsi="Times" w:cs="Times"/>
          <w:sz w:val="24"/>
          <w:szCs w:val="24"/>
          <w:lang w:val="es-MX"/>
        </w:rPr>
        <w:t>ra tan utilizadas queya no se reconocen como productos de la IA.</w:t>
      </w:r>
    </w:p>
    <w:p w:rsidR="00000000" w:rsidRPr="00076F24" w:rsidRDefault="00BB43CF">
      <w:pPr>
        <w:pStyle w:val="DefaultParagraphFont"/>
        <w:widowControl w:val="0"/>
        <w:autoSpaceDE w:val="0"/>
        <w:autoSpaceDN w:val="0"/>
        <w:adjustRightInd w:val="0"/>
        <w:spacing w:after="0" w:line="226" w:lineRule="exact"/>
        <w:rPr>
          <w:rFonts w:ascii="Symbol" w:hAnsi="Symbol" w:cs="Symbol"/>
          <w:sz w:val="24"/>
          <w:szCs w:val="24"/>
          <w:lang w:val="es-MX"/>
        </w:rPr>
      </w:pPr>
    </w:p>
    <w:p w:rsidR="00000000" w:rsidRPr="00076F24" w:rsidRDefault="00BB43CF">
      <w:pPr>
        <w:pStyle w:val="DefaultParagraphFont"/>
        <w:widowControl w:val="0"/>
        <w:numPr>
          <w:ilvl w:val="0"/>
          <w:numId w:val="8"/>
        </w:numPr>
        <w:overflowPunct w:val="0"/>
        <w:autoSpaceDE w:val="0"/>
        <w:autoSpaceDN w:val="0"/>
        <w:adjustRightInd w:val="0"/>
        <w:spacing w:after="0" w:line="223" w:lineRule="auto"/>
        <w:ind w:right="100" w:hanging="358"/>
        <w:jc w:val="both"/>
        <w:rPr>
          <w:rFonts w:ascii="Symbol" w:hAnsi="Symbol" w:cs="Symbol"/>
          <w:sz w:val="24"/>
          <w:szCs w:val="24"/>
          <w:lang w:val="es-MX"/>
        </w:rPr>
      </w:pPr>
      <w:r w:rsidRPr="00076F24">
        <w:rPr>
          <w:rFonts w:ascii="Times" w:hAnsi="Times" w:cs="Times"/>
          <w:sz w:val="24"/>
          <w:szCs w:val="24"/>
          <w:lang w:val="es-MX"/>
        </w:rPr>
        <w:t>IA en la industria del entretenimiento: cada vez más se utiliza la IA en los juegos de ordenador y los sistemas de control y de generación de caracteres sintéticos, ya sea en la interacció</w:t>
      </w:r>
      <w:r w:rsidRPr="00076F24">
        <w:rPr>
          <w:rFonts w:ascii="Times" w:hAnsi="Times" w:cs="Times"/>
          <w:sz w:val="24"/>
          <w:szCs w:val="24"/>
          <w:lang w:val="es-MX"/>
        </w:rPr>
        <w:t xml:space="preserve">n a través de texto o con la generación de películas con dibujos animados o “avatares </w:t>
      </w:r>
      <w:r w:rsidRPr="00076F24">
        <w:rPr>
          <w:rFonts w:ascii="Times" w:hAnsi="Times" w:cs="Times"/>
          <w:sz w:val="32"/>
          <w:szCs w:val="32"/>
          <w:vertAlign w:val="superscript"/>
          <w:lang w:val="es-MX"/>
        </w:rPr>
        <w:t>2</w:t>
      </w:r>
      <w:r w:rsidRPr="00076F24">
        <w:rPr>
          <w:rFonts w:ascii="Times" w:hAnsi="Times" w:cs="Times"/>
          <w:sz w:val="24"/>
          <w:szCs w:val="24"/>
          <w:lang w:val="es-MX"/>
        </w:rPr>
        <w:t>” interactivos en mundos virtuales.</w:t>
      </w:r>
    </w:p>
    <w:p w:rsidR="00000000" w:rsidRPr="00076F24" w:rsidRDefault="00BB43CF">
      <w:pPr>
        <w:pStyle w:val="DefaultParagraphFont"/>
        <w:widowControl w:val="0"/>
        <w:autoSpaceDE w:val="0"/>
        <w:autoSpaceDN w:val="0"/>
        <w:adjustRightInd w:val="0"/>
        <w:spacing w:after="0" w:line="192" w:lineRule="exact"/>
        <w:rPr>
          <w:rFonts w:ascii="Symbol" w:hAnsi="Symbol" w:cs="Symbol"/>
          <w:sz w:val="24"/>
          <w:szCs w:val="24"/>
          <w:lang w:val="es-MX"/>
        </w:rPr>
      </w:pPr>
    </w:p>
    <w:p w:rsidR="00000000" w:rsidRPr="00076F24" w:rsidRDefault="00BB43CF">
      <w:pPr>
        <w:pStyle w:val="DefaultParagraphFont"/>
        <w:widowControl w:val="0"/>
        <w:numPr>
          <w:ilvl w:val="0"/>
          <w:numId w:val="8"/>
        </w:numPr>
        <w:overflowPunct w:val="0"/>
        <w:autoSpaceDE w:val="0"/>
        <w:autoSpaceDN w:val="0"/>
        <w:adjustRightInd w:val="0"/>
        <w:spacing w:after="0" w:line="235" w:lineRule="auto"/>
        <w:ind w:right="40" w:hanging="358"/>
        <w:rPr>
          <w:rFonts w:ascii="Symbol" w:hAnsi="Symbol" w:cs="Symbol"/>
          <w:sz w:val="24"/>
          <w:szCs w:val="24"/>
          <w:lang w:val="es-MX"/>
        </w:rPr>
      </w:pPr>
      <w:r w:rsidRPr="00076F24">
        <w:rPr>
          <w:rFonts w:ascii="Times" w:hAnsi="Times" w:cs="Times"/>
          <w:sz w:val="24"/>
          <w:szCs w:val="24"/>
          <w:lang w:val="es-MX"/>
        </w:rPr>
        <w:t>IA en la biología: hay muchos problemas complicados en biología donde se están desarrollando sistemas informáticos más o menos inteligentes, por ejemplo, análisis de ADN, predicción de la estructura de plegado de moléculas complejas, la predicción, la elab</w:t>
      </w:r>
      <w:r w:rsidRPr="00076F24">
        <w:rPr>
          <w:rFonts w:ascii="Times" w:hAnsi="Times" w:cs="Times"/>
          <w:sz w:val="24"/>
          <w:szCs w:val="24"/>
          <w:lang w:val="es-MX"/>
        </w:rPr>
        <w:t>oración de modelos de proceso s biológicos, evolución, desarrollo de embriones, comportamientos de los distintos organismos.</w:t>
      </w:r>
    </w:p>
    <w:p w:rsidR="00000000" w:rsidRPr="00076F24" w:rsidRDefault="00BB43CF">
      <w:pPr>
        <w:pStyle w:val="DefaultParagraphFont"/>
        <w:widowControl w:val="0"/>
        <w:autoSpaceDE w:val="0"/>
        <w:autoSpaceDN w:val="0"/>
        <w:adjustRightInd w:val="0"/>
        <w:spacing w:after="0" w:line="227" w:lineRule="exact"/>
        <w:rPr>
          <w:rFonts w:ascii="Symbol" w:hAnsi="Symbol" w:cs="Symbol"/>
          <w:sz w:val="24"/>
          <w:szCs w:val="24"/>
          <w:lang w:val="es-MX"/>
        </w:rPr>
      </w:pPr>
    </w:p>
    <w:p w:rsidR="00000000" w:rsidRPr="00076F24" w:rsidRDefault="00BB43CF">
      <w:pPr>
        <w:pStyle w:val="DefaultParagraphFont"/>
        <w:widowControl w:val="0"/>
        <w:numPr>
          <w:ilvl w:val="0"/>
          <w:numId w:val="8"/>
        </w:numPr>
        <w:overflowPunct w:val="0"/>
        <w:autoSpaceDE w:val="0"/>
        <w:autoSpaceDN w:val="0"/>
        <w:adjustRightInd w:val="0"/>
        <w:spacing w:after="0" w:line="228" w:lineRule="auto"/>
        <w:ind w:right="120" w:hanging="358"/>
        <w:jc w:val="both"/>
        <w:rPr>
          <w:rFonts w:ascii="Symbol" w:hAnsi="Symbol" w:cs="Symbol"/>
          <w:sz w:val="24"/>
          <w:szCs w:val="24"/>
          <w:lang w:val="es-MX"/>
        </w:rPr>
      </w:pPr>
      <w:r w:rsidRPr="00076F24">
        <w:rPr>
          <w:rFonts w:ascii="Times" w:hAnsi="Times" w:cs="Times"/>
          <w:sz w:val="24"/>
          <w:szCs w:val="24"/>
          <w:lang w:val="es-MX"/>
        </w:rPr>
        <w:t xml:space="preserve">IA en la Ley: por ejemplo, sistemas expertos para ayudar a los abogados, o los sistemas para dar asesoramiento jurídico y ayuda </w:t>
      </w:r>
      <w:r w:rsidRPr="00076F24">
        <w:rPr>
          <w:rFonts w:ascii="Times" w:hAnsi="Times" w:cs="Times"/>
          <w:sz w:val="24"/>
          <w:szCs w:val="24"/>
          <w:lang w:val="es-MX"/>
        </w:rPr>
        <w:t>a los no letrados.</w:t>
      </w:r>
    </w:p>
    <w:p w:rsidR="00000000" w:rsidRPr="00076F24" w:rsidRDefault="00BB43CF">
      <w:pPr>
        <w:pStyle w:val="DefaultParagraphFont"/>
        <w:widowControl w:val="0"/>
        <w:autoSpaceDE w:val="0"/>
        <w:autoSpaceDN w:val="0"/>
        <w:adjustRightInd w:val="0"/>
        <w:spacing w:after="0" w:line="228" w:lineRule="exact"/>
        <w:rPr>
          <w:rFonts w:ascii="Symbol" w:hAnsi="Symbol" w:cs="Symbol"/>
          <w:sz w:val="24"/>
          <w:szCs w:val="24"/>
          <w:lang w:val="es-MX"/>
        </w:rPr>
      </w:pPr>
    </w:p>
    <w:p w:rsidR="00000000" w:rsidRPr="00076F24" w:rsidRDefault="00BB43CF">
      <w:pPr>
        <w:pStyle w:val="DefaultParagraphFont"/>
        <w:widowControl w:val="0"/>
        <w:numPr>
          <w:ilvl w:val="0"/>
          <w:numId w:val="8"/>
        </w:numPr>
        <w:overflowPunct w:val="0"/>
        <w:autoSpaceDE w:val="0"/>
        <w:autoSpaceDN w:val="0"/>
        <w:adjustRightInd w:val="0"/>
        <w:spacing w:after="0" w:line="233" w:lineRule="auto"/>
        <w:ind w:hanging="358"/>
        <w:rPr>
          <w:rFonts w:ascii="Symbol" w:hAnsi="Symbol" w:cs="Symbol"/>
          <w:sz w:val="24"/>
          <w:szCs w:val="24"/>
          <w:lang w:val="es-MX"/>
        </w:rPr>
      </w:pPr>
      <w:r w:rsidRPr="00076F24">
        <w:rPr>
          <w:rFonts w:ascii="Times" w:hAnsi="Times" w:cs="Times"/>
          <w:sz w:val="24"/>
          <w:szCs w:val="24"/>
          <w:lang w:val="es-MX"/>
        </w:rPr>
        <w:t>IAen la arquitectura, el diseño urbano, la gestión del tráfico: herramientas para ayudar a resolver problemas de diseño que presentan múltiples restricciones, ayudar a predecir el comportamiento de las personas en los nuevos entornos,</w:t>
      </w:r>
      <w:r w:rsidRPr="00076F24">
        <w:rPr>
          <w:rFonts w:ascii="Times" w:hAnsi="Times" w:cs="Times"/>
          <w:sz w:val="24"/>
          <w:szCs w:val="24"/>
          <w:lang w:val="es-MX"/>
        </w:rPr>
        <w:t xml:space="preserve"> herramientas para analizar los patrones de los fenó menos observados.</w:t>
      </w:r>
    </w:p>
    <w:p w:rsidR="00000000" w:rsidRPr="00076F24" w:rsidRDefault="00076F24">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r>
        <w:rPr>
          <w:noProof/>
        </w:rPr>
        <mc:AlternateContent>
          <mc:Choice Requires="wps">
            <w:drawing>
              <wp:anchor distT="0" distB="0" distL="114300" distR="114300" simplePos="0" relativeHeight="251659264" behindDoc="1" locked="0" layoutInCell="0" allowOverlap="1">
                <wp:simplePos x="0" y="0"/>
                <wp:positionH relativeFrom="column">
                  <wp:posOffset>635</wp:posOffset>
                </wp:positionH>
                <wp:positionV relativeFrom="paragraph">
                  <wp:posOffset>473075</wp:posOffset>
                </wp:positionV>
                <wp:extent cx="18288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41885"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7.25pt" to="144.0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" o:allowincell="f" strokeweight=".6pt"/>
            </w:pict>
          </mc:Fallback>
        </mc:AlternateContent>
      </w: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34" w:lineRule="exact"/>
        <w:rPr>
          <w:rFonts w:ascii="Times New Roman" w:hAnsi="Times New Roman" w:cs="Times New Roman"/>
          <w:sz w:val="24"/>
          <w:szCs w:val="24"/>
          <w:lang w:val="es-MX"/>
        </w:rPr>
      </w:pPr>
    </w:p>
    <w:p w:rsidR="00000000" w:rsidRPr="00076F24" w:rsidRDefault="00BB43CF">
      <w:pPr>
        <w:pStyle w:val="DefaultParagraphFont"/>
        <w:widowControl w:val="0"/>
        <w:overflowPunct w:val="0"/>
        <w:autoSpaceDE w:val="0"/>
        <w:autoSpaceDN w:val="0"/>
        <w:adjustRightInd w:val="0"/>
        <w:spacing w:after="0" w:line="230" w:lineRule="auto"/>
        <w:ind w:right="240"/>
        <w:rPr>
          <w:rFonts w:ascii="Times New Roman" w:hAnsi="Times New Roman" w:cs="Times New Roman"/>
          <w:sz w:val="24"/>
          <w:szCs w:val="24"/>
          <w:lang w:val="es-MX"/>
        </w:rPr>
      </w:pPr>
      <w:r w:rsidRPr="00076F24">
        <w:rPr>
          <w:rFonts w:ascii="Times" w:hAnsi="Times" w:cs="Times"/>
          <w:sz w:val="25"/>
          <w:szCs w:val="25"/>
          <w:vertAlign w:val="superscript"/>
          <w:lang w:val="es-MX"/>
        </w:rPr>
        <w:t>2</w:t>
      </w:r>
      <w:r w:rsidRPr="00076F24">
        <w:rPr>
          <w:rFonts w:ascii="Times" w:hAnsi="Times" w:cs="Times"/>
          <w:sz w:val="20"/>
          <w:szCs w:val="20"/>
          <w:lang w:val="es-MX"/>
        </w:rPr>
        <w:t xml:space="preserve"> En Internet y otras tecnologías de comunicación mo dernas, se denomina avatar a una repr</w:t>
      </w:r>
      <w:r w:rsidRPr="00076F24">
        <w:rPr>
          <w:rFonts w:ascii="Times" w:hAnsi="Times" w:cs="Times"/>
          <w:sz w:val="20"/>
          <w:szCs w:val="20"/>
          <w:lang w:val="es-MX"/>
        </w:rPr>
        <w:t>esentación gráfica, generalmente humana, que se asocia a un usuario para su identificación. Los avatares pueden s er fotografías o dibujos artísticos, y algunas tecnologías permiten el uso de representaciones tridimensionales.</w:t>
      </w:r>
    </w:p>
    <w:p w:rsidR="00000000" w:rsidRPr="00076F24" w:rsidRDefault="00BB43CF">
      <w:pPr>
        <w:pStyle w:val="DefaultParagraphFont"/>
        <w:widowControl w:val="0"/>
        <w:autoSpaceDE w:val="0"/>
        <w:autoSpaceDN w:val="0"/>
        <w:adjustRightInd w:val="0"/>
        <w:spacing w:after="0" w:line="240" w:lineRule="auto"/>
        <w:rPr>
          <w:rFonts w:ascii="Times New Roman" w:hAnsi="Times New Roman" w:cs="Times New Roman"/>
          <w:sz w:val="24"/>
          <w:szCs w:val="24"/>
          <w:lang w:val="es-MX"/>
        </w:rPr>
        <w:sectPr w:rsidR="00000000" w:rsidRPr="00076F24">
          <w:pgSz w:w="11900" w:h="16840"/>
          <w:pgMar w:top="1437" w:right="1580" w:bottom="441" w:left="1700" w:header="720" w:footer="720" w:gutter="0"/>
          <w:cols w:space="720" w:equalWidth="0">
            <w:col w:w="8620"/>
          </w:cols>
          <w:noEndnote/>
        </w:sect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35" w:lineRule="exact"/>
        <w:rPr>
          <w:rFonts w:ascii="Times New Roman" w:hAnsi="Times New Roman" w:cs="Times New Roman"/>
          <w:sz w:val="24"/>
          <w:szCs w:val="24"/>
          <w:lang w:val="es-MX"/>
        </w:rPr>
      </w:pPr>
    </w:p>
    <w:p w:rsidR="00000000" w:rsidRDefault="00BB43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4</w:t>
      </w:r>
    </w:p>
    <w:p w:rsidR="00000000" w:rsidRDefault="00BB43C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40"/>
          <w:pgMar w:top="1437" w:right="1700" w:bottom="441" w:left="10080" w:header="720" w:footer="720" w:gutter="0"/>
          <w:cols w:space="720" w:equalWidth="0">
            <w:col w:w="120"/>
          </w:cols>
          <w:noEndnote/>
        </w:sectPr>
      </w:pPr>
    </w:p>
    <w:p w:rsidR="00000000" w:rsidRPr="00076F24" w:rsidRDefault="00BB43CF">
      <w:pPr>
        <w:pStyle w:val="DefaultParagraphFont"/>
        <w:widowControl w:val="0"/>
        <w:numPr>
          <w:ilvl w:val="0"/>
          <w:numId w:val="9"/>
        </w:numPr>
        <w:overflowPunct w:val="0"/>
        <w:autoSpaceDE w:val="0"/>
        <w:autoSpaceDN w:val="0"/>
        <w:adjustRightInd w:val="0"/>
        <w:spacing w:after="0" w:line="231" w:lineRule="auto"/>
        <w:ind w:right="120" w:hanging="358"/>
        <w:jc w:val="both"/>
        <w:rPr>
          <w:rFonts w:ascii="Symbol" w:hAnsi="Symbol" w:cs="Symbol"/>
          <w:sz w:val="24"/>
          <w:szCs w:val="24"/>
          <w:lang w:val="es-MX"/>
        </w:rPr>
      </w:pPr>
      <w:bookmarkStart w:id="4" w:name="page5"/>
      <w:bookmarkEnd w:id="4"/>
      <w:r w:rsidRPr="00076F24">
        <w:rPr>
          <w:rFonts w:ascii="Times" w:hAnsi="Times" w:cs="Times"/>
          <w:sz w:val="24"/>
          <w:szCs w:val="24"/>
          <w:lang w:val="es-MX"/>
        </w:rPr>
        <w:lastRenderedPageBreak/>
        <w:t>IAen la literatura, el arte y la música: la identificación de los autores, la modelización de los procesos de generación y el rec onocimiento, las aplicaciones de enseñanza.</w:t>
      </w:r>
    </w:p>
    <w:p w:rsidR="00000000" w:rsidRPr="00076F24" w:rsidRDefault="00BB43CF">
      <w:pPr>
        <w:pStyle w:val="DefaultParagraphFont"/>
        <w:widowControl w:val="0"/>
        <w:autoSpaceDE w:val="0"/>
        <w:autoSpaceDN w:val="0"/>
        <w:adjustRightInd w:val="0"/>
        <w:spacing w:after="0" w:line="229" w:lineRule="exact"/>
        <w:rPr>
          <w:rFonts w:ascii="Symbol" w:hAnsi="Symbol" w:cs="Symbol"/>
          <w:sz w:val="24"/>
          <w:szCs w:val="24"/>
          <w:lang w:val="es-MX"/>
        </w:rPr>
      </w:pPr>
    </w:p>
    <w:p w:rsidR="00000000" w:rsidRPr="00076F24" w:rsidRDefault="00BB43CF">
      <w:pPr>
        <w:pStyle w:val="DefaultParagraphFont"/>
        <w:widowControl w:val="0"/>
        <w:numPr>
          <w:ilvl w:val="0"/>
          <w:numId w:val="9"/>
        </w:numPr>
        <w:overflowPunct w:val="0"/>
        <w:autoSpaceDE w:val="0"/>
        <w:autoSpaceDN w:val="0"/>
        <w:adjustRightInd w:val="0"/>
        <w:spacing w:after="0" w:line="234" w:lineRule="auto"/>
        <w:ind w:right="120" w:hanging="358"/>
        <w:jc w:val="both"/>
        <w:rPr>
          <w:rFonts w:ascii="Symbol" w:hAnsi="Symbol" w:cs="Symbol"/>
          <w:sz w:val="24"/>
          <w:szCs w:val="24"/>
          <w:lang w:val="es-MX"/>
        </w:rPr>
      </w:pPr>
      <w:r w:rsidRPr="00076F24">
        <w:rPr>
          <w:rFonts w:ascii="Times" w:hAnsi="Times" w:cs="Times"/>
          <w:sz w:val="24"/>
          <w:szCs w:val="24"/>
          <w:lang w:val="es-MX"/>
        </w:rPr>
        <w:t>IAen la detección y prevención de la deli</w:t>
      </w:r>
      <w:r w:rsidRPr="00076F24">
        <w:rPr>
          <w:rFonts w:ascii="Times" w:hAnsi="Times" w:cs="Times"/>
          <w:sz w:val="24"/>
          <w:szCs w:val="24"/>
          <w:lang w:val="es-MX"/>
        </w:rPr>
        <w:t xml:space="preserve">ncuencia: por ejemplo, detección de falsificaciones, aprendizaje para detectar indicios de corrupción policial, software para controlar las transacciones en Internet, ayudar a planificar las operaciones de la policía, búsqueda en bases de datos policiales </w:t>
      </w:r>
      <w:r w:rsidRPr="00076F24">
        <w:rPr>
          <w:rFonts w:ascii="Times" w:hAnsi="Times" w:cs="Times"/>
          <w:sz w:val="24"/>
          <w:szCs w:val="24"/>
          <w:lang w:val="es-MX"/>
        </w:rPr>
        <w:t>de evidencias de que los crímenes son cometidos por la misma persona, etc.</w:t>
      </w:r>
    </w:p>
    <w:p w:rsidR="00000000" w:rsidRPr="00076F24" w:rsidRDefault="00BB43CF">
      <w:pPr>
        <w:pStyle w:val="DefaultParagraphFont"/>
        <w:widowControl w:val="0"/>
        <w:autoSpaceDE w:val="0"/>
        <w:autoSpaceDN w:val="0"/>
        <w:adjustRightInd w:val="0"/>
        <w:spacing w:after="0" w:line="233" w:lineRule="exact"/>
        <w:rPr>
          <w:rFonts w:ascii="Symbol" w:hAnsi="Symbol" w:cs="Symbol"/>
          <w:sz w:val="24"/>
          <w:szCs w:val="24"/>
          <w:lang w:val="es-MX"/>
        </w:rPr>
      </w:pPr>
    </w:p>
    <w:p w:rsidR="00000000" w:rsidRPr="00076F24" w:rsidRDefault="00BB43CF">
      <w:pPr>
        <w:pStyle w:val="DefaultParagraphFont"/>
        <w:widowControl w:val="0"/>
        <w:numPr>
          <w:ilvl w:val="0"/>
          <w:numId w:val="9"/>
        </w:numPr>
        <w:overflowPunct w:val="0"/>
        <w:autoSpaceDE w:val="0"/>
        <w:autoSpaceDN w:val="0"/>
        <w:adjustRightInd w:val="0"/>
        <w:spacing w:after="0" w:line="234" w:lineRule="auto"/>
        <w:ind w:hanging="358"/>
        <w:rPr>
          <w:rFonts w:ascii="Symbol" w:hAnsi="Symbol" w:cs="Symbol"/>
          <w:sz w:val="24"/>
          <w:szCs w:val="24"/>
          <w:lang w:val="es-MX"/>
        </w:rPr>
      </w:pPr>
      <w:r w:rsidRPr="00076F24">
        <w:rPr>
          <w:rFonts w:ascii="Times" w:hAnsi="Times" w:cs="Times"/>
          <w:sz w:val="24"/>
          <w:szCs w:val="24"/>
          <w:lang w:val="es-MX"/>
        </w:rPr>
        <w:t>IA en el comercio: Internet ha permitido que una de las áreas de mayor crecimiento en cuanto al número de aplicaciones desarrolladas sea el comercio, especialmente el comercio el</w:t>
      </w:r>
      <w:r w:rsidRPr="00076F24">
        <w:rPr>
          <w:rFonts w:ascii="Times" w:hAnsi="Times" w:cs="Times"/>
          <w:sz w:val="24"/>
          <w:szCs w:val="24"/>
          <w:lang w:val="es-MX"/>
        </w:rPr>
        <w:t>ectrónico y el uso de a gentes software de distintas clases para proporcionar, buscar, analizar o interpretar información, tomar decisiones, negociar con otros agentes, etc.</w:t>
      </w:r>
    </w:p>
    <w:p w:rsidR="00000000" w:rsidRPr="00076F24" w:rsidRDefault="00BB43CF">
      <w:pPr>
        <w:pStyle w:val="DefaultParagraphFont"/>
        <w:widowControl w:val="0"/>
        <w:autoSpaceDE w:val="0"/>
        <w:autoSpaceDN w:val="0"/>
        <w:adjustRightInd w:val="0"/>
        <w:spacing w:after="0" w:line="233" w:lineRule="exact"/>
        <w:rPr>
          <w:rFonts w:ascii="Symbol" w:hAnsi="Symbol" w:cs="Symbol"/>
          <w:sz w:val="24"/>
          <w:szCs w:val="24"/>
          <w:lang w:val="es-MX"/>
        </w:rPr>
      </w:pPr>
    </w:p>
    <w:p w:rsidR="00000000" w:rsidRPr="00076F24" w:rsidRDefault="00BB43CF">
      <w:pPr>
        <w:pStyle w:val="DefaultParagraphFont"/>
        <w:widowControl w:val="0"/>
        <w:numPr>
          <w:ilvl w:val="0"/>
          <w:numId w:val="9"/>
        </w:numPr>
        <w:overflowPunct w:val="0"/>
        <w:autoSpaceDE w:val="0"/>
        <w:autoSpaceDN w:val="0"/>
        <w:adjustRightInd w:val="0"/>
        <w:spacing w:after="0" w:line="228" w:lineRule="auto"/>
        <w:ind w:right="120" w:hanging="358"/>
        <w:jc w:val="both"/>
        <w:rPr>
          <w:rFonts w:ascii="Symbol" w:hAnsi="Symbol" w:cs="Symbol"/>
          <w:sz w:val="24"/>
          <w:szCs w:val="24"/>
          <w:lang w:val="es-MX"/>
        </w:rPr>
      </w:pPr>
      <w:r w:rsidRPr="00076F24">
        <w:rPr>
          <w:rFonts w:ascii="Times" w:hAnsi="Times" w:cs="Times"/>
          <w:sz w:val="24"/>
          <w:szCs w:val="24"/>
          <w:lang w:val="es-MX"/>
        </w:rPr>
        <w:t>IA en el espacio: el control a distancia de los vehículos espaciales y robots autónomos.</w:t>
      </w:r>
    </w:p>
    <w:p w:rsidR="00000000" w:rsidRPr="00076F24" w:rsidRDefault="00BB43CF">
      <w:pPr>
        <w:pStyle w:val="DefaultParagraphFont"/>
        <w:widowControl w:val="0"/>
        <w:autoSpaceDE w:val="0"/>
        <w:autoSpaceDN w:val="0"/>
        <w:adjustRightInd w:val="0"/>
        <w:spacing w:after="0" w:line="226" w:lineRule="exact"/>
        <w:rPr>
          <w:rFonts w:ascii="Symbol" w:hAnsi="Symbol" w:cs="Symbol"/>
          <w:sz w:val="24"/>
          <w:szCs w:val="24"/>
          <w:lang w:val="es-MX"/>
        </w:rPr>
      </w:pPr>
    </w:p>
    <w:p w:rsidR="00000000" w:rsidRPr="00076F24" w:rsidRDefault="00BB43CF">
      <w:pPr>
        <w:pStyle w:val="DefaultParagraphFont"/>
        <w:widowControl w:val="0"/>
        <w:numPr>
          <w:ilvl w:val="0"/>
          <w:numId w:val="9"/>
        </w:numPr>
        <w:overflowPunct w:val="0"/>
        <w:autoSpaceDE w:val="0"/>
        <w:autoSpaceDN w:val="0"/>
        <w:adjustRightInd w:val="0"/>
        <w:spacing w:after="0" w:line="228" w:lineRule="auto"/>
        <w:ind w:hanging="358"/>
        <w:jc w:val="both"/>
        <w:rPr>
          <w:rFonts w:ascii="Symbol" w:hAnsi="Symbol" w:cs="Symbol"/>
          <w:sz w:val="24"/>
          <w:szCs w:val="24"/>
          <w:lang w:val="es-MX"/>
        </w:rPr>
      </w:pPr>
      <w:r w:rsidRPr="00076F24">
        <w:rPr>
          <w:rFonts w:ascii="Times" w:hAnsi="Times" w:cs="Times"/>
          <w:sz w:val="24"/>
          <w:szCs w:val="24"/>
          <w:lang w:val="es-MX"/>
        </w:rPr>
        <w:t>IA en las actividades militares. Este puede ser el ámbito en el que se ha gastado la mayor parte de los fondos y dónde no es fácil aprender de los detalles.</w:t>
      </w:r>
    </w:p>
    <w:p w:rsidR="00000000" w:rsidRPr="00076F24" w:rsidRDefault="00BB43CF">
      <w:pPr>
        <w:pStyle w:val="DefaultParagraphFont"/>
        <w:widowControl w:val="0"/>
        <w:autoSpaceDE w:val="0"/>
        <w:autoSpaceDN w:val="0"/>
        <w:adjustRightInd w:val="0"/>
        <w:spacing w:after="0" w:line="202" w:lineRule="exact"/>
        <w:rPr>
          <w:rFonts w:ascii="Times New Roman" w:hAnsi="Times New Roman" w:cs="Times New Roman"/>
          <w:sz w:val="24"/>
          <w:szCs w:val="24"/>
          <w:lang w:val="es-MX"/>
        </w:rPr>
      </w:pPr>
    </w:p>
    <w:p w:rsidR="00000000" w:rsidRPr="00076F24" w:rsidRDefault="00BB43CF">
      <w:pPr>
        <w:pStyle w:val="DefaultParagraphFont"/>
        <w:widowControl w:val="0"/>
        <w:overflowPunct w:val="0"/>
        <w:autoSpaceDE w:val="0"/>
        <w:autoSpaceDN w:val="0"/>
        <w:adjustRightInd w:val="0"/>
        <w:spacing w:after="0" w:line="239" w:lineRule="auto"/>
        <w:ind w:right="60"/>
        <w:jc w:val="both"/>
        <w:rPr>
          <w:rFonts w:ascii="Times New Roman" w:hAnsi="Times New Roman" w:cs="Times New Roman"/>
          <w:sz w:val="24"/>
          <w:szCs w:val="24"/>
          <w:lang w:val="es-MX"/>
        </w:rPr>
      </w:pPr>
      <w:r w:rsidRPr="00076F24">
        <w:rPr>
          <w:rFonts w:ascii="Times" w:hAnsi="Times" w:cs="Times"/>
          <w:b/>
          <w:bCs/>
          <w:sz w:val="24"/>
          <w:szCs w:val="24"/>
          <w:lang w:val="es-MX"/>
        </w:rPr>
        <w:t>Una ve</w:t>
      </w:r>
      <w:r w:rsidRPr="00076F24">
        <w:rPr>
          <w:rFonts w:ascii="Times" w:hAnsi="Times" w:cs="Times"/>
          <w:b/>
          <w:bCs/>
          <w:sz w:val="24"/>
          <w:szCs w:val="24"/>
          <w:lang w:val="es-MX"/>
        </w:rPr>
        <w:t xml:space="preserve">z más, esto no pretende ser una lista completa. </w:t>
      </w:r>
      <w:r w:rsidRPr="00076F24">
        <w:rPr>
          <w:rFonts w:ascii="Times" w:hAnsi="Times" w:cs="Times"/>
          <w:sz w:val="24"/>
          <w:szCs w:val="24"/>
          <w:lang w:val="es-MX"/>
        </w:rPr>
        <w:t>Tampoco se afirma que no</w:t>
      </w:r>
      <w:r w:rsidRPr="00076F24">
        <w:rPr>
          <w:rFonts w:ascii="Times" w:hAnsi="Times" w:cs="Times"/>
          <w:b/>
          <w:bCs/>
          <w:sz w:val="24"/>
          <w:szCs w:val="24"/>
          <w:lang w:val="es-MX"/>
        </w:rPr>
        <w:t xml:space="preserve"> </w:t>
      </w:r>
      <w:r w:rsidRPr="00076F24">
        <w:rPr>
          <w:rFonts w:ascii="Times" w:hAnsi="Times" w:cs="Times"/>
          <w:sz w:val="24"/>
          <w:szCs w:val="24"/>
          <w:lang w:val="es-MX"/>
        </w:rPr>
        <w:t>existan otras formas útiles de dividir la IA en posibles temas o áreas de investigación. Muchos de estos epígrafes se eligieron simplemente porque hay grupos de investigadores, confer</w:t>
      </w:r>
      <w:r w:rsidRPr="00076F24">
        <w:rPr>
          <w:rFonts w:ascii="Times" w:hAnsi="Times" w:cs="Times"/>
          <w:sz w:val="24"/>
          <w:szCs w:val="24"/>
          <w:lang w:val="es-MX"/>
        </w:rPr>
        <w:t>encias, revistas, o libros que se centran en los temas dados.</w:t>
      </w:r>
    </w:p>
    <w:p w:rsidR="00000000" w:rsidRPr="00076F24" w:rsidRDefault="00BB43CF">
      <w:pPr>
        <w:pStyle w:val="DefaultParagraphFont"/>
        <w:widowControl w:val="0"/>
        <w:autoSpaceDE w:val="0"/>
        <w:autoSpaceDN w:val="0"/>
        <w:adjustRightInd w:val="0"/>
        <w:spacing w:after="0" w:line="240" w:lineRule="auto"/>
        <w:rPr>
          <w:rFonts w:ascii="Times New Roman" w:hAnsi="Times New Roman" w:cs="Times New Roman"/>
          <w:sz w:val="24"/>
          <w:szCs w:val="24"/>
          <w:lang w:val="es-MX"/>
        </w:rPr>
        <w:sectPr w:rsidR="00000000" w:rsidRPr="00076F24">
          <w:pgSz w:w="11900" w:h="16840"/>
          <w:pgMar w:top="1437" w:right="1580" w:bottom="441" w:left="1700" w:header="720" w:footer="720" w:gutter="0"/>
          <w:cols w:space="720" w:equalWidth="0">
            <w:col w:w="8620"/>
          </w:cols>
          <w:noEndnote/>
        </w:sect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200" w:lineRule="exact"/>
        <w:rPr>
          <w:rFonts w:ascii="Times New Roman" w:hAnsi="Times New Roman" w:cs="Times New Roman"/>
          <w:sz w:val="24"/>
          <w:szCs w:val="24"/>
          <w:lang w:val="es-MX"/>
        </w:rPr>
      </w:pPr>
    </w:p>
    <w:p w:rsidR="00000000" w:rsidRPr="00076F24" w:rsidRDefault="00BB43CF">
      <w:pPr>
        <w:pStyle w:val="DefaultParagraphFont"/>
        <w:widowControl w:val="0"/>
        <w:autoSpaceDE w:val="0"/>
        <w:autoSpaceDN w:val="0"/>
        <w:adjustRightInd w:val="0"/>
        <w:spacing w:after="0" w:line="362" w:lineRule="exact"/>
        <w:rPr>
          <w:rFonts w:ascii="Times New Roman" w:hAnsi="Times New Roman" w:cs="Times New Roman"/>
          <w:sz w:val="24"/>
          <w:szCs w:val="24"/>
          <w:lang w:val="es-MX"/>
        </w:rPr>
      </w:pPr>
    </w:p>
    <w:p w:rsidR="00BB43CF" w:rsidRDefault="00BB43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5</w:t>
      </w:r>
    </w:p>
    <w:sectPr w:rsidR="00BB43CF">
      <w:type w:val="continuous"/>
      <w:pgSz w:w="11900" w:h="16840"/>
      <w:pgMar w:top="1437" w:right="1700" w:bottom="441" w:left="10080" w:header="720" w:footer="720" w:gutter="0"/>
      <w:cols w:space="720" w:equalWidth="0">
        <w:col w:w="1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5F90"/>
    <w:lvl w:ilvl="0" w:tplc="00001649">
      <w:start w:val="1"/>
      <w:numFmt w:val="upperLetter"/>
      <w:lvlText w:val="%1."/>
      <w:lvlJc w:val="left"/>
      <w:pPr>
        <w:tabs>
          <w:tab w:val="num" w:pos="720"/>
        </w:tabs>
        <w:ind w:left="720" w:hanging="360"/>
      </w:pPr>
    </w:lvl>
    <w:lvl w:ilvl="1" w:tplc="00006D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8BE"/>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3D6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4823"/>
    <w:multiLevelType w:val="hybridMultilevel"/>
    <w:tmpl w:val="00005AF1"/>
    <w:lvl w:ilvl="0" w:tplc="000041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AE1"/>
    <w:multiLevelType w:val="hybridMultilevel"/>
    <w:tmpl w:val="000012DB"/>
    <w:lvl w:ilvl="0" w:tplc="0000153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952"/>
    <w:multiLevelType w:val="hybridMultilevel"/>
    <w:tmpl w:val="0000440D"/>
    <w:lvl w:ilvl="0" w:tplc="000049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72AE"/>
    <w:multiLevelType w:val="hybridMultilevel"/>
    <w:tmpl w:val="00000124"/>
    <w:lvl w:ilvl="0" w:tplc="0000305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24"/>
    <w:rsid w:val="00076F24"/>
    <w:rsid w:val="00BB43CF"/>
    <w:rsid w:val="00D9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F51A5A1-2663-4BF5-B424-124EE264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patab</dc:creator>
  <cp:keywords/>
  <dc:description/>
  <cp:lastModifiedBy>patab</cp:lastModifiedBy>
  <cp:revision>3</cp:revision>
  <dcterms:created xsi:type="dcterms:W3CDTF">2015-06-30T04:44:00Z</dcterms:created>
  <dcterms:modified xsi:type="dcterms:W3CDTF">2015-06-30T04:44:00Z</dcterms:modified>
</cp:coreProperties>
</file>