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FE95" w14:textId="3106F2D8" w:rsidR="00EB6176" w:rsidRPr="00EE4F5C" w:rsidRDefault="00EE4F5C" w:rsidP="00EE4F5C">
      <w:pPr>
        <w:spacing w:before="3"/>
        <w:jc w:val="center"/>
        <w:rPr>
          <w:b/>
        </w:rPr>
      </w:pPr>
      <w:r w:rsidRPr="00EE4F5C">
        <w:rPr>
          <w:b/>
        </w:rPr>
        <w:t>New Rules for 2017 – 2018 for PSAL Boys Gymnastics</w:t>
      </w:r>
    </w:p>
    <w:p w14:paraId="7854AE13" w14:textId="07AAF71C" w:rsidR="00EE4F5C" w:rsidRDefault="00EE4F5C" w:rsidP="00EE4F5C">
      <w:pPr>
        <w:pStyle w:val="Heading2"/>
        <w:spacing w:before="3"/>
      </w:pPr>
      <w:proofErr w:type="gramStart"/>
      <w:r>
        <w:t>As a result of</w:t>
      </w:r>
      <w:proofErr w:type="gramEnd"/>
      <w:r>
        <w:t xml:space="preserve"> a polling of the coaches, with the result being a consensus in favor,</w:t>
      </w:r>
    </w:p>
    <w:p w14:paraId="44D6A96A" w14:textId="77777777" w:rsidR="00EE4F5C" w:rsidRDefault="00EE4F5C" w:rsidP="00EE4F5C">
      <w:pPr>
        <w:pStyle w:val="Heading2"/>
        <w:spacing w:before="3"/>
      </w:pPr>
    </w:p>
    <w:p w14:paraId="0A7F6895" w14:textId="1186B82F" w:rsidR="008D6855" w:rsidRDefault="00AA3772" w:rsidP="00EE4F5C">
      <w:pPr>
        <w:pStyle w:val="Heading2"/>
        <w:spacing w:before="3"/>
      </w:pPr>
      <w:r>
        <w:t xml:space="preserve">The following will be in effect for the 2017 – 2018 year. These pages, along with the updated Rules Interpretations and the NFHS 2011-2013 Rules shall govern PSAL </w:t>
      </w:r>
      <w:r w:rsidR="00EE4F5C">
        <w:t xml:space="preserve">Boys </w:t>
      </w:r>
      <w:r>
        <w:t>Gymnastics.</w:t>
      </w:r>
      <w:r w:rsidR="00EE4F5C">
        <w:t xml:space="preserve"> Also in this email is a copy of the current rules interpretations of 2017. By September these two documents will be merged into one cohesive document to supplement the NFHS Rule Book</w:t>
      </w:r>
    </w:p>
    <w:p w14:paraId="43A30D6E" w14:textId="7A2E22D8" w:rsidR="00EE4F5C" w:rsidRDefault="00EE4F5C" w:rsidP="00EE4F5C">
      <w:pPr>
        <w:pStyle w:val="Heading2"/>
        <w:spacing w:before="3"/>
      </w:pPr>
    </w:p>
    <w:p w14:paraId="56FBA26B" w14:textId="460ECFC9" w:rsidR="00EE4F5C" w:rsidRDefault="00EE4F5C" w:rsidP="00EE4F5C">
      <w:pPr>
        <w:pStyle w:val="Heading2"/>
        <w:numPr>
          <w:ilvl w:val="0"/>
          <w:numId w:val="14"/>
        </w:numPr>
        <w:spacing w:before="3"/>
      </w:pPr>
      <w:proofErr w:type="gramStart"/>
      <w:r>
        <w:t>Special Requirements</w:t>
      </w:r>
      <w:proofErr w:type="gramEnd"/>
    </w:p>
    <w:p w14:paraId="2D786E23" w14:textId="77777777" w:rsidR="00EE4F5C" w:rsidRDefault="00EE4F5C" w:rsidP="00EE4F5C">
      <w:pPr>
        <w:pStyle w:val="Heading2"/>
        <w:spacing w:before="3"/>
      </w:pPr>
    </w:p>
    <w:p w14:paraId="7B3580FD" w14:textId="5156FF23" w:rsidR="00EE4F5C" w:rsidRPr="001C4E13" w:rsidRDefault="00EE4F5C" w:rsidP="00EE4F5C">
      <w:pPr>
        <w:pStyle w:val="Heading2"/>
        <w:spacing w:before="3"/>
      </w:pPr>
      <w:r>
        <w:t>Changes in Italics</w:t>
      </w:r>
    </w:p>
    <w:p w14:paraId="5D5CA09F" w14:textId="77777777" w:rsidR="008D6855" w:rsidRDefault="008D6855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>
        <w:rPr>
          <w:rFonts w:ascii="TimesNewRoman,Bold" w:eastAsiaTheme="minorHAnsi" w:hAnsi="TimesNewRoman,Bold" w:cs="TimesNewRoman,Bold"/>
          <w:b/>
          <w:bCs/>
          <w:sz w:val="21"/>
          <w:szCs w:val="21"/>
        </w:rPr>
        <w:t>Floor Exercise</w:t>
      </w:r>
    </w:p>
    <w:p w14:paraId="7C5CB7D1" w14:textId="55F3498A" w:rsidR="008D6855" w:rsidRPr="00AA3772" w:rsidRDefault="008D6855" w:rsidP="00AA3772">
      <w:pPr>
        <w:pStyle w:val="ListParagraph"/>
        <w:widowControl/>
        <w:numPr>
          <w:ilvl w:val="0"/>
          <w:numId w:val="7"/>
        </w:numPr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 w:rsidRPr="00AA3772">
        <w:rPr>
          <w:rFonts w:ascii="TimesNewRoman" w:eastAsiaTheme="minorHAnsi" w:hAnsi="TimesNewRoman" w:cs="TimesNewRoman"/>
          <w:b/>
          <w:i/>
          <w:sz w:val="21"/>
          <w:szCs w:val="21"/>
        </w:rPr>
        <w:t>One tumbling skill moving forward or moving backward of at least “C” value.</w:t>
      </w:r>
    </w:p>
    <w:p w14:paraId="2DDF8C84" w14:textId="4B5B38EA" w:rsidR="00B43EBF" w:rsidRPr="00B43EBF" w:rsidRDefault="00AA3772" w:rsidP="00B43EBF">
      <w:pPr>
        <w:pStyle w:val="ListParagraph"/>
        <w:widowControl/>
        <w:adjustRightInd w:val="0"/>
        <w:ind w:left="720" w:firstLine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EITHER </w:t>
      </w:r>
      <w:r w:rsidR="00B43EBF" w:rsidRPr="00B43EBF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One </w:t>
      </w:r>
      <w:r>
        <w:rPr>
          <w:rFonts w:ascii="TimesNewRoman" w:eastAsiaTheme="minorHAnsi" w:hAnsi="TimesNewRoman" w:cs="TimesNewRoman"/>
          <w:b/>
          <w:i/>
          <w:sz w:val="21"/>
          <w:szCs w:val="21"/>
        </w:rPr>
        <w:t>series (at least 2 skills)</w:t>
      </w:r>
      <w:r w:rsidR="00B43EBF" w:rsidRPr="00B43EBF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moving in the opposite direction of number 1 above with a </w:t>
      </w:r>
      <w:r>
        <w:rPr>
          <w:rFonts w:ascii="TimesNewRoman" w:eastAsiaTheme="minorHAnsi" w:hAnsi="TimesNewRoman" w:cs="TimesNewRoman"/>
          <w:b/>
          <w:i/>
          <w:sz w:val="21"/>
          <w:szCs w:val="21"/>
        </w:rPr>
        <w:t>“B” value, OR, a single tumbling skill of a least C value in the opposite direction of number 1.</w:t>
      </w:r>
    </w:p>
    <w:p w14:paraId="741E61FE" w14:textId="77777777" w:rsidR="00B43EBF" w:rsidRPr="00B43EBF" w:rsidRDefault="00B43EBF" w:rsidP="008D6855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 w:rsidRPr="00B43EBF">
        <w:rPr>
          <w:rFonts w:ascii="TimesNewRoman" w:eastAsiaTheme="minorHAnsi" w:hAnsi="TimesNewRoman" w:cs="TimesNewRoman"/>
          <w:b/>
          <w:i/>
          <w:sz w:val="21"/>
          <w:szCs w:val="21"/>
        </w:rPr>
        <w:t>Note: A Standing Back Salto should be considered a “FX” part rather than a tumbling part since it does not move.</w:t>
      </w:r>
    </w:p>
    <w:p w14:paraId="4CA23666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3. One strength part - at least “B” value</w:t>
      </w:r>
    </w:p>
    <w:p w14:paraId="060DBAE7" w14:textId="77777777" w:rsidR="00EB6176" w:rsidRDefault="00EB6176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</w:p>
    <w:p w14:paraId="57C7ED35" w14:textId="77777777" w:rsidR="008D6855" w:rsidRDefault="008D6855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>
        <w:rPr>
          <w:rFonts w:ascii="TimesNewRoman,Bold" w:eastAsiaTheme="minorHAnsi" w:hAnsi="TimesNewRoman,Bold" w:cs="TimesNewRoman,Bold"/>
          <w:b/>
          <w:bCs/>
          <w:sz w:val="21"/>
          <w:szCs w:val="21"/>
        </w:rPr>
        <w:t>Pommel Horse</w:t>
      </w:r>
    </w:p>
    <w:p w14:paraId="640AD7D9" w14:textId="757AF621" w:rsidR="00B43EBF" w:rsidRPr="00EE4F5C" w:rsidRDefault="00EE4F5C" w:rsidP="00EE4F5C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1. </w:t>
      </w:r>
      <w:r w:rsidR="00B43EBF" w:rsidRPr="00EE4F5C">
        <w:rPr>
          <w:rFonts w:ascii="TimesNewRoman" w:eastAsiaTheme="minorHAnsi" w:hAnsi="TimesNewRoman" w:cs="TimesNewRoman"/>
          <w:b/>
          <w:i/>
          <w:sz w:val="21"/>
          <w:szCs w:val="21"/>
        </w:rPr>
        <w:t>Any two scissors.</w:t>
      </w:r>
    </w:p>
    <w:p w14:paraId="3270CC7F" w14:textId="63D23E61" w:rsidR="00B43EBF" w:rsidRDefault="008D6855" w:rsidP="00EE4F5C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2</w:t>
      </w:r>
      <w:r w:rsidR="00EE4F5C">
        <w:rPr>
          <w:rFonts w:ascii="TimesNewRoman" w:eastAsiaTheme="minorHAnsi" w:hAnsi="TimesNewRoman" w:cs="TimesNewRoman"/>
          <w:sz w:val="21"/>
          <w:szCs w:val="21"/>
        </w:rPr>
        <w:t xml:space="preserve">. </w:t>
      </w:r>
      <w:r w:rsidR="00B43EBF" w:rsidRPr="00B43EBF">
        <w:rPr>
          <w:rFonts w:ascii="TimesNewRoman" w:eastAsiaTheme="minorHAnsi" w:hAnsi="TimesNewRoman" w:cs="TimesNewRoman"/>
          <w:b/>
          <w:i/>
          <w:sz w:val="21"/>
          <w:szCs w:val="21"/>
        </w:rPr>
        <w:t>Double leg circle skill of at least B value, excluding mount (must start from circle or rear support).</w:t>
      </w:r>
    </w:p>
    <w:p w14:paraId="2C61E241" w14:textId="77777777" w:rsidR="008D6855" w:rsidRPr="00B43EBF" w:rsidRDefault="00B43EBF" w:rsidP="00B43EBF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b/>
          <w:i/>
          <w:sz w:val="21"/>
          <w:szCs w:val="21"/>
        </w:rPr>
        <w:t>3.</w:t>
      </w:r>
      <w:r w:rsidR="008D6855" w:rsidRPr="00B43EBF">
        <w:rPr>
          <w:rFonts w:ascii="TimesNewRoman" w:eastAsiaTheme="minorHAnsi" w:hAnsi="TimesNewRoman" w:cs="TimesNewRoman"/>
          <w:sz w:val="21"/>
          <w:szCs w:val="21"/>
        </w:rPr>
        <w:t>Additional double leg skill of at least B value (may include the dismount).</w:t>
      </w:r>
    </w:p>
    <w:p w14:paraId="4231A158" w14:textId="13B0070D" w:rsidR="00B43EBF" w:rsidRDefault="00B43EBF" w:rsidP="00B43EBF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Note</w:t>
      </w:r>
      <w:r w:rsidR="0081569B"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1</w:t>
      </w:r>
      <w:r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: While both </w:t>
      </w:r>
      <w:r w:rsidR="0081569B"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R</w:t>
      </w:r>
      <w:r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equirements 2 and 3 may include the dismount, </w:t>
      </w:r>
      <w:r w:rsidR="0081569B"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in Requirement 2, if the mount is part of an “extended skill” combining elements for an increased but single letter, it may count.</w:t>
      </w:r>
    </w:p>
    <w:p w14:paraId="630B4235" w14:textId="77CAD37D" w:rsidR="00EE4F5C" w:rsidRPr="0081569B" w:rsidRDefault="00EE4F5C" w:rsidP="00B43EBF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Note 2: A dismount, such as </w:t>
      </w:r>
      <w:proofErr w:type="spellStart"/>
      <w:r>
        <w:rPr>
          <w:rFonts w:ascii="TimesNewRoman" w:eastAsiaTheme="minorHAnsi" w:hAnsi="TimesNewRoman" w:cs="TimesNewRoman"/>
          <w:b/>
          <w:i/>
          <w:sz w:val="21"/>
          <w:szCs w:val="21"/>
        </w:rPr>
        <w:t>schwabenflanke</w:t>
      </w:r>
      <w:proofErr w:type="spellEnd"/>
      <w:r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from rear support which is a B may count even if it is the only double leg circling B skill.</w:t>
      </w:r>
    </w:p>
    <w:p w14:paraId="05077C9F" w14:textId="65850692" w:rsidR="0081569B" w:rsidRPr="0081569B" w:rsidRDefault="0081569B" w:rsidP="00B43EBF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Note</w:t>
      </w:r>
      <w:r w:rsidR="00EE4F5C">
        <w:rPr>
          <w:rFonts w:ascii="TimesNewRoman" w:eastAsiaTheme="minorHAnsi" w:hAnsi="TimesNewRoman" w:cs="TimesNewRoman"/>
          <w:b/>
          <w:i/>
          <w:sz w:val="21"/>
          <w:szCs w:val="21"/>
        </w:rPr>
        <w:t>3</w:t>
      </w:r>
      <w:r w:rsidRPr="0081569B">
        <w:rPr>
          <w:rFonts w:ascii="TimesNewRoman" w:eastAsiaTheme="minorHAnsi" w:hAnsi="TimesNewRoman" w:cs="TimesNewRoman"/>
          <w:b/>
          <w:i/>
          <w:sz w:val="21"/>
          <w:szCs w:val="21"/>
        </w:rPr>
        <w:t>: Regardless of the diagrams, or similarly for non-diagrammed skills, an element cannot come from a single leg position and then go to a single leg position and earn Requirement 2 or Requirement 3.</w:t>
      </w:r>
    </w:p>
    <w:p w14:paraId="0B449677" w14:textId="77777777" w:rsidR="00EB6176" w:rsidRDefault="00EB6176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</w:p>
    <w:p w14:paraId="614CF745" w14:textId="77777777" w:rsidR="008D6855" w:rsidRDefault="008D6855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>
        <w:rPr>
          <w:rFonts w:ascii="TimesNewRoman,Bold" w:eastAsiaTheme="minorHAnsi" w:hAnsi="TimesNewRoman,Bold" w:cs="TimesNewRoman,Bold"/>
          <w:b/>
          <w:bCs/>
          <w:sz w:val="21"/>
          <w:szCs w:val="21"/>
        </w:rPr>
        <w:t>Still Rings</w:t>
      </w:r>
    </w:p>
    <w:p w14:paraId="60B6FA11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1. One static strength skill of at least “B” value.</w:t>
      </w:r>
    </w:p>
    <w:p w14:paraId="45B23B5E" w14:textId="19350892" w:rsidR="0081569B" w:rsidRPr="004F5963" w:rsidRDefault="008D6855" w:rsidP="008D6855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 xml:space="preserve">2. </w:t>
      </w:r>
      <w:r w:rsidR="0081569B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>A (nominally) straight body “B” value</w:t>
      </w:r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</w:t>
      </w:r>
      <w:proofErr w:type="spellStart"/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>inlocate</w:t>
      </w:r>
      <w:proofErr w:type="spellEnd"/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or dislocate (shoulders </w:t>
      </w:r>
      <w:r w:rsidR="00DC1349">
        <w:rPr>
          <w:rFonts w:ascii="TimesNewRoman" w:eastAsiaTheme="minorHAnsi" w:hAnsi="TimesNewRoman" w:cs="TimesNewRoman"/>
          <w:b/>
          <w:i/>
          <w:sz w:val="21"/>
          <w:szCs w:val="21"/>
        </w:rPr>
        <w:t>rise halfway to the</w:t>
      </w:r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bottom of rings)</w:t>
      </w:r>
    </w:p>
    <w:p w14:paraId="619C4D74" w14:textId="77777777" w:rsidR="004F5963" w:rsidRPr="004F5963" w:rsidRDefault="004F5963" w:rsidP="004F5963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3.</w:t>
      </w:r>
      <w:r w:rsidR="008D6855" w:rsidRPr="004F5963">
        <w:rPr>
          <w:rFonts w:ascii="TimesNewRoman" w:eastAsiaTheme="minorHAnsi" w:hAnsi="TimesNewRoman" w:cs="TimesNewRoman"/>
          <w:sz w:val="21"/>
          <w:szCs w:val="21"/>
        </w:rPr>
        <w:t>One handstand executed with strength any value (hold 2 sec.).</w:t>
      </w:r>
    </w:p>
    <w:p w14:paraId="44543FD8" w14:textId="77777777" w:rsidR="00EB6176" w:rsidRDefault="00EB6176" w:rsidP="004F5963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</w:p>
    <w:p w14:paraId="6F22201A" w14:textId="77777777" w:rsidR="008D6855" w:rsidRPr="004F5963" w:rsidRDefault="008D6855" w:rsidP="004F5963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 w:rsidRPr="004F5963">
        <w:rPr>
          <w:rFonts w:ascii="TimesNewRoman,Bold" w:eastAsiaTheme="minorHAnsi" w:hAnsi="TimesNewRoman,Bold" w:cs="TimesNewRoman,Bold"/>
          <w:b/>
          <w:bCs/>
          <w:sz w:val="21"/>
          <w:szCs w:val="21"/>
        </w:rPr>
        <w:t>Parallel Bars</w:t>
      </w:r>
    </w:p>
    <w:p w14:paraId="0B366F19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1. One skill, at least “B” value in which both hands are free of the bars, then re</w:t>
      </w:r>
      <w:r w:rsidR="00290B33">
        <w:rPr>
          <w:rFonts w:ascii="TimesNewRoman" w:eastAsiaTheme="minorHAnsi" w:hAnsi="TimesNewRoman" w:cs="TimesNewRoman"/>
          <w:sz w:val="21"/>
          <w:szCs w:val="21"/>
        </w:rPr>
        <w:t>-</w:t>
      </w:r>
      <w:r>
        <w:rPr>
          <w:rFonts w:ascii="TimesNewRoman" w:eastAsiaTheme="minorHAnsi" w:hAnsi="TimesNewRoman" w:cs="TimesNewRoman"/>
          <w:sz w:val="21"/>
          <w:szCs w:val="21"/>
        </w:rPr>
        <w:t>grasp with one or both hands.</w:t>
      </w:r>
    </w:p>
    <w:p w14:paraId="4250CA0E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2. One skill done in or through the handstand.</w:t>
      </w:r>
    </w:p>
    <w:p w14:paraId="306448DD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3. One skill on two rails in or through a hang.</w:t>
      </w:r>
    </w:p>
    <w:p w14:paraId="124C0E98" w14:textId="77777777" w:rsidR="00EB6176" w:rsidRDefault="00EB6176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</w:p>
    <w:p w14:paraId="0AD89B90" w14:textId="77777777" w:rsidR="008D6855" w:rsidRDefault="008D6855" w:rsidP="008D6855">
      <w:pPr>
        <w:widowControl/>
        <w:adjustRightInd w:val="0"/>
        <w:rPr>
          <w:rFonts w:ascii="TimesNewRoman,Bold" w:eastAsiaTheme="minorHAnsi" w:hAnsi="TimesNewRoman,Bold" w:cs="TimesNewRoman,Bold"/>
          <w:b/>
          <w:bCs/>
          <w:sz w:val="21"/>
          <w:szCs w:val="21"/>
        </w:rPr>
      </w:pPr>
      <w:r>
        <w:rPr>
          <w:rFonts w:ascii="TimesNewRoman,Bold" w:eastAsiaTheme="minorHAnsi" w:hAnsi="TimesNewRoman,Bold" w:cs="TimesNewRoman,Bold"/>
          <w:b/>
          <w:bCs/>
          <w:sz w:val="21"/>
          <w:szCs w:val="21"/>
        </w:rPr>
        <w:t>Horizontal Bar</w:t>
      </w:r>
    </w:p>
    <w:p w14:paraId="32D49B96" w14:textId="77777777" w:rsidR="008D6855" w:rsidRDefault="008D6855" w:rsidP="008D6855">
      <w:pPr>
        <w:widowControl/>
        <w:adjustRightInd w:val="0"/>
        <w:rPr>
          <w:rFonts w:ascii="TimesNewRoman" w:eastAsiaTheme="minorHAnsi" w:hAnsi="TimesNewRoman" w:cs="TimesNewRoman"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>1. One in-bar skill of at least “B” value.</w:t>
      </w:r>
    </w:p>
    <w:p w14:paraId="7DB40A85" w14:textId="16BAF135" w:rsidR="004F5963" w:rsidRPr="004F5963" w:rsidRDefault="00791004" w:rsidP="008D6855">
      <w:pPr>
        <w:widowControl/>
        <w:adjustRightInd w:val="0"/>
        <w:rPr>
          <w:rFonts w:ascii="TimesNewRoman" w:eastAsiaTheme="minorHAnsi" w:hAnsi="TimesNewRoman" w:cs="TimesNewRoman"/>
          <w:b/>
          <w:i/>
          <w:sz w:val="21"/>
          <w:szCs w:val="21"/>
        </w:rPr>
      </w:pPr>
      <w:r>
        <w:rPr>
          <w:rFonts w:ascii="TimesNewRoman" w:eastAsiaTheme="minorHAnsi" w:hAnsi="TimesNewRoman" w:cs="TimesNewRoman"/>
          <w:sz w:val="21"/>
          <w:szCs w:val="21"/>
        </w:rPr>
        <w:t xml:space="preserve">2. </w:t>
      </w:r>
      <w:proofErr w:type="gramStart"/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A  </w:t>
      </w:r>
      <w:r w:rsidR="005F0E6E">
        <w:rPr>
          <w:rFonts w:ascii="TimesNewRoman" w:eastAsiaTheme="minorHAnsi" w:hAnsi="TimesNewRoman" w:cs="TimesNewRoman"/>
          <w:b/>
          <w:i/>
          <w:sz w:val="21"/>
          <w:szCs w:val="21"/>
        </w:rPr>
        <w:t>long</w:t>
      </w:r>
      <w:proofErr w:type="gramEnd"/>
      <w:r w:rsidR="005F0E6E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 hang ½ turn</w:t>
      </w:r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 xml:space="preserve">, fwd. or </w:t>
      </w:r>
      <w:proofErr w:type="spellStart"/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>bwd</w:t>
      </w:r>
      <w:proofErr w:type="spellEnd"/>
      <w:r w:rsidR="004F5963" w:rsidRPr="004F5963">
        <w:rPr>
          <w:rFonts w:ascii="TimesNewRoman" w:eastAsiaTheme="minorHAnsi" w:hAnsi="TimesNewRoman" w:cs="TimesNewRoman"/>
          <w:b/>
          <w:i/>
          <w:sz w:val="21"/>
          <w:szCs w:val="21"/>
        </w:rPr>
        <w:t>., either from and to giants or between a giant and at least a “B” value skill.</w:t>
      </w:r>
    </w:p>
    <w:p w14:paraId="7F048739" w14:textId="77777777" w:rsidR="008D6855" w:rsidRDefault="00DE1EB4" w:rsidP="00DE1EB4">
      <w:pPr>
        <w:pStyle w:val="Heading2"/>
        <w:spacing w:before="3"/>
        <w:ind w:left="0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>3.</w:t>
      </w:r>
      <w:r w:rsidR="008D6855" w:rsidRPr="008D6855">
        <w:rPr>
          <w:rFonts w:ascii="TimesNewRoman" w:eastAsiaTheme="minorHAnsi" w:hAnsi="TimesNewRoman" w:cs="TimesNewRoman"/>
          <w:b w:val="0"/>
        </w:rPr>
        <w:t>A “B” skill in which both hands are free of the bar, lift, then re</w:t>
      </w:r>
      <w:r w:rsidR="00596A88">
        <w:rPr>
          <w:rFonts w:ascii="TimesNewRoman" w:eastAsiaTheme="minorHAnsi" w:hAnsi="TimesNewRoman" w:cs="TimesNewRoman"/>
          <w:b w:val="0"/>
        </w:rPr>
        <w:t>-</w:t>
      </w:r>
      <w:r w:rsidR="008D6855" w:rsidRPr="008D6855">
        <w:rPr>
          <w:rFonts w:ascii="TimesNewRoman" w:eastAsiaTheme="minorHAnsi" w:hAnsi="TimesNewRoman" w:cs="TimesNewRoman"/>
          <w:b w:val="0"/>
        </w:rPr>
        <w:t>grasp with one or both hands.</w:t>
      </w:r>
    </w:p>
    <w:p w14:paraId="6BC4A019" w14:textId="77777777" w:rsidR="00DE1EB4" w:rsidRDefault="00DE1EB4" w:rsidP="00DE1EB4">
      <w:pPr>
        <w:pStyle w:val="Heading2"/>
        <w:spacing w:before="3"/>
        <w:ind w:left="0"/>
        <w:rPr>
          <w:rFonts w:ascii="TimesNewRoman" w:eastAsiaTheme="minorHAnsi" w:hAnsi="TimesNewRoman" w:cs="TimesNewRoman"/>
          <w:b w:val="0"/>
        </w:rPr>
      </w:pPr>
    </w:p>
    <w:p w14:paraId="713ECBCD" w14:textId="498AA15C" w:rsidR="00DE1EB4" w:rsidRPr="00DE1EB4" w:rsidRDefault="00DE1EB4" w:rsidP="00791004">
      <w:pPr>
        <w:pStyle w:val="Heading2"/>
        <w:numPr>
          <w:ilvl w:val="0"/>
          <w:numId w:val="14"/>
        </w:numPr>
        <w:spacing w:before="3"/>
        <w:jc w:val="both"/>
        <w:rPr>
          <w:rFonts w:ascii="TimesNewRoman" w:eastAsiaTheme="minorHAnsi" w:hAnsi="TimesNewRoman" w:cs="TimesNewRoman"/>
        </w:rPr>
      </w:pPr>
      <w:r w:rsidRPr="00DE1EB4">
        <w:rPr>
          <w:rFonts w:ascii="TimesNewRoman" w:eastAsiaTheme="minorHAnsi" w:hAnsi="TimesNewRoman" w:cs="TimesNewRoman"/>
        </w:rPr>
        <w:t>Additional Changes:</w:t>
      </w:r>
    </w:p>
    <w:p w14:paraId="111D66E5" w14:textId="77777777" w:rsidR="00596A88" w:rsidRDefault="00DE1EB4" w:rsidP="00DE1EB4">
      <w:pPr>
        <w:pStyle w:val="Heading2"/>
        <w:numPr>
          <w:ilvl w:val="0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 xml:space="preserve">Short Routine: </w:t>
      </w:r>
      <w:r w:rsidR="00596A88">
        <w:rPr>
          <w:rFonts w:ascii="TimesNewRoman" w:eastAsiaTheme="minorHAnsi" w:hAnsi="TimesNewRoman" w:cs="TimesNewRoman"/>
          <w:b w:val="0"/>
        </w:rPr>
        <w:t>Although the difficulty requirement will remain at 4A 4B 2C (10 letters), t</w:t>
      </w:r>
      <w:r>
        <w:rPr>
          <w:rFonts w:ascii="TimesNewRoman" w:eastAsiaTheme="minorHAnsi" w:hAnsi="TimesNewRoman" w:cs="TimesNewRoman"/>
          <w:b w:val="0"/>
        </w:rPr>
        <w:t>he deductions from Presentation</w:t>
      </w:r>
      <w:r w:rsidR="00596A88">
        <w:rPr>
          <w:rFonts w:ascii="TimesNewRoman" w:eastAsiaTheme="minorHAnsi" w:hAnsi="TimesNewRoman" w:cs="TimesNewRoman"/>
          <w:b w:val="0"/>
        </w:rPr>
        <w:t xml:space="preserve"> for a short routine will begin when there are fewer than 8 skills. This will allow and encourage more attention to proper form and execution. The scale of deductions from Presentation </w:t>
      </w:r>
      <w:r>
        <w:rPr>
          <w:rFonts w:ascii="TimesNewRoman" w:eastAsiaTheme="minorHAnsi" w:hAnsi="TimesNewRoman" w:cs="TimesNewRoman"/>
          <w:b w:val="0"/>
        </w:rPr>
        <w:t xml:space="preserve">will be: </w:t>
      </w:r>
    </w:p>
    <w:p w14:paraId="30011691" w14:textId="77777777" w:rsidR="00DE1EB4" w:rsidRPr="00596A88" w:rsidRDefault="00DE1EB4" w:rsidP="00596A88">
      <w:pPr>
        <w:pStyle w:val="Heading2"/>
        <w:spacing w:before="3"/>
        <w:ind w:left="1440"/>
        <w:rPr>
          <w:rFonts w:ascii="TimesNewRoman" w:eastAsiaTheme="minorHAnsi" w:hAnsi="TimesNewRoman" w:cs="TimesNewRoman"/>
          <w:b w:val="0"/>
          <w:u w:val="single"/>
        </w:rPr>
      </w:pPr>
      <w:r w:rsidRPr="00596A88">
        <w:rPr>
          <w:rFonts w:ascii="TimesNewRoman" w:eastAsiaTheme="minorHAnsi" w:hAnsi="TimesNewRoman" w:cs="TimesNewRoman"/>
          <w:b w:val="0"/>
          <w:u w:val="single"/>
        </w:rPr>
        <w:t xml:space="preserve">8 skills </w:t>
      </w:r>
      <w:r w:rsidR="00596A88" w:rsidRPr="00596A88">
        <w:rPr>
          <w:rFonts w:ascii="TimesNewRoman" w:eastAsiaTheme="minorHAnsi" w:hAnsi="TimesNewRoman" w:cs="TimesNewRoman"/>
          <w:b w:val="0"/>
          <w:u w:val="single"/>
        </w:rPr>
        <w:tab/>
      </w:r>
      <w:r w:rsidR="00596A88" w:rsidRPr="00596A88">
        <w:rPr>
          <w:rFonts w:ascii="TimesNewRoman" w:eastAsiaTheme="minorHAnsi" w:hAnsi="TimesNewRoman" w:cs="TimesNewRoman"/>
          <w:b w:val="0"/>
          <w:u w:val="single"/>
        </w:rPr>
        <w:tab/>
      </w:r>
      <w:r w:rsidRPr="00596A88">
        <w:rPr>
          <w:rFonts w:ascii="TimesNewRoman" w:eastAsiaTheme="minorHAnsi" w:hAnsi="TimesNewRoman" w:cs="TimesNewRoman"/>
          <w:b w:val="0"/>
          <w:u w:val="single"/>
        </w:rPr>
        <w:t>0.0 deduction</w:t>
      </w:r>
    </w:p>
    <w:p w14:paraId="34CB7512" w14:textId="77777777" w:rsidR="00DE1EB4" w:rsidRDefault="00DE1EB4" w:rsidP="00DE1EB4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 xml:space="preserve">7 skills </w:t>
      </w:r>
      <w:r>
        <w:rPr>
          <w:rFonts w:ascii="TimesNewRoman" w:eastAsiaTheme="minorHAnsi" w:hAnsi="TimesNewRoman" w:cs="TimesNewRoman"/>
          <w:b w:val="0"/>
        </w:rPr>
        <w:tab/>
      </w:r>
      <w:r>
        <w:rPr>
          <w:rFonts w:ascii="TimesNewRoman" w:eastAsiaTheme="minorHAnsi" w:hAnsi="TimesNewRoman" w:cs="TimesNewRoman"/>
          <w:b w:val="0"/>
        </w:rPr>
        <w:tab/>
        <w:t xml:space="preserve">0.5 deduction </w:t>
      </w:r>
    </w:p>
    <w:p w14:paraId="7C56F672" w14:textId="77777777" w:rsidR="00DE1EB4" w:rsidRDefault="00DE1EB4" w:rsidP="00DE1EB4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 xml:space="preserve">6 skills </w:t>
      </w:r>
      <w:r>
        <w:rPr>
          <w:rFonts w:ascii="TimesNewRoman" w:eastAsiaTheme="minorHAnsi" w:hAnsi="TimesNewRoman" w:cs="TimesNewRoman"/>
          <w:b w:val="0"/>
        </w:rPr>
        <w:tab/>
      </w:r>
      <w:r>
        <w:rPr>
          <w:rFonts w:ascii="TimesNewRoman" w:eastAsiaTheme="minorHAnsi" w:hAnsi="TimesNewRoman" w:cs="TimesNewRoman"/>
          <w:b w:val="0"/>
        </w:rPr>
        <w:tab/>
        <w:t xml:space="preserve">1.0 deduction </w:t>
      </w:r>
    </w:p>
    <w:p w14:paraId="2F397B7C" w14:textId="77777777" w:rsidR="00DE1EB4" w:rsidRDefault="00DE1EB4" w:rsidP="00DE1EB4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 xml:space="preserve">5 skills: </w:t>
      </w:r>
      <w:r>
        <w:rPr>
          <w:rFonts w:ascii="TimesNewRoman" w:eastAsiaTheme="minorHAnsi" w:hAnsi="TimesNewRoman" w:cs="TimesNewRoman"/>
          <w:b w:val="0"/>
        </w:rPr>
        <w:tab/>
      </w:r>
      <w:r>
        <w:rPr>
          <w:rFonts w:ascii="TimesNewRoman" w:eastAsiaTheme="minorHAnsi" w:hAnsi="TimesNewRoman" w:cs="TimesNewRoman"/>
          <w:b w:val="0"/>
        </w:rPr>
        <w:tab/>
        <w:t>1.5 deduction</w:t>
      </w:r>
    </w:p>
    <w:p w14:paraId="4B43187E" w14:textId="77777777" w:rsidR="00DE1EB4" w:rsidRDefault="00DE1EB4" w:rsidP="00DE1EB4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 xml:space="preserve">4 </w:t>
      </w:r>
      <w:r w:rsidR="00596A88">
        <w:rPr>
          <w:rFonts w:ascii="TimesNewRoman" w:eastAsiaTheme="minorHAnsi" w:hAnsi="TimesNewRoman" w:cs="TimesNewRoman"/>
          <w:b w:val="0"/>
        </w:rPr>
        <w:t>s</w:t>
      </w:r>
      <w:r>
        <w:rPr>
          <w:rFonts w:ascii="TimesNewRoman" w:eastAsiaTheme="minorHAnsi" w:hAnsi="TimesNewRoman" w:cs="TimesNewRoman"/>
          <w:b w:val="0"/>
        </w:rPr>
        <w:t xml:space="preserve">kills </w:t>
      </w:r>
      <w:r>
        <w:rPr>
          <w:rFonts w:ascii="TimesNewRoman" w:eastAsiaTheme="minorHAnsi" w:hAnsi="TimesNewRoman" w:cs="TimesNewRoman"/>
          <w:b w:val="0"/>
        </w:rPr>
        <w:tab/>
      </w:r>
      <w:r>
        <w:rPr>
          <w:rFonts w:ascii="TimesNewRoman" w:eastAsiaTheme="minorHAnsi" w:hAnsi="TimesNewRoman" w:cs="TimesNewRoman"/>
          <w:b w:val="0"/>
        </w:rPr>
        <w:tab/>
        <w:t>2.0 deduction</w:t>
      </w:r>
    </w:p>
    <w:p w14:paraId="680F6872" w14:textId="77777777" w:rsidR="00DE1EB4" w:rsidRDefault="00DE1EB4" w:rsidP="00DE1EB4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>3 skills</w:t>
      </w:r>
      <w:r>
        <w:rPr>
          <w:rFonts w:ascii="TimesNewRoman" w:eastAsiaTheme="minorHAnsi" w:hAnsi="TimesNewRoman" w:cs="TimesNewRoman"/>
          <w:b w:val="0"/>
        </w:rPr>
        <w:tab/>
      </w:r>
      <w:r>
        <w:rPr>
          <w:rFonts w:ascii="TimesNewRoman" w:eastAsiaTheme="minorHAnsi" w:hAnsi="TimesNewRoman" w:cs="TimesNewRoman"/>
          <w:b w:val="0"/>
        </w:rPr>
        <w:tab/>
        <w:t>2.5 deduction</w:t>
      </w:r>
    </w:p>
    <w:p w14:paraId="3226D2FA" w14:textId="77777777" w:rsidR="007615D3" w:rsidRDefault="00DE1EB4" w:rsidP="007615D3">
      <w:pPr>
        <w:pStyle w:val="Heading2"/>
        <w:numPr>
          <w:ilvl w:val="1"/>
          <w:numId w:val="10"/>
        </w:numPr>
        <w:spacing w:before="3"/>
        <w:rPr>
          <w:rFonts w:ascii="TimesNewRoman" w:eastAsiaTheme="minorHAnsi" w:hAnsi="TimesNewRoman" w:cs="TimesNewRoman"/>
          <w:b w:val="0"/>
        </w:rPr>
      </w:pPr>
      <w:r>
        <w:rPr>
          <w:rFonts w:ascii="TimesNewRoman" w:eastAsiaTheme="minorHAnsi" w:hAnsi="TimesNewRoman" w:cs="TimesNewRoman"/>
          <w:b w:val="0"/>
        </w:rPr>
        <w:t>2 or less skills</w:t>
      </w:r>
      <w:r>
        <w:rPr>
          <w:rFonts w:ascii="TimesNewRoman" w:eastAsiaTheme="minorHAnsi" w:hAnsi="TimesNewRoman" w:cs="TimesNewRoman"/>
          <w:b w:val="0"/>
        </w:rPr>
        <w:tab/>
        <w:t>3.0 deduction</w:t>
      </w:r>
    </w:p>
    <w:p w14:paraId="16789A70" w14:textId="77777777" w:rsidR="00EB6176" w:rsidRDefault="00EB6176">
      <w:pPr>
        <w:widowControl/>
        <w:autoSpaceDE/>
        <w:autoSpaceDN/>
        <w:spacing w:after="160" w:line="259" w:lineRule="auto"/>
        <w:rPr>
          <w:rFonts w:ascii="TimesNewRoman" w:eastAsiaTheme="minorHAnsi" w:hAnsi="TimesNewRoman" w:cs="TimesNewRoman"/>
          <w:bCs/>
          <w:sz w:val="21"/>
          <w:szCs w:val="21"/>
        </w:rPr>
      </w:pPr>
      <w:r>
        <w:rPr>
          <w:rFonts w:ascii="TimesNewRoman" w:eastAsiaTheme="minorHAnsi" w:hAnsi="TimesNewRoman" w:cs="TimesNewRoman"/>
          <w:b/>
        </w:rPr>
        <w:br w:type="page"/>
      </w:r>
    </w:p>
    <w:p w14:paraId="2BC97775" w14:textId="77777777" w:rsidR="00833366" w:rsidRDefault="00833366" w:rsidP="00833366">
      <w:pPr>
        <w:pStyle w:val="Heading2"/>
        <w:spacing w:before="3"/>
        <w:ind w:left="1440"/>
        <w:rPr>
          <w:rFonts w:ascii="TimesNewRoman" w:eastAsiaTheme="minorHAnsi" w:hAnsi="TimesNewRoman" w:cs="TimesNewRoman"/>
          <w:b w:val="0"/>
        </w:rPr>
      </w:pPr>
    </w:p>
    <w:p w14:paraId="6AF882E4" w14:textId="3A1593AD" w:rsidR="00833366" w:rsidRPr="00EB6176" w:rsidRDefault="00833366" w:rsidP="00791004">
      <w:pPr>
        <w:pStyle w:val="Heading2"/>
        <w:numPr>
          <w:ilvl w:val="0"/>
          <w:numId w:val="14"/>
        </w:numPr>
        <w:spacing w:before="3"/>
        <w:rPr>
          <w:rFonts w:ascii="TimesNewRoman" w:eastAsiaTheme="minorHAnsi" w:hAnsi="TimesNewRoman" w:cs="TimesNewRoman"/>
        </w:rPr>
      </w:pPr>
      <w:r w:rsidRPr="00EB6176">
        <w:rPr>
          <w:rFonts w:ascii="TimesNewRoman" w:eastAsiaTheme="minorHAnsi" w:hAnsi="TimesNewRoman" w:cs="TimesNewRoman"/>
        </w:rPr>
        <w:t>Skill value changes</w:t>
      </w:r>
    </w:p>
    <w:p w14:paraId="5AC2584B" w14:textId="77777777" w:rsidR="00833366" w:rsidRPr="00791004" w:rsidRDefault="00833366" w:rsidP="00791004">
      <w:pPr>
        <w:pStyle w:val="Heading2"/>
        <w:numPr>
          <w:ilvl w:val="1"/>
          <w:numId w:val="14"/>
        </w:numPr>
        <w:spacing w:before="3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FX: In line with F.I.G. the all head first </w:t>
      </w:r>
      <w:proofErr w:type="spellStart"/>
      <w:r w:rsidRPr="00791004">
        <w:rPr>
          <w:rFonts w:ascii="TimesNewRoman" w:eastAsiaTheme="minorHAnsi" w:hAnsi="TimesNewRoman" w:cs="TimesNewRoman"/>
          <w:i/>
        </w:rPr>
        <w:t>Saltos</w:t>
      </w:r>
      <w:proofErr w:type="spellEnd"/>
      <w:r w:rsidRPr="00791004">
        <w:rPr>
          <w:rFonts w:ascii="TimesNewRoman" w:eastAsiaTheme="minorHAnsi" w:hAnsi="TimesNewRoman" w:cs="TimesNewRoman"/>
          <w:i/>
        </w:rPr>
        <w:t xml:space="preserve"> (Front 1 ¾, etc</w:t>
      </w:r>
      <w:r w:rsidR="00596A88" w:rsidRPr="00791004">
        <w:rPr>
          <w:rFonts w:ascii="TimesNewRoman" w:eastAsiaTheme="minorHAnsi" w:hAnsi="TimesNewRoman" w:cs="TimesNewRoman"/>
          <w:i/>
        </w:rPr>
        <w:t>.</w:t>
      </w:r>
      <w:r w:rsidRPr="00791004">
        <w:rPr>
          <w:rFonts w:ascii="TimesNewRoman" w:eastAsiaTheme="minorHAnsi" w:hAnsi="TimesNewRoman" w:cs="TimesNewRoman"/>
          <w:i/>
        </w:rPr>
        <w:t xml:space="preserve">) </w:t>
      </w:r>
      <w:r w:rsidR="00CB5FAF" w:rsidRPr="00791004">
        <w:rPr>
          <w:rFonts w:ascii="TimesNewRoman" w:eastAsiaTheme="minorHAnsi" w:hAnsi="TimesNewRoman" w:cs="TimesNewRoman"/>
          <w:i/>
        </w:rPr>
        <w:t xml:space="preserve">and </w:t>
      </w:r>
      <w:r w:rsidR="005F0E6E" w:rsidRPr="00791004">
        <w:rPr>
          <w:rFonts w:ascii="TimesNewRoman" w:eastAsiaTheme="minorHAnsi" w:hAnsi="TimesNewRoman" w:cs="TimesNewRoman"/>
          <w:i/>
        </w:rPr>
        <w:t xml:space="preserve">full </w:t>
      </w:r>
      <w:r w:rsidR="00CB5FAF" w:rsidRPr="00791004">
        <w:rPr>
          <w:rFonts w:ascii="TimesNewRoman" w:eastAsiaTheme="minorHAnsi" w:hAnsi="TimesNewRoman" w:cs="TimesNewRoman"/>
          <w:i/>
        </w:rPr>
        <w:t xml:space="preserve">twisting </w:t>
      </w:r>
      <w:r w:rsidR="005F0E6E" w:rsidRPr="00791004">
        <w:rPr>
          <w:rFonts w:ascii="TimesNewRoman" w:eastAsiaTheme="minorHAnsi" w:hAnsi="TimesNewRoman" w:cs="TimesNewRoman"/>
          <w:i/>
        </w:rPr>
        <w:t xml:space="preserve">or greater </w:t>
      </w:r>
      <w:r w:rsidR="00CB5FAF" w:rsidRPr="00791004">
        <w:rPr>
          <w:rFonts w:ascii="TimesNewRoman" w:eastAsiaTheme="minorHAnsi" w:hAnsi="TimesNewRoman" w:cs="TimesNewRoman"/>
          <w:i/>
        </w:rPr>
        <w:t xml:space="preserve">dive rolls </w:t>
      </w:r>
      <w:r w:rsidRPr="00791004">
        <w:rPr>
          <w:rFonts w:ascii="TimesNewRoman" w:eastAsiaTheme="minorHAnsi" w:hAnsi="TimesNewRoman" w:cs="TimesNewRoman"/>
          <w:i/>
        </w:rPr>
        <w:t>are removed from the book and may not be competed.</w:t>
      </w:r>
    </w:p>
    <w:p w14:paraId="6CC20BA3" w14:textId="77777777" w:rsidR="00833366" w:rsidRPr="00791004" w:rsidRDefault="00833366" w:rsidP="00791004">
      <w:pPr>
        <w:pStyle w:val="Heading2"/>
        <w:numPr>
          <w:ilvl w:val="1"/>
          <w:numId w:val="14"/>
        </w:numPr>
        <w:spacing w:before="3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>PH: Reverse hop from saddle to end or end to saddle, not from circles = B (&amp; no requirement)</w:t>
      </w:r>
    </w:p>
    <w:p w14:paraId="6B45569C" w14:textId="77777777" w:rsidR="000540EA" w:rsidRPr="00791004" w:rsidRDefault="00596A88" w:rsidP="00596A88">
      <w:pPr>
        <w:pStyle w:val="Heading2"/>
        <w:spacing w:before="3"/>
        <w:ind w:left="1359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        (To earn the double leg circle requirement, the skill must be done from circles)</w:t>
      </w:r>
    </w:p>
    <w:p w14:paraId="5E189C2D" w14:textId="47179B70" w:rsidR="003E0370" w:rsidRPr="00791004" w:rsidRDefault="003E0370" w:rsidP="00791004">
      <w:pPr>
        <w:pStyle w:val="Heading2"/>
        <w:numPr>
          <w:ilvl w:val="1"/>
          <w:numId w:val="14"/>
        </w:numPr>
        <w:spacing w:before="3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>SR</w:t>
      </w:r>
      <w:r w:rsidR="00DC1349" w:rsidRPr="00791004">
        <w:rPr>
          <w:rFonts w:ascii="TimesNewRoman" w:eastAsiaTheme="minorHAnsi" w:hAnsi="TimesNewRoman" w:cs="TimesNewRoman"/>
          <w:i/>
        </w:rPr>
        <w:t>.1</w:t>
      </w:r>
      <w:r w:rsidRPr="00791004">
        <w:rPr>
          <w:rFonts w:ascii="TimesNewRoman" w:eastAsiaTheme="minorHAnsi" w:hAnsi="TimesNewRoman" w:cs="TimesNewRoman"/>
          <w:i/>
        </w:rPr>
        <w:t xml:space="preserve"> Like the roll-out </w:t>
      </w:r>
      <w:proofErr w:type="spellStart"/>
      <w:r w:rsidRPr="00791004">
        <w:rPr>
          <w:rFonts w:ascii="TimesNewRoman" w:eastAsiaTheme="minorHAnsi" w:hAnsi="TimesNewRoman" w:cs="TimesNewRoman"/>
          <w:i/>
        </w:rPr>
        <w:t>saltos</w:t>
      </w:r>
      <w:proofErr w:type="spellEnd"/>
      <w:r w:rsidRPr="00791004">
        <w:rPr>
          <w:rFonts w:ascii="TimesNewRoman" w:eastAsiaTheme="minorHAnsi" w:hAnsi="TimesNewRoman" w:cs="TimesNewRoman"/>
          <w:i/>
        </w:rPr>
        <w:t xml:space="preserve"> on FX – FIG does not allow juniors to do </w:t>
      </w:r>
      <w:proofErr w:type="gramStart"/>
      <w:r w:rsidRPr="00791004">
        <w:rPr>
          <w:rFonts w:ascii="TimesNewRoman" w:eastAsiaTheme="minorHAnsi" w:hAnsi="TimesNewRoman" w:cs="TimesNewRoman"/>
          <w:i/>
        </w:rPr>
        <w:t xml:space="preserve">a  </w:t>
      </w:r>
      <w:proofErr w:type="spellStart"/>
      <w:r w:rsidRPr="00791004">
        <w:rPr>
          <w:rFonts w:ascii="TimesNewRoman" w:eastAsiaTheme="minorHAnsi" w:hAnsi="TimesNewRoman" w:cs="TimesNewRoman"/>
          <w:i/>
        </w:rPr>
        <w:t>Guczogy</w:t>
      </w:r>
      <w:proofErr w:type="spellEnd"/>
      <w:proofErr w:type="gramEnd"/>
      <w:r w:rsidRPr="00791004">
        <w:rPr>
          <w:rFonts w:ascii="TimesNewRoman" w:eastAsiaTheme="minorHAnsi" w:hAnsi="TimesNewRoman" w:cs="TimesNewRoman"/>
          <w:i/>
        </w:rPr>
        <w:t>, nor should we.</w:t>
      </w:r>
    </w:p>
    <w:p w14:paraId="22004C81" w14:textId="7DA3F8E8" w:rsidR="00DC1349" w:rsidRPr="00791004" w:rsidRDefault="00DC1349" w:rsidP="00DC1349">
      <w:pPr>
        <w:pStyle w:val="Heading2"/>
        <w:spacing w:before="3"/>
        <w:ind w:left="1719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SR.2 Back Lever, hold 2 </w:t>
      </w:r>
      <w:proofErr w:type="gramStart"/>
      <w:r w:rsidRPr="00791004">
        <w:rPr>
          <w:rFonts w:ascii="TimesNewRoman" w:eastAsiaTheme="minorHAnsi" w:hAnsi="TimesNewRoman" w:cs="TimesNewRoman"/>
          <w:i/>
        </w:rPr>
        <w:t>sec</w:t>
      </w:r>
      <w:proofErr w:type="gramEnd"/>
      <w:r w:rsidRPr="00791004">
        <w:rPr>
          <w:rFonts w:ascii="TimesNewRoman" w:eastAsiaTheme="minorHAnsi" w:hAnsi="TimesNewRoman" w:cs="TimesNewRoman"/>
          <w:i/>
        </w:rPr>
        <w:t>, = B</w:t>
      </w:r>
    </w:p>
    <w:p w14:paraId="1690DDE9" w14:textId="4A350A60" w:rsidR="00DC1349" w:rsidRPr="00791004" w:rsidRDefault="00DC1349" w:rsidP="00DC1349">
      <w:pPr>
        <w:pStyle w:val="Heading2"/>
        <w:spacing w:before="3"/>
        <w:ind w:left="1719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SR.3 Straight body </w:t>
      </w:r>
      <w:proofErr w:type="spellStart"/>
      <w:r w:rsidRPr="00791004">
        <w:rPr>
          <w:rFonts w:ascii="TimesNewRoman" w:eastAsiaTheme="minorHAnsi" w:hAnsi="TimesNewRoman" w:cs="TimesNewRoman"/>
          <w:i/>
        </w:rPr>
        <w:t>inlocate</w:t>
      </w:r>
      <w:proofErr w:type="spellEnd"/>
      <w:r w:rsidRPr="00791004">
        <w:rPr>
          <w:rFonts w:ascii="TimesNewRoman" w:eastAsiaTheme="minorHAnsi" w:hAnsi="TimesNewRoman" w:cs="TimesNewRoman"/>
          <w:i/>
        </w:rPr>
        <w:t xml:space="preserve"> or dislocate, shoulders rise halfway to the bottom of the rings = B.</w:t>
      </w:r>
    </w:p>
    <w:p w14:paraId="6232562F" w14:textId="7DDC2930" w:rsidR="00DC1349" w:rsidRPr="00791004" w:rsidRDefault="00DC1349" w:rsidP="00DC1349">
      <w:pPr>
        <w:pStyle w:val="Heading2"/>
        <w:spacing w:before="3"/>
        <w:ind w:left="1719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SR..4 Straight body </w:t>
      </w:r>
      <w:proofErr w:type="spellStart"/>
      <w:r w:rsidRPr="00791004">
        <w:rPr>
          <w:rFonts w:ascii="TimesNewRoman" w:eastAsiaTheme="minorHAnsi" w:hAnsi="TimesNewRoman" w:cs="TimesNewRoman"/>
          <w:i/>
        </w:rPr>
        <w:t>inlocate</w:t>
      </w:r>
      <w:proofErr w:type="spellEnd"/>
      <w:r w:rsidRPr="00791004">
        <w:rPr>
          <w:rFonts w:ascii="TimesNewRoman" w:eastAsiaTheme="minorHAnsi" w:hAnsi="TimesNewRoman" w:cs="TimesNewRoman"/>
          <w:i/>
        </w:rPr>
        <w:t xml:space="preserve"> or dislocate, shoulders rise to the bottom of the rings = C.</w:t>
      </w:r>
      <w:bookmarkStart w:id="0" w:name="_GoBack"/>
      <w:bookmarkEnd w:id="0"/>
    </w:p>
    <w:p w14:paraId="6B1DEF20" w14:textId="162C43A6" w:rsidR="00DC1349" w:rsidRPr="00791004" w:rsidRDefault="00DC1349" w:rsidP="00DC1349">
      <w:pPr>
        <w:pStyle w:val="Heading2"/>
        <w:spacing w:before="3"/>
        <w:ind w:left="1719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ab/>
        <w:t xml:space="preserve">(Giant </w:t>
      </w:r>
      <w:proofErr w:type="spellStart"/>
      <w:r w:rsidRPr="00791004">
        <w:rPr>
          <w:rFonts w:ascii="TimesNewRoman" w:eastAsiaTheme="minorHAnsi" w:hAnsi="TimesNewRoman" w:cs="TimesNewRoman"/>
          <w:i/>
        </w:rPr>
        <w:t>inlocate</w:t>
      </w:r>
      <w:proofErr w:type="spellEnd"/>
      <w:r w:rsidRPr="00791004">
        <w:rPr>
          <w:rFonts w:ascii="TimesNewRoman" w:eastAsiaTheme="minorHAnsi" w:hAnsi="TimesNewRoman" w:cs="TimesNewRoman"/>
          <w:i/>
        </w:rPr>
        <w:t xml:space="preserve"> and giant dislocate as described in the NFHS 2011-2013 Rules)</w:t>
      </w:r>
    </w:p>
    <w:p w14:paraId="712C4DC6" w14:textId="091FAA4B" w:rsidR="00C61E23" w:rsidRPr="00791004" w:rsidRDefault="002E7228" w:rsidP="00791004">
      <w:pPr>
        <w:pStyle w:val="Heading2"/>
        <w:numPr>
          <w:ilvl w:val="1"/>
          <w:numId w:val="14"/>
        </w:numPr>
        <w:spacing w:before="3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 xml:space="preserve">VT: </w:t>
      </w:r>
      <w:r w:rsidR="00CB5FAF" w:rsidRPr="00791004">
        <w:rPr>
          <w:rFonts w:ascii="TimesNewRoman" w:eastAsiaTheme="minorHAnsi" w:hAnsi="TimesNewRoman" w:cs="TimesNewRoman"/>
          <w:i/>
        </w:rPr>
        <w:t>Half on – full off = 9.</w:t>
      </w:r>
      <w:r w:rsidR="00C61E23" w:rsidRPr="00791004">
        <w:rPr>
          <w:rFonts w:ascii="TimesNewRoman" w:eastAsiaTheme="minorHAnsi" w:hAnsi="TimesNewRoman" w:cs="TimesNewRoman"/>
          <w:i/>
        </w:rPr>
        <w:t>2</w:t>
      </w:r>
      <w:r w:rsidR="00CB5FAF" w:rsidRPr="00791004">
        <w:rPr>
          <w:rFonts w:ascii="TimesNewRoman" w:eastAsiaTheme="minorHAnsi" w:hAnsi="TimesNewRoman" w:cs="TimesNewRoman"/>
          <w:i/>
        </w:rPr>
        <w:t xml:space="preserve">, full on – full </w:t>
      </w:r>
      <w:r w:rsidR="00C61E23" w:rsidRPr="00791004">
        <w:rPr>
          <w:rFonts w:ascii="TimesNewRoman" w:eastAsiaTheme="minorHAnsi" w:hAnsi="TimesNewRoman" w:cs="TimesNewRoman"/>
          <w:i/>
        </w:rPr>
        <w:t>off = 9.4</w:t>
      </w:r>
    </w:p>
    <w:p w14:paraId="1052D8F1" w14:textId="4107A63C" w:rsidR="0089436F" w:rsidRPr="00791004" w:rsidRDefault="00DC1349" w:rsidP="00791004">
      <w:pPr>
        <w:pStyle w:val="Heading2"/>
        <w:numPr>
          <w:ilvl w:val="1"/>
          <w:numId w:val="14"/>
        </w:numPr>
        <w:spacing w:before="3"/>
        <w:rPr>
          <w:rFonts w:ascii="TimesNewRoman" w:eastAsiaTheme="minorHAnsi" w:hAnsi="TimesNewRoman" w:cs="TimesNewRoman"/>
          <w:i/>
        </w:rPr>
      </w:pPr>
      <w:r w:rsidRPr="00791004">
        <w:rPr>
          <w:rFonts w:ascii="TimesNewRoman" w:eastAsiaTheme="minorHAnsi" w:hAnsi="TimesNewRoman" w:cs="TimesNewRoman"/>
          <w:i/>
        </w:rPr>
        <w:t>HB 1. Flyaway tuck or stretched</w:t>
      </w:r>
      <w:r w:rsidR="009A689F" w:rsidRPr="00791004">
        <w:rPr>
          <w:rFonts w:ascii="TimesNewRoman" w:eastAsiaTheme="minorHAnsi" w:hAnsi="TimesNewRoman" w:cs="TimesNewRoman"/>
          <w:i/>
        </w:rPr>
        <w:t xml:space="preserve"> or with 1/2t</w:t>
      </w:r>
      <w:r w:rsidRPr="00791004">
        <w:rPr>
          <w:rFonts w:ascii="TimesNewRoman" w:eastAsiaTheme="minorHAnsi" w:hAnsi="TimesNewRoman" w:cs="TimesNewRoman"/>
          <w:i/>
        </w:rPr>
        <w:t>, not from giants</w:t>
      </w:r>
      <w:r w:rsidR="009F5F0F" w:rsidRPr="00791004">
        <w:rPr>
          <w:rFonts w:ascii="TimesNewRoman" w:eastAsiaTheme="minorHAnsi" w:hAnsi="TimesNewRoman" w:cs="TimesNewRoman"/>
          <w:i/>
        </w:rPr>
        <w:t>,</w:t>
      </w:r>
      <w:r w:rsidRPr="00791004">
        <w:rPr>
          <w:rFonts w:ascii="TimesNewRoman" w:eastAsiaTheme="minorHAnsi" w:hAnsi="TimesNewRoman" w:cs="TimesNewRoman"/>
          <w:i/>
        </w:rPr>
        <w:t xml:space="preserve"> hips rising </w:t>
      </w:r>
      <w:r w:rsidR="009A689F" w:rsidRPr="00791004">
        <w:rPr>
          <w:rFonts w:ascii="TimesNewRoman" w:eastAsiaTheme="minorHAnsi" w:hAnsi="TimesNewRoman" w:cs="TimesNewRoman"/>
          <w:i/>
        </w:rPr>
        <w:t xml:space="preserve">to </w:t>
      </w:r>
      <w:r w:rsidRPr="00791004">
        <w:rPr>
          <w:rFonts w:ascii="TimesNewRoman" w:eastAsiaTheme="minorHAnsi" w:hAnsi="TimesNewRoman" w:cs="TimesNewRoman"/>
          <w:i/>
        </w:rPr>
        <w:t>bar height = B</w:t>
      </w:r>
    </w:p>
    <w:sectPr w:rsidR="0089436F" w:rsidRPr="00791004" w:rsidSect="00596A88">
      <w:pgSz w:w="12240" w:h="15840"/>
      <w:pgMar w:top="900" w:right="99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B80"/>
    <w:multiLevelType w:val="hybridMultilevel"/>
    <w:tmpl w:val="AA1C5D82"/>
    <w:lvl w:ilvl="0" w:tplc="C85AA3AC">
      <w:start w:val="1"/>
      <w:numFmt w:val="upperRoman"/>
      <w:lvlText w:val="%1."/>
      <w:lvlJc w:val="left"/>
      <w:pPr>
        <w:ind w:left="1359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9" w:hanging="360"/>
      </w:pPr>
    </w:lvl>
    <w:lvl w:ilvl="2" w:tplc="0409001B">
      <w:start w:val="1"/>
      <w:numFmt w:val="lowerRoman"/>
      <w:lvlText w:val="%3."/>
      <w:lvlJc w:val="right"/>
      <w:pPr>
        <w:ind w:left="2439" w:hanging="180"/>
      </w:pPr>
    </w:lvl>
    <w:lvl w:ilvl="3" w:tplc="D612F12E">
      <w:start w:val="1"/>
      <w:numFmt w:val="decimal"/>
      <w:lvlText w:val="%4."/>
      <w:lvlJc w:val="left"/>
      <w:pPr>
        <w:ind w:left="315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" w15:restartNumberingAfterBreak="0">
    <w:nsid w:val="0AA62D86"/>
    <w:multiLevelType w:val="hybridMultilevel"/>
    <w:tmpl w:val="BADAB6C2"/>
    <w:lvl w:ilvl="0" w:tplc="01A2FE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C3275"/>
    <w:multiLevelType w:val="hybridMultilevel"/>
    <w:tmpl w:val="8EE8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E4327"/>
    <w:multiLevelType w:val="hybridMultilevel"/>
    <w:tmpl w:val="084CCC46"/>
    <w:lvl w:ilvl="0" w:tplc="0CE64990">
      <w:start w:val="1"/>
      <w:numFmt w:val="decimal"/>
      <w:lvlText w:val="%1."/>
      <w:lvlJc w:val="left"/>
      <w:pPr>
        <w:ind w:left="999" w:hanging="360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</w:rPr>
    </w:lvl>
    <w:lvl w:ilvl="1" w:tplc="7DFA6FF6">
      <w:numFmt w:val="bullet"/>
      <w:lvlText w:val="•"/>
      <w:lvlJc w:val="left"/>
      <w:pPr>
        <w:ind w:left="2044" w:hanging="360"/>
      </w:pPr>
      <w:rPr>
        <w:rFonts w:hint="default"/>
      </w:rPr>
    </w:lvl>
    <w:lvl w:ilvl="2" w:tplc="8F260910">
      <w:numFmt w:val="bullet"/>
      <w:lvlText w:val="•"/>
      <w:lvlJc w:val="left"/>
      <w:pPr>
        <w:ind w:left="3088" w:hanging="360"/>
      </w:pPr>
      <w:rPr>
        <w:rFonts w:hint="default"/>
      </w:rPr>
    </w:lvl>
    <w:lvl w:ilvl="3" w:tplc="292CDDD0">
      <w:numFmt w:val="bullet"/>
      <w:lvlText w:val="•"/>
      <w:lvlJc w:val="left"/>
      <w:pPr>
        <w:ind w:left="4132" w:hanging="360"/>
      </w:pPr>
      <w:rPr>
        <w:rFonts w:hint="default"/>
      </w:rPr>
    </w:lvl>
    <w:lvl w:ilvl="4" w:tplc="0E16B762"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AECEAA6A">
      <w:numFmt w:val="bullet"/>
      <w:lvlText w:val="•"/>
      <w:lvlJc w:val="left"/>
      <w:pPr>
        <w:ind w:left="6220" w:hanging="360"/>
      </w:pPr>
      <w:rPr>
        <w:rFonts w:hint="default"/>
      </w:rPr>
    </w:lvl>
    <w:lvl w:ilvl="6" w:tplc="3F7A9780">
      <w:numFmt w:val="bullet"/>
      <w:lvlText w:val="•"/>
      <w:lvlJc w:val="left"/>
      <w:pPr>
        <w:ind w:left="7264" w:hanging="360"/>
      </w:pPr>
      <w:rPr>
        <w:rFonts w:hint="default"/>
      </w:rPr>
    </w:lvl>
    <w:lvl w:ilvl="7" w:tplc="AE824966">
      <w:numFmt w:val="bullet"/>
      <w:lvlText w:val="•"/>
      <w:lvlJc w:val="left"/>
      <w:pPr>
        <w:ind w:left="8308" w:hanging="360"/>
      </w:pPr>
      <w:rPr>
        <w:rFonts w:hint="default"/>
      </w:rPr>
    </w:lvl>
    <w:lvl w:ilvl="8" w:tplc="1B562F16">
      <w:numFmt w:val="bullet"/>
      <w:lvlText w:val="•"/>
      <w:lvlJc w:val="left"/>
      <w:pPr>
        <w:ind w:left="9352" w:hanging="360"/>
      </w:pPr>
      <w:rPr>
        <w:rFonts w:hint="default"/>
      </w:rPr>
    </w:lvl>
  </w:abstractNum>
  <w:abstractNum w:abstractNumId="4" w15:restartNumberingAfterBreak="0">
    <w:nsid w:val="341711C5"/>
    <w:multiLevelType w:val="hybridMultilevel"/>
    <w:tmpl w:val="451A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67348"/>
    <w:multiLevelType w:val="hybridMultilevel"/>
    <w:tmpl w:val="A95CDF2A"/>
    <w:lvl w:ilvl="0" w:tplc="CCA0B0EC">
      <w:start w:val="1"/>
      <w:numFmt w:val="decimal"/>
      <w:lvlText w:val="%1."/>
      <w:lvlJc w:val="left"/>
      <w:pPr>
        <w:ind w:left="999" w:hanging="360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</w:rPr>
    </w:lvl>
    <w:lvl w:ilvl="1" w:tplc="F82C3DB4">
      <w:numFmt w:val="bullet"/>
      <w:lvlText w:val="•"/>
      <w:lvlJc w:val="left"/>
      <w:pPr>
        <w:ind w:left="2044" w:hanging="360"/>
      </w:pPr>
      <w:rPr>
        <w:rFonts w:hint="default"/>
      </w:rPr>
    </w:lvl>
    <w:lvl w:ilvl="2" w:tplc="A2F2AC4A">
      <w:numFmt w:val="bullet"/>
      <w:lvlText w:val="•"/>
      <w:lvlJc w:val="left"/>
      <w:pPr>
        <w:ind w:left="3088" w:hanging="360"/>
      </w:pPr>
      <w:rPr>
        <w:rFonts w:hint="default"/>
      </w:rPr>
    </w:lvl>
    <w:lvl w:ilvl="3" w:tplc="46EC58CE">
      <w:numFmt w:val="bullet"/>
      <w:lvlText w:val="•"/>
      <w:lvlJc w:val="left"/>
      <w:pPr>
        <w:ind w:left="4132" w:hanging="360"/>
      </w:pPr>
      <w:rPr>
        <w:rFonts w:hint="default"/>
      </w:rPr>
    </w:lvl>
    <w:lvl w:ilvl="4" w:tplc="623C1D9E"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9E90948E">
      <w:numFmt w:val="bullet"/>
      <w:lvlText w:val="•"/>
      <w:lvlJc w:val="left"/>
      <w:pPr>
        <w:ind w:left="6220" w:hanging="360"/>
      </w:pPr>
      <w:rPr>
        <w:rFonts w:hint="default"/>
      </w:rPr>
    </w:lvl>
    <w:lvl w:ilvl="6" w:tplc="9C5E62E0">
      <w:numFmt w:val="bullet"/>
      <w:lvlText w:val="•"/>
      <w:lvlJc w:val="left"/>
      <w:pPr>
        <w:ind w:left="7264" w:hanging="360"/>
      </w:pPr>
      <w:rPr>
        <w:rFonts w:hint="default"/>
      </w:rPr>
    </w:lvl>
    <w:lvl w:ilvl="7" w:tplc="C8028E58">
      <w:numFmt w:val="bullet"/>
      <w:lvlText w:val="•"/>
      <w:lvlJc w:val="left"/>
      <w:pPr>
        <w:ind w:left="8308" w:hanging="360"/>
      </w:pPr>
      <w:rPr>
        <w:rFonts w:hint="default"/>
      </w:rPr>
    </w:lvl>
    <w:lvl w:ilvl="8" w:tplc="42029E4A">
      <w:numFmt w:val="bullet"/>
      <w:lvlText w:val="•"/>
      <w:lvlJc w:val="left"/>
      <w:pPr>
        <w:ind w:left="9352" w:hanging="360"/>
      </w:pPr>
      <w:rPr>
        <w:rFonts w:hint="default"/>
      </w:rPr>
    </w:lvl>
  </w:abstractNum>
  <w:abstractNum w:abstractNumId="6" w15:restartNumberingAfterBreak="0">
    <w:nsid w:val="41453E40"/>
    <w:multiLevelType w:val="hybridMultilevel"/>
    <w:tmpl w:val="C902D900"/>
    <w:lvl w:ilvl="0" w:tplc="85CEDAB4">
      <w:start w:val="1"/>
      <w:numFmt w:val="upperLetter"/>
      <w:lvlText w:val="%1."/>
      <w:lvlJc w:val="left"/>
      <w:pPr>
        <w:ind w:left="99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7" w15:restartNumberingAfterBreak="0">
    <w:nsid w:val="51E208F2"/>
    <w:multiLevelType w:val="hybridMultilevel"/>
    <w:tmpl w:val="6F12634E"/>
    <w:lvl w:ilvl="0" w:tplc="F956EE60">
      <w:start w:val="1"/>
      <w:numFmt w:val="upperLetter"/>
      <w:lvlText w:val="%1."/>
      <w:lvlJc w:val="left"/>
      <w:pPr>
        <w:ind w:left="99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611126B9"/>
    <w:multiLevelType w:val="hybridMultilevel"/>
    <w:tmpl w:val="7AFA407E"/>
    <w:lvl w:ilvl="0" w:tplc="534E5920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9" w15:restartNumberingAfterBreak="0">
    <w:nsid w:val="68166ADE"/>
    <w:multiLevelType w:val="hybridMultilevel"/>
    <w:tmpl w:val="472E0E7A"/>
    <w:lvl w:ilvl="0" w:tplc="CCC67422">
      <w:start w:val="1"/>
      <w:numFmt w:val="decimal"/>
      <w:lvlText w:val="%1."/>
      <w:lvlJc w:val="left"/>
      <w:pPr>
        <w:ind w:left="999" w:hanging="360"/>
      </w:pPr>
      <w:rPr>
        <w:rFonts w:ascii="Times New Roman" w:eastAsia="Times New Roman" w:hAnsi="Times New Roman" w:cs="Times New Roman" w:hint="default"/>
        <w:spacing w:val="-3"/>
        <w:w w:val="99"/>
        <w:sz w:val="21"/>
        <w:szCs w:val="21"/>
      </w:rPr>
    </w:lvl>
    <w:lvl w:ilvl="1" w:tplc="BD641940">
      <w:numFmt w:val="bullet"/>
      <w:lvlText w:val="•"/>
      <w:lvlJc w:val="left"/>
      <w:pPr>
        <w:ind w:left="2044" w:hanging="360"/>
      </w:pPr>
      <w:rPr>
        <w:rFonts w:hint="default"/>
      </w:rPr>
    </w:lvl>
    <w:lvl w:ilvl="2" w:tplc="2390C23A">
      <w:numFmt w:val="bullet"/>
      <w:lvlText w:val="•"/>
      <w:lvlJc w:val="left"/>
      <w:pPr>
        <w:ind w:left="3088" w:hanging="360"/>
      </w:pPr>
      <w:rPr>
        <w:rFonts w:hint="default"/>
      </w:rPr>
    </w:lvl>
    <w:lvl w:ilvl="3" w:tplc="CC5462FC">
      <w:numFmt w:val="bullet"/>
      <w:lvlText w:val="•"/>
      <w:lvlJc w:val="left"/>
      <w:pPr>
        <w:ind w:left="4132" w:hanging="360"/>
      </w:pPr>
      <w:rPr>
        <w:rFonts w:hint="default"/>
      </w:rPr>
    </w:lvl>
    <w:lvl w:ilvl="4" w:tplc="DF14B70C"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C2C2FF30">
      <w:numFmt w:val="bullet"/>
      <w:lvlText w:val="•"/>
      <w:lvlJc w:val="left"/>
      <w:pPr>
        <w:ind w:left="6220" w:hanging="360"/>
      </w:pPr>
      <w:rPr>
        <w:rFonts w:hint="default"/>
      </w:rPr>
    </w:lvl>
    <w:lvl w:ilvl="6" w:tplc="9DE6FBCA">
      <w:numFmt w:val="bullet"/>
      <w:lvlText w:val="•"/>
      <w:lvlJc w:val="left"/>
      <w:pPr>
        <w:ind w:left="7264" w:hanging="360"/>
      </w:pPr>
      <w:rPr>
        <w:rFonts w:hint="default"/>
      </w:rPr>
    </w:lvl>
    <w:lvl w:ilvl="7" w:tplc="10D88936">
      <w:numFmt w:val="bullet"/>
      <w:lvlText w:val="•"/>
      <w:lvlJc w:val="left"/>
      <w:pPr>
        <w:ind w:left="8308" w:hanging="360"/>
      </w:pPr>
      <w:rPr>
        <w:rFonts w:hint="default"/>
      </w:rPr>
    </w:lvl>
    <w:lvl w:ilvl="8" w:tplc="599073E2">
      <w:numFmt w:val="bullet"/>
      <w:lvlText w:val="•"/>
      <w:lvlJc w:val="left"/>
      <w:pPr>
        <w:ind w:left="9352" w:hanging="360"/>
      </w:pPr>
      <w:rPr>
        <w:rFonts w:hint="default"/>
      </w:rPr>
    </w:lvl>
  </w:abstractNum>
  <w:abstractNum w:abstractNumId="10" w15:restartNumberingAfterBreak="0">
    <w:nsid w:val="6BDA544D"/>
    <w:multiLevelType w:val="hybridMultilevel"/>
    <w:tmpl w:val="B49AEBEA"/>
    <w:lvl w:ilvl="0" w:tplc="F5E6247E">
      <w:start w:val="1"/>
      <w:numFmt w:val="decimal"/>
      <w:lvlText w:val="%1."/>
      <w:lvlJc w:val="left"/>
      <w:pPr>
        <w:ind w:left="999" w:hanging="360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1" w:tplc="486EEFCC">
      <w:numFmt w:val="bullet"/>
      <w:lvlText w:val="•"/>
      <w:lvlJc w:val="left"/>
      <w:pPr>
        <w:ind w:left="2044" w:hanging="360"/>
      </w:pPr>
      <w:rPr>
        <w:rFonts w:hint="default"/>
      </w:rPr>
    </w:lvl>
    <w:lvl w:ilvl="2" w:tplc="16CCFEE0">
      <w:numFmt w:val="bullet"/>
      <w:lvlText w:val="•"/>
      <w:lvlJc w:val="left"/>
      <w:pPr>
        <w:ind w:left="3088" w:hanging="360"/>
      </w:pPr>
      <w:rPr>
        <w:rFonts w:hint="default"/>
      </w:rPr>
    </w:lvl>
    <w:lvl w:ilvl="3" w:tplc="85CC8D36">
      <w:numFmt w:val="bullet"/>
      <w:lvlText w:val="•"/>
      <w:lvlJc w:val="left"/>
      <w:pPr>
        <w:ind w:left="4132" w:hanging="360"/>
      </w:pPr>
      <w:rPr>
        <w:rFonts w:hint="default"/>
      </w:rPr>
    </w:lvl>
    <w:lvl w:ilvl="4" w:tplc="C5F6201C"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30801646">
      <w:numFmt w:val="bullet"/>
      <w:lvlText w:val="•"/>
      <w:lvlJc w:val="left"/>
      <w:pPr>
        <w:ind w:left="6220" w:hanging="360"/>
      </w:pPr>
      <w:rPr>
        <w:rFonts w:hint="default"/>
      </w:rPr>
    </w:lvl>
    <w:lvl w:ilvl="6" w:tplc="CD3068A2">
      <w:numFmt w:val="bullet"/>
      <w:lvlText w:val="•"/>
      <w:lvlJc w:val="left"/>
      <w:pPr>
        <w:ind w:left="7264" w:hanging="360"/>
      </w:pPr>
      <w:rPr>
        <w:rFonts w:hint="default"/>
      </w:rPr>
    </w:lvl>
    <w:lvl w:ilvl="7" w:tplc="770A359A">
      <w:numFmt w:val="bullet"/>
      <w:lvlText w:val="•"/>
      <w:lvlJc w:val="left"/>
      <w:pPr>
        <w:ind w:left="8308" w:hanging="360"/>
      </w:pPr>
      <w:rPr>
        <w:rFonts w:hint="default"/>
      </w:rPr>
    </w:lvl>
    <w:lvl w:ilvl="8" w:tplc="B7BE73AA">
      <w:numFmt w:val="bullet"/>
      <w:lvlText w:val="•"/>
      <w:lvlJc w:val="left"/>
      <w:pPr>
        <w:ind w:left="9352" w:hanging="360"/>
      </w:pPr>
      <w:rPr>
        <w:rFonts w:hint="default"/>
      </w:rPr>
    </w:lvl>
  </w:abstractNum>
  <w:abstractNum w:abstractNumId="11" w15:restartNumberingAfterBreak="0">
    <w:nsid w:val="6C317478"/>
    <w:multiLevelType w:val="hybridMultilevel"/>
    <w:tmpl w:val="E2B00734"/>
    <w:lvl w:ilvl="0" w:tplc="CCD47EB0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="TimesNew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72AB8"/>
    <w:multiLevelType w:val="hybridMultilevel"/>
    <w:tmpl w:val="D86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975AC"/>
    <w:multiLevelType w:val="hybridMultilevel"/>
    <w:tmpl w:val="4D9A7E92"/>
    <w:lvl w:ilvl="0" w:tplc="3F54FFD6">
      <w:start w:val="1"/>
      <w:numFmt w:val="decimal"/>
      <w:lvlText w:val="%1."/>
      <w:lvlJc w:val="left"/>
      <w:pPr>
        <w:ind w:left="999" w:hanging="361"/>
      </w:pPr>
      <w:rPr>
        <w:rFonts w:ascii="Times New Roman" w:eastAsia="Times New Roman" w:hAnsi="Times New Roman" w:cs="Times New Roman" w:hint="default"/>
        <w:spacing w:val="-7"/>
        <w:w w:val="99"/>
        <w:sz w:val="21"/>
        <w:szCs w:val="21"/>
      </w:rPr>
    </w:lvl>
    <w:lvl w:ilvl="1" w:tplc="411417A4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6932331A">
      <w:numFmt w:val="bullet"/>
      <w:lvlText w:val="•"/>
      <w:lvlJc w:val="left"/>
      <w:pPr>
        <w:ind w:left="3088" w:hanging="361"/>
      </w:pPr>
      <w:rPr>
        <w:rFonts w:hint="default"/>
      </w:rPr>
    </w:lvl>
    <w:lvl w:ilvl="3" w:tplc="DB282CAC">
      <w:numFmt w:val="bullet"/>
      <w:lvlText w:val="•"/>
      <w:lvlJc w:val="left"/>
      <w:pPr>
        <w:ind w:left="4132" w:hanging="361"/>
      </w:pPr>
      <w:rPr>
        <w:rFonts w:hint="default"/>
      </w:rPr>
    </w:lvl>
    <w:lvl w:ilvl="4" w:tplc="23C47CFE">
      <w:numFmt w:val="bullet"/>
      <w:lvlText w:val="•"/>
      <w:lvlJc w:val="left"/>
      <w:pPr>
        <w:ind w:left="5176" w:hanging="361"/>
      </w:pPr>
      <w:rPr>
        <w:rFonts w:hint="default"/>
      </w:rPr>
    </w:lvl>
    <w:lvl w:ilvl="5" w:tplc="C0F4C7C0">
      <w:numFmt w:val="bullet"/>
      <w:lvlText w:val="•"/>
      <w:lvlJc w:val="left"/>
      <w:pPr>
        <w:ind w:left="6220" w:hanging="361"/>
      </w:pPr>
      <w:rPr>
        <w:rFonts w:hint="default"/>
      </w:rPr>
    </w:lvl>
    <w:lvl w:ilvl="6" w:tplc="C666E8C8">
      <w:numFmt w:val="bullet"/>
      <w:lvlText w:val="•"/>
      <w:lvlJc w:val="left"/>
      <w:pPr>
        <w:ind w:left="7264" w:hanging="361"/>
      </w:pPr>
      <w:rPr>
        <w:rFonts w:hint="default"/>
      </w:rPr>
    </w:lvl>
    <w:lvl w:ilvl="7" w:tplc="D54AF7BC">
      <w:numFmt w:val="bullet"/>
      <w:lvlText w:val="•"/>
      <w:lvlJc w:val="left"/>
      <w:pPr>
        <w:ind w:left="8308" w:hanging="361"/>
      </w:pPr>
      <w:rPr>
        <w:rFonts w:hint="default"/>
      </w:rPr>
    </w:lvl>
    <w:lvl w:ilvl="8" w:tplc="76724D1A">
      <w:numFmt w:val="bullet"/>
      <w:lvlText w:val="•"/>
      <w:lvlJc w:val="left"/>
      <w:pPr>
        <w:ind w:left="9352" w:hanging="361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5F"/>
    <w:rsid w:val="000143F2"/>
    <w:rsid w:val="000540EA"/>
    <w:rsid w:val="0006171C"/>
    <w:rsid w:val="000B2C46"/>
    <w:rsid w:val="00124D74"/>
    <w:rsid w:val="00175489"/>
    <w:rsid w:val="001C4E13"/>
    <w:rsid w:val="00290B33"/>
    <w:rsid w:val="002C7E20"/>
    <w:rsid w:val="002E7228"/>
    <w:rsid w:val="003D7F7E"/>
    <w:rsid w:val="003E0370"/>
    <w:rsid w:val="00400BCC"/>
    <w:rsid w:val="004F5963"/>
    <w:rsid w:val="00596A88"/>
    <w:rsid w:val="005B25C6"/>
    <w:rsid w:val="005F0E6E"/>
    <w:rsid w:val="0060789E"/>
    <w:rsid w:val="006159FF"/>
    <w:rsid w:val="00625023"/>
    <w:rsid w:val="006D7AA8"/>
    <w:rsid w:val="007572DA"/>
    <w:rsid w:val="007615D3"/>
    <w:rsid w:val="00791004"/>
    <w:rsid w:val="0081569B"/>
    <w:rsid w:val="00833366"/>
    <w:rsid w:val="0089436F"/>
    <w:rsid w:val="008D6855"/>
    <w:rsid w:val="008E6509"/>
    <w:rsid w:val="00974CB9"/>
    <w:rsid w:val="009A689F"/>
    <w:rsid w:val="009C04FA"/>
    <w:rsid w:val="009F5F0F"/>
    <w:rsid w:val="00A0294B"/>
    <w:rsid w:val="00A61DD7"/>
    <w:rsid w:val="00A807A4"/>
    <w:rsid w:val="00AA3772"/>
    <w:rsid w:val="00B43EBF"/>
    <w:rsid w:val="00B62686"/>
    <w:rsid w:val="00BA2B92"/>
    <w:rsid w:val="00C61E23"/>
    <w:rsid w:val="00CB5FAF"/>
    <w:rsid w:val="00DC1349"/>
    <w:rsid w:val="00DE1EB4"/>
    <w:rsid w:val="00E73378"/>
    <w:rsid w:val="00E87FAE"/>
    <w:rsid w:val="00EB6176"/>
    <w:rsid w:val="00EE4F5C"/>
    <w:rsid w:val="00F062B3"/>
    <w:rsid w:val="00F07A5F"/>
    <w:rsid w:val="00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46C0"/>
  <w15:chartTrackingRefBased/>
  <w15:docId w15:val="{82E196F3-D7B1-44DD-B8A4-385C3C5B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F07A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F07A5F"/>
    <w:pPr>
      <w:spacing w:before="4"/>
      <w:ind w:left="63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07A5F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F07A5F"/>
    <w:pPr>
      <w:spacing w:before="4"/>
      <w:ind w:left="999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Achiron</dc:creator>
  <cp:keywords/>
  <dc:description/>
  <cp:lastModifiedBy>Ken Achiron</cp:lastModifiedBy>
  <cp:revision>2</cp:revision>
  <cp:lastPrinted>2017-03-26T14:28:00Z</cp:lastPrinted>
  <dcterms:created xsi:type="dcterms:W3CDTF">2017-06-03T01:02:00Z</dcterms:created>
  <dcterms:modified xsi:type="dcterms:W3CDTF">2017-06-03T01:02:00Z</dcterms:modified>
</cp:coreProperties>
</file>