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629" w:rsidRPr="006A34B4" w:rsidRDefault="006A34B4">
      <w:pPr>
        <w:jc w:val="center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 xml:space="preserve">ГОСУДАРСТВЕННОЕ АВТОНОМНОЕ </w:t>
      </w:r>
      <w:r w:rsidR="002B2B23" w:rsidRPr="006A34B4">
        <w:rPr>
          <w:rFonts w:ascii="Times New Roman" w:hAnsi="Times New Roman"/>
          <w:b/>
          <w:sz w:val="24"/>
          <w:lang w:val="ru-RU"/>
        </w:rPr>
        <w:t>ПРОФЕССИОНАЛЬНОЕ ОБРАЗОВАТЕЛЬНОЕ УЧРЕЖДЕНИЕ</w:t>
      </w:r>
      <w:r w:rsidR="002B2B23" w:rsidRPr="006A34B4">
        <w:rPr>
          <w:rFonts w:ascii="Times New Roman" w:hAnsi="Times New Roman"/>
          <w:b/>
          <w:sz w:val="24"/>
          <w:lang w:val="ru-RU"/>
        </w:rPr>
        <w:br/>
        <w:t>ЧУВАШСКОЙ РЕСПУБЛИКИ</w:t>
      </w:r>
      <w:r w:rsidR="002B2B23" w:rsidRPr="006A34B4">
        <w:rPr>
          <w:rFonts w:ascii="Times New Roman" w:hAnsi="Times New Roman"/>
          <w:b/>
          <w:sz w:val="24"/>
          <w:lang w:val="ru-RU"/>
        </w:rPr>
        <w:br/>
        <w:t>«ЧУВАШСКИЙ ПЕДАГОГИЧЕСКИЙ КОЛЛЕДЖ ИМЕНИ Н.В. НИКОЛЬСКОГО»</w:t>
      </w:r>
      <w:r w:rsidR="002B2B23" w:rsidRPr="006A34B4">
        <w:rPr>
          <w:rFonts w:ascii="Times New Roman" w:hAnsi="Times New Roman"/>
          <w:b/>
          <w:sz w:val="24"/>
          <w:lang w:val="ru-RU"/>
        </w:rPr>
        <w:br/>
        <w:t>МИНИСТЕРСТВА ОБРАЗОВАНИЯ ЧУВАШСКОЙ РЕСПУБЛИКИ</w:t>
      </w:r>
    </w:p>
    <w:p w:rsidR="00277629" w:rsidRPr="006A34B4" w:rsidRDefault="00277629">
      <w:pPr>
        <w:rPr>
          <w:lang w:val="ru-RU"/>
        </w:rPr>
      </w:pPr>
    </w:p>
    <w:p w:rsidR="00277629" w:rsidRPr="006A34B4" w:rsidRDefault="002B2B23">
      <w:pPr>
        <w:jc w:val="center"/>
        <w:rPr>
          <w:lang w:val="ru-RU"/>
        </w:rPr>
      </w:pPr>
      <w:r w:rsidRPr="006A34B4">
        <w:rPr>
          <w:rFonts w:ascii="Times New Roman" w:hAnsi="Times New Roman"/>
          <w:b/>
          <w:sz w:val="32"/>
          <w:lang w:val="ru-RU"/>
        </w:rPr>
        <w:t>Конкурсное задание</w:t>
      </w:r>
      <w:r w:rsidRPr="006A34B4">
        <w:rPr>
          <w:rFonts w:ascii="Times New Roman" w:hAnsi="Times New Roman"/>
          <w:b/>
          <w:sz w:val="32"/>
          <w:lang w:val="ru-RU"/>
        </w:rPr>
        <w:br/>
      </w:r>
      <w:r w:rsidRPr="006A34B4">
        <w:rPr>
          <w:rFonts w:ascii="Times New Roman" w:hAnsi="Times New Roman"/>
          <w:b/>
          <w:sz w:val="32"/>
          <w:lang w:val="ru-RU"/>
        </w:rPr>
        <w:br/>
        <w:t>ФИНАЛЬНЫЙ ОЧНЫЙ ЭТАП</w:t>
      </w:r>
      <w:r w:rsidRPr="006A34B4">
        <w:rPr>
          <w:rFonts w:ascii="Times New Roman" w:hAnsi="Times New Roman"/>
          <w:b/>
          <w:sz w:val="32"/>
          <w:lang w:val="ru-RU"/>
        </w:rPr>
        <w:br/>
      </w:r>
      <w:r w:rsidRPr="006A34B4">
        <w:rPr>
          <w:rFonts w:ascii="Times New Roman" w:hAnsi="Times New Roman"/>
          <w:b/>
          <w:sz w:val="32"/>
          <w:lang w:val="ru-RU"/>
        </w:rPr>
        <w:br/>
        <w:t>по компетенции «Программирование»</w:t>
      </w:r>
      <w:r w:rsidRPr="006A34B4">
        <w:rPr>
          <w:rFonts w:ascii="Times New Roman" w:hAnsi="Times New Roman"/>
          <w:b/>
          <w:sz w:val="32"/>
          <w:lang w:val="ru-RU"/>
        </w:rPr>
        <w:br/>
      </w:r>
      <w:r w:rsidRPr="006A34B4">
        <w:rPr>
          <w:rFonts w:ascii="Times New Roman" w:hAnsi="Times New Roman"/>
          <w:b/>
          <w:sz w:val="32"/>
          <w:lang w:val="ru-RU"/>
        </w:rPr>
        <w:br/>
        <w:t>2025-2026</w:t>
      </w:r>
      <w:r w:rsidRPr="006A34B4">
        <w:rPr>
          <w:rFonts w:ascii="Times New Roman" w:hAnsi="Times New Roman"/>
          <w:b/>
          <w:sz w:val="32"/>
          <w:lang w:val="ru-RU"/>
        </w:rPr>
        <w:br/>
      </w:r>
      <w:r w:rsidRPr="006A34B4">
        <w:rPr>
          <w:rFonts w:ascii="Times New Roman" w:hAnsi="Times New Roman"/>
          <w:b/>
          <w:sz w:val="32"/>
          <w:lang w:val="ru-RU"/>
        </w:rPr>
        <w:br/>
        <w:t>5-7 лет</w:t>
      </w:r>
    </w:p>
    <w:p w:rsidR="00277629" w:rsidRPr="006A34B4" w:rsidRDefault="002B2B23">
      <w:pPr>
        <w:rPr>
          <w:lang w:val="ru-RU"/>
        </w:rPr>
      </w:pPr>
      <w:r w:rsidRPr="006A34B4">
        <w:rPr>
          <w:lang w:val="ru-RU"/>
        </w:rPr>
        <w:br w:type="page"/>
      </w:r>
    </w:p>
    <w:p w:rsidR="00277629" w:rsidRPr="006A34B4" w:rsidRDefault="002B2B23">
      <w:pPr>
        <w:pStyle w:val="1"/>
        <w:rPr>
          <w:lang w:val="ru-RU"/>
        </w:rPr>
      </w:pPr>
      <w:r w:rsidRPr="006A34B4">
        <w:rPr>
          <w:rFonts w:ascii="Times New Roman" w:hAnsi="Times New Roman"/>
          <w:lang w:val="ru-RU"/>
        </w:rPr>
        <w:lastRenderedPageBreak/>
        <w:t>1. ЗАДАНИЕ ФИНАЛЬНОГО ОЧНОГО ЭТАПА</w:t>
      </w:r>
    </w:p>
    <w:p w:rsidR="00277629" w:rsidRPr="006A34B4" w:rsidRDefault="002B2B23">
      <w:pPr>
        <w:spacing w:line="360" w:lineRule="auto"/>
        <w:ind w:firstLine="709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Содержанием конкурсного задания компетенции «Программирование» для финального очного этапа является:</w:t>
      </w:r>
    </w:p>
    <w:p w:rsidR="00277629" w:rsidRPr="006A34B4" w:rsidRDefault="002B2B23">
      <w:pPr>
        <w:spacing w:line="360" w:lineRule="auto"/>
        <w:ind w:firstLine="709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 xml:space="preserve">Участникам предлагается разработать алгоритм прохождения усложненного лабиринта с ловушками, используя визуальные команды (стрелки). Цель – корректно и оптимально провести персонажа от точки старта (А) к точке финиша (Б), избегая ловушек, соблюдая правила и </w:t>
      </w:r>
      <w:proofErr w:type="spellStart"/>
      <w:r w:rsidRPr="006A34B4">
        <w:rPr>
          <w:rFonts w:ascii="Times New Roman" w:hAnsi="Times New Roman"/>
          <w:sz w:val="28"/>
          <w:lang w:val="ru-RU"/>
        </w:rPr>
        <w:t>минимизируя</w:t>
      </w:r>
      <w:proofErr w:type="spellEnd"/>
      <w:r w:rsidRPr="006A34B4">
        <w:rPr>
          <w:rFonts w:ascii="Times New Roman" w:hAnsi="Times New Roman"/>
          <w:sz w:val="28"/>
          <w:lang w:val="ru-RU"/>
        </w:rPr>
        <w:t xml:space="preserve"> количество шагов.</w:t>
      </w:r>
    </w:p>
    <w:p w:rsidR="00277629" w:rsidRDefault="002B2B23">
      <w:pPr>
        <w:pStyle w:val="1"/>
      </w:pPr>
      <w:r>
        <w:rPr>
          <w:rFonts w:ascii="Times New Roman" w:hAnsi="Times New Roman"/>
        </w:rPr>
        <w:t>2. МЕСТО И ВРЕМЯ ПРОВЕДЕНИЯ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Место проведения: Чувашский педагогический колледж имени Н.В. Никольского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Помещение: Учебный класс с индивидуальными рабочими местами</w:t>
      </w:r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Продолжительность</w:t>
      </w:r>
      <w:proofErr w:type="spellEnd"/>
      <w:r>
        <w:rPr>
          <w:rFonts w:ascii="Times New Roman" w:hAnsi="Times New Roman"/>
          <w:sz w:val="28"/>
        </w:rPr>
        <w:t xml:space="preserve">: 60 </w:t>
      </w:r>
      <w:proofErr w:type="spellStart"/>
      <w:r>
        <w:rPr>
          <w:rFonts w:ascii="Times New Roman" w:hAnsi="Times New Roman"/>
          <w:sz w:val="28"/>
        </w:rPr>
        <w:t>минут</w:t>
      </w:r>
      <w:proofErr w:type="spellEnd"/>
      <w:r>
        <w:rPr>
          <w:rFonts w:ascii="Times New Roman" w:hAnsi="Times New Roman"/>
          <w:sz w:val="28"/>
        </w:rPr>
        <w:t xml:space="preserve"> (1 </w:t>
      </w:r>
      <w:proofErr w:type="spellStart"/>
      <w:r>
        <w:rPr>
          <w:rFonts w:ascii="Times New Roman" w:hAnsi="Times New Roman"/>
          <w:sz w:val="28"/>
        </w:rPr>
        <w:t>час</w:t>
      </w:r>
      <w:proofErr w:type="spellEnd"/>
      <w:r>
        <w:rPr>
          <w:rFonts w:ascii="Times New Roman" w:hAnsi="Times New Roman"/>
          <w:sz w:val="28"/>
        </w:rPr>
        <w:t>)</w:t>
      </w:r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Формат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</w:rPr>
        <w:t>Индивидуальное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выполнение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задания</w:t>
      </w:r>
      <w:proofErr w:type="spellEnd"/>
    </w:p>
    <w:p w:rsidR="00277629" w:rsidRDefault="002B2B23">
      <w:pPr>
        <w:pStyle w:val="1"/>
      </w:pPr>
      <w:r>
        <w:rPr>
          <w:rFonts w:ascii="Times New Roman" w:hAnsi="Times New Roman"/>
        </w:rPr>
        <w:t>3. ОБОРУДОВАНИЕ, ИНСТРУМЕНТЫ, РАСХОДНЫЕ МАТЕРИАЛЫ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Распечатанный лабиринт на листе А4 (предоставляется организаторами)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Лист для алгоритма (шаблон со стрелками)</w:t>
      </w:r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Цветные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карандаши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или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фломастеры</w:t>
      </w:r>
      <w:proofErr w:type="spellEnd"/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Простой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карандаш</w:t>
      </w:r>
      <w:proofErr w:type="spellEnd"/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Ластик</w:t>
      </w:r>
      <w:proofErr w:type="spellEnd"/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Линейка</w:t>
      </w:r>
      <w:proofErr w:type="spellEnd"/>
    </w:p>
    <w:p w:rsidR="00277629" w:rsidRDefault="002B2B23">
      <w:pPr>
        <w:pStyle w:val="1"/>
      </w:pPr>
      <w:r>
        <w:rPr>
          <w:rFonts w:ascii="Times New Roman" w:hAnsi="Times New Roman"/>
        </w:rPr>
        <w:t>4. ОПИСАНИЕ УСЛОЖНЕННОГО ЛАБИРИНТА</w:t>
      </w:r>
    </w:p>
    <w:p w:rsidR="00277629" w:rsidRDefault="002B2B23">
      <w:pPr>
        <w:pStyle w:val="21"/>
      </w:pPr>
      <w:r>
        <w:rPr>
          <w:rFonts w:ascii="Times New Roman" w:hAnsi="Times New Roman"/>
          <w:sz w:val="28"/>
        </w:rPr>
        <w:t xml:space="preserve">4.1. </w:t>
      </w:r>
      <w:proofErr w:type="spellStart"/>
      <w:r>
        <w:rPr>
          <w:rFonts w:ascii="Times New Roman" w:hAnsi="Times New Roman"/>
          <w:sz w:val="28"/>
        </w:rPr>
        <w:t>Структура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лабиринта</w:t>
      </w:r>
      <w:proofErr w:type="spellEnd"/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Размер поля: 16×16 клеток (увеличенный по сравнению с дистанционным этапом)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Точка старта (А): зелёная клетка в левом верхнем углу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Точка финиша (Б): синяя клетка в правом нижнем углу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Белые клетки: безопасный путь (можно ходить)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lastRenderedPageBreak/>
        <w:t>Серые клетки: стены (нельзя проходить)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Красные клетки: ловушки (нельзя наступать)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Жёлтые клетки: медленный путь (каждая жёлтая клетка = 2 шага)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Фиолетовые клетки: телепорты (пара клеток, переход с одной на другую)</w:t>
      </w:r>
    </w:p>
    <w:p w:rsidR="00277629" w:rsidRPr="006A34B4" w:rsidRDefault="002B2B23">
      <w:pPr>
        <w:pStyle w:val="21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4.2. Типы ловушек и препятствий</w:t>
      </w:r>
    </w:p>
    <w:p w:rsidR="00277629" w:rsidRPr="006A34B4" w:rsidRDefault="002B2B23">
      <w:pPr>
        <w:spacing w:line="360" w:lineRule="auto"/>
        <w:ind w:firstLine="709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В финальном лабиринте присутствуют различные типы препятствий, которые усложняют прохождение:</w:t>
      </w:r>
    </w:p>
    <w:p w:rsidR="00277629" w:rsidRDefault="002B2B23">
      <w:pPr>
        <w:spacing w:line="360" w:lineRule="auto"/>
        <w:jc w:val="both"/>
      </w:pPr>
      <w:r>
        <w:rPr>
          <w:b/>
        </w:rPr>
        <w:t xml:space="preserve">1. </w:t>
      </w:r>
      <w:proofErr w:type="spellStart"/>
      <w:r>
        <w:rPr>
          <w:b/>
        </w:rPr>
        <w:t>Ловушки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красные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клетки</w:t>
      </w:r>
      <w:proofErr w:type="spellEnd"/>
      <w:r>
        <w:rPr>
          <w:b/>
        </w:rPr>
        <w:t>)</w:t>
      </w:r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Количество</w:t>
      </w:r>
      <w:proofErr w:type="spellEnd"/>
      <w:r>
        <w:rPr>
          <w:rFonts w:ascii="Times New Roman" w:hAnsi="Times New Roman"/>
          <w:sz w:val="28"/>
        </w:rPr>
        <w:t xml:space="preserve">: 6-8 </w:t>
      </w:r>
      <w:proofErr w:type="spellStart"/>
      <w:r>
        <w:rPr>
          <w:rFonts w:ascii="Times New Roman" w:hAnsi="Times New Roman"/>
          <w:sz w:val="28"/>
        </w:rPr>
        <w:t>клеток</w:t>
      </w:r>
      <w:proofErr w:type="spellEnd"/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Расположение: на пути, рядом с основным маршрутом</w:t>
      </w:r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Правило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</w:rPr>
        <w:t>наступать</w:t>
      </w:r>
      <w:proofErr w:type="spellEnd"/>
      <w:r>
        <w:rPr>
          <w:rFonts w:ascii="Times New Roman" w:hAnsi="Times New Roman"/>
          <w:sz w:val="28"/>
        </w:rPr>
        <w:t xml:space="preserve"> НЕЛЬЗЯ, </w:t>
      </w:r>
      <w:proofErr w:type="spellStart"/>
      <w:r>
        <w:rPr>
          <w:rFonts w:ascii="Times New Roman" w:hAnsi="Times New Roman"/>
          <w:sz w:val="28"/>
        </w:rPr>
        <w:t>игра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заканчивается</w:t>
      </w:r>
      <w:proofErr w:type="spellEnd"/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Штраф</w:t>
      </w:r>
      <w:proofErr w:type="spellEnd"/>
      <w:r>
        <w:rPr>
          <w:rFonts w:ascii="Times New Roman" w:hAnsi="Times New Roman"/>
          <w:sz w:val="28"/>
        </w:rPr>
        <w:t xml:space="preserve">: −10 </w:t>
      </w:r>
      <w:proofErr w:type="spellStart"/>
      <w:r>
        <w:rPr>
          <w:rFonts w:ascii="Times New Roman" w:hAnsi="Times New Roman"/>
          <w:sz w:val="28"/>
        </w:rPr>
        <w:t>баллов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каждое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попадание</w:t>
      </w:r>
      <w:proofErr w:type="spellEnd"/>
    </w:p>
    <w:p w:rsidR="00277629" w:rsidRDefault="002B2B23">
      <w:pPr>
        <w:spacing w:line="360" w:lineRule="auto"/>
        <w:jc w:val="both"/>
      </w:pPr>
      <w:r>
        <w:rPr>
          <w:b/>
        </w:rPr>
        <w:t xml:space="preserve">2. </w:t>
      </w:r>
      <w:proofErr w:type="spellStart"/>
      <w:r>
        <w:rPr>
          <w:b/>
        </w:rPr>
        <w:t>Медленные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зоны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жёлтые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клетки</w:t>
      </w:r>
      <w:proofErr w:type="spellEnd"/>
      <w:r>
        <w:rPr>
          <w:b/>
        </w:rPr>
        <w:t>)</w:t>
      </w:r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Количество</w:t>
      </w:r>
      <w:proofErr w:type="spellEnd"/>
      <w:r>
        <w:rPr>
          <w:rFonts w:ascii="Times New Roman" w:hAnsi="Times New Roman"/>
          <w:sz w:val="28"/>
        </w:rPr>
        <w:t xml:space="preserve">: 4-6 </w:t>
      </w:r>
      <w:proofErr w:type="spellStart"/>
      <w:r>
        <w:rPr>
          <w:rFonts w:ascii="Times New Roman" w:hAnsi="Times New Roman"/>
          <w:sz w:val="28"/>
        </w:rPr>
        <w:t>клеток</w:t>
      </w:r>
      <w:proofErr w:type="spellEnd"/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Расположение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</w:rPr>
        <w:t>на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некоторых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участках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пути</w:t>
      </w:r>
      <w:proofErr w:type="spellEnd"/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Правило: проходить МОЖНО, но это считается как 2 шага вместо 1</w:t>
      </w:r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Влияние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</w:rPr>
        <w:t>ухудшает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оптимальность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алгоритма</w:t>
      </w:r>
      <w:proofErr w:type="spellEnd"/>
    </w:p>
    <w:p w:rsidR="00277629" w:rsidRDefault="002B2B23">
      <w:pPr>
        <w:spacing w:line="360" w:lineRule="auto"/>
        <w:jc w:val="both"/>
      </w:pPr>
      <w:r>
        <w:rPr>
          <w:b/>
        </w:rPr>
        <w:t xml:space="preserve">3. </w:t>
      </w:r>
      <w:proofErr w:type="spellStart"/>
      <w:r>
        <w:rPr>
          <w:b/>
        </w:rPr>
        <w:t>Телепорты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фиолетовые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клетки</w:t>
      </w:r>
      <w:proofErr w:type="spellEnd"/>
      <w:r>
        <w:rPr>
          <w:b/>
        </w:rPr>
        <w:t>)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 xml:space="preserve">Количество: 1 пара (2 клетки с номерами </w:t>
      </w:r>
      <w:r>
        <w:rPr>
          <w:rFonts w:ascii="Times New Roman" w:hAnsi="Times New Roman"/>
          <w:sz w:val="28"/>
        </w:rPr>
        <w:t>T</w:t>
      </w:r>
      <w:r w:rsidRPr="006A34B4">
        <w:rPr>
          <w:rFonts w:ascii="Times New Roman" w:hAnsi="Times New Roman"/>
          <w:sz w:val="28"/>
          <w:lang w:val="ru-RU"/>
        </w:rPr>
        <w:t xml:space="preserve">1 и </w:t>
      </w:r>
      <w:r>
        <w:rPr>
          <w:rFonts w:ascii="Times New Roman" w:hAnsi="Times New Roman"/>
          <w:sz w:val="28"/>
        </w:rPr>
        <w:t>T</w:t>
      </w:r>
      <w:r w:rsidRPr="006A34B4">
        <w:rPr>
          <w:rFonts w:ascii="Times New Roman" w:hAnsi="Times New Roman"/>
          <w:sz w:val="28"/>
          <w:lang w:val="ru-RU"/>
        </w:rPr>
        <w:t>1)</w:t>
      </w:r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Расположение</w:t>
      </w:r>
      <w:proofErr w:type="spellEnd"/>
      <w:r>
        <w:rPr>
          <w:rFonts w:ascii="Times New Roman" w:hAnsi="Times New Roman"/>
          <w:sz w:val="28"/>
        </w:rPr>
        <w:t xml:space="preserve">: в </w:t>
      </w:r>
      <w:proofErr w:type="spellStart"/>
      <w:r>
        <w:rPr>
          <w:rFonts w:ascii="Times New Roman" w:hAnsi="Times New Roman"/>
          <w:sz w:val="28"/>
        </w:rPr>
        <w:t>разных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частях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лабиринта</w:t>
      </w:r>
      <w:proofErr w:type="spellEnd"/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Правило: при входе на одну клетку телепорта персонаж мгновенно оказывается на парной клетке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Использование: необязательно, но может сократить путь</w:t>
      </w:r>
    </w:p>
    <w:p w:rsidR="00277629" w:rsidRDefault="002B2B23">
      <w:pPr>
        <w:spacing w:line="360" w:lineRule="auto"/>
        <w:jc w:val="both"/>
      </w:pPr>
      <w:r>
        <w:rPr>
          <w:b/>
        </w:rPr>
        <w:t xml:space="preserve">4. </w:t>
      </w:r>
      <w:proofErr w:type="spellStart"/>
      <w:r>
        <w:rPr>
          <w:b/>
        </w:rPr>
        <w:t>Усложненная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структура</w:t>
      </w:r>
      <w:proofErr w:type="spellEnd"/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Количество тупиков: 3-4 (больше, чем в дистанционном этапе)</w:t>
      </w:r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Количество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развилок</w:t>
      </w:r>
      <w:proofErr w:type="spellEnd"/>
      <w:r>
        <w:rPr>
          <w:rFonts w:ascii="Times New Roman" w:hAnsi="Times New Roman"/>
          <w:sz w:val="28"/>
        </w:rPr>
        <w:t xml:space="preserve">: 4-5 </w:t>
      </w:r>
      <w:proofErr w:type="spellStart"/>
      <w:r>
        <w:rPr>
          <w:rFonts w:ascii="Times New Roman" w:hAnsi="Times New Roman"/>
          <w:sz w:val="28"/>
        </w:rPr>
        <w:t>точек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выбора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пути</w:t>
      </w:r>
      <w:proofErr w:type="spellEnd"/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Петли</w:t>
      </w:r>
      <w:proofErr w:type="spellEnd"/>
      <w:r>
        <w:rPr>
          <w:rFonts w:ascii="Times New Roman" w:hAnsi="Times New Roman"/>
          <w:sz w:val="28"/>
        </w:rPr>
        <w:t xml:space="preserve">: 1-2 </w:t>
      </w:r>
      <w:proofErr w:type="spellStart"/>
      <w:r>
        <w:rPr>
          <w:rFonts w:ascii="Times New Roman" w:hAnsi="Times New Roman"/>
          <w:sz w:val="28"/>
        </w:rPr>
        <w:t>участка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где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можно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зациклиться</w:t>
      </w:r>
      <w:proofErr w:type="spellEnd"/>
    </w:p>
    <w:p w:rsidR="00277629" w:rsidRDefault="006A34B4">
      <w:r>
        <w:rPr>
          <w:noProof/>
          <w:lang w:val="ru-RU" w:eastAsia="ru-RU"/>
        </w:rPr>
        <w:lastRenderedPageBreak/>
        <w:drawing>
          <wp:inline distT="0" distB="0" distL="0" distR="0" wp14:anchorId="3665BB69">
            <wp:extent cx="6258086" cy="839152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069" cy="8403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2B23">
        <w:br w:type="page"/>
      </w:r>
    </w:p>
    <w:p w:rsidR="00277629" w:rsidRPr="006A34B4" w:rsidRDefault="002B2B23">
      <w:pPr>
        <w:pStyle w:val="1"/>
        <w:rPr>
          <w:lang w:val="ru-RU"/>
        </w:rPr>
      </w:pPr>
      <w:r w:rsidRPr="006A34B4">
        <w:rPr>
          <w:rFonts w:ascii="Times New Roman" w:hAnsi="Times New Roman"/>
          <w:lang w:val="ru-RU"/>
        </w:rPr>
        <w:lastRenderedPageBreak/>
        <w:t>5. ПРАВИЛА ПРОХОЖДЕНИЯ ЛАБИРИНТА</w:t>
      </w:r>
    </w:p>
    <w:p w:rsidR="00277629" w:rsidRPr="006A34B4" w:rsidRDefault="002B2B23">
      <w:pPr>
        <w:pStyle w:val="21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5.1. Правильное выполнение</w:t>
      </w:r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Персонаж стартует из зелёной клетки (точка А)</w:t>
      </w:r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Движение происходит строго по белым клеткам или через специальные клетки</w:t>
      </w:r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Одна стрелка = один шаг в соседнюю клетку (вверх ↑ / вниз ↓ / влево ← / вправо →)</w:t>
      </w:r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Стрелки выполняются строго по порядку слева направо, без изменения во время выполнения</w:t>
      </w:r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Серые клетки (стены) – нельзя заходить, ставить стрелки, перепрыгивать</w:t>
      </w:r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Красные клетки (ловушки) – нельзя наступать ни при каких условиях</w:t>
      </w:r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Жёлтые клетки (медленные) – можно проходить, но каждая считается как 2 шага</w:t>
      </w:r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Фиолетовые клетки (телепорты) – можно использовать для быстрого перемещения</w:t>
      </w:r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Алгоритм считается выполненным успешно, если персонаж дошёл до синего финиша (точка Б)</w:t>
      </w:r>
    </w:p>
    <w:p w:rsidR="00277629" w:rsidRDefault="002B2B23">
      <w:pPr>
        <w:pStyle w:val="21"/>
      </w:pPr>
      <w:r>
        <w:rPr>
          <w:rFonts w:ascii="Times New Roman" w:hAnsi="Times New Roman"/>
          <w:sz w:val="28"/>
        </w:rPr>
        <w:t xml:space="preserve">5.2. </w:t>
      </w:r>
      <w:proofErr w:type="spellStart"/>
      <w:r>
        <w:rPr>
          <w:rFonts w:ascii="Times New Roman" w:hAnsi="Times New Roman"/>
          <w:sz w:val="28"/>
        </w:rPr>
        <w:t>Запрещённые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действия</w:t>
      </w:r>
      <w:proofErr w:type="spellEnd"/>
      <w:r>
        <w:rPr>
          <w:rFonts w:ascii="Times New Roman" w:hAnsi="Times New Roman"/>
          <w:sz w:val="28"/>
        </w:rPr>
        <w:t xml:space="preserve"> (</w:t>
      </w:r>
      <w:proofErr w:type="spellStart"/>
      <w:r>
        <w:rPr>
          <w:rFonts w:ascii="Times New Roman" w:hAnsi="Times New Roman"/>
          <w:sz w:val="28"/>
        </w:rPr>
        <w:t>ошибки</w:t>
      </w:r>
      <w:proofErr w:type="spellEnd"/>
      <w:r>
        <w:rPr>
          <w:rFonts w:ascii="Times New Roman" w:hAnsi="Times New Roman"/>
          <w:sz w:val="28"/>
        </w:rPr>
        <w:t>)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Заход на серую клетку (стену)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Заход на красную клетку (ловушку)</w:t>
      </w:r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Выход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границу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игрового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поля</w:t>
      </w:r>
      <w:proofErr w:type="spellEnd"/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Диагональное движение (можно только вверх/вниз/влево/вправо)</w:t>
      </w:r>
    </w:p>
    <w:p w:rsidR="00277629" w:rsidRPr="006A34B4" w:rsidRDefault="002B2B23">
      <w:pPr>
        <w:pStyle w:val="a0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Исправление стрелок алгоритма во время его выполнения</w:t>
      </w:r>
    </w:p>
    <w:p w:rsidR="00277629" w:rsidRDefault="002B2B23">
      <w:pPr>
        <w:pStyle w:val="a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Использование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стрелок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сверх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установленного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лимита</w:t>
      </w:r>
      <w:proofErr w:type="spellEnd"/>
    </w:p>
    <w:p w:rsidR="00277629" w:rsidRPr="006A34B4" w:rsidRDefault="002B2B23">
      <w:pPr>
        <w:spacing w:line="360" w:lineRule="auto"/>
        <w:ind w:firstLine="709"/>
        <w:jc w:val="both"/>
        <w:rPr>
          <w:lang w:val="ru-RU"/>
        </w:rPr>
      </w:pPr>
      <w:r w:rsidRPr="006A34B4">
        <w:rPr>
          <w:rFonts w:ascii="Times New Roman" w:hAnsi="Times New Roman"/>
          <w:b/>
          <w:sz w:val="28"/>
          <w:lang w:val="ru-RU"/>
        </w:rPr>
        <w:t>ВАЖНО! Любое из этих действий является логической ошибкой алгоритма и влечёт снижение баллов.</w:t>
      </w:r>
    </w:p>
    <w:p w:rsidR="00277629" w:rsidRPr="006A34B4" w:rsidRDefault="002B2B23">
      <w:pPr>
        <w:rPr>
          <w:lang w:val="ru-RU"/>
        </w:rPr>
      </w:pPr>
      <w:r w:rsidRPr="006A34B4">
        <w:rPr>
          <w:lang w:val="ru-RU"/>
        </w:rPr>
        <w:br w:type="page"/>
      </w:r>
    </w:p>
    <w:p w:rsidR="00277629" w:rsidRPr="006A34B4" w:rsidRDefault="002B2B23">
      <w:pPr>
        <w:pStyle w:val="1"/>
        <w:rPr>
          <w:lang w:val="ru-RU"/>
        </w:rPr>
      </w:pPr>
      <w:r w:rsidRPr="006A34B4">
        <w:rPr>
          <w:rFonts w:ascii="Times New Roman" w:hAnsi="Times New Roman"/>
          <w:lang w:val="ru-RU"/>
        </w:rPr>
        <w:lastRenderedPageBreak/>
        <w:t>6. КРИТЕРИИ ОЦЕНКИ</w:t>
      </w:r>
    </w:p>
    <w:p w:rsidR="00277629" w:rsidRDefault="002B2B23">
      <w:pPr>
        <w:spacing w:line="360" w:lineRule="auto"/>
        <w:ind w:firstLine="709"/>
        <w:jc w:val="both"/>
      </w:pPr>
      <w:r w:rsidRPr="006A34B4">
        <w:rPr>
          <w:rFonts w:ascii="Times New Roman" w:hAnsi="Times New Roman"/>
          <w:sz w:val="28"/>
          <w:lang w:val="ru-RU"/>
        </w:rPr>
        <w:t xml:space="preserve">В данном разделе определены критерии оценки и количество начисляемых баллов. </w:t>
      </w:r>
      <w:proofErr w:type="spellStart"/>
      <w:r>
        <w:rPr>
          <w:rFonts w:ascii="Times New Roman" w:hAnsi="Times New Roman"/>
          <w:sz w:val="28"/>
        </w:rPr>
        <w:t>Общее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количество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баллов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задания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всем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критериям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оценки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составляет</w:t>
      </w:r>
      <w:proofErr w:type="spellEnd"/>
      <w:r>
        <w:rPr>
          <w:rFonts w:ascii="Times New Roman" w:hAnsi="Times New Roman"/>
          <w:sz w:val="28"/>
        </w:rPr>
        <w:t xml:space="preserve"> 100.</w:t>
      </w:r>
    </w:p>
    <w:tbl>
      <w:tblPr>
        <w:tblStyle w:val="aff0"/>
        <w:tblW w:w="9606" w:type="dxa"/>
        <w:tblLook w:val="04A0" w:firstRow="1" w:lastRow="0" w:firstColumn="1" w:lastColumn="0" w:noHBand="0" w:noVBand="1"/>
      </w:tblPr>
      <w:tblGrid>
        <w:gridCol w:w="1384"/>
        <w:gridCol w:w="3544"/>
        <w:gridCol w:w="2339"/>
        <w:gridCol w:w="2339"/>
      </w:tblGrid>
      <w:tr w:rsidR="00277629" w:rsidTr="00B70FD8">
        <w:tc>
          <w:tcPr>
            <w:tcW w:w="1384" w:type="dxa"/>
          </w:tcPr>
          <w:p w:rsidR="00277629" w:rsidRDefault="002B2B23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Раздел</w:t>
            </w:r>
            <w:proofErr w:type="spellEnd"/>
          </w:p>
        </w:tc>
        <w:tc>
          <w:tcPr>
            <w:tcW w:w="3544" w:type="dxa"/>
          </w:tcPr>
          <w:p w:rsidR="00277629" w:rsidRDefault="002B2B23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Критерий</w:t>
            </w:r>
            <w:proofErr w:type="spellEnd"/>
          </w:p>
        </w:tc>
        <w:tc>
          <w:tcPr>
            <w:tcW w:w="2339" w:type="dxa"/>
          </w:tcPr>
          <w:p w:rsidR="00277629" w:rsidRDefault="002B2B23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Оценка</w:t>
            </w:r>
            <w:proofErr w:type="spellEnd"/>
          </w:p>
        </w:tc>
        <w:tc>
          <w:tcPr>
            <w:tcW w:w="2339" w:type="dxa"/>
          </w:tcPr>
          <w:p w:rsidR="00277629" w:rsidRDefault="002B2B23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Баллы</w:t>
            </w:r>
            <w:proofErr w:type="spellEnd"/>
          </w:p>
        </w:tc>
      </w:tr>
      <w:tr w:rsidR="00277629" w:rsidTr="00B70FD8">
        <w:tc>
          <w:tcPr>
            <w:tcW w:w="1384" w:type="dxa"/>
          </w:tcPr>
          <w:p w:rsidR="00277629" w:rsidRPr="00B70FD8" w:rsidRDefault="00B70FD8" w:rsidP="00B70FD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</w:t>
            </w:r>
          </w:p>
        </w:tc>
        <w:tc>
          <w:tcPr>
            <w:tcW w:w="3544" w:type="dxa"/>
          </w:tcPr>
          <w:p w:rsidR="00277629" w:rsidRPr="006A34B4" w:rsidRDefault="002B2B23">
            <w:pPr>
              <w:rPr>
                <w:lang w:val="ru-RU"/>
              </w:rPr>
            </w:pPr>
            <w:r w:rsidRPr="006A34B4">
              <w:rPr>
                <w:rFonts w:ascii="Times New Roman" w:hAnsi="Times New Roman"/>
                <w:sz w:val="24"/>
                <w:lang w:val="ru-RU"/>
              </w:rPr>
              <w:t>Корректность алгоритма (персонаж дошёл до финиша Б)</w:t>
            </w:r>
          </w:p>
        </w:tc>
        <w:tc>
          <w:tcPr>
            <w:tcW w:w="2339" w:type="dxa"/>
          </w:tcPr>
          <w:p w:rsidR="00277629" w:rsidRDefault="002B2B23" w:rsidP="00B70FD8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2339" w:type="dxa"/>
          </w:tcPr>
          <w:p w:rsidR="00277629" w:rsidRDefault="00277629"/>
        </w:tc>
      </w:tr>
      <w:tr w:rsidR="00277629" w:rsidTr="00B70FD8">
        <w:tc>
          <w:tcPr>
            <w:tcW w:w="1384" w:type="dxa"/>
          </w:tcPr>
          <w:p w:rsidR="00277629" w:rsidRPr="00B70FD8" w:rsidRDefault="00B70FD8" w:rsidP="00B70FD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Б</w:t>
            </w:r>
          </w:p>
        </w:tc>
        <w:tc>
          <w:tcPr>
            <w:tcW w:w="3544" w:type="dxa"/>
          </w:tcPr>
          <w:p w:rsidR="00277629" w:rsidRPr="006A34B4" w:rsidRDefault="002B2B23">
            <w:pPr>
              <w:rPr>
                <w:lang w:val="ru-RU"/>
              </w:rPr>
            </w:pPr>
            <w:r w:rsidRPr="006A34B4">
              <w:rPr>
                <w:rFonts w:ascii="Times New Roman" w:hAnsi="Times New Roman"/>
                <w:sz w:val="24"/>
                <w:lang w:val="ru-RU"/>
              </w:rPr>
              <w:t>Отсутствие попаданий в ловушки (красные клетки)</w:t>
            </w:r>
          </w:p>
        </w:tc>
        <w:tc>
          <w:tcPr>
            <w:tcW w:w="2339" w:type="dxa"/>
          </w:tcPr>
          <w:p w:rsidR="00277629" w:rsidRDefault="002B2B23" w:rsidP="00B70FD8">
            <w:pPr>
              <w:jc w:val="center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2339" w:type="dxa"/>
          </w:tcPr>
          <w:p w:rsidR="00277629" w:rsidRDefault="00277629"/>
        </w:tc>
      </w:tr>
      <w:tr w:rsidR="00277629" w:rsidTr="00B70FD8">
        <w:tc>
          <w:tcPr>
            <w:tcW w:w="1384" w:type="dxa"/>
          </w:tcPr>
          <w:p w:rsidR="00277629" w:rsidRPr="00B70FD8" w:rsidRDefault="00B70FD8" w:rsidP="00B70FD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</w:t>
            </w:r>
          </w:p>
        </w:tc>
        <w:tc>
          <w:tcPr>
            <w:tcW w:w="3544" w:type="dxa"/>
          </w:tcPr>
          <w:p w:rsidR="00277629" w:rsidRDefault="002B2B23">
            <w:proofErr w:type="spellStart"/>
            <w:r>
              <w:rPr>
                <w:rFonts w:ascii="Times New Roman" w:hAnsi="Times New Roman"/>
                <w:sz w:val="24"/>
              </w:rPr>
              <w:t>Избегание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стен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</w:rPr>
              <w:t>серые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клетки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9" w:type="dxa"/>
          </w:tcPr>
          <w:p w:rsidR="00277629" w:rsidRDefault="002B2B23" w:rsidP="00B70FD8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339" w:type="dxa"/>
          </w:tcPr>
          <w:p w:rsidR="00277629" w:rsidRDefault="00277629"/>
        </w:tc>
      </w:tr>
      <w:tr w:rsidR="00277629" w:rsidTr="00B70FD8">
        <w:tc>
          <w:tcPr>
            <w:tcW w:w="1384" w:type="dxa"/>
          </w:tcPr>
          <w:p w:rsidR="00277629" w:rsidRPr="00B70FD8" w:rsidRDefault="00B70FD8" w:rsidP="00B70FD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Г</w:t>
            </w:r>
          </w:p>
        </w:tc>
        <w:tc>
          <w:tcPr>
            <w:tcW w:w="3544" w:type="dxa"/>
          </w:tcPr>
          <w:p w:rsidR="00277629" w:rsidRDefault="002B2B23">
            <w:proofErr w:type="spellStart"/>
            <w:r>
              <w:rPr>
                <w:rFonts w:ascii="Times New Roman" w:hAnsi="Times New Roman"/>
                <w:sz w:val="24"/>
              </w:rPr>
              <w:t>Оптимальность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пути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</w:rPr>
              <w:t>минимум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шагов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9" w:type="dxa"/>
          </w:tcPr>
          <w:p w:rsidR="00277629" w:rsidRDefault="002B2B23" w:rsidP="00B70FD8">
            <w:pPr>
              <w:jc w:val="center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2339" w:type="dxa"/>
          </w:tcPr>
          <w:p w:rsidR="00277629" w:rsidRDefault="00277629"/>
        </w:tc>
      </w:tr>
      <w:tr w:rsidR="00277629" w:rsidTr="00B70FD8">
        <w:tc>
          <w:tcPr>
            <w:tcW w:w="1384" w:type="dxa"/>
          </w:tcPr>
          <w:p w:rsidR="00277629" w:rsidRPr="00B70FD8" w:rsidRDefault="00B70FD8" w:rsidP="00B70FD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</w:t>
            </w:r>
          </w:p>
        </w:tc>
        <w:tc>
          <w:tcPr>
            <w:tcW w:w="3544" w:type="dxa"/>
          </w:tcPr>
          <w:p w:rsidR="00277629" w:rsidRPr="006A34B4" w:rsidRDefault="002B2B23">
            <w:pPr>
              <w:rPr>
                <w:lang w:val="ru-RU"/>
              </w:rPr>
            </w:pPr>
            <w:r w:rsidRPr="006A34B4">
              <w:rPr>
                <w:rFonts w:ascii="Times New Roman" w:hAnsi="Times New Roman"/>
                <w:sz w:val="24"/>
                <w:lang w:val="ru-RU"/>
              </w:rPr>
              <w:t>Использование телепортов (если есть в лабиринте)</w:t>
            </w:r>
          </w:p>
        </w:tc>
        <w:tc>
          <w:tcPr>
            <w:tcW w:w="2339" w:type="dxa"/>
          </w:tcPr>
          <w:p w:rsidR="00277629" w:rsidRDefault="002B2B23" w:rsidP="00B70FD8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9" w:type="dxa"/>
          </w:tcPr>
          <w:p w:rsidR="00277629" w:rsidRDefault="00277629"/>
        </w:tc>
      </w:tr>
      <w:tr w:rsidR="00277629" w:rsidTr="00B70FD8">
        <w:tc>
          <w:tcPr>
            <w:tcW w:w="1384" w:type="dxa"/>
          </w:tcPr>
          <w:p w:rsidR="00277629" w:rsidRPr="00B70FD8" w:rsidRDefault="00B70FD8" w:rsidP="00B70FD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Е</w:t>
            </w:r>
          </w:p>
        </w:tc>
        <w:tc>
          <w:tcPr>
            <w:tcW w:w="3544" w:type="dxa"/>
          </w:tcPr>
          <w:p w:rsidR="00277629" w:rsidRPr="006A34B4" w:rsidRDefault="002B2B23">
            <w:pPr>
              <w:rPr>
                <w:lang w:val="ru-RU"/>
              </w:rPr>
            </w:pPr>
            <w:r w:rsidRPr="006A34B4">
              <w:rPr>
                <w:rFonts w:ascii="Times New Roman" w:hAnsi="Times New Roman"/>
                <w:sz w:val="24"/>
                <w:lang w:val="ru-RU"/>
              </w:rPr>
              <w:t>Избегание медленных зон (жёлтые клетки)</w:t>
            </w:r>
          </w:p>
        </w:tc>
        <w:tc>
          <w:tcPr>
            <w:tcW w:w="2339" w:type="dxa"/>
          </w:tcPr>
          <w:p w:rsidR="00277629" w:rsidRDefault="002B2B23" w:rsidP="00B70FD8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9" w:type="dxa"/>
          </w:tcPr>
          <w:p w:rsidR="00277629" w:rsidRDefault="00277629"/>
        </w:tc>
      </w:tr>
      <w:tr w:rsidR="00277629" w:rsidTr="00B70FD8">
        <w:tc>
          <w:tcPr>
            <w:tcW w:w="1384" w:type="dxa"/>
          </w:tcPr>
          <w:p w:rsidR="00277629" w:rsidRPr="00B70FD8" w:rsidRDefault="00B70FD8" w:rsidP="00B70FD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Ж</w:t>
            </w:r>
          </w:p>
        </w:tc>
        <w:tc>
          <w:tcPr>
            <w:tcW w:w="3544" w:type="dxa"/>
          </w:tcPr>
          <w:p w:rsidR="00277629" w:rsidRDefault="002B2B23">
            <w:proofErr w:type="spellStart"/>
            <w:r>
              <w:rPr>
                <w:rFonts w:ascii="Times New Roman" w:hAnsi="Times New Roman"/>
                <w:sz w:val="24"/>
              </w:rPr>
              <w:t>Соблюдение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лимита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стрелок</w:t>
            </w:r>
            <w:proofErr w:type="spellEnd"/>
          </w:p>
        </w:tc>
        <w:tc>
          <w:tcPr>
            <w:tcW w:w="2339" w:type="dxa"/>
          </w:tcPr>
          <w:p w:rsidR="00277629" w:rsidRDefault="002B2B23" w:rsidP="00B70FD8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339" w:type="dxa"/>
          </w:tcPr>
          <w:p w:rsidR="00277629" w:rsidRDefault="00277629"/>
        </w:tc>
      </w:tr>
      <w:tr w:rsidR="00277629" w:rsidTr="00B70FD8">
        <w:tc>
          <w:tcPr>
            <w:tcW w:w="1384" w:type="dxa"/>
          </w:tcPr>
          <w:p w:rsidR="00277629" w:rsidRPr="00B70FD8" w:rsidRDefault="00B70FD8" w:rsidP="00B70FD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</w:t>
            </w:r>
          </w:p>
        </w:tc>
        <w:tc>
          <w:tcPr>
            <w:tcW w:w="3544" w:type="dxa"/>
          </w:tcPr>
          <w:p w:rsidR="00277629" w:rsidRDefault="002B2B23">
            <w:proofErr w:type="spellStart"/>
            <w:r>
              <w:rPr>
                <w:rFonts w:ascii="Times New Roman" w:hAnsi="Times New Roman"/>
                <w:sz w:val="24"/>
              </w:rPr>
              <w:t>Логичность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24"/>
              </w:rPr>
              <w:t>планирование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алгоритма</w:t>
            </w:r>
            <w:proofErr w:type="spellEnd"/>
          </w:p>
        </w:tc>
        <w:tc>
          <w:tcPr>
            <w:tcW w:w="2339" w:type="dxa"/>
          </w:tcPr>
          <w:p w:rsidR="00277629" w:rsidRDefault="002B2B23" w:rsidP="00B70FD8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339" w:type="dxa"/>
          </w:tcPr>
          <w:p w:rsidR="00277629" w:rsidRDefault="00277629"/>
        </w:tc>
      </w:tr>
      <w:tr w:rsidR="00277629" w:rsidTr="00B70FD8">
        <w:tc>
          <w:tcPr>
            <w:tcW w:w="1384" w:type="dxa"/>
          </w:tcPr>
          <w:p w:rsidR="00277629" w:rsidRPr="00B70FD8" w:rsidRDefault="00B70FD8" w:rsidP="00B70FD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</w:t>
            </w:r>
          </w:p>
        </w:tc>
        <w:tc>
          <w:tcPr>
            <w:tcW w:w="3544" w:type="dxa"/>
          </w:tcPr>
          <w:p w:rsidR="00277629" w:rsidRDefault="002B2B23">
            <w:proofErr w:type="spellStart"/>
            <w:r>
              <w:rPr>
                <w:rFonts w:ascii="Times New Roman" w:hAnsi="Times New Roman"/>
                <w:sz w:val="24"/>
              </w:rPr>
              <w:t>Аккуратность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оформления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работы</w:t>
            </w:r>
            <w:proofErr w:type="spellEnd"/>
          </w:p>
        </w:tc>
        <w:tc>
          <w:tcPr>
            <w:tcW w:w="2339" w:type="dxa"/>
          </w:tcPr>
          <w:p w:rsidR="00277629" w:rsidRDefault="002B2B23" w:rsidP="00B70FD8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9" w:type="dxa"/>
          </w:tcPr>
          <w:p w:rsidR="00277629" w:rsidRDefault="00277629"/>
        </w:tc>
      </w:tr>
      <w:tr w:rsidR="00277629" w:rsidTr="00B70FD8">
        <w:tc>
          <w:tcPr>
            <w:tcW w:w="1384" w:type="dxa"/>
          </w:tcPr>
          <w:p w:rsidR="00277629" w:rsidRDefault="00277629"/>
        </w:tc>
        <w:tc>
          <w:tcPr>
            <w:tcW w:w="3544" w:type="dxa"/>
          </w:tcPr>
          <w:p w:rsidR="00277629" w:rsidRDefault="002B2B23">
            <w:r>
              <w:rPr>
                <w:rFonts w:ascii="Times New Roman" w:hAnsi="Times New Roman"/>
                <w:b/>
                <w:sz w:val="24"/>
              </w:rPr>
              <w:t>ИТОГО</w:t>
            </w:r>
          </w:p>
        </w:tc>
        <w:tc>
          <w:tcPr>
            <w:tcW w:w="2339" w:type="dxa"/>
          </w:tcPr>
          <w:p w:rsidR="00277629" w:rsidRDefault="002B2B23" w:rsidP="00B70FD8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100</w:t>
            </w:r>
          </w:p>
        </w:tc>
        <w:tc>
          <w:tcPr>
            <w:tcW w:w="2339" w:type="dxa"/>
          </w:tcPr>
          <w:p w:rsidR="00277629" w:rsidRDefault="00277629"/>
        </w:tc>
      </w:tr>
    </w:tbl>
    <w:p w:rsidR="00B70FD8" w:rsidRPr="002D56D2" w:rsidRDefault="00B70FD8" w:rsidP="00B70FD8">
      <w:pPr>
        <w:rPr>
          <w:rFonts w:ascii="Times New Roman" w:eastAsiaTheme="majorEastAsia" w:hAnsi="Times New Roman" w:cstheme="majorBidi"/>
          <w:b/>
          <w:bCs/>
          <w:color w:val="365F91" w:themeColor="accent1" w:themeShade="BF"/>
          <w:sz w:val="28"/>
          <w:szCs w:val="28"/>
          <w:lang w:val="ru-RU"/>
        </w:rPr>
      </w:pPr>
    </w:p>
    <w:p w:rsidR="00277629" w:rsidRPr="002D56D2" w:rsidRDefault="00B70FD8" w:rsidP="00B70FD8">
      <w:pPr>
        <w:rPr>
          <w:rFonts w:ascii="Times New Roman" w:eastAsiaTheme="majorEastAsia" w:hAnsi="Times New Roman" w:cstheme="majorBidi"/>
          <w:b/>
          <w:bCs/>
          <w:color w:val="365F91" w:themeColor="accent1" w:themeShade="BF"/>
          <w:sz w:val="28"/>
          <w:szCs w:val="28"/>
          <w:lang w:val="ru-RU"/>
        </w:rPr>
      </w:pPr>
      <w:r w:rsidRPr="002D56D2">
        <w:rPr>
          <w:rFonts w:ascii="Times New Roman" w:eastAsiaTheme="majorEastAsia" w:hAnsi="Times New Roman" w:cstheme="majorBidi"/>
          <w:b/>
          <w:bCs/>
          <w:color w:val="365F91" w:themeColor="accent1" w:themeShade="BF"/>
          <w:sz w:val="28"/>
          <w:szCs w:val="28"/>
          <w:lang w:val="ru-RU"/>
        </w:rPr>
        <w:t>7</w:t>
      </w:r>
      <w:r w:rsidR="002B2B23" w:rsidRPr="002D56D2">
        <w:rPr>
          <w:rFonts w:ascii="Times New Roman" w:eastAsiaTheme="majorEastAsia" w:hAnsi="Times New Roman" w:cstheme="majorBidi"/>
          <w:b/>
          <w:bCs/>
          <w:color w:val="365F91" w:themeColor="accent1" w:themeShade="BF"/>
          <w:sz w:val="28"/>
          <w:szCs w:val="28"/>
          <w:lang w:val="ru-RU"/>
        </w:rPr>
        <w:t>. РАЗВ</w:t>
      </w:r>
      <w:bookmarkStart w:id="0" w:name="_GoBack"/>
      <w:r w:rsidR="002B2B23" w:rsidRPr="002D56D2">
        <w:rPr>
          <w:rFonts w:ascii="Times New Roman" w:eastAsiaTheme="majorEastAsia" w:hAnsi="Times New Roman" w:cstheme="majorBidi"/>
          <w:b/>
          <w:bCs/>
          <w:color w:val="365F91" w:themeColor="accent1" w:themeShade="BF"/>
          <w:sz w:val="28"/>
          <w:szCs w:val="28"/>
          <w:lang w:val="ru-RU"/>
        </w:rPr>
        <w:t>ИВА</w:t>
      </w:r>
      <w:bookmarkEnd w:id="0"/>
      <w:r w:rsidR="002B2B23" w:rsidRPr="002D56D2">
        <w:rPr>
          <w:rFonts w:ascii="Times New Roman" w:eastAsiaTheme="majorEastAsia" w:hAnsi="Times New Roman" w:cstheme="majorBidi"/>
          <w:b/>
          <w:bCs/>
          <w:color w:val="365F91" w:themeColor="accent1" w:themeShade="BF"/>
          <w:sz w:val="28"/>
          <w:szCs w:val="28"/>
          <w:lang w:val="ru-RU"/>
        </w:rPr>
        <w:t>ЕМЫЕ НАВЫКИ (SOFT/HARD SKILLS)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277629">
        <w:tc>
          <w:tcPr>
            <w:tcW w:w="4677" w:type="dxa"/>
          </w:tcPr>
          <w:p w:rsidR="00277629" w:rsidRDefault="002B2B2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SOFT SKILLS</w:t>
            </w:r>
          </w:p>
        </w:tc>
        <w:tc>
          <w:tcPr>
            <w:tcW w:w="4677" w:type="dxa"/>
          </w:tcPr>
          <w:p w:rsidR="00277629" w:rsidRDefault="002B2B2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HARD SKILLS</w:t>
            </w:r>
          </w:p>
        </w:tc>
      </w:tr>
      <w:tr w:rsidR="00277629">
        <w:tc>
          <w:tcPr>
            <w:tcW w:w="4677" w:type="dxa"/>
          </w:tcPr>
          <w:p w:rsidR="00277629" w:rsidRDefault="002B2B23">
            <w:r>
              <w:rPr>
                <w:rFonts w:ascii="Times New Roman" w:hAnsi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hAnsi="Times New Roman"/>
                <w:sz w:val="24"/>
              </w:rPr>
              <w:t>Креативное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мышление</w:t>
            </w:r>
            <w:proofErr w:type="spellEnd"/>
          </w:p>
        </w:tc>
        <w:tc>
          <w:tcPr>
            <w:tcW w:w="4677" w:type="dxa"/>
          </w:tcPr>
          <w:p w:rsidR="00277629" w:rsidRDefault="002B2B23">
            <w:r>
              <w:rPr>
                <w:rFonts w:ascii="Times New Roman" w:hAnsi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hAnsi="Times New Roman"/>
                <w:sz w:val="24"/>
              </w:rPr>
              <w:t>Основы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алгоритмизации</w:t>
            </w:r>
            <w:proofErr w:type="spellEnd"/>
          </w:p>
        </w:tc>
      </w:tr>
      <w:tr w:rsidR="00277629">
        <w:tc>
          <w:tcPr>
            <w:tcW w:w="4677" w:type="dxa"/>
          </w:tcPr>
          <w:p w:rsidR="00277629" w:rsidRDefault="002B2B23">
            <w:r>
              <w:rPr>
                <w:rFonts w:ascii="Times New Roman" w:hAnsi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hAnsi="Times New Roman"/>
                <w:sz w:val="24"/>
              </w:rPr>
              <w:t>Логическое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планирование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последовательности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действий</w:t>
            </w:r>
            <w:proofErr w:type="spellEnd"/>
          </w:p>
        </w:tc>
        <w:tc>
          <w:tcPr>
            <w:tcW w:w="4677" w:type="dxa"/>
          </w:tcPr>
          <w:p w:rsidR="00277629" w:rsidRDefault="002B2B23">
            <w:r>
              <w:rPr>
                <w:rFonts w:ascii="Times New Roman" w:hAnsi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hAnsi="Times New Roman"/>
                <w:sz w:val="24"/>
              </w:rPr>
              <w:t>Пространственное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мышление</w:t>
            </w:r>
            <w:proofErr w:type="spellEnd"/>
          </w:p>
        </w:tc>
      </w:tr>
      <w:tr w:rsidR="00277629">
        <w:tc>
          <w:tcPr>
            <w:tcW w:w="4677" w:type="dxa"/>
          </w:tcPr>
          <w:p w:rsidR="00277629" w:rsidRDefault="002B2B23">
            <w:r>
              <w:rPr>
                <w:rFonts w:ascii="Times New Roman" w:hAnsi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hAnsi="Times New Roman"/>
                <w:sz w:val="24"/>
              </w:rPr>
              <w:t>Нацеленность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на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результат</w:t>
            </w:r>
            <w:proofErr w:type="spellEnd"/>
          </w:p>
        </w:tc>
        <w:tc>
          <w:tcPr>
            <w:tcW w:w="4677" w:type="dxa"/>
          </w:tcPr>
          <w:p w:rsidR="00277629" w:rsidRDefault="002B2B23">
            <w:r>
              <w:rPr>
                <w:rFonts w:ascii="Times New Roman" w:hAnsi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hAnsi="Times New Roman"/>
                <w:sz w:val="24"/>
              </w:rPr>
              <w:t>Понимание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последовательности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команд</w:t>
            </w:r>
            <w:proofErr w:type="spellEnd"/>
          </w:p>
        </w:tc>
      </w:tr>
      <w:tr w:rsidR="00277629">
        <w:tc>
          <w:tcPr>
            <w:tcW w:w="4677" w:type="dxa"/>
          </w:tcPr>
          <w:p w:rsidR="00277629" w:rsidRDefault="002B2B23">
            <w:r>
              <w:rPr>
                <w:rFonts w:ascii="Times New Roman" w:hAnsi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hAnsi="Times New Roman"/>
                <w:sz w:val="24"/>
              </w:rPr>
              <w:t>Умение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решать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технические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задачи</w:t>
            </w:r>
            <w:proofErr w:type="spellEnd"/>
          </w:p>
        </w:tc>
        <w:tc>
          <w:tcPr>
            <w:tcW w:w="4677" w:type="dxa"/>
          </w:tcPr>
          <w:p w:rsidR="00277629" w:rsidRDefault="002B2B23">
            <w:r>
              <w:rPr>
                <w:rFonts w:ascii="Times New Roman" w:hAnsi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hAnsi="Times New Roman"/>
                <w:sz w:val="24"/>
              </w:rPr>
              <w:t>Оптимизация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решения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задачи</w:t>
            </w:r>
            <w:proofErr w:type="spellEnd"/>
          </w:p>
        </w:tc>
      </w:tr>
      <w:tr w:rsidR="00277629" w:rsidRPr="002D56D2">
        <w:tc>
          <w:tcPr>
            <w:tcW w:w="4677" w:type="dxa"/>
          </w:tcPr>
          <w:p w:rsidR="00277629" w:rsidRPr="006A34B4" w:rsidRDefault="002B2B23">
            <w:pPr>
              <w:rPr>
                <w:lang w:val="ru-RU"/>
              </w:rPr>
            </w:pPr>
            <w:r w:rsidRPr="006A34B4">
              <w:rPr>
                <w:rFonts w:ascii="Times New Roman" w:hAnsi="Times New Roman"/>
                <w:sz w:val="24"/>
                <w:lang w:val="ru-RU"/>
              </w:rPr>
              <w:t>• Принятие решений при выборе маршрута</w:t>
            </w:r>
          </w:p>
        </w:tc>
        <w:tc>
          <w:tcPr>
            <w:tcW w:w="4677" w:type="dxa"/>
          </w:tcPr>
          <w:p w:rsidR="00277629" w:rsidRPr="006A34B4" w:rsidRDefault="002B2B23">
            <w:pPr>
              <w:rPr>
                <w:lang w:val="ru-RU"/>
              </w:rPr>
            </w:pPr>
            <w:r w:rsidRPr="006A34B4">
              <w:rPr>
                <w:rFonts w:ascii="Times New Roman" w:hAnsi="Times New Roman"/>
                <w:sz w:val="24"/>
                <w:lang w:val="ru-RU"/>
              </w:rPr>
              <w:t>• Работа с условиями и ограничениями</w:t>
            </w:r>
          </w:p>
        </w:tc>
      </w:tr>
      <w:tr w:rsidR="00277629">
        <w:tc>
          <w:tcPr>
            <w:tcW w:w="4677" w:type="dxa"/>
          </w:tcPr>
          <w:p w:rsidR="00277629" w:rsidRPr="006A34B4" w:rsidRDefault="002B2B23">
            <w:pPr>
              <w:rPr>
                <w:lang w:val="ru-RU"/>
              </w:rPr>
            </w:pPr>
            <w:r w:rsidRPr="006A34B4">
              <w:rPr>
                <w:rFonts w:ascii="Times New Roman" w:hAnsi="Times New Roman"/>
                <w:sz w:val="24"/>
                <w:lang w:val="ru-RU"/>
              </w:rPr>
              <w:t>• Работа в условиях ограниченного времени</w:t>
            </w:r>
          </w:p>
        </w:tc>
        <w:tc>
          <w:tcPr>
            <w:tcW w:w="4677" w:type="dxa"/>
          </w:tcPr>
          <w:p w:rsidR="00277629" w:rsidRDefault="002B2B23">
            <w:r>
              <w:rPr>
                <w:rFonts w:ascii="Times New Roman" w:hAnsi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hAnsi="Times New Roman"/>
                <w:sz w:val="24"/>
              </w:rPr>
              <w:t>Анализ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24"/>
              </w:rPr>
              <w:t>избегание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ошибок</w:t>
            </w:r>
            <w:proofErr w:type="spellEnd"/>
          </w:p>
        </w:tc>
      </w:tr>
      <w:tr w:rsidR="00277629">
        <w:tc>
          <w:tcPr>
            <w:tcW w:w="4677" w:type="dxa"/>
          </w:tcPr>
          <w:p w:rsidR="00277629" w:rsidRDefault="002B2B23">
            <w:r>
              <w:rPr>
                <w:rFonts w:ascii="Times New Roman" w:hAnsi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hAnsi="Times New Roman"/>
                <w:sz w:val="24"/>
              </w:rPr>
              <w:t>Внимание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к </w:t>
            </w:r>
            <w:proofErr w:type="spellStart"/>
            <w:r>
              <w:rPr>
                <w:rFonts w:ascii="Times New Roman" w:hAnsi="Times New Roman"/>
                <w:sz w:val="24"/>
              </w:rPr>
              <w:t>деталям</w:t>
            </w:r>
            <w:proofErr w:type="spellEnd"/>
          </w:p>
        </w:tc>
        <w:tc>
          <w:tcPr>
            <w:tcW w:w="4677" w:type="dxa"/>
          </w:tcPr>
          <w:p w:rsidR="00277629" w:rsidRDefault="002B2B23">
            <w:r>
              <w:rPr>
                <w:rFonts w:ascii="Times New Roman" w:hAnsi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hAnsi="Times New Roman"/>
                <w:sz w:val="24"/>
              </w:rPr>
              <w:t>Использование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специальных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элементов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</w:rPr>
              <w:t>телепорты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277629">
        <w:tc>
          <w:tcPr>
            <w:tcW w:w="4677" w:type="dxa"/>
          </w:tcPr>
          <w:p w:rsidR="00277629" w:rsidRDefault="002B2B23">
            <w:r>
              <w:rPr>
                <w:rFonts w:ascii="Times New Roman" w:hAnsi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hAnsi="Times New Roman"/>
                <w:sz w:val="24"/>
              </w:rPr>
              <w:t>Умение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предвидеть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последствия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действий</w:t>
            </w:r>
            <w:proofErr w:type="spellEnd"/>
          </w:p>
        </w:tc>
        <w:tc>
          <w:tcPr>
            <w:tcW w:w="4677" w:type="dxa"/>
          </w:tcPr>
          <w:p w:rsidR="00277629" w:rsidRDefault="002B2B23">
            <w:r>
              <w:rPr>
                <w:rFonts w:ascii="Times New Roman" w:hAnsi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hAnsi="Times New Roman"/>
                <w:sz w:val="24"/>
              </w:rPr>
              <w:t>Планирование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маршрута</w:t>
            </w:r>
            <w:proofErr w:type="spellEnd"/>
          </w:p>
        </w:tc>
      </w:tr>
    </w:tbl>
    <w:p w:rsidR="00277629" w:rsidRDefault="002B2B23">
      <w:r>
        <w:br w:type="page"/>
      </w:r>
    </w:p>
    <w:p w:rsidR="00277629" w:rsidRDefault="00B70FD8">
      <w:pPr>
        <w:pStyle w:val="1"/>
      </w:pPr>
      <w:r>
        <w:rPr>
          <w:rFonts w:ascii="Times New Roman" w:hAnsi="Times New Roman"/>
        </w:rPr>
        <w:lastRenderedPageBreak/>
        <w:t>8</w:t>
      </w:r>
      <w:r w:rsidR="002B2B23">
        <w:rPr>
          <w:rFonts w:ascii="Times New Roman" w:hAnsi="Times New Roman"/>
        </w:rPr>
        <w:t>. ТРЕБОВАНИЯ К ОФОРМЛЕНИЮ РАБОТЫ</w:t>
      </w:r>
    </w:p>
    <w:p w:rsidR="00277629" w:rsidRPr="006E20F3" w:rsidRDefault="002B2B23" w:rsidP="006E20F3">
      <w:pPr>
        <w:pStyle w:val="a"/>
        <w:numPr>
          <w:ilvl w:val="0"/>
          <w:numId w:val="10"/>
        </w:numPr>
        <w:spacing w:line="360" w:lineRule="auto"/>
        <w:ind w:left="357" w:firstLine="0"/>
        <w:jc w:val="both"/>
        <w:rPr>
          <w:lang w:val="ru-RU"/>
        </w:rPr>
      </w:pPr>
      <w:r w:rsidRPr="006E20F3">
        <w:rPr>
          <w:rFonts w:ascii="Times New Roman" w:hAnsi="Times New Roman"/>
          <w:sz w:val="28"/>
          <w:lang w:val="ru-RU"/>
        </w:rPr>
        <w:t>Участник заполняет титульный лист с указанием:</w:t>
      </w:r>
    </w:p>
    <w:p w:rsidR="00277629" w:rsidRDefault="002B2B23">
      <w:pPr>
        <w:pStyle w:val="20"/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 xml:space="preserve">ФИО </w:t>
      </w:r>
      <w:proofErr w:type="spellStart"/>
      <w:r>
        <w:rPr>
          <w:rFonts w:ascii="Times New Roman" w:hAnsi="Times New Roman"/>
          <w:sz w:val="28"/>
        </w:rPr>
        <w:t>участника</w:t>
      </w:r>
      <w:proofErr w:type="spellEnd"/>
    </w:p>
    <w:p w:rsidR="00277629" w:rsidRDefault="002B2B23">
      <w:pPr>
        <w:pStyle w:val="2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Дата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рождения</w:t>
      </w:r>
      <w:proofErr w:type="spellEnd"/>
    </w:p>
    <w:p w:rsidR="00277629" w:rsidRDefault="002B2B23">
      <w:pPr>
        <w:pStyle w:val="20"/>
        <w:spacing w:line="360" w:lineRule="auto"/>
        <w:ind w:firstLine="0"/>
        <w:jc w:val="both"/>
      </w:pPr>
      <w:proofErr w:type="spellStart"/>
      <w:r>
        <w:rPr>
          <w:rFonts w:ascii="Times New Roman" w:hAnsi="Times New Roman"/>
          <w:sz w:val="28"/>
        </w:rPr>
        <w:t>Образовательная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организация</w:t>
      </w:r>
      <w:proofErr w:type="spellEnd"/>
    </w:p>
    <w:p w:rsidR="00277629" w:rsidRDefault="002B2B23">
      <w:pPr>
        <w:pStyle w:val="20"/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 xml:space="preserve">ФИО </w:t>
      </w:r>
      <w:proofErr w:type="spellStart"/>
      <w:r>
        <w:rPr>
          <w:rFonts w:ascii="Times New Roman" w:hAnsi="Times New Roman"/>
          <w:sz w:val="28"/>
        </w:rPr>
        <w:t>наставника</w:t>
      </w:r>
      <w:proofErr w:type="spellEnd"/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Алгоритм создаётся на специальном шаблоне со стрелками</w:t>
      </w:r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Стрелки должны быть написаны чётко и разборчиво</w:t>
      </w:r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Можно использовать цветные карандаши для обозначения разных участков пути</w:t>
      </w:r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При необходимости участник может сделать черновик на отдельном листе</w:t>
      </w:r>
    </w:p>
    <w:p w:rsidR="00277629" w:rsidRPr="006A34B4" w:rsidRDefault="002B2B23">
      <w:pPr>
        <w:pStyle w:val="a"/>
        <w:spacing w:line="360" w:lineRule="auto"/>
        <w:ind w:firstLine="0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Окончательный вариант алгоритма сдаётся на проверку в чистовом виде</w:t>
      </w:r>
    </w:p>
    <w:p w:rsidR="00277629" w:rsidRPr="006A34B4" w:rsidRDefault="00B70FD8">
      <w:pPr>
        <w:pStyle w:val="1"/>
        <w:rPr>
          <w:lang w:val="ru-RU"/>
        </w:rPr>
      </w:pPr>
      <w:r>
        <w:rPr>
          <w:rFonts w:ascii="Times New Roman" w:hAnsi="Times New Roman"/>
          <w:lang w:val="ru-RU"/>
        </w:rPr>
        <w:t>9</w:t>
      </w:r>
      <w:r w:rsidR="002B2B23" w:rsidRPr="006A34B4">
        <w:rPr>
          <w:rFonts w:ascii="Times New Roman" w:hAnsi="Times New Roman"/>
          <w:lang w:val="ru-RU"/>
        </w:rPr>
        <w:t>. ЗАКЛЮЧЕНИЕ</w:t>
      </w:r>
    </w:p>
    <w:p w:rsidR="00277629" w:rsidRPr="006A34B4" w:rsidRDefault="002B2B23">
      <w:pPr>
        <w:spacing w:line="360" w:lineRule="auto"/>
        <w:ind w:firstLine="709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Финальный очный этап компетенции «Программирование» для возрастной категории 5-7 лет разработан с учётом возрастных особенностей участников и направлен на развитие алгоритмического мышления, логики, планирования и пространственного восприятия.</w:t>
      </w:r>
    </w:p>
    <w:p w:rsidR="00277629" w:rsidRPr="006A34B4" w:rsidRDefault="002B2B23">
      <w:pPr>
        <w:spacing w:line="360" w:lineRule="auto"/>
        <w:ind w:firstLine="709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Усложнённый лабиринт с ловушками, медленными зонами и телепортами позволяет оценить не только способность участника найти путь от точки А до точки Б, но и его умение оптимизировать решение, избегать ошибок и использовать дополнительные возможности.</w:t>
      </w:r>
    </w:p>
    <w:p w:rsidR="00277629" w:rsidRPr="006A34B4" w:rsidRDefault="002B2B23">
      <w:pPr>
        <w:spacing w:line="360" w:lineRule="auto"/>
        <w:ind w:firstLine="709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t>Формат очного выполнения задания обеспечивает объективность оценки, предотвращает использование посторонней помощи и позволяет экспертам наблюдать за процессом работы участника, оценивая не только конечный результат, но и ход мышления.</w:t>
      </w:r>
    </w:p>
    <w:p w:rsidR="00277629" w:rsidRPr="006A34B4" w:rsidRDefault="002B2B23">
      <w:pPr>
        <w:spacing w:line="360" w:lineRule="auto"/>
        <w:ind w:firstLine="709"/>
        <w:jc w:val="both"/>
        <w:rPr>
          <w:lang w:val="ru-RU"/>
        </w:rPr>
      </w:pPr>
      <w:r w:rsidRPr="006A34B4">
        <w:rPr>
          <w:rFonts w:ascii="Times New Roman" w:hAnsi="Times New Roman"/>
          <w:sz w:val="28"/>
          <w:lang w:val="ru-RU"/>
        </w:rPr>
        <w:lastRenderedPageBreak/>
        <w:t>Презентация своего решения перед экспертами развивает коммуникативные навыки участников и позволяет им продемонстрировать понимание собственного алгоритма.</w:t>
      </w:r>
    </w:p>
    <w:p w:rsidR="00277629" w:rsidRPr="006A34B4" w:rsidRDefault="00277629">
      <w:pPr>
        <w:rPr>
          <w:lang w:val="ru-RU"/>
        </w:rPr>
      </w:pPr>
    </w:p>
    <w:p w:rsidR="00277629" w:rsidRPr="006A34B4" w:rsidRDefault="00277629">
      <w:pPr>
        <w:rPr>
          <w:lang w:val="ru-RU"/>
        </w:rPr>
      </w:pPr>
    </w:p>
    <w:sectPr w:rsidR="00277629" w:rsidRPr="006A34B4" w:rsidSect="00034616">
      <w:footerReference w:type="default" r:id="rId9"/>
      <w:pgSz w:w="11906" w:h="16838"/>
      <w:pgMar w:top="850" w:right="850" w:bottom="85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709" w:rsidRDefault="00B81709">
      <w:pPr>
        <w:spacing w:after="0" w:line="240" w:lineRule="auto"/>
      </w:pPr>
      <w:r>
        <w:separator/>
      </w:r>
    </w:p>
  </w:endnote>
  <w:endnote w:type="continuationSeparator" w:id="0">
    <w:p w:rsidR="00B81709" w:rsidRDefault="00B81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629" w:rsidRDefault="002B2B23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D56D2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709" w:rsidRDefault="00B81709">
      <w:pPr>
        <w:spacing w:after="0" w:line="240" w:lineRule="auto"/>
      </w:pPr>
      <w:r>
        <w:separator/>
      </w:r>
    </w:p>
  </w:footnote>
  <w:footnote w:type="continuationSeparator" w:id="0">
    <w:p w:rsidR="00B81709" w:rsidRDefault="00B81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7629"/>
    <w:rsid w:val="0029639D"/>
    <w:rsid w:val="002B2B23"/>
    <w:rsid w:val="002D56D2"/>
    <w:rsid w:val="00326F90"/>
    <w:rsid w:val="006A34B4"/>
    <w:rsid w:val="006E20F3"/>
    <w:rsid w:val="00AA1D8D"/>
    <w:rsid w:val="00B47730"/>
    <w:rsid w:val="00B70FD8"/>
    <w:rsid w:val="00B817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75790AA-7619-4926-90A3-E45526639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781C49-8079-4872-8E26-57C92AC10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948</Words>
  <Characters>5409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Main</cp:lastModifiedBy>
  <cp:revision>3</cp:revision>
  <dcterms:created xsi:type="dcterms:W3CDTF">2026-01-19T14:24:00Z</dcterms:created>
  <dcterms:modified xsi:type="dcterms:W3CDTF">2026-01-19T14:45:00Z</dcterms:modified>
  <cp:category/>
</cp:coreProperties>
</file>