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D289A" w:rsidRPr="0041448F" w:rsidRDefault="008D289A" w:rsidP="00C51881">
      <w:pPr>
        <w:spacing w:line="240" w:lineRule="auto"/>
        <w:jc w:val="center"/>
        <w:rPr>
          <w:rFonts w:ascii="Times New Roman" w:hAnsi="Times New Roman" w:cs="Times New Roman"/>
          <w:bCs/>
          <w:sz w:val="40"/>
          <w:szCs w:val="40"/>
        </w:rPr>
      </w:pPr>
      <w:r w:rsidRPr="0041448F">
        <w:rPr>
          <w:rFonts w:ascii="Times New Roman" w:hAnsi="Times New Roman" w:cs="Times New Roman"/>
          <w:bCs/>
          <w:sz w:val="40"/>
          <w:szCs w:val="40"/>
        </w:rPr>
        <w:t>A Literature Review on Social Media’s Impact on</w:t>
      </w:r>
    </w:p>
    <w:p w:rsidR="008D289A" w:rsidRPr="0041448F" w:rsidRDefault="008D289A" w:rsidP="00C51881">
      <w:pPr>
        <w:spacing w:line="240" w:lineRule="auto"/>
        <w:jc w:val="center"/>
        <w:rPr>
          <w:rFonts w:ascii="Times New Roman" w:hAnsi="Times New Roman" w:cs="Times New Roman"/>
          <w:bCs/>
          <w:sz w:val="40"/>
          <w:szCs w:val="40"/>
        </w:rPr>
      </w:pPr>
      <w:r w:rsidRPr="0041448F">
        <w:rPr>
          <w:rFonts w:ascii="Times New Roman" w:hAnsi="Times New Roman" w:cs="Times New Roman"/>
          <w:bCs/>
          <w:sz w:val="40"/>
          <w:szCs w:val="40"/>
        </w:rPr>
        <w:t>Mental Health</w:t>
      </w:r>
    </w:p>
    <w:p w:rsidR="008D289A" w:rsidRPr="0041448F" w:rsidRDefault="008D289A" w:rsidP="00C51881">
      <w:pPr>
        <w:jc w:val="center"/>
        <w:rPr>
          <w:rFonts w:ascii="Times New Roman" w:hAnsi="Times New Roman" w:cs="Times New Roman"/>
        </w:rPr>
        <w:sectPr w:rsidR="008D289A" w:rsidRPr="0041448F">
          <w:pgSz w:w="11906" w:h="16838"/>
          <w:pgMar w:top="1440" w:right="1440" w:bottom="1440" w:left="1440" w:header="708" w:footer="708" w:gutter="0"/>
          <w:cols w:space="708"/>
          <w:docGrid w:linePitch="360"/>
        </w:sectPr>
      </w:pPr>
    </w:p>
    <w:p w:rsidR="008D289A" w:rsidRPr="007C5CFE" w:rsidRDefault="008D289A" w:rsidP="00C51881">
      <w:pPr>
        <w:spacing w:after="0"/>
        <w:jc w:val="center"/>
        <w:rPr>
          <w:rFonts w:ascii="Times New Roman" w:hAnsi="Times New Roman" w:cs="Times New Roman"/>
        </w:rPr>
      </w:pPr>
      <w:proofErr w:type="spellStart"/>
      <w:proofErr w:type="gramStart"/>
      <w:r w:rsidRPr="007C5CFE">
        <w:rPr>
          <w:rFonts w:ascii="Times New Roman" w:hAnsi="Times New Roman" w:cs="Times New Roman"/>
        </w:rPr>
        <w:t>Sushmitha</w:t>
      </w:r>
      <w:proofErr w:type="spellEnd"/>
      <w:r w:rsidRPr="007C5CFE">
        <w:rPr>
          <w:rFonts w:ascii="Times New Roman" w:hAnsi="Times New Roman" w:cs="Times New Roman"/>
        </w:rPr>
        <w:t xml:space="preserve">  Shetty</w:t>
      </w:r>
      <w:proofErr w:type="gramEnd"/>
      <w:r w:rsidRPr="007C5CFE">
        <w:rPr>
          <w:rFonts w:ascii="Times New Roman" w:hAnsi="Times New Roman" w:cs="Times New Roman"/>
        </w:rPr>
        <w:t xml:space="preserve"> </w:t>
      </w:r>
    </w:p>
    <w:p w:rsidR="008D289A" w:rsidRPr="007C5CFE" w:rsidRDefault="008D289A" w:rsidP="00C51881">
      <w:pPr>
        <w:spacing w:after="0"/>
        <w:jc w:val="center"/>
        <w:rPr>
          <w:rFonts w:ascii="Times New Roman" w:hAnsi="Times New Roman" w:cs="Times New Roman"/>
          <w:i/>
          <w:sz w:val="20"/>
        </w:rPr>
      </w:pPr>
      <w:r w:rsidRPr="007C5CFE">
        <w:rPr>
          <w:rFonts w:ascii="Times New Roman" w:hAnsi="Times New Roman" w:cs="Times New Roman"/>
          <w:i/>
          <w:sz w:val="20"/>
        </w:rPr>
        <w:t xml:space="preserve">dept. of Computer Application (MCA) </w:t>
      </w:r>
    </w:p>
    <w:p w:rsidR="008D289A" w:rsidRPr="007C5CFE" w:rsidRDefault="008D289A" w:rsidP="00C51881">
      <w:pPr>
        <w:spacing w:after="0"/>
        <w:jc w:val="center"/>
        <w:rPr>
          <w:rFonts w:ascii="Times New Roman" w:hAnsi="Times New Roman" w:cs="Times New Roman"/>
          <w:i/>
          <w:sz w:val="20"/>
        </w:rPr>
      </w:pPr>
      <w:r w:rsidRPr="007C5CFE">
        <w:rPr>
          <w:rFonts w:ascii="Times New Roman" w:hAnsi="Times New Roman" w:cs="Times New Roman"/>
          <w:i/>
          <w:sz w:val="20"/>
        </w:rPr>
        <w:t xml:space="preserve">Manipal Institute </w:t>
      </w:r>
      <w:proofErr w:type="gramStart"/>
      <w:r w:rsidRPr="007C5CFE">
        <w:rPr>
          <w:rFonts w:ascii="Times New Roman" w:hAnsi="Times New Roman" w:cs="Times New Roman"/>
          <w:i/>
          <w:sz w:val="20"/>
        </w:rPr>
        <w:t>Of</w:t>
      </w:r>
      <w:proofErr w:type="gramEnd"/>
      <w:r w:rsidRPr="007C5CFE">
        <w:rPr>
          <w:rFonts w:ascii="Times New Roman" w:hAnsi="Times New Roman" w:cs="Times New Roman"/>
          <w:i/>
          <w:sz w:val="20"/>
        </w:rPr>
        <w:t xml:space="preserve"> Technology Manipal,</w:t>
      </w:r>
    </w:p>
    <w:p w:rsidR="008D289A" w:rsidRPr="007C5CFE" w:rsidRDefault="008D289A" w:rsidP="00C51881">
      <w:pPr>
        <w:spacing w:after="0"/>
        <w:jc w:val="center"/>
        <w:rPr>
          <w:rFonts w:ascii="Times New Roman" w:hAnsi="Times New Roman" w:cs="Times New Roman"/>
          <w:i/>
          <w:sz w:val="20"/>
        </w:rPr>
      </w:pPr>
      <w:r w:rsidRPr="007C5CFE">
        <w:rPr>
          <w:rFonts w:ascii="Times New Roman" w:hAnsi="Times New Roman" w:cs="Times New Roman"/>
          <w:i/>
          <w:sz w:val="20"/>
        </w:rPr>
        <w:t xml:space="preserve"> India </w:t>
      </w:r>
    </w:p>
    <w:p w:rsidR="008D289A" w:rsidRPr="007C5CFE" w:rsidRDefault="008D289A" w:rsidP="00C51881">
      <w:pPr>
        <w:jc w:val="center"/>
        <w:rPr>
          <w:rFonts w:ascii="Times New Roman" w:hAnsi="Times New Roman" w:cs="Times New Roman"/>
        </w:rPr>
      </w:pPr>
    </w:p>
    <w:p w:rsidR="008D289A" w:rsidRPr="007C5CFE" w:rsidRDefault="008D289A" w:rsidP="00C51881">
      <w:pPr>
        <w:jc w:val="both"/>
        <w:rPr>
          <w:rFonts w:ascii="Times New Roman" w:hAnsi="Times New Roman" w:cs="Times New Roman"/>
          <w:b/>
          <w:sz w:val="20"/>
        </w:rPr>
      </w:pPr>
      <w:r w:rsidRPr="007C5CFE">
        <w:rPr>
          <w:rFonts w:ascii="Times New Roman" w:hAnsi="Times New Roman" w:cs="Times New Roman"/>
          <w:b/>
        </w:rPr>
        <w:t xml:space="preserve">  </w:t>
      </w:r>
      <w:r w:rsidRPr="007C5CFE">
        <w:rPr>
          <w:rFonts w:ascii="Times New Roman" w:hAnsi="Times New Roman" w:cs="Times New Roman"/>
          <w:b/>
          <w:i/>
        </w:rPr>
        <w:t>Abstract</w:t>
      </w:r>
      <w:r w:rsidRPr="007C5CFE">
        <w:rPr>
          <w:rFonts w:ascii="Times New Roman" w:hAnsi="Times New Roman" w:cs="Times New Roman"/>
          <w:b/>
          <w:sz w:val="20"/>
        </w:rPr>
        <w:t>—</w:t>
      </w:r>
      <w:r w:rsidRPr="007C5CFE">
        <w:rPr>
          <w:rFonts w:ascii="Times New Roman" w:hAnsi="Times New Roman" w:cs="Times New Roman"/>
          <w:b/>
          <w:szCs w:val="24"/>
        </w:rPr>
        <w:t xml:space="preserve">Social media has become </w:t>
      </w:r>
      <w:proofErr w:type="gramStart"/>
      <w:r w:rsidRPr="007C5CFE">
        <w:rPr>
          <w:rFonts w:ascii="Times New Roman" w:hAnsi="Times New Roman" w:cs="Times New Roman"/>
          <w:b/>
          <w:szCs w:val="24"/>
        </w:rPr>
        <w:t xml:space="preserve">a </w:t>
      </w:r>
      <w:r w:rsidR="00C51881" w:rsidRPr="007C5CFE">
        <w:rPr>
          <w:rFonts w:ascii="Times New Roman" w:hAnsi="Times New Roman" w:cs="Times New Roman"/>
          <w:b/>
          <w:szCs w:val="24"/>
        </w:rPr>
        <w:t xml:space="preserve"> </w:t>
      </w:r>
      <w:r w:rsidRPr="007C5CFE">
        <w:rPr>
          <w:rFonts w:ascii="Times New Roman" w:hAnsi="Times New Roman" w:cs="Times New Roman"/>
          <w:b/>
          <w:szCs w:val="24"/>
        </w:rPr>
        <w:t>central</w:t>
      </w:r>
      <w:proofErr w:type="gramEnd"/>
      <w:r w:rsidRPr="007C5CFE">
        <w:rPr>
          <w:rFonts w:ascii="Times New Roman" w:hAnsi="Times New Roman" w:cs="Times New Roman"/>
          <w:b/>
          <w:szCs w:val="24"/>
        </w:rPr>
        <w:t xml:space="preserve"> part of daily life, influencing how people communicate, form relationships, and view themselves. Alongside its benefits, growing research points to potential risks for mental health, particularly among adolescents and young adults. This literature review explores recent studies examining the psychological effects of social media use, focusing on outcomes such as anxiety, depression, sleep issues, self-esteem challenges, and problematic usage patterns. The findings are organized into key themes, including emotional well-being, digital overuse, online peer interactions, and exposure to harmful content. While some studies suggest positive social and emotional benefits, others highlight concerning trends that may contribute to mental health difficulties. Differences in research methods, sample groups, and definitions of social media engagement are also considered. This review identifies common limitations in the current research and emphasizes the need for deeper, long-term studies to understand the full impact of social media. The goal is to provide a clearer picture of how digital environments influence mental health and to guide future work in this rapidly evolving field</w:t>
      </w:r>
    </w:p>
    <w:p w:rsidR="008D289A" w:rsidRPr="007C5CFE" w:rsidRDefault="008D289A" w:rsidP="00C51881">
      <w:pPr>
        <w:jc w:val="both"/>
        <w:rPr>
          <w:rFonts w:ascii="Times New Roman" w:hAnsi="Times New Roman" w:cs="Times New Roman"/>
          <w:b/>
        </w:rPr>
      </w:pPr>
      <w:r w:rsidRPr="007C5CFE">
        <w:rPr>
          <w:rFonts w:ascii="Times New Roman" w:hAnsi="Times New Roman" w:cs="Times New Roman"/>
          <w:b/>
          <w:i/>
        </w:rPr>
        <w:t>Keywords</w:t>
      </w:r>
      <w:r w:rsidRPr="007C5CFE">
        <w:rPr>
          <w:rFonts w:ascii="Times New Roman" w:hAnsi="Times New Roman" w:cs="Times New Roman"/>
          <w:b/>
        </w:rPr>
        <w:t xml:space="preserve"> -- </w:t>
      </w:r>
      <w:r w:rsidRPr="007C5CFE">
        <w:rPr>
          <w:rFonts w:ascii="Times New Roman" w:hAnsi="Times New Roman" w:cs="Times New Roman"/>
          <w:b/>
        </w:rPr>
        <w:t>Social Media, Mental Health, Psychological Well-being, Anxiety, Depression, Stress</w:t>
      </w:r>
      <w:r w:rsidRPr="007C5CFE">
        <w:rPr>
          <w:rFonts w:ascii="Times New Roman" w:hAnsi="Times New Roman" w:cs="Times New Roman"/>
          <w:b/>
        </w:rPr>
        <w:t xml:space="preserve">, </w:t>
      </w:r>
      <w:r w:rsidRPr="007C5CFE">
        <w:rPr>
          <w:rFonts w:ascii="Times New Roman" w:hAnsi="Times New Roman" w:cs="Times New Roman"/>
          <w:b/>
        </w:rPr>
        <w:t xml:space="preserve">Natural Language Processing, Social Media Mining, </w:t>
      </w:r>
      <w:proofErr w:type="spellStart"/>
      <w:r w:rsidRPr="007C5CFE">
        <w:rPr>
          <w:rFonts w:ascii="Times New Roman" w:hAnsi="Times New Roman" w:cs="Times New Roman"/>
          <w:b/>
        </w:rPr>
        <w:t>Behavioral</w:t>
      </w:r>
      <w:proofErr w:type="spellEnd"/>
      <w:r w:rsidRPr="007C5CFE">
        <w:rPr>
          <w:rFonts w:ascii="Times New Roman" w:hAnsi="Times New Roman" w:cs="Times New Roman"/>
          <w:b/>
        </w:rPr>
        <w:t xml:space="preserve"> Prediction</w:t>
      </w:r>
    </w:p>
    <w:p w:rsidR="00C51881" w:rsidRPr="007C5CFE" w:rsidRDefault="00C51881" w:rsidP="00C51881">
      <w:pPr>
        <w:jc w:val="both"/>
        <w:rPr>
          <w:rFonts w:ascii="Times New Roman" w:hAnsi="Times New Roman" w:cs="Times New Roman"/>
          <w:b/>
        </w:rPr>
      </w:pPr>
    </w:p>
    <w:p w:rsidR="008D289A" w:rsidRPr="007C5CFE" w:rsidRDefault="00C51881" w:rsidP="007C5CFE">
      <w:pPr>
        <w:pStyle w:val="ListParagraph"/>
        <w:numPr>
          <w:ilvl w:val="0"/>
          <w:numId w:val="1"/>
        </w:numPr>
        <w:jc w:val="both"/>
        <w:rPr>
          <w:rFonts w:ascii="Times New Roman" w:hAnsi="Times New Roman" w:cs="Times New Roman"/>
          <w:sz w:val="24"/>
        </w:rPr>
      </w:pPr>
      <w:r w:rsidRPr="007C5CFE">
        <w:rPr>
          <w:rFonts w:ascii="Times New Roman" w:hAnsi="Times New Roman" w:cs="Times New Roman"/>
          <w:sz w:val="24"/>
        </w:rPr>
        <w:t>INTRODUCTION</w:t>
      </w:r>
    </w:p>
    <w:p w:rsidR="00C51881" w:rsidRPr="007C5CFE" w:rsidRDefault="00C51881" w:rsidP="00C51881">
      <w:pPr>
        <w:rPr>
          <w:rFonts w:ascii="Times New Roman" w:hAnsi="Times New Roman" w:cs="Times New Roman"/>
        </w:rPr>
      </w:pPr>
    </w:p>
    <w:p w:rsidR="007C5CFE" w:rsidRDefault="007C5CFE" w:rsidP="00C51881">
      <w:pPr>
        <w:spacing w:after="0"/>
        <w:jc w:val="center"/>
        <w:rPr>
          <w:rFonts w:ascii="Times New Roman" w:hAnsi="Times New Roman" w:cs="Times New Roman"/>
        </w:rPr>
      </w:pPr>
    </w:p>
    <w:p w:rsidR="00C51881" w:rsidRPr="007C5CFE" w:rsidRDefault="00C51881" w:rsidP="00C51881">
      <w:pPr>
        <w:spacing w:after="0"/>
        <w:jc w:val="center"/>
        <w:rPr>
          <w:rFonts w:ascii="Times New Roman" w:hAnsi="Times New Roman" w:cs="Times New Roman"/>
        </w:rPr>
      </w:pPr>
      <w:proofErr w:type="spellStart"/>
      <w:r w:rsidRPr="007C5CFE">
        <w:rPr>
          <w:rFonts w:ascii="Times New Roman" w:hAnsi="Times New Roman" w:cs="Times New Roman"/>
        </w:rPr>
        <w:t>Vikith</w:t>
      </w:r>
      <w:proofErr w:type="spellEnd"/>
      <w:r w:rsidRPr="007C5CFE">
        <w:rPr>
          <w:rFonts w:ascii="Times New Roman" w:hAnsi="Times New Roman" w:cs="Times New Roman"/>
        </w:rPr>
        <w:t xml:space="preserve"> B </w:t>
      </w:r>
      <w:proofErr w:type="spellStart"/>
      <w:r w:rsidRPr="007C5CFE">
        <w:rPr>
          <w:rFonts w:ascii="Times New Roman" w:hAnsi="Times New Roman" w:cs="Times New Roman"/>
        </w:rPr>
        <w:t>Kotian</w:t>
      </w:r>
      <w:proofErr w:type="spellEnd"/>
    </w:p>
    <w:p w:rsidR="00C51881" w:rsidRPr="007C5CFE" w:rsidRDefault="00C51881" w:rsidP="00C51881">
      <w:pPr>
        <w:spacing w:after="0"/>
        <w:jc w:val="center"/>
        <w:rPr>
          <w:rFonts w:ascii="Times New Roman" w:hAnsi="Times New Roman" w:cs="Times New Roman"/>
          <w:i/>
          <w:sz w:val="20"/>
        </w:rPr>
      </w:pPr>
      <w:r w:rsidRPr="007C5CFE">
        <w:rPr>
          <w:rFonts w:ascii="Times New Roman" w:hAnsi="Times New Roman" w:cs="Times New Roman"/>
        </w:rPr>
        <w:t xml:space="preserve"> </w:t>
      </w:r>
      <w:r w:rsidRPr="007C5CFE">
        <w:rPr>
          <w:rFonts w:ascii="Times New Roman" w:hAnsi="Times New Roman" w:cs="Times New Roman"/>
          <w:i/>
          <w:sz w:val="20"/>
        </w:rPr>
        <w:t xml:space="preserve">dept. of Computer Application (MCA) </w:t>
      </w:r>
    </w:p>
    <w:p w:rsidR="00C51881" w:rsidRPr="007C5CFE" w:rsidRDefault="00C51881" w:rsidP="00C51881">
      <w:pPr>
        <w:spacing w:after="0"/>
        <w:jc w:val="center"/>
        <w:rPr>
          <w:rFonts w:ascii="Times New Roman" w:hAnsi="Times New Roman" w:cs="Times New Roman"/>
          <w:i/>
          <w:sz w:val="20"/>
        </w:rPr>
      </w:pPr>
      <w:r w:rsidRPr="007C5CFE">
        <w:rPr>
          <w:rFonts w:ascii="Times New Roman" w:hAnsi="Times New Roman" w:cs="Times New Roman"/>
          <w:i/>
          <w:sz w:val="20"/>
        </w:rPr>
        <w:t xml:space="preserve">Manipal Institute </w:t>
      </w:r>
      <w:proofErr w:type="gramStart"/>
      <w:r w:rsidRPr="007C5CFE">
        <w:rPr>
          <w:rFonts w:ascii="Times New Roman" w:hAnsi="Times New Roman" w:cs="Times New Roman"/>
          <w:i/>
          <w:sz w:val="20"/>
        </w:rPr>
        <w:t>Of</w:t>
      </w:r>
      <w:proofErr w:type="gramEnd"/>
      <w:r w:rsidRPr="007C5CFE">
        <w:rPr>
          <w:rFonts w:ascii="Times New Roman" w:hAnsi="Times New Roman" w:cs="Times New Roman"/>
          <w:i/>
          <w:sz w:val="20"/>
        </w:rPr>
        <w:t xml:space="preserve"> Technology Manipal,</w:t>
      </w:r>
    </w:p>
    <w:p w:rsidR="00C51881" w:rsidRPr="007C5CFE" w:rsidRDefault="00C51881" w:rsidP="00C51881">
      <w:pPr>
        <w:spacing w:after="0"/>
        <w:jc w:val="center"/>
        <w:rPr>
          <w:rFonts w:ascii="Times New Roman" w:hAnsi="Times New Roman" w:cs="Times New Roman"/>
          <w:sz w:val="20"/>
        </w:rPr>
      </w:pPr>
      <w:r w:rsidRPr="007C5CFE">
        <w:rPr>
          <w:rFonts w:ascii="Times New Roman" w:hAnsi="Times New Roman" w:cs="Times New Roman"/>
          <w:i/>
          <w:sz w:val="20"/>
        </w:rPr>
        <w:t xml:space="preserve"> India</w:t>
      </w:r>
    </w:p>
    <w:p w:rsidR="007C5CFE" w:rsidRPr="007C5CFE" w:rsidRDefault="007C5CFE" w:rsidP="00C51881">
      <w:pPr>
        <w:rPr>
          <w:rFonts w:ascii="Times New Roman" w:hAnsi="Times New Roman" w:cs="Times New Roman"/>
        </w:rPr>
      </w:pPr>
    </w:p>
    <w:p w:rsidR="00C51881" w:rsidRPr="007C5CFE" w:rsidRDefault="00C51881" w:rsidP="007C5CFE">
      <w:pPr>
        <w:pStyle w:val="ListParagraph"/>
        <w:numPr>
          <w:ilvl w:val="0"/>
          <w:numId w:val="2"/>
        </w:numPr>
        <w:jc w:val="both"/>
        <w:rPr>
          <w:rFonts w:ascii="Times New Roman" w:hAnsi="Times New Roman" w:cs="Times New Roman"/>
          <w:i/>
        </w:rPr>
      </w:pPr>
      <w:r w:rsidRPr="007C5CFE">
        <w:rPr>
          <w:rFonts w:ascii="Times New Roman" w:hAnsi="Times New Roman" w:cs="Times New Roman"/>
          <w:i/>
        </w:rPr>
        <w:t>Background</w:t>
      </w:r>
    </w:p>
    <w:p w:rsidR="008D289A" w:rsidRPr="007C5CFE" w:rsidRDefault="00C51881" w:rsidP="00C51881">
      <w:pPr>
        <w:jc w:val="both"/>
        <w:rPr>
          <w:rFonts w:ascii="Times New Roman" w:hAnsi="Times New Roman" w:cs="Times New Roman"/>
        </w:rPr>
      </w:pPr>
      <w:r w:rsidRPr="007C5CFE">
        <w:rPr>
          <w:rFonts w:ascii="Times New Roman" w:hAnsi="Times New Roman" w:cs="Times New Roman"/>
        </w:rPr>
        <w:t xml:space="preserve">     </w:t>
      </w:r>
      <w:r w:rsidRPr="007C5CFE">
        <w:rPr>
          <w:rFonts w:ascii="Times New Roman" w:hAnsi="Times New Roman" w:cs="Times New Roman"/>
        </w:rPr>
        <w:t xml:space="preserve">Social media platforms such as Instagram, X (formerly Twitter), and </w:t>
      </w:r>
      <w:proofErr w:type="spellStart"/>
      <w:r w:rsidRPr="007C5CFE">
        <w:rPr>
          <w:rFonts w:ascii="Times New Roman" w:hAnsi="Times New Roman" w:cs="Times New Roman"/>
        </w:rPr>
        <w:t>TikTok</w:t>
      </w:r>
      <w:proofErr w:type="spellEnd"/>
      <w:r w:rsidRPr="007C5CFE">
        <w:rPr>
          <w:rFonts w:ascii="Times New Roman" w:hAnsi="Times New Roman" w:cs="Times New Roman"/>
        </w:rPr>
        <w:t xml:space="preserve"> have transformed digital communication, particularly among youth. While these platforms enable expression and socialization, they have also been associated with rising concerns about mental health. Issues such as anxiety, depression, loneliness, and attention-related disorders have been linked to excessive or maladaptive use of social media platforms [1][2][3]. Natural Language Processing (NLP), a branch of artificial intelligence, has emerged as a powerful tool to </w:t>
      </w:r>
      <w:proofErr w:type="spellStart"/>
      <w:r w:rsidRPr="007C5CFE">
        <w:rPr>
          <w:rFonts w:ascii="Times New Roman" w:hAnsi="Times New Roman" w:cs="Times New Roman"/>
        </w:rPr>
        <w:t>analyze</w:t>
      </w:r>
      <w:proofErr w:type="spellEnd"/>
      <w:r w:rsidRPr="007C5CFE">
        <w:rPr>
          <w:rFonts w:ascii="Times New Roman" w:hAnsi="Times New Roman" w:cs="Times New Roman"/>
        </w:rPr>
        <w:t xml:space="preserve"> user-generated content and sentiments on social media, enabling researchers to extract emotional and psychological patterns that might otherwise go unnoticed [4].</w:t>
      </w:r>
    </w:p>
    <w:p w:rsidR="00C51881" w:rsidRPr="007C5CFE" w:rsidRDefault="00C51881" w:rsidP="00C51881">
      <w:pPr>
        <w:jc w:val="both"/>
        <w:rPr>
          <w:rFonts w:ascii="Times New Roman" w:hAnsi="Times New Roman" w:cs="Times New Roman"/>
        </w:rPr>
      </w:pPr>
    </w:p>
    <w:p w:rsidR="0041448F" w:rsidRPr="007C5CFE" w:rsidRDefault="00C51881" w:rsidP="0041448F">
      <w:pPr>
        <w:pStyle w:val="ListParagraph"/>
        <w:numPr>
          <w:ilvl w:val="0"/>
          <w:numId w:val="2"/>
        </w:numPr>
        <w:rPr>
          <w:rFonts w:ascii="Times New Roman" w:hAnsi="Times New Roman" w:cs="Times New Roman"/>
          <w:i/>
        </w:rPr>
      </w:pPr>
      <w:r w:rsidRPr="007C5CFE">
        <w:rPr>
          <w:rFonts w:ascii="Times New Roman" w:hAnsi="Times New Roman" w:cs="Times New Roman"/>
          <w:i/>
        </w:rPr>
        <w:t>Rationale for the Review</w:t>
      </w:r>
    </w:p>
    <w:p w:rsidR="0041448F" w:rsidRPr="007C5CFE" w:rsidRDefault="007C5CFE" w:rsidP="0041448F">
      <w:pPr>
        <w:jc w:val="both"/>
        <w:rPr>
          <w:rFonts w:ascii="Times New Roman" w:hAnsi="Times New Roman" w:cs="Times New Roman"/>
        </w:rPr>
      </w:pPr>
      <w:r>
        <w:rPr>
          <w:rFonts w:ascii="Times New Roman" w:hAnsi="Times New Roman" w:cs="Times New Roman"/>
        </w:rPr>
        <w:t xml:space="preserve">     </w:t>
      </w:r>
      <w:r w:rsidR="00C51881" w:rsidRPr="007C5CFE">
        <w:rPr>
          <w:rFonts w:ascii="Times New Roman" w:hAnsi="Times New Roman" w:cs="Times New Roman"/>
        </w:rPr>
        <w:t xml:space="preserve">Despite the growing adoption of NLP in </w:t>
      </w:r>
      <w:proofErr w:type="spellStart"/>
      <w:r w:rsidR="00C51881" w:rsidRPr="007C5CFE">
        <w:rPr>
          <w:rFonts w:ascii="Times New Roman" w:hAnsi="Times New Roman" w:cs="Times New Roman"/>
        </w:rPr>
        <w:t>analyzing</w:t>
      </w:r>
      <w:proofErr w:type="spellEnd"/>
      <w:r w:rsidR="00C51881" w:rsidRPr="007C5CFE">
        <w:rPr>
          <w:rFonts w:ascii="Times New Roman" w:hAnsi="Times New Roman" w:cs="Times New Roman"/>
        </w:rPr>
        <w:t xml:space="preserve"> mental health trends, several challenges persist. Most studies focus on sentiment analysis or keyword extraction without considering linguistic nuance or context-specific interpretation, leading to oversimplified insights [5][6]. Furthermore, existing work often lacks longitudinal validation, making it difficult to understand the progression of mental health issues over time. Ethical concerns around data privacy, consent, and potential stigmatization also limit the deployment of NLP tools in real-world mental health monitoring [7]. Hence, this literature review aims to address these gaps and evaluate how NLP is being applied to study the psychological impacts of social media.</w:t>
      </w:r>
    </w:p>
    <w:p w:rsidR="0041448F" w:rsidRPr="007C5CFE" w:rsidRDefault="0041448F" w:rsidP="0041448F">
      <w:pPr>
        <w:jc w:val="both"/>
        <w:rPr>
          <w:rFonts w:ascii="Times New Roman" w:hAnsi="Times New Roman" w:cs="Times New Roman"/>
        </w:rPr>
      </w:pPr>
    </w:p>
    <w:p w:rsidR="0041448F" w:rsidRPr="007C5CFE" w:rsidRDefault="0041448F" w:rsidP="0041448F">
      <w:pPr>
        <w:pStyle w:val="ListParagraph"/>
        <w:numPr>
          <w:ilvl w:val="0"/>
          <w:numId w:val="2"/>
        </w:numPr>
        <w:jc w:val="both"/>
        <w:rPr>
          <w:rFonts w:ascii="Times New Roman" w:hAnsi="Times New Roman" w:cs="Times New Roman"/>
          <w:i/>
        </w:rPr>
      </w:pPr>
      <w:r w:rsidRPr="007C5CFE">
        <w:rPr>
          <w:rFonts w:ascii="Times New Roman" w:hAnsi="Times New Roman" w:cs="Times New Roman"/>
          <w:i/>
        </w:rPr>
        <w:t>Research Questions</w:t>
      </w:r>
    </w:p>
    <w:p w:rsidR="0041448F" w:rsidRPr="007C5CFE" w:rsidRDefault="0041448F" w:rsidP="0041448F">
      <w:pPr>
        <w:pStyle w:val="ListParagraph"/>
        <w:jc w:val="both"/>
        <w:rPr>
          <w:rFonts w:ascii="Times New Roman" w:hAnsi="Times New Roman" w:cs="Times New Roman"/>
          <w:i/>
        </w:rPr>
      </w:pPr>
    </w:p>
    <w:p w:rsidR="0041448F" w:rsidRPr="007C5CFE" w:rsidRDefault="0041448F" w:rsidP="0041448F">
      <w:pPr>
        <w:pStyle w:val="ListParagraph"/>
        <w:numPr>
          <w:ilvl w:val="0"/>
          <w:numId w:val="5"/>
        </w:numPr>
        <w:spacing w:before="100" w:beforeAutospacing="1" w:after="100" w:afterAutospacing="1" w:line="240" w:lineRule="auto"/>
        <w:ind w:left="360"/>
        <w:rPr>
          <w:rFonts w:ascii="Times New Roman" w:eastAsia="Times New Roman" w:hAnsi="Times New Roman" w:cs="Times New Roman"/>
          <w:sz w:val="20"/>
          <w:szCs w:val="24"/>
          <w:lang w:eastAsia="en-IN"/>
        </w:rPr>
      </w:pPr>
      <w:r w:rsidRPr="007C5CFE">
        <w:rPr>
          <w:rFonts w:ascii="Times New Roman" w:eastAsia="Times New Roman" w:hAnsi="Times New Roman" w:cs="Times New Roman"/>
          <w:sz w:val="20"/>
          <w:szCs w:val="24"/>
          <w:lang w:eastAsia="en-IN"/>
        </w:rPr>
        <w:t>How is NLP being used to detect and understand mental health conditions from social media data?</w:t>
      </w:r>
    </w:p>
    <w:p w:rsidR="0041448F" w:rsidRPr="007C5CFE" w:rsidRDefault="0041448F" w:rsidP="0041448F">
      <w:pPr>
        <w:pStyle w:val="ListParagraph"/>
        <w:numPr>
          <w:ilvl w:val="0"/>
          <w:numId w:val="5"/>
        </w:numPr>
        <w:spacing w:before="100" w:beforeAutospacing="1" w:after="100" w:afterAutospacing="1" w:line="240" w:lineRule="auto"/>
        <w:ind w:left="360"/>
        <w:rPr>
          <w:rFonts w:ascii="Times New Roman" w:eastAsia="Times New Roman" w:hAnsi="Times New Roman" w:cs="Times New Roman"/>
          <w:sz w:val="20"/>
          <w:szCs w:val="24"/>
          <w:lang w:eastAsia="en-IN"/>
        </w:rPr>
      </w:pPr>
      <w:r w:rsidRPr="007C5CFE">
        <w:rPr>
          <w:rFonts w:ascii="Times New Roman" w:eastAsia="Times New Roman" w:hAnsi="Times New Roman" w:cs="Times New Roman"/>
          <w:sz w:val="20"/>
          <w:szCs w:val="24"/>
          <w:lang w:eastAsia="en-IN"/>
        </w:rPr>
        <w:t>What are the strengths and limitations of NLP-based models in capturing nuanced psychological states?</w:t>
      </w:r>
    </w:p>
    <w:p w:rsidR="007C5CFE" w:rsidRPr="007C5CFE" w:rsidRDefault="0041448F" w:rsidP="007C5CFE">
      <w:pPr>
        <w:pStyle w:val="ListParagraph"/>
        <w:numPr>
          <w:ilvl w:val="0"/>
          <w:numId w:val="5"/>
        </w:numPr>
        <w:spacing w:before="100" w:beforeAutospacing="1" w:after="100" w:afterAutospacing="1" w:line="240" w:lineRule="auto"/>
        <w:ind w:left="360"/>
        <w:rPr>
          <w:rFonts w:ascii="Times New Roman" w:eastAsia="Times New Roman" w:hAnsi="Times New Roman" w:cs="Times New Roman"/>
          <w:sz w:val="20"/>
          <w:szCs w:val="24"/>
          <w:lang w:eastAsia="en-IN"/>
        </w:rPr>
      </w:pPr>
      <w:r w:rsidRPr="007C5CFE">
        <w:rPr>
          <w:rFonts w:ascii="Times New Roman" w:eastAsia="Times New Roman" w:hAnsi="Times New Roman" w:cs="Times New Roman"/>
          <w:sz w:val="20"/>
          <w:szCs w:val="24"/>
          <w:lang w:eastAsia="en-IN"/>
        </w:rPr>
        <w:t>What ethical, methodological, and technical challenges exist in applying NLP to mental health monitoring via social media?</w:t>
      </w:r>
    </w:p>
    <w:p w:rsidR="007C5CFE" w:rsidRPr="007C5CFE" w:rsidRDefault="007C5CFE" w:rsidP="007C5CFE">
      <w:pPr>
        <w:pStyle w:val="ListParagraph"/>
        <w:spacing w:before="100" w:beforeAutospacing="1" w:after="100" w:afterAutospacing="1" w:line="240" w:lineRule="auto"/>
        <w:ind w:left="360"/>
        <w:rPr>
          <w:rFonts w:ascii="Times New Roman" w:eastAsia="Times New Roman" w:hAnsi="Times New Roman" w:cs="Times New Roman"/>
          <w:sz w:val="20"/>
          <w:szCs w:val="24"/>
          <w:lang w:eastAsia="en-IN"/>
        </w:rPr>
      </w:pPr>
    </w:p>
    <w:p w:rsidR="0041448F" w:rsidRPr="007C5CFE" w:rsidRDefault="007C5CFE" w:rsidP="007C5CFE">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C5CFE">
        <w:rPr>
          <w:rFonts w:ascii="Times New Roman" w:eastAsia="Times New Roman" w:hAnsi="Times New Roman" w:cs="Times New Roman"/>
          <w:sz w:val="24"/>
          <w:szCs w:val="24"/>
          <w:lang w:eastAsia="en-IN"/>
        </w:rPr>
        <w:t xml:space="preserve">METHODS  </w:t>
      </w:r>
      <w:r w:rsidRPr="007C5CFE">
        <w:rPr>
          <w:rFonts w:ascii="Times New Roman" w:hAnsi="Times New Roman" w:cs="Times New Roman"/>
          <w:sz w:val="18"/>
        </w:rPr>
        <w:t>(</w:t>
      </w:r>
      <w:proofErr w:type="gramEnd"/>
      <w:r w:rsidRPr="007C5CFE">
        <w:rPr>
          <w:rFonts w:ascii="Times New Roman" w:hAnsi="Times New Roman" w:cs="Times New Roman"/>
          <w:sz w:val="18"/>
        </w:rPr>
        <w:t>P</w:t>
      </w:r>
      <w:r w:rsidRPr="007C5CFE">
        <w:rPr>
          <w:rFonts w:ascii="Times New Roman" w:hAnsi="Times New Roman" w:cs="Times New Roman"/>
          <w:sz w:val="18"/>
        </w:rPr>
        <w:t>RISMA</w:t>
      </w:r>
      <w:r w:rsidRPr="007C5CFE">
        <w:rPr>
          <w:rFonts w:ascii="Times New Roman" w:hAnsi="Times New Roman" w:cs="Times New Roman"/>
          <w:spacing w:val="-2"/>
          <w:sz w:val="18"/>
        </w:rPr>
        <w:t xml:space="preserve"> FRAMEWORK)</w:t>
      </w:r>
    </w:p>
    <w:p w:rsidR="0041448F" w:rsidRPr="007C5CFE" w:rsidRDefault="0041448F" w:rsidP="0041448F">
      <w:pPr>
        <w:pStyle w:val="ListParagraph"/>
        <w:ind w:left="360"/>
        <w:jc w:val="both"/>
        <w:rPr>
          <w:rFonts w:ascii="Times New Roman" w:hAnsi="Times New Roman" w:cs="Times New Roman"/>
          <w:i/>
        </w:rPr>
      </w:pPr>
    </w:p>
    <w:p w:rsidR="007C5CFE" w:rsidRPr="007C5CFE" w:rsidRDefault="007C5CFE" w:rsidP="007C5CFE">
      <w:pPr>
        <w:pStyle w:val="ListParagraph"/>
        <w:numPr>
          <w:ilvl w:val="0"/>
          <w:numId w:val="7"/>
        </w:numPr>
        <w:jc w:val="both"/>
        <w:rPr>
          <w:rFonts w:ascii="Times New Roman" w:hAnsi="Times New Roman" w:cs="Times New Roman"/>
          <w:i/>
        </w:rPr>
      </w:pPr>
      <w:r w:rsidRPr="007C5CFE">
        <w:t>Identification</w:t>
      </w:r>
    </w:p>
    <w:p w:rsidR="007C5CFE" w:rsidRPr="007C5CFE" w:rsidRDefault="007C5CFE" w:rsidP="007C5CFE">
      <w:pPr>
        <w:spacing w:before="100" w:beforeAutospacing="1" w:after="100" w:afterAutospacing="1" w:line="240" w:lineRule="auto"/>
        <w:jc w:val="both"/>
        <w:rPr>
          <w:rFonts w:ascii="Times New Roman" w:eastAsia="Times New Roman" w:hAnsi="Times New Roman" w:cs="Times New Roman"/>
          <w:sz w:val="20"/>
          <w:szCs w:val="24"/>
          <w:lang w:eastAsia="en-IN"/>
        </w:rPr>
      </w:pPr>
      <w:r w:rsidRPr="007C5CFE">
        <w:rPr>
          <w:rFonts w:ascii="Times New Roman" w:eastAsia="Times New Roman" w:hAnsi="Times New Roman" w:cs="Times New Roman"/>
          <w:sz w:val="20"/>
          <w:szCs w:val="24"/>
          <w:lang w:eastAsia="en-IN"/>
        </w:rPr>
        <w:t xml:space="preserve">A total of </w:t>
      </w:r>
      <w:r w:rsidRPr="007C5CFE">
        <w:rPr>
          <w:rFonts w:ascii="Times New Roman" w:eastAsia="Times New Roman" w:hAnsi="Times New Roman" w:cs="Times New Roman"/>
          <w:b/>
          <w:bCs/>
          <w:sz w:val="20"/>
          <w:szCs w:val="24"/>
          <w:lang w:eastAsia="en-IN"/>
        </w:rPr>
        <w:t>154 articles</w:t>
      </w:r>
      <w:r w:rsidRPr="007C5CFE">
        <w:rPr>
          <w:rFonts w:ascii="Times New Roman" w:eastAsia="Times New Roman" w:hAnsi="Times New Roman" w:cs="Times New Roman"/>
          <w:sz w:val="20"/>
          <w:szCs w:val="24"/>
          <w:lang w:eastAsia="en-IN"/>
        </w:rPr>
        <w:t xml:space="preserve"> were retrieved by searching major electronic databases such as </w:t>
      </w:r>
      <w:r w:rsidRPr="007C5CFE">
        <w:rPr>
          <w:rFonts w:ascii="Times New Roman" w:eastAsia="Times New Roman" w:hAnsi="Times New Roman" w:cs="Times New Roman"/>
          <w:b/>
          <w:bCs/>
          <w:sz w:val="20"/>
          <w:szCs w:val="24"/>
          <w:lang w:eastAsia="en-IN"/>
        </w:rPr>
        <w:t>Google Scholar, PubMed, IEEE Xplore, and Scopus</w:t>
      </w:r>
      <w:r w:rsidRPr="007C5CFE">
        <w:rPr>
          <w:rFonts w:ascii="Times New Roman" w:eastAsia="Times New Roman" w:hAnsi="Times New Roman" w:cs="Times New Roman"/>
          <w:sz w:val="20"/>
          <w:szCs w:val="24"/>
          <w:lang w:eastAsia="en-IN"/>
        </w:rPr>
        <w:t xml:space="preserve"> using a combination of keywords like </w:t>
      </w:r>
      <w:r w:rsidRPr="007C5CFE">
        <w:rPr>
          <w:rFonts w:ascii="Times New Roman" w:eastAsia="Times New Roman" w:hAnsi="Times New Roman" w:cs="Times New Roman"/>
          <w:i/>
          <w:iCs/>
          <w:sz w:val="20"/>
          <w:szCs w:val="24"/>
          <w:lang w:eastAsia="en-IN"/>
        </w:rPr>
        <w:t>“social media,” “mental health,” “natural language processing,” “sentiment analysis,” “depression,”</w:t>
      </w:r>
      <w:r w:rsidRPr="007C5CFE">
        <w:rPr>
          <w:rFonts w:ascii="Times New Roman" w:eastAsia="Times New Roman" w:hAnsi="Times New Roman" w:cs="Times New Roman"/>
          <w:sz w:val="20"/>
          <w:szCs w:val="24"/>
          <w:lang w:eastAsia="en-IN"/>
        </w:rPr>
        <w:t xml:space="preserve"> and </w:t>
      </w:r>
      <w:r w:rsidRPr="007C5CFE">
        <w:rPr>
          <w:rFonts w:ascii="Times New Roman" w:eastAsia="Times New Roman" w:hAnsi="Times New Roman" w:cs="Times New Roman"/>
          <w:i/>
          <w:iCs/>
          <w:sz w:val="20"/>
          <w:szCs w:val="24"/>
          <w:lang w:eastAsia="en-IN"/>
        </w:rPr>
        <w:t>“emotional well-being.”</w:t>
      </w:r>
    </w:p>
    <w:p w:rsidR="007C5CFE" w:rsidRPr="007C5CFE" w:rsidRDefault="007C5CFE" w:rsidP="007C5CFE">
      <w:pPr>
        <w:pStyle w:val="ListParagraph"/>
        <w:numPr>
          <w:ilvl w:val="0"/>
          <w:numId w:val="11"/>
        </w:numPr>
        <w:spacing w:before="100" w:beforeAutospacing="1" w:after="100" w:afterAutospacing="1" w:line="240" w:lineRule="auto"/>
        <w:jc w:val="both"/>
        <w:rPr>
          <w:rFonts w:ascii="Times New Roman" w:eastAsia="Times New Roman" w:hAnsi="Times New Roman" w:cs="Times New Roman"/>
          <w:sz w:val="20"/>
          <w:szCs w:val="24"/>
          <w:lang w:eastAsia="en-IN"/>
        </w:rPr>
      </w:pPr>
      <w:r w:rsidRPr="007C5CFE">
        <w:rPr>
          <w:rFonts w:ascii="Times New Roman" w:eastAsia="Times New Roman" w:hAnsi="Times New Roman" w:cs="Times New Roman"/>
          <w:sz w:val="20"/>
          <w:szCs w:val="24"/>
          <w:lang w:eastAsia="en-IN"/>
        </w:rPr>
        <w:t xml:space="preserve">After the initial search, </w:t>
      </w:r>
      <w:r w:rsidRPr="007C5CFE">
        <w:rPr>
          <w:rFonts w:ascii="Times New Roman" w:eastAsia="Times New Roman" w:hAnsi="Times New Roman" w:cs="Times New Roman"/>
          <w:b/>
          <w:bCs/>
          <w:sz w:val="20"/>
          <w:szCs w:val="24"/>
          <w:lang w:eastAsia="en-IN"/>
        </w:rPr>
        <w:t>0 duplicates</w:t>
      </w:r>
      <w:r w:rsidRPr="007C5CFE">
        <w:rPr>
          <w:rFonts w:ascii="Times New Roman" w:eastAsia="Times New Roman" w:hAnsi="Times New Roman" w:cs="Times New Roman"/>
          <w:sz w:val="20"/>
          <w:szCs w:val="24"/>
          <w:lang w:eastAsia="en-IN"/>
        </w:rPr>
        <w:t xml:space="preserve"> were removed.</w:t>
      </w:r>
    </w:p>
    <w:p w:rsidR="007C5CFE" w:rsidRPr="007C5CFE" w:rsidRDefault="007C5CFE" w:rsidP="007C5CFE">
      <w:pPr>
        <w:pStyle w:val="ListParagraph"/>
        <w:numPr>
          <w:ilvl w:val="0"/>
          <w:numId w:val="11"/>
        </w:numPr>
        <w:spacing w:before="100" w:beforeAutospacing="1" w:after="100" w:afterAutospacing="1" w:line="240" w:lineRule="auto"/>
        <w:jc w:val="both"/>
        <w:rPr>
          <w:rFonts w:ascii="Times New Roman" w:eastAsia="Times New Roman" w:hAnsi="Times New Roman" w:cs="Times New Roman"/>
          <w:sz w:val="20"/>
          <w:szCs w:val="24"/>
          <w:lang w:eastAsia="en-IN"/>
        </w:rPr>
      </w:pPr>
      <w:r w:rsidRPr="007C5CFE">
        <w:rPr>
          <w:rFonts w:ascii="Times New Roman" w:eastAsia="Times New Roman" w:hAnsi="Times New Roman" w:cs="Times New Roman"/>
          <w:sz w:val="20"/>
          <w:szCs w:val="24"/>
          <w:lang w:eastAsia="en-IN"/>
        </w:rPr>
        <w:t xml:space="preserve">This led to </w:t>
      </w:r>
      <w:r w:rsidRPr="007C5CFE">
        <w:rPr>
          <w:rFonts w:ascii="Times New Roman" w:eastAsia="Times New Roman" w:hAnsi="Times New Roman" w:cs="Times New Roman"/>
          <w:b/>
          <w:bCs/>
          <w:sz w:val="20"/>
          <w:szCs w:val="24"/>
          <w:lang w:eastAsia="en-IN"/>
        </w:rPr>
        <w:t>154 unique titles and abstracts</w:t>
      </w:r>
      <w:r w:rsidRPr="007C5CFE">
        <w:rPr>
          <w:rFonts w:ascii="Times New Roman" w:eastAsia="Times New Roman" w:hAnsi="Times New Roman" w:cs="Times New Roman"/>
          <w:sz w:val="20"/>
          <w:szCs w:val="24"/>
          <w:lang w:eastAsia="en-IN"/>
        </w:rPr>
        <w:t xml:space="preserve"> for the initial screening.</w:t>
      </w:r>
    </w:p>
    <w:p w:rsidR="007C5CFE" w:rsidRDefault="007C5CFE" w:rsidP="007C5CFE">
      <w:pPr>
        <w:spacing w:before="100" w:beforeAutospacing="1" w:after="100" w:afterAutospacing="1" w:line="240" w:lineRule="auto"/>
        <w:jc w:val="both"/>
        <w:rPr>
          <w:rFonts w:ascii="Times New Roman" w:eastAsia="Times New Roman" w:hAnsi="Times New Roman" w:cs="Times New Roman"/>
          <w:sz w:val="20"/>
          <w:szCs w:val="24"/>
          <w:lang w:eastAsia="en-IN"/>
        </w:rPr>
      </w:pPr>
      <w:r w:rsidRPr="007C5CFE">
        <w:rPr>
          <w:rFonts w:ascii="Times New Roman" w:eastAsia="Times New Roman" w:hAnsi="Times New Roman" w:cs="Times New Roman"/>
          <w:noProof/>
          <w:sz w:val="20"/>
          <w:szCs w:val="24"/>
          <w:lang w:eastAsia="en-IN"/>
        </w:rPr>
        <w:drawing>
          <wp:inline distT="0" distB="0" distL="0" distR="0">
            <wp:extent cx="2891477" cy="2980995"/>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xample.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69437" cy="3061368"/>
                    </a:xfrm>
                    <a:prstGeom prst="rect">
                      <a:avLst/>
                    </a:prstGeom>
                  </pic:spPr>
                </pic:pic>
              </a:graphicData>
            </a:graphic>
          </wp:inline>
        </w:drawing>
      </w:r>
    </w:p>
    <w:p w:rsidR="007C5CFE" w:rsidRPr="007542B8" w:rsidRDefault="007C5CFE" w:rsidP="007542B8">
      <w:pPr>
        <w:pStyle w:val="ListParagraph"/>
        <w:numPr>
          <w:ilvl w:val="0"/>
          <w:numId w:val="7"/>
        </w:numPr>
        <w:spacing w:before="100" w:beforeAutospacing="1" w:after="100" w:afterAutospacing="1" w:line="240" w:lineRule="auto"/>
        <w:jc w:val="both"/>
        <w:rPr>
          <w:rFonts w:ascii="Times New Roman" w:eastAsia="Times New Roman" w:hAnsi="Times New Roman" w:cs="Times New Roman"/>
          <w:sz w:val="20"/>
          <w:szCs w:val="24"/>
          <w:lang w:eastAsia="en-IN"/>
        </w:rPr>
      </w:pPr>
      <w:r w:rsidRPr="007542B8">
        <w:rPr>
          <w:rFonts w:ascii="Times New Roman" w:hAnsi="Times New Roman" w:cs="Times New Roman"/>
        </w:rPr>
        <w:t>Screening</w:t>
      </w:r>
    </w:p>
    <w:p w:rsidR="007542B8" w:rsidRPr="007542B8" w:rsidRDefault="007542B8" w:rsidP="007542B8">
      <w:pPr>
        <w:spacing w:before="100" w:beforeAutospacing="1" w:after="100" w:afterAutospacing="1" w:line="240" w:lineRule="auto"/>
        <w:rPr>
          <w:rFonts w:ascii="Times New Roman" w:eastAsia="Times New Roman" w:hAnsi="Times New Roman" w:cs="Times New Roman"/>
          <w:sz w:val="20"/>
          <w:szCs w:val="24"/>
          <w:lang w:eastAsia="en-IN"/>
        </w:rPr>
      </w:pPr>
      <w:r w:rsidRPr="007542B8">
        <w:rPr>
          <w:rFonts w:ascii="Times New Roman" w:eastAsia="Times New Roman" w:hAnsi="Times New Roman" w:cs="Times New Roman"/>
          <w:sz w:val="20"/>
          <w:szCs w:val="24"/>
          <w:lang w:eastAsia="en-IN"/>
        </w:rPr>
        <w:t xml:space="preserve">Out of the 154 records, </w:t>
      </w:r>
      <w:r w:rsidRPr="007542B8">
        <w:rPr>
          <w:rFonts w:ascii="Times New Roman" w:eastAsia="Times New Roman" w:hAnsi="Times New Roman" w:cs="Times New Roman"/>
          <w:b/>
          <w:bCs/>
          <w:sz w:val="20"/>
          <w:szCs w:val="24"/>
          <w:lang w:eastAsia="en-IN"/>
        </w:rPr>
        <w:t>74 articles</w:t>
      </w:r>
      <w:r w:rsidRPr="007542B8">
        <w:rPr>
          <w:rFonts w:ascii="Times New Roman" w:eastAsia="Times New Roman" w:hAnsi="Times New Roman" w:cs="Times New Roman"/>
          <w:sz w:val="20"/>
          <w:szCs w:val="24"/>
          <w:lang w:eastAsia="en-IN"/>
        </w:rPr>
        <w:t xml:space="preserve"> were excluded based on title and abstract for the following reasons:</w:t>
      </w:r>
    </w:p>
    <w:p w:rsidR="007542B8" w:rsidRPr="007542B8" w:rsidRDefault="007542B8" w:rsidP="007542B8">
      <w:pPr>
        <w:pStyle w:val="ListParagraph"/>
        <w:numPr>
          <w:ilvl w:val="0"/>
          <w:numId w:val="20"/>
        </w:numPr>
        <w:spacing w:before="100" w:beforeAutospacing="1" w:after="100" w:afterAutospacing="1" w:line="240" w:lineRule="auto"/>
        <w:rPr>
          <w:rFonts w:ascii="Times New Roman" w:eastAsia="Times New Roman" w:hAnsi="Times New Roman" w:cs="Times New Roman"/>
          <w:sz w:val="20"/>
          <w:szCs w:val="24"/>
          <w:lang w:eastAsia="en-IN"/>
        </w:rPr>
      </w:pPr>
      <w:r w:rsidRPr="007542B8">
        <w:rPr>
          <w:rFonts w:ascii="Times New Roman" w:eastAsia="Times New Roman" w:hAnsi="Times New Roman" w:cs="Times New Roman"/>
          <w:sz w:val="20"/>
          <w:szCs w:val="24"/>
          <w:lang w:eastAsia="en-IN"/>
        </w:rPr>
        <w:t>Irrelevant intervention (</w:t>
      </w:r>
      <w:r w:rsidRPr="007542B8">
        <w:rPr>
          <w:rFonts w:ascii="Times New Roman" w:eastAsia="Times New Roman" w:hAnsi="Times New Roman" w:cs="Times New Roman"/>
          <w:b/>
          <w:bCs/>
          <w:sz w:val="20"/>
          <w:szCs w:val="24"/>
          <w:lang w:eastAsia="en-IN"/>
        </w:rPr>
        <w:t>n = 18</w:t>
      </w:r>
      <w:r w:rsidRPr="007542B8">
        <w:rPr>
          <w:rFonts w:ascii="Times New Roman" w:eastAsia="Times New Roman" w:hAnsi="Times New Roman" w:cs="Times New Roman"/>
          <w:sz w:val="20"/>
          <w:szCs w:val="24"/>
          <w:lang w:eastAsia="en-IN"/>
        </w:rPr>
        <w:t>)</w:t>
      </w:r>
    </w:p>
    <w:p w:rsidR="007542B8" w:rsidRPr="007542B8" w:rsidRDefault="007542B8" w:rsidP="007542B8">
      <w:pPr>
        <w:pStyle w:val="ListParagraph"/>
        <w:numPr>
          <w:ilvl w:val="0"/>
          <w:numId w:val="20"/>
        </w:numPr>
        <w:spacing w:before="100" w:beforeAutospacing="1" w:after="100" w:afterAutospacing="1" w:line="240" w:lineRule="auto"/>
        <w:rPr>
          <w:rFonts w:ascii="Times New Roman" w:eastAsia="Times New Roman" w:hAnsi="Times New Roman" w:cs="Times New Roman"/>
          <w:sz w:val="20"/>
          <w:szCs w:val="24"/>
          <w:lang w:eastAsia="en-IN"/>
        </w:rPr>
      </w:pPr>
      <w:r w:rsidRPr="007542B8">
        <w:rPr>
          <w:rFonts w:ascii="Times New Roman" w:eastAsia="Times New Roman" w:hAnsi="Times New Roman" w:cs="Times New Roman"/>
          <w:sz w:val="20"/>
          <w:szCs w:val="24"/>
          <w:lang w:eastAsia="en-IN"/>
        </w:rPr>
        <w:t>Irrelevant outcome (</w:t>
      </w:r>
      <w:r w:rsidRPr="007542B8">
        <w:rPr>
          <w:rFonts w:ascii="Times New Roman" w:eastAsia="Times New Roman" w:hAnsi="Times New Roman" w:cs="Times New Roman"/>
          <w:b/>
          <w:bCs/>
          <w:sz w:val="20"/>
          <w:szCs w:val="24"/>
          <w:lang w:eastAsia="en-IN"/>
        </w:rPr>
        <w:t>n = 19</w:t>
      </w:r>
      <w:r w:rsidRPr="007542B8">
        <w:rPr>
          <w:rFonts w:ascii="Times New Roman" w:eastAsia="Times New Roman" w:hAnsi="Times New Roman" w:cs="Times New Roman"/>
          <w:sz w:val="20"/>
          <w:szCs w:val="24"/>
          <w:lang w:eastAsia="en-IN"/>
        </w:rPr>
        <w:t>)</w:t>
      </w:r>
    </w:p>
    <w:p w:rsidR="007542B8" w:rsidRPr="007542B8" w:rsidRDefault="007542B8" w:rsidP="007542B8">
      <w:pPr>
        <w:pStyle w:val="ListParagraph"/>
        <w:numPr>
          <w:ilvl w:val="0"/>
          <w:numId w:val="20"/>
        </w:numPr>
        <w:spacing w:before="100" w:beforeAutospacing="1" w:after="100" w:afterAutospacing="1" w:line="240" w:lineRule="auto"/>
        <w:rPr>
          <w:rFonts w:ascii="Times New Roman" w:eastAsia="Times New Roman" w:hAnsi="Times New Roman" w:cs="Times New Roman"/>
          <w:sz w:val="20"/>
          <w:szCs w:val="24"/>
          <w:lang w:eastAsia="en-IN"/>
        </w:rPr>
      </w:pPr>
      <w:r w:rsidRPr="007542B8">
        <w:rPr>
          <w:rFonts w:ascii="Times New Roman" w:eastAsia="Times New Roman" w:hAnsi="Times New Roman" w:cs="Times New Roman"/>
          <w:sz w:val="20"/>
          <w:szCs w:val="24"/>
          <w:lang w:eastAsia="en-IN"/>
        </w:rPr>
        <w:t>Irrelevant study design (</w:t>
      </w:r>
      <w:r w:rsidRPr="007542B8">
        <w:rPr>
          <w:rFonts w:ascii="Times New Roman" w:eastAsia="Times New Roman" w:hAnsi="Times New Roman" w:cs="Times New Roman"/>
          <w:b/>
          <w:bCs/>
          <w:sz w:val="20"/>
          <w:szCs w:val="24"/>
          <w:lang w:eastAsia="en-IN"/>
        </w:rPr>
        <w:t>n = 18</w:t>
      </w:r>
      <w:r w:rsidRPr="007542B8">
        <w:rPr>
          <w:rFonts w:ascii="Times New Roman" w:eastAsia="Times New Roman" w:hAnsi="Times New Roman" w:cs="Times New Roman"/>
          <w:sz w:val="20"/>
          <w:szCs w:val="24"/>
          <w:lang w:eastAsia="en-IN"/>
        </w:rPr>
        <w:t>)</w:t>
      </w:r>
    </w:p>
    <w:p w:rsidR="007542B8" w:rsidRPr="007542B8" w:rsidRDefault="007542B8" w:rsidP="007542B8">
      <w:pPr>
        <w:pStyle w:val="ListParagraph"/>
        <w:numPr>
          <w:ilvl w:val="0"/>
          <w:numId w:val="20"/>
        </w:numPr>
        <w:spacing w:before="100" w:beforeAutospacing="1" w:after="100" w:afterAutospacing="1" w:line="240" w:lineRule="auto"/>
        <w:rPr>
          <w:rFonts w:ascii="Times New Roman" w:eastAsia="Times New Roman" w:hAnsi="Times New Roman" w:cs="Times New Roman"/>
          <w:sz w:val="20"/>
          <w:szCs w:val="24"/>
          <w:lang w:eastAsia="en-IN"/>
        </w:rPr>
      </w:pPr>
      <w:r w:rsidRPr="007542B8">
        <w:rPr>
          <w:rFonts w:ascii="Times New Roman" w:eastAsia="Times New Roman" w:hAnsi="Times New Roman" w:cs="Times New Roman"/>
          <w:sz w:val="20"/>
          <w:szCs w:val="24"/>
          <w:lang w:eastAsia="en-IN"/>
        </w:rPr>
        <w:t>Irrelevant type of publication (</w:t>
      </w:r>
      <w:r w:rsidRPr="007542B8">
        <w:rPr>
          <w:rFonts w:ascii="Times New Roman" w:eastAsia="Times New Roman" w:hAnsi="Times New Roman" w:cs="Times New Roman"/>
          <w:b/>
          <w:bCs/>
          <w:sz w:val="20"/>
          <w:szCs w:val="24"/>
          <w:lang w:eastAsia="en-IN"/>
        </w:rPr>
        <w:t>n = 19</w:t>
      </w:r>
      <w:r w:rsidRPr="007542B8">
        <w:rPr>
          <w:rFonts w:ascii="Times New Roman" w:eastAsia="Times New Roman" w:hAnsi="Times New Roman" w:cs="Times New Roman"/>
          <w:sz w:val="20"/>
          <w:szCs w:val="24"/>
          <w:lang w:eastAsia="en-IN"/>
        </w:rPr>
        <w:t>)</w:t>
      </w:r>
    </w:p>
    <w:p w:rsidR="007542B8" w:rsidRPr="007542B8" w:rsidRDefault="007542B8" w:rsidP="007542B8">
      <w:pPr>
        <w:spacing w:before="100" w:beforeAutospacing="1" w:after="100" w:afterAutospacing="1" w:line="240" w:lineRule="auto"/>
        <w:rPr>
          <w:rFonts w:ascii="Times New Roman" w:eastAsia="Times New Roman" w:hAnsi="Times New Roman" w:cs="Times New Roman"/>
          <w:sz w:val="20"/>
          <w:szCs w:val="24"/>
          <w:lang w:eastAsia="en-IN"/>
        </w:rPr>
      </w:pPr>
      <w:r w:rsidRPr="007542B8">
        <w:rPr>
          <w:rFonts w:ascii="Times New Roman" w:eastAsia="Times New Roman" w:hAnsi="Times New Roman" w:cs="Times New Roman"/>
          <w:sz w:val="20"/>
          <w:szCs w:val="24"/>
          <w:lang w:eastAsia="en-IN"/>
        </w:rPr>
        <w:t xml:space="preserve">This resulted in </w:t>
      </w:r>
      <w:r w:rsidRPr="007542B8">
        <w:rPr>
          <w:rFonts w:ascii="Times New Roman" w:eastAsia="Times New Roman" w:hAnsi="Times New Roman" w:cs="Times New Roman"/>
          <w:b/>
          <w:bCs/>
          <w:sz w:val="20"/>
          <w:szCs w:val="24"/>
          <w:lang w:eastAsia="en-IN"/>
        </w:rPr>
        <w:t>80 full-text articles</w:t>
      </w:r>
      <w:r w:rsidRPr="007542B8">
        <w:rPr>
          <w:rFonts w:ascii="Times New Roman" w:eastAsia="Times New Roman" w:hAnsi="Times New Roman" w:cs="Times New Roman"/>
          <w:sz w:val="20"/>
          <w:szCs w:val="24"/>
          <w:lang w:eastAsia="en-IN"/>
        </w:rPr>
        <w:t xml:space="preserve"> for detailed review.</w:t>
      </w:r>
    </w:p>
    <w:p w:rsidR="007542B8" w:rsidRPr="007542B8" w:rsidRDefault="007542B8" w:rsidP="007542B8">
      <w:pPr>
        <w:pStyle w:val="ListParagraph"/>
        <w:numPr>
          <w:ilvl w:val="0"/>
          <w:numId w:val="7"/>
        </w:numPr>
        <w:spacing w:before="100" w:beforeAutospacing="1" w:after="100" w:afterAutospacing="1" w:line="240" w:lineRule="auto"/>
        <w:jc w:val="both"/>
        <w:rPr>
          <w:rFonts w:ascii="Times New Roman" w:eastAsia="Times New Roman" w:hAnsi="Times New Roman" w:cs="Times New Roman"/>
          <w:sz w:val="20"/>
          <w:szCs w:val="24"/>
          <w:lang w:eastAsia="en-IN"/>
        </w:rPr>
      </w:pPr>
      <w:r w:rsidRPr="007542B8">
        <w:rPr>
          <w:rFonts w:ascii="Times New Roman" w:hAnsi="Times New Roman" w:cs="Times New Roman"/>
        </w:rPr>
        <w:t>Eligibility</w:t>
      </w:r>
    </w:p>
    <w:p w:rsidR="007542B8" w:rsidRPr="007542B8" w:rsidRDefault="007542B8" w:rsidP="007542B8">
      <w:pPr>
        <w:spacing w:before="100" w:beforeAutospacing="1" w:after="100" w:afterAutospacing="1" w:line="240" w:lineRule="auto"/>
        <w:rPr>
          <w:rFonts w:ascii="Times New Roman" w:eastAsia="Times New Roman" w:hAnsi="Times New Roman" w:cs="Times New Roman"/>
          <w:sz w:val="20"/>
          <w:szCs w:val="24"/>
          <w:lang w:eastAsia="en-IN"/>
        </w:rPr>
      </w:pPr>
      <w:r w:rsidRPr="007542B8">
        <w:rPr>
          <w:rFonts w:ascii="Times New Roman" w:eastAsia="Times New Roman" w:hAnsi="Times New Roman" w:cs="Times New Roman"/>
          <w:sz w:val="20"/>
          <w:szCs w:val="24"/>
          <w:lang w:eastAsia="en-IN"/>
        </w:rPr>
        <w:t xml:space="preserve">The 80 full-text articles were assessed for eligibility, and </w:t>
      </w:r>
      <w:r w:rsidRPr="007542B8">
        <w:rPr>
          <w:rFonts w:ascii="Times New Roman" w:eastAsia="Times New Roman" w:hAnsi="Times New Roman" w:cs="Times New Roman"/>
          <w:b/>
          <w:bCs/>
          <w:sz w:val="20"/>
          <w:szCs w:val="24"/>
          <w:lang w:eastAsia="en-IN"/>
        </w:rPr>
        <w:t>38 publications</w:t>
      </w:r>
      <w:r w:rsidRPr="007542B8">
        <w:rPr>
          <w:rFonts w:ascii="Times New Roman" w:eastAsia="Times New Roman" w:hAnsi="Times New Roman" w:cs="Times New Roman"/>
          <w:sz w:val="20"/>
          <w:szCs w:val="24"/>
          <w:lang w:eastAsia="en-IN"/>
        </w:rPr>
        <w:t xml:space="preserve"> were excluded due to:</w:t>
      </w:r>
    </w:p>
    <w:p w:rsidR="007542B8" w:rsidRPr="007542B8" w:rsidRDefault="007542B8" w:rsidP="007542B8">
      <w:pPr>
        <w:numPr>
          <w:ilvl w:val="0"/>
          <w:numId w:val="22"/>
        </w:numPr>
        <w:spacing w:before="100" w:beforeAutospacing="1" w:after="100" w:afterAutospacing="1" w:line="240" w:lineRule="auto"/>
        <w:rPr>
          <w:rFonts w:ascii="Times New Roman" w:eastAsia="Times New Roman" w:hAnsi="Times New Roman" w:cs="Times New Roman"/>
          <w:sz w:val="20"/>
          <w:szCs w:val="24"/>
          <w:lang w:eastAsia="en-IN"/>
        </w:rPr>
      </w:pPr>
      <w:r w:rsidRPr="007542B8">
        <w:rPr>
          <w:rFonts w:ascii="Times New Roman" w:eastAsia="Times New Roman" w:hAnsi="Times New Roman" w:cs="Times New Roman"/>
          <w:sz w:val="20"/>
          <w:szCs w:val="24"/>
          <w:lang w:eastAsia="en-IN"/>
        </w:rPr>
        <w:t>Being review papers (</w:t>
      </w:r>
      <w:r w:rsidRPr="007542B8">
        <w:rPr>
          <w:rFonts w:ascii="Times New Roman" w:eastAsia="Times New Roman" w:hAnsi="Times New Roman" w:cs="Times New Roman"/>
          <w:b/>
          <w:bCs/>
          <w:sz w:val="20"/>
          <w:szCs w:val="24"/>
          <w:lang w:eastAsia="en-IN"/>
        </w:rPr>
        <w:t>n = 10</w:t>
      </w:r>
      <w:r w:rsidRPr="007542B8">
        <w:rPr>
          <w:rFonts w:ascii="Times New Roman" w:eastAsia="Times New Roman" w:hAnsi="Times New Roman" w:cs="Times New Roman"/>
          <w:sz w:val="20"/>
          <w:szCs w:val="24"/>
          <w:lang w:eastAsia="en-IN"/>
        </w:rPr>
        <w:t>)</w:t>
      </w:r>
    </w:p>
    <w:p w:rsidR="007542B8" w:rsidRPr="007542B8" w:rsidRDefault="007542B8" w:rsidP="007542B8">
      <w:pPr>
        <w:numPr>
          <w:ilvl w:val="0"/>
          <w:numId w:val="22"/>
        </w:numPr>
        <w:spacing w:before="100" w:beforeAutospacing="1" w:after="100" w:afterAutospacing="1" w:line="240" w:lineRule="auto"/>
        <w:rPr>
          <w:rFonts w:ascii="Times New Roman" w:eastAsia="Times New Roman" w:hAnsi="Times New Roman" w:cs="Times New Roman"/>
          <w:sz w:val="20"/>
          <w:szCs w:val="24"/>
          <w:lang w:eastAsia="en-IN"/>
        </w:rPr>
      </w:pPr>
      <w:r w:rsidRPr="007542B8">
        <w:rPr>
          <w:rFonts w:ascii="Times New Roman" w:eastAsia="Times New Roman" w:hAnsi="Times New Roman" w:cs="Times New Roman"/>
          <w:sz w:val="20"/>
          <w:szCs w:val="24"/>
          <w:lang w:eastAsia="en-IN"/>
        </w:rPr>
        <w:t>Unavailable full text (</w:t>
      </w:r>
      <w:r w:rsidRPr="007542B8">
        <w:rPr>
          <w:rFonts w:ascii="Times New Roman" w:eastAsia="Times New Roman" w:hAnsi="Times New Roman" w:cs="Times New Roman"/>
          <w:b/>
          <w:bCs/>
          <w:sz w:val="20"/>
          <w:szCs w:val="24"/>
          <w:lang w:eastAsia="en-IN"/>
        </w:rPr>
        <w:t>n = 10</w:t>
      </w:r>
      <w:r w:rsidRPr="007542B8">
        <w:rPr>
          <w:rFonts w:ascii="Times New Roman" w:eastAsia="Times New Roman" w:hAnsi="Times New Roman" w:cs="Times New Roman"/>
          <w:sz w:val="20"/>
          <w:szCs w:val="24"/>
          <w:lang w:eastAsia="en-IN"/>
        </w:rPr>
        <w:t>)</w:t>
      </w:r>
    </w:p>
    <w:p w:rsidR="007542B8" w:rsidRPr="007542B8" w:rsidRDefault="007542B8" w:rsidP="007542B8">
      <w:pPr>
        <w:numPr>
          <w:ilvl w:val="0"/>
          <w:numId w:val="22"/>
        </w:numPr>
        <w:spacing w:before="100" w:beforeAutospacing="1" w:after="100" w:afterAutospacing="1" w:line="240" w:lineRule="auto"/>
        <w:rPr>
          <w:rFonts w:ascii="Times New Roman" w:eastAsia="Times New Roman" w:hAnsi="Times New Roman" w:cs="Times New Roman"/>
          <w:sz w:val="20"/>
          <w:szCs w:val="24"/>
          <w:lang w:eastAsia="en-IN"/>
        </w:rPr>
      </w:pPr>
      <w:r w:rsidRPr="007542B8">
        <w:rPr>
          <w:rFonts w:ascii="Times New Roman" w:eastAsia="Times New Roman" w:hAnsi="Times New Roman" w:cs="Times New Roman"/>
          <w:sz w:val="20"/>
          <w:szCs w:val="24"/>
          <w:lang w:eastAsia="en-IN"/>
        </w:rPr>
        <w:t>Not related to the study’s area (</w:t>
      </w:r>
      <w:r w:rsidRPr="007542B8">
        <w:rPr>
          <w:rFonts w:ascii="Times New Roman" w:eastAsia="Times New Roman" w:hAnsi="Times New Roman" w:cs="Times New Roman"/>
          <w:b/>
          <w:bCs/>
          <w:sz w:val="20"/>
          <w:szCs w:val="24"/>
          <w:lang w:eastAsia="en-IN"/>
        </w:rPr>
        <w:t>n = 9</w:t>
      </w:r>
      <w:r w:rsidRPr="007542B8">
        <w:rPr>
          <w:rFonts w:ascii="Times New Roman" w:eastAsia="Times New Roman" w:hAnsi="Times New Roman" w:cs="Times New Roman"/>
          <w:sz w:val="20"/>
          <w:szCs w:val="24"/>
          <w:lang w:eastAsia="en-IN"/>
        </w:rPr>
        <w:t>)</w:t>
      </w:r>
    </w:p>
    <w:p w:rsidR="007542B8" w:rsidRPr="007542B8" w:rsidRDefault="007542B8" w:rsidP="007542B8">
      <w:pPr>
        <w:numPr>
          <w:ilvl w:val="0"/>
          <w:numId w:val="22"/>
        </w:numPr>
        <w:spacing w:before="100" w:beforeAutospacing="1" w:after="100" w:afterAutospacing="1" w:line="240" w:lineRule="auto"/>
        <w:rPr>
          <w:rFonts w:ascii="Times New Roman" w:eastAsia="Times New Roman" w:hAnsi="Times New Roman" w:cs="Times New Roman"/>
          <w:sz w:val="20"/>
          <w:szCs w:val="24"/>
          <w:lang w:eastAsia="en-IN"/>
        </w:rPr>
      </w:pPr>
      <w:r w:rsidRPr="007542B8">
        <w:rPr>
          <w:rFonts w:ascii="Times New Roman" w:eastAsia="Times New Roman" w:hAnsi="Times New Roman" w:cs="Times New Roman"/>
          <w:sz w:val="20"/>
          <w:szCs w:val="24"/>
          <w:lang w:eastAsia="en-IN"/>
        </w:rPr>
        <w:t>Having the wrong study design (</w:t>
      </w:r>
      <w:r w:rsidRPr="007542B8">
        <w:rPr>
          <w:rFonts w:ascii="Times New Roman" w:eastAsia="Times New Roman" w:hAnsi="Times New Roman" w:cs="Times New Roman"/>
          <w:b/>
          <w:bCs/>
          <w:sz w:val="20"/>
          <w:szCs w:val="24"/>
          <w:lang w:eastAsia="en-IN"/>
        </w:rPr>
        <w:t>n = 9</w:t>
      </w:r>
      <w:r w:rsidRPr="007542B8">
        <w:rPr>
          <w:rFonts w:ascii="Times New Roman" w:eastAsia="Times New Roman" w:hAnsi="Times New Roman" w:cs="Times New Roman"/>
          <w:sz w:val="20"/>
          <w:szCs w:val="24"/>
          <w:lang w:eastAsia="en-IN"/>
        </w:rPr>
        <w:t>)</w:t>
      </w:r>
    </w:p>
    <w:p w:rsidR="007542B8" w:rsidRPr="007542B8" w:rsidRDefault="007542B8" w:rsidP="007542B8">
      <w:pPr>
        <w:pStyle w:val="ListParagraph"/>
        <w:numPr>
          <w:ilvl w:val="0"/>
          <w:numId w:val="7"/>
        </w:numPr>
        <w:spacing w:before="100" w:beforeAutospacing="1" w:after="100" w:afterAutospacing="1" w:line="240" w:lineRule="auto"/>
        <w:jc w:val="both"/>
        <w:rPr>
          <w:rFonts w:ascii="Times New Roman" w:eastAsia="Times New Roman" w:hAnsi="Times New Roman" w:cs="Times New Roman"/>
          <w:sz w:val="20"/>
          <w:szCs w:val="24"/>
          <w:lang w:eastAsia="en-IN"/>
        </w:rPr>
      </w:pPr>
      <w:r>
        <w:t>Inclusion</w:t>
      </w:r>
    </w:p>
    <w:p w:rsidR="007542B8" w:rsidRPr="007542B8" w:rsidRDefault="007542B8" w:rsidP="007542B8">
      <w:pPr>
        <w:spacing w:before="100" w:beforeAutospacing="1" w:after="100" w:afterAutospacing="1" w:line="240" w:lineRule="auto"/>
        <w:ind w:left="207"/>
        <w:rPr>
          <w:rFonts w:ascii="Times New Roman" w:eastAsia="Times New Roman" w:hAnsi="Times New Roman" w:cs="Times New Roman"/>
          <w:sz w:val="20"/>
          <w:szCs w:val="24"/>
          <w:lang w:eastAsia="en-IN"/>
        </w:rPr>
      </w:pPr>
      <w:r w:rsidRPr="007542B8">
        <w:rPr>
          <w:rFonts w:ascii="Times New Roman" w:eastAsia="Times New Roman" w:hAnsi="Times New Roman" w:cs="Times New Roman"/>
          <w:sz w:val="20"/>
          <w:szCs w:val="24"/>
          <w:lang w:eastAsia="en-IN"/>
        </w:rPr>
        <w:t xml:space="preserve">A total of </w:t>
      </w:r>
      <w:r w:rsidRPr="007542B8">
        <w:rPr>
          <w:rFonts w:ascii="Times New Roman" w:eastAsia="Times New Roman" w:hAnsi="Times New Roman" w:cs="Times New Roman"/>
          <w:b/>
          <w:bCs/>
          <w:sz w:val="20"/>
          <w:szCs w:val="24"/>
          <w:lang w:eastAsia="en-IN"/>
        </w:rPr>
        <w:t>42 studies</w:t>
      </w:r>
      <w:r w:rsidRPr="007542B8">
        <w:rPr>
          <w:rFonts w:ascii="Times New Roman" w:eastAsia="Times New Roman" w:hAnsi="Times New Roman" w:cs="Times New Roman"/>
          <w:sz w:val="20"/>
          <w:szCs w:val="24"/>
          <w:lang w:eastAsia="en-IN"/>
        </w:rPr>
        <w:t xml:space="preserve"> met all criteria and were </w:t>
      </w:r>
      <w:r w:rsidRPr="007542B8">
        <w:rPr>
          <w:rFonts w:ascii="Times New Roman" w:eastAsia="Times New Roman" w:hAnsi="Times New Roman" w:cs="Times New Roman"/>
          <w:b/>
          <w:bCs/>
          <w:sz w:val="20"/>
          <w:szCs w:val="24"/>
          <w:lang w:eastAsia="en-IN"/>
        </w:rPr>
        <w:t>included in the final review</w:t>
      </w:r>
      <w:r w:rsidRPr="007542B8">
        <w:rPr>
          <w:rFonts w:ascii="Times New Roman" w:eastAsia="Times New Roman" w:hAnsi="Times New Roman" w:cs="Times New Roman"/>
          <w:sz w:val="20"/>
          <w:szCs w:val="24"/>
          <w:lang w:eastAsia="en-IN"/>
        </w:rPr>
        <w:t>.</w:t>
      </w:r>
    </w:p>
    <w:p w:rsidR="00F747AD" w:rsidRDefault="007542B8" w:rsidP="00F747AD">
      <w:pPr>
        <w:spacing w:before="100" w:beforeAutospacing="1" w:after="100" w:afterAutospacing="1" w:line="240" w:lineRule="auto"/>
        <w:ind w:left="207"/>
        <w:rPr>
          <w:rFonts w:ascii="Times New Roman" w:eastAsia="Times New Roman" w:hAnsi="Times New Roman" w:cs="Times New Roman"/>
          <w:sz w:val="20"/>
          <w:szCs w:val="24"/>
          <w:lang w:eastAsia="en-IN"/>
        </w:rPr>
      </w:pPr>
      <w:r w:rsidRPr="007542B8">
        <w:rPr>
          <w:rFonts w:ascii="Times New Roman" w:eastAsia="Times New Roman" w:hAnsi="Times New Roman" w:cs="Times New Roman"/>
          <w:sz w:val="20"/>
          <w:szCs w:val="24"/>
          <w:lang w:eastAsia="en-IN"/>
        </w:rPr>
        <w:t xml:space="preserve">Additionally, </w:t>
      </w:r>
      <w:r w:rsidRPr="007542B8">
        <w:rPr>
          <w:rFonts w:ascii="Times New Roman" w:eastAsia="Times New Roman" w:hAnsi="Times New Roman" w:cs="Times New Roman"/>
          <w:b/>
          <w:bCs/>
          <w:sz w:val="20"/>
          <w:szCs w:val="24"/>
          <w:lang w:eastAsia="en-IN"/>
        </w:rPr>
        <w:t>0 publications</w:t>
      </w:r>
      <w:r w:rsidRPr="007542B8">
        <w:rPr>
          <w:rFonts w:ascii="Times New Roman" w:eastAsia="Times New Roman" w:hAnsi="Times New Roman" w:cs="Times New Roman"/>
          <w:sz w:val="20"/>
          <w:szCs w:val="24"/>
          <w:lang w:eastAsia="en-IN"/>
        </w:rPr>
        <w:t xml:space="preserve"> were added through reference list checking.</w:t>
      </w:r>
    </w:p>
    <w:p w:rsidR="00FF5C18" w:rsidRDefault="00FF5C18" w:rsidP="00F747AD">
      <w:pPr>
        <w:spacing w:before="100" w:beforeAutospacing="1" w:after="100" w:afterAutospacing="1" w:line="240" w:lineRule="auto"/>
        <w:ind w:left="207"/>
        <w:rPr>
          <w:rFonts w:ascii="Times New Roman" w:eastAsia="Times New Roman" w:hAnsi="Times New Roman" w:cs="Times New Roman"/>
          <w:sz w:val="20"/>
          <w:szCs w:val="24"/>
          <w:lang w:eastAsia="en-IN"/>
        </w:rPr>
      </w:pPr>
    </w:p>
    <w:p w:rsidR="00F747AD" w:rsidRPr="00FF5C18" w:rsidRDefault="00FF5C18" w:rsidP="00FF5C18">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eastAsia="en-IN"/>
        </w:rPr>
      </w:pPr>
      <w:r w:rsidRPr="00FF5C18">
        <w:rPr>
          <w:rFonts w:ascii="Times New Roman" w:hAnsi="Times New Roman" w:cs="Times New Roman"/>
          <w:sz w:val="24"/>
        </w:rPr>
        <w:t>RESULTS</w:t>
      </w:r>
    </w:p>
    <w:p w:rsidR="00F747AD" w:rsidRPr="00F747AD" w:rsidRDefault="00F747AD" w:rsidP="00FF5C18">
      <w:pPr>
        <w:spacing w:before="100" w:beforeAutospacing="1" w:after="100" w:afterAutospacing="1" w:line="240" w:lineRule="auto"/>
        <w:jc w:val="both"/>
        <w:outlineLvl w:val="3"/>
        <w:rPr>
          <w:rFonts w:ascii="Times New Roman" w:eastAsia="Times New Roman" w:hAnsi="Times New Roman" w:cs="Times New Roman"/>
          <w:b/>
          <w:bCs/>
          <w:sz w:val="20"/>
          <w:szCs w:val="24"/>
          <w:lang w:eastAsia="en-IN"/>
        </w:rPr>
      </w:pPr>
      <w:r w:rsidRPr="00F747AD">
        <w:rPr>
          <w:rFonts w:ascii="Times New Roman" w:eastAsia="Times New Roman" w:hAnsi="Times New Roman" w:cs="Times New Roman"/>
          <w:b/>
          <w:bCs/>
          <w:sz w:val="20"/>
          <w:szCs w:val="24"/>
          <w:lang w:eastAsia="en-IN"/>
        </w:rPr>
        <w:t>3.1. Psychological Impacts of Social Media Use</w:t>
      </w:r>
    </w:p>
    <w:p w:rsidR="00F747AD" w:rsidRPr="00F747AD" w:rsidRDefault="00F747AD" w:rsidP="00FF5C18">
      <w:pPr>
        <w:spacing w:before="100" w:beforeAutospacing="1" w:after="100" w:afterAutospacing="1" w:line="240" w:lineRule="auto"/>
        <w:jc w:val="both"/>
        <w:rPr>
          <w:rFonts w:ascii="Times New Roman" w:eastAsia="Times New Roman" w:hAnsi="Times New Roman" w:cs="Times New Roman"/>
          <w:sz w:val="20"/>
          <w:szCs w:val="24"/>
          <w:lang w:eastAsia="en-IN"/>
        </w:rPr>
      </w:pPr>
      <w:r w:rsidRPr="00F747AD">
        <w:rPr>
          <w:rFonts w:ascii="Times New Roman" w:eastAsia="Times New Roman" w:hAnsi="Times New Roman" w:cs="Times New Roman"/>
          <w:sz w:val="20"/>
          <w:szCs w:val="24"/>
          <w:lang w:eastAsia="en-IN"/>
        </w:rPr>
        <w:t>Recent literature consistently shows a strong correlation between social media usage and negative psychological outcomes, including depression, anxiety, and diminished emotional well-being. Reed et al. reported that limiting screen time resulted in significant mental health improvements among adolescents [1]. Similarly, Khan et al. conducted a meta-analysis that identified smartphone overuse as a major contributor to insomnia, anxiety, and depression [2]. Other studies such as those by Hammad [13] and Abu-</w:t>
      </w:r>
      <w:proofErr w:type="spellStart"/>
      <w:r w:rsidRPr="00F747AD">
        <w:rPr>
          <w:rFonts w:ascii="Times New Roman" w:eastAsia="Times New Roman" w:hAnsi="Times New Roman" w:cs="Times New Roman"/>
          <w:sz w:val="20"/>
          <w:szCs w:val="24"/>
          <w:lang w:eastAsia="en-IN"/>
        </w:rPr>
        <w:t>Taieb</w:t>
      </w:r>
      <w:proofErr w:type="spellEnd"/>
      <w:r w:rsidRPr="00F747AD">
        <w:rPr>
          <w:rFonts w:ascii="Times New Roman" w:eastAsia="Times New Roman" w:hAnsi="Times New Roman" w:cs="Times New Roman"/>
          <w:sz w:val="20"/>
          <w:szCs w:val="24"/>
          <w:lang w:eastAsia="en-IN"/>
        </w:rPr>
        <w:t xml:space="preserve"> and Al-</w:t>
      </w:r>
      <w:proofErr w:type="spellStart"/>
      <w:r w:rsidRPr="00F747AD">
        <w:rPr>
          <w:rFonts w:ascii="Times New Roman" w:eastAsia="Times New Roman" w:hAnsi="Times New Roman" w:cs="Times New Roman"/>
          <w:sz w:val="20"/>
          <w:szCs w:val="24"/>
          <w:lang w:eastAsia="en-IN"/>
        </w:rPr>
        <w:t>Adwan</w:t>
      </w:r>
      <w:proofErr w:type="spellEnd"/>
      <w:r w:rsidRPr="00F747AD">
        <w:rPr>
          <w:rFonts w:ascii="Times New Roman" w:eastAsia="Times New Roman" w:hAnsi="Times New Roman" w:cs="Times New Roman"/>
          <w:sz w:val="20"/>
          <w:szCs w:val="24"/>
          <w:lang w:eastAsia="en-IN"/>
        </w:rPr>
        <w:t xml:space="preserve"> [14] found that emotional regulation was significantly disrupted by excessive usage, leading to both short-term and long-term psychological effects.</w:t>
      </w:r>
    </w:p>
    <w:p w:rsidR="00F747AD" w:rsidRPr="00F747AD" w:rsidRDefault="00F747AD" w:rsidP="00FF5C18">
      <w:pPr>
        <w:spacing w:before="100" w:beforeAutospacing="1" w:after="100" w:afterAutospacing="1" w:line="240" w:lineRule="auto"/>
        <w:jc w:val="both"/>
        <w:outlineLvl w:val="3"/>
        <w:rPr>
          <w:rFonts w:ascii="Times New Roman" w:eastAsia="Times New Roman" w:hAnsi="Times New Roman" w:cs="Times New Roman"/>
          <w:b/>
          <w:bCs/>
          <w:sz w:val="20"/>
          <w:szCs w:val="24"/>
          <w:lang w:eastAsia="en-IN"/>
        </w:rPr>
      </w:pPr>
      <w:r w:rsidRPr="00F747AD">
        <w:rPr>
          <w:rFonts w:ascii="Times New Roman" w:eastAsia="Times New Roman" w:hAnsi="Times New Roman" w:cs="Times New Roman"/>
          <w:b/>
          <w:bCs/>
          <w:sz w:val="20"/>
          <w:szCs w:val="24"/>
          <w:lang w:eastAsia="en-IN"/>
        </w:rPr>
        <w:t>3.2. Adolescent Vulnerability and Developmental Risks</w:t>
      </w:r>
    </w:p>
    <w:p w:rsidR="00F747AD" w:rsidRPr="00F747AD" w:rsidRDefault="00F747AD" w:rsidP="00FF5C18">
      <w:pPr>
        <w:spacing w:before="100" w:beforeAutospacing="1" w:after="100" w:afterAutospacing="1" w:line="240" w:lineRule="auto"/>
        <w:jc w:val="both"/>
        <w:rPr>
          <w:rFonts w:ascii="Times New Roman" w:eastAsia="Times New Roman" w:hAnsi="Times New Roman" w:cs="Times New Roman"/>
          <w:sz w:val="20"/>
          <w:szCs w:val="24"/>
          <w:lang w:eastAsia="en-IN"/>
        </w:rPr>
      </w:pPr>
      <w:r w:rsidRPr="00F747AD">
        <w:rPr>
          <w:rFonts w:ascii="Times New Roman" w:eastAsia="Times New Roman" w:hAnsi="Times New Roman" w:cs="Times New Roman"/>
          <w:sz w:val="20"/>
          <w:szCs w:val="24"/>
          <w:lang w:eastAsia="en-IN"/>
        </w:rPr>
        <w:t xml:space="preserve">Adolescents and young adults are especially vulnerable to the negative effects of social media. </w:t>
      </w:r>
      <w:proofErr w:type="spellStart"/>
      <w:r w:rsidRPr="00F747AD">
        <w:rPr>
          <w:rFonts w:ascii="Times New Roman" w:eastAsia="Times New Roman" w:hAnsi="Times New Roman" w:cs="Times New Roman"/>
          <w:sz w:val="20"/>
          <w:szCs w:val="24"/>
          <w:lang w:eastAsia="en-IN"/>
        </w:rPr>
        <w:t>Domoff</w:t>
      </w:r>
      <w:proofErr w:type="spellEnd"/>
      <w:r w:rsidRPr="00F747AD">
        <w:rPr>
          <w:rFonts w:ascii="Times New Roman" w:eastAsia="Times New Roman" w:hAnsi="Times New Roman" w:cs="Times New Roman"/>
          <w:sz w:val="20"/>
          <w:szCs w:val="24"/>
          <w:lang w:eastAsia="en-IN"/>
        </w:rPr>
        <w:t xml:space="preserve"> et al. emphasized the heightened risk among both neurotypical and </w:t>
      </w:r>
      <w:proofErr w:type="spellStart"/>
      <w:r w:rsidRPr="00F747AD">
        <w:rPr>
          <w:rFonts w:ascii="Times New Roman" w:eastAsia="Times New Roman" w:hAnsi="Times New Roman" w:cs="Times New Roman"/>
          <w:sz w:val="20"/>
          <w:szCs w:val="24"/>
          <w:lang w:eastAsia="en-IN"/>
        </w:rPr>
        <w:t>neurodiverse</w:t>
      </w:r>
      <w:proofErr w:type="spellEnd"/>
      <w:r w:rsidRPr="00F747AD">
        <w:rPr>
          <w:rFonts w:ascii="Times New Roman" w:eastAsia="Times New Roman" w:hAnsi="Times New Roman" w:cs="Times New Roman"/>
          <w:sz w:val="20"/>
          <w:szCs w:val="24"/>
          <w:lang w:eastAsia="en-IN"/>
        </w:rPr>
        <w:t xml:space="preserve"> adolescents, including those with autism spectrum disorder [3]. During the COVID-19 pandemic, </w:t>
      </w:r>
      <w:proofErr w:type="spellStart"/>
      <w:r w:rsidRPr="00F747AD">
        <w:rPr>
          <w:rFonts w:ascii="Times New Roman" w:eastAsia="Times New Roman" w:hAnsi="Times New Roman" w:cs="Times New Roman"/>
          <w:sz w:val="20"/>
          <w:szCs w:val="24"/>
          <w:lang w:eastAsia="en-IN"/>
        </w:rPr>
        <w:t>Ghanayem</w:t>
      </w:r>
      <w:proofErr w:type="spellEnd"/>
      <w:r w:rsidRPr="00F747AD">
        <w:rPr>
          <w:rFonts w:ascii="Times New Roman" w:eastAsia="Times New Roman" w:hAnsi="Times New Roman" w:cs="Times New Roman"/>
          <w:sz w:val="20"/>
          <w:szCs w:val="24"/>
          <w:lang w:eastAsia="en-IN"/>
        </w:rPr>
        <w:t xml:space="preserve"> et al. found that increased usage was linked to reduced psychological well-being among university students [5]. Similarly, Singh and Mishra documented a rise in cyberbullying, adding stress and emotional turmoil during a crucial developmental stage [9].</w:t>
      </w:r>
    </w:p>
    <w:p w:rsidR="00F747AD" w:rsidRPr="00F747AD" w:rsidRDefault="00F747AD" w:rsidP="00FF5C18">
      <w:pPr>
        <w:spacing w:before="100" w:beforeAutospacing="1" w:after="100" w:afterAutospacing="1" w:line="240" w:lineRule="auto"/>
        <w:jc w:val="both"/>
        <w:outlineLvl w:val="3"/>
        <w:rPr>
          <w:rFonts w:ascii="Times New Roman" w:eastAsia="Times New Roman" w:hAnsi="Times New Roman" w:cs="Times New Roman"/>
          <w:b/>
          <w:bCs/>
          <w:sz w:val="20"/>
          <w:szCs w:val="24"/>
          <w:lang w:eastAsia="en-IN"/>
        </w:rPr>
      </w:pPr>
      <w:r w:rsidRPr="00F747AD">
        <w:rPr>
          <w:rFonts w:ascii="Times New Roman" w:eastAsia="Times New Roman" w:hAnsi="Times New Roman" w:cs="Times New Roman"/>
          <w:b/>
          <w:bCs/>
          <w:sz w:val="20"/>
          <w:szCs w:val="24"/>
          <w:lang w:eastAsia="en-IN"/>
        </w:rPr>
        <w:lastRenderedPageBreak/>
        <w:t xml:space="preserve">3.3. Addictive </w:t>
      </w:r>
      <w:proofErr w:type="spellStart"/>
      <w:r w:rsidRPr="00F747AD">
        <w:rPr>
          <w:rFonts w:ascii="Times New Roman" w:eastAsia="Times New Roman" w:hAnsi="Times New Roman" w:cs="Times New Roman"/>
          <w:b/>
          <w:bCs/>
          <w:sz w:val="20"/>
          <w:szCs w:val="24"/>
          <w:lang w:eastAsia="en-IN"/>
        </w:rPr>
        <w:t>Behavior</w:t>
      </w:r>
      <w:proofErr w:type="spellEnd"/>
      <w:r w:rsidRPr="00F747AD">
        <w:rPr>
          <w:rFonts w:ascii="Times New Roman" w:eastAsia="Times New Roman" w:hAnsi="Times New Roman" w:cs="Times New Roman"/>
          <w:b/>
          <w:bCs/>
          <w:sz w:val="20"/>
          <w:szCs w:val="24"/>
          <w:lang w:eastAsia="en-IN"/>
        </w:rPr>
        <w:t xml:space="preserve"> and Habitual Use Patterns</w:t>
      </w:r>
    </w:p>
    <w:p w:rsidR="00F747AD" w:rsidRPr="00F747AD" w:rsidRDefault="00F747AD" w:rsidP="00FF5C18">
      <w:pPr>
        <w:spacing w:before="100" w:beforeAutospacing="1" w:after="100" w:afterAutospacing="1" w:line="240" w:lineRule="auto"/>
        <w:jc w:val="both"/>
        <w:rPr>
          <w:rFonts w:ascii="Times New Roman" w:eastAsia="Times New Roman" w:hAnsi="Times New Roman" w:cs="Times New Roman"/>
          <w:sz w:val="20"/>
          <w:szCs w:val="24"/>
          <w:lang w:eastAsia="en-IN"/>
        </w:rPr>
      </w:pPr>
      <w:r w:rsidRPr="00F747AD">
        <w:rPr>
          <w:rFonts w:ascii="Times New Roman" w:eastAsia="Times New Roman" w:hAnsi="Times New Roman" w:cs="Times New Roman"/>
          <w:sz w:val="20"/>
          <w:szCs w:val="24"/>
          <w:lang w:eastAsia="en-IN"/>
        </w:rPr>
        <w:t xml:space="preserve">Social media platforms are intentionally designed to promote habitual engagement. Hussain and </w:t>
      </w:r>
      <w:proofErr w:type="spellStart"/>
      <w:r w:rsidRPr="00F747AD">
        <w:rPr>
          <w:rFonts w:ascii="Times New Roman" w:eastAsia="Times New Roman" w:hAnsi="Times New Roman" w:cs="Times New Roman"/>
          <w:sz w:val="20"/>
          <w:szCs w:val="24"/>
          <w:lang w:eastAsia="en-IN"/>
        </w:rPr>
        <w:t>Starcevic</w:t>
      </w:r>
      <w:proofErr w:type="spellEnd"/>
      <w:r w:rsidRPr="00F747AD">
        <w:rPr>
          <w:rFonts w:ascii="Times New Roman" w:eastAsia="Times New Roman" w:hAnsi="Times New Roman" w:cs="Times New Roman"/>
          <w:sz w:val="20"/>
          <w:szCs w:val="24"/>
          <w:lang w:eastAsia="en-IN"/>
        </w:rPr>
        <w:t xml:space="preserve"> described </w:t>
      </w:r>
      <w:proofErr w:type="spellStart"/>
      <w:r w:rsidRPr="00F747AD">
        <w:rPr>
          <w:rFonts w:ascii="Times New Roman" w:eastAsia="Times New Roman" w:hAnsi="Times New Roman" w:cs="Times New Roman"/>
          <w:sz w:val="20"/>
          <w:szCs w:val="24"/>
          <w:lang w:eastAsia="en-IN"/>
        </w:rPr>
        <w:t>behavioral</w:t>
      </w:r>
      <w:proofErr w:type="spellEnd"/>
      <w:r w:rsidRPr="00F747AD">
        <w:rPr>
          <w:rFonts w:ascii="Times New Roman" w:eastAsia="Times New Roman" w:hAnsi="Times New Roman" w:cs="Times New Roman"/>
          <w:sz w:val="20"/>
          <w:szCs w:val="24"/>
          <w:lang w:eastAsia="en-IN"/>
        </w:rPr>
        <w:t xml:space="preserve"> addiction as a growing problem within digital contexts [6], a point echoed by Abu-</w:t>
      </w:r>
      <w:proofErr w:type="spellStart"/>
      <w:r w:rsidRPr="00F747AD">
        <w:rPr>
          <w:rFonts w:ascii="Times New Roman" w:eastAsia="Times New Roman" w:hAnsi="Times New Roman" w:cs="Times New Roman"/>
          <w:sz w:val="20"/>
          <w:szCs w:val="24"/>
          <w:lang w:eastAsia="en-IN"/>
        </w:rPr>
        <w:t>Taieb</w:t>
      </w:r>
      <w:proofErr w:type="spellEnd"/>
      <w:r w:rsidRPr="00F747AD">
        <w:rPr>
          <w:rFonts w:ascii="Times New Roman" w:eastAsia="Times New Roman" w:hAnsi="Times New Roman" w:cs="Times New Roman"/>
          <w:sz w:val="20"/>
          <w:szCs w:val="24"/>
          <w:lang w:eastAsia="en-IN"/>
        </w:rPr>
        <w:t xml:space="preserve"> and Al-</w:t>
      </w:r>
      <w:proofErr w:type="spellStart"/>
      <w:r w:rsidRPr="00F747AD">
        <w:rPr>
          <w:rFonts w:ascii="Times New Roman" w:eastAsia="Times New Roman" w:hAnsi="Times New Roman" w:cs="Times New Roman"/>
          <w:sz w:val="20"/>
          <w:szCs w:val="24"/>
          <w:lang w:eastAsia="en-IN"/>
        </w:rPr>
        <w:t>Adwan</w:t>
      </w:r>
      <w:proofErr w:type="spellEnd"/>
      <w:r w:rsidRPr="00F747AD">
        <w:rPr>
          <w:rFonts w:ascii="Times New Roman" w:eastAsia="Times New Roman" w:hAnsi="Times New Roman" w:cs="Times New Roman"/>
          <w:sz w:val="20"/>
          <w:szCs w:val="24"/>
          <w:lang w:eastAsia="en-IN"/>
        </w:rPr>
        <w:t xml:space="preserve"> who found signs of dependency among users [14]. Additionally, Syed-Abdul et al. noted patterns of mindless scrolling and emotional dysregulation, tied to addictive design elements [15].</w:t>
      </w:r>
    </w:p>
    <w:p w:rsidR="00F747AD" w:rsidRPr="00F747AD" w:rsidRDefault="00F747AD" w:rsidP="00FF5C18">
      <w:pPr>
        <w:spacing w:before="100" w:beforeAutospacing="1" w:after="100" w:afterAutospacing="1" w:line="240" w:lineRule="auto"/>
        <w:jc w:val="both"/>
        <w:outlineLvl w:val="3"/>
        <w:rPr>
          <w:rFonts w:ascii="Times New Roman" w:eastAsia="Times New Roman" w:hAnsi="Times New Roman" w:cs="Times New Roman"/>
          <w:b/>
          <w:bCs/>
          <w:sz w:val="20"/>
          <w:szCs w:val="24"/>
          <w:lang w:eastAsia="en-IN"/>
        </w:rPr>
      </w:pPr>
      <w:r w:rsidRPr="00F747AD">
        <w:rPr>
          <w:rFonts w:ascii="Times New Roman" w:eastAsia="Times New Roman" w:hAnsi="Times New Roman" w:cs="Times New Roman"/>
          <w:b/>
          <w:bCs/>
          <w:sz w:val="20"/>
          <w:szCs w:val="24"/>
          <w:lang w:eastAsia="en-IN"/>
        </w:rPr>
        <w:t>3.4. Cognitive and Emotional Mechanisms</w:t>
      </w:r>
    </w:p>
    <w:p w:rsidR="00F747AD" w:rsidRPr="00F747AD" w:rsidRDefault="00F747AD" w:rsidP="00FF5C18">
      <w:pPr>
        <w:spacing w:before="100" w:beforeAutospacing="1" w:after="100" w:afterAutospacing="1" w:line="240" w:lineRule="auto"/>
        <w:jc w:val="both"/>
        <w:rPr>
          <w:rFonts w:ascii="Times New Roman" w:eastAsia="Times New Roman" w:hAnsi="Times New Roman" w:cs="Times New Roman"/>
          <w:sz w:val="20"/>
          <w:szCs w:val="24"/>
          <w:lang w:eastAsia="en-IN"/>
        </w:rPr>
      </w:pPr>
      <w:r w:rsidRPr="00F747AD">
        <w:rPr>
          <w:rFonts w:ascii="Times New Roman" w:eastAsia="Times New Roman" w:hAnsi="Times New Roman" w:cs="Times New Roman"/>
          <w:sz w:val="20"/>
          <w:szCs w:val="24"/>
          <w:lang w:eastAsia="en-IN"/>
        </w:rPr>
        <w:t>Zhao et al. used eye-tracking to demonstrate that frequent users develop an attentional bias toward negative content, worsening emotional well-being [4]. Lemay et al. showed how exposure to idealized portrayals on social media leads to distorted self-perception and increased anxiety [27].</w:t>
      </w:r>
    </w:p>
    <w:p w:rsidR="00F747AD" w:rsidRPr="00F747AD" w:rsidRDefault="00F747AD" w:rsidP="00FF5C18">
      <w:pPr>
        <w:spacing w:before="100" w:beforeAutospacing="1" w:after="100" w:afterAutospacing="1" w:line="240" w:lineRule="auto"/>
        <w:jc w:val="both"/>
        <w:outlineLvl w:val="3"/>
        <w:rPr>
          <w:rFonts w:ascii="Times New Roman" w:eastAsia="Times New Roman" w:hAnsi="Times New Roman" w:cs="Times New Roman"/>
          <w:b/>
          <w:bCs/>
          <w:sz w:val="20"/>
          <w:szCs w:val="24"/>
          <w:lang w:eastAsia="en-IN"/>
        </w:rPr>
      </w:pPr>
      <w:r w:rsidRPr="00F747AD">
        <w:rPr>
          <w:rFonts w:ascii="Times New Roman" w:eastAsia="Times New Roman" w:hAnsi="Times New Roman" w:cs="Times New Roman"/>
          <w:b/>
          <w:bCs/>
          <w:sz w:val="20"/>
          <w:szCs w:val="24"/>
          <w:lang w:eastAsia="en-IN"/>
        </w:rPr>
        <w:t>3.5. Effects Intensified During the COVID-19 Pandemic</w:t>
      </w:r>
    </w:p>
    <w:p w:rsidR="00F747AD" w:rsidRPr="00F747AD" w:rsidRDefault="00F747AD" w:rsidP="00FF5C18">
      <w:pPr>
        <w:spacing w:before="100" w:beforeAutospacing="1" w:after="100" w:afterAutospacing="1" w:line="240" w:lineRule="auto"/>
        <w:jc w:val="both"/>
        <w:rPr>
          <w:rFonts w:ascii="Times New Roman" w:eastAsia="Times New Roman" w:hAnsi="Times New Roman" w:cs="Times New Roman"/>
          <w:sz w:val="20"/>
          <w:szCs w:val="24"/>
          <w:lang w:eastAsia="en-IN"/>
        </w:rPr>
      </w:pPr>
      <w:r w:rsidRPr="00F747AD">
        <w:rPr>
          <w:rFonts w:ascii="Times New Roman" w:eastAsia="Times New Roman" w:hAnsi="Times New Roman" w:cs="Times New Roman"/>
          <w:sz w:val="20"/>
          <w:szCs w:val="24"/>
          <w:lang w:eastAsia="en-IN"/>
        </w:rPr>
        <w:t xml:space="preserve">The pandemic created a unique situation where online interaction became primary, amplifying both usage and mental strain. </w:t>
      </w:r>
      <w:proofErr w:type="spellStart"/>
      <w:r w:rsidRPr="00F747AD">
        <w:rPr>
          <w:rFonts w:ascii="Times New Roman" w:eastAsia="Times New Roman" w:hAnsi="Times New Roman" w:cs="Times New Roman"/>
          <w:sz w:val="20"/>
          <w:szCs w:val="24"/>
          <w:lang w:eastAsia="en-IN"/>
        </w:rPr>
        <w:t>Ghanayem</w:t>
      </w:r>
      <w:proofErr w:type="spellEnd"/>
      <w:r w:rsidRPr="00F747AD">
        <w:rPr>
          <w:rFonts w:ascii="Times New Roman" w:eastAsia="Times New Roman" w:hAnsi="Times New Roman" w:cs="Times New Roman"/>
          <w:sz w:val="20"/>
          <w:szCs w:val="24"/>
          <w:lang w:eastAsia="en-IN"/>
        </w:rPr>
        <w:t xml:space="preserve"> et al. reported increased loneliness due to high social media use during lockdowns [5]. De </w:t>
      </w:r>
      <w:proofErr w:type="spellStart"/>
      <w:r w:rsidRPr="00F747AD">
        <w:rPr>
          <w:rFonts w:ascii="Times New Roman" w:eastAsia="Times New Roman" w:hAnsi="Times New Roman" w:cs="Times New Roman"/>
          <w:sz w:val="20"/>
          <w:szCs w:val="24"/>
          <w:lang w:eastAsia="en-IN"/>
        </w:rPr>
        <w:t>Hesselle</w:t>
      </w:r>
      <w:proofErr w:type="spellEnd"/>
      <w:r w:rsidRPr="00F747AD">
        <w:rPr>
          <w:rFonts w:ascii="Times New Roman" w:eastAsia="Times New Roman" w:hAnsi="Times New Roman" w:cs="Times New Roman"/>
          <w:sz w:val="20"/>
          <w:szCs w:val="24"/>
          <w:lang w:eastAsia="en-IN"/>
        </w:rPr>
        <w:t xml:space="preserve"> et al. found that even short breaks from platforms improved users’ mood significantly [7]. Koh et al. further highlighted increased emotional distress among youth who depended on social media for connection [12].</w:t>
      </w:r>
    </w:p>
    <w:p w:rsidR="00F747AD" w:rsidRPr="00F747AD" w:rsidRDefault="00F747AD" w:rsidP="00FF5C18">
      <w:pPr>
        <w:spacing w:before="100" w:beforeAutospacing="1" w:after="100" w:afterAutospacing="1" w:line="240" w:lineRule="auto"/>
        <w:jc w:val="both"/>
        <w:outlineLvl w:val="3"/>
        <w:rPr>
          <w:rFonts w:ascii="Times New Roman" w:eastAsia="Times New Roman" w:hAnsi="Times New Roman" w:cs="Times New Roman"/>
          <w:b/>
          <w:bCs/>
          <w:sz w:val="20"/>
          <w:szCs w:val="24"/>
          <w:lang w:eastAsia="en-IN"/>
        </w:rPr>
      </w:pPr>
      <w:r w:rsidRPr="00F747AD">
        <w:rPr>
          <w:rFonts w:ascii="Times New Roman" w:eastAsia="Times New Roman" w:hAnsi="Times New Roman" w:cs="Times New Roman"/>
          <w:b/>
          <w:bCs/>
          <w:sz w:val="20"/>
          <w:szCs w:val="24"/>
          <w:lang w:eastAsia="en-IN"/>
        </w:rPr>
        <w:t>3.6. Self-Esteem, Body Image, and Online Comparison</w:t>
      </w:r>
    </w:p>
    <w:p w:rsidR="00F747AD" w:rsidRPr="00F747AD" w:rsidRDefault="00F747AD" w:rsidP="00FF5C18">
      <w:pPr>
        <w:spacing w:before="100" w:beforeAutospacing="1" w:after="100" w:afterAutospacing="1" w:line="240" w:lineRule="auto"/>
        <w:jc w:val="both"/>
        <w:rPr>
          <w:rFonts w:ascii="Times New Roman" w:eastAsia="Times New Roman" w:hAnsi="Times New Roman" w:cs="Times New Roman"/>
          <w:sz w:val="20"/>
          <w:szCs w:val="24"/>
          <w:lang w:eastAsia="en-IN"/>
        </w:rPr>
      </w:pPr>
      <w:r w:rsidRPr="00F747AD">
        <w:rPr>
          <w:rFonts w:ascii="Times New Roman" w:eastAsia="Times New Roman" w:hAnsi="Times New Roman" w:cs="Times New Roman"/>
          <w:sz w:val="20"/>
          <w:szCs w:val="24"/>
          <w:lang w:eastAsia="en-IN"/>
        </w:rPr>
        <w:t>Several studies linked social media with self-esteem and body image issues. Jones et al. reported that exposure to idealized content diminished users’ self-worth [17], while Roy et al. connected platform use to body dissatisfaction [28]. This issue is particularly prominent among adolescents who seek peer validation and engage in frequent online comparison [</w:t>
      </w:r>
      <w:proofErr w:type="gramStart"/>
      <w:r w:rsidRPr="00F747AD">
        <w:rPr>
          <w:rFonts w:ascii="Times New Roman" w:eastAsia="Times New Roman" w:hAnsi="Times New Roman" w:cs="Times New Roman"/>
          <w:sz w:val="20"/>
          <w:szCs w:val="24"/>
          <w:lang w:eastAsia="en-IN"/>
        </w:rPr>
        <w:t>21][</w:t>
      </w:r>
      <w:proofErr w:type="gramEnd"/>
      <w:r w:rsidRPr="00F747AD">
        <w:rPr>
          <w:rFonts w:ascii="Times New Roman" w:eastAsia="Times New Roman" w:hAnsi="Times New Roman" w:cs="Times New Roman"/>
          <w:sz w:val="20"/>
          <w:szCs w:val="24"/>
          <w:lang w:eastAsia="en-IN"/>
        </w:rPr>
        <w:t>24].</w:t>
      </w:r>
    </w:p>
    <w:p w:rsidR="00F747AD" w:rsidRPr="00F747AD" w:rsidRDefault="00F747AD" w:rsidP="00FF5C18">
      <w:pPr>
        <w:spacing w:before="100" w:beforeAutospacing="1" w:after="100" w:afterAutospacing="1" w:line="240" w:lineRule="auto"/>
        <w:jc w:val="both"/>
        <w:outlineLvl w:val="3"/>
        <w:rPr>
          <w:rFonts w:ascii="Times New Roman" w:eastAsia="Times New Roman" w:hAnsi="Times New Roman" w:cs="Times New Roman"/>
          <w:b/>
          <w:bCs/>
          <w:sz w:val="20"/>
          <w:szCs w:val="24"/>
          <w:lang w:eastAsia="en-IN"/>
        </w:rPr>
      </w:pPr>
      <w:r w:rsidRPr="00F747AD">
        <w:rPr>
          <w:rFonts w:ascii="Times New Roman" w:eastAsia="Times New Roman" w:hAnsi="Times New Roman" w:cs="Times New Roman"/>
          <w:b/>
          <w:bCs/>
          <w:sz w:val="20"/>
          <w:szCs w:val="24"/>
          <w:lang w:eastAsia="en-IN"/>
        </w:rPr>
        <w:t>3.7. Mitigation Strategies and Interventions</w:t>
      </w:r>
    </w:p>
    <w:p w:rsidR="00F747AD" w:rsidRPr="00F747AD" w:rsidRDefault="00F747AD" w:rsidP="00FF5C18">
      <w:pPr>
        <w:spacing w:before="100" w:beforeAutospacing="1" w:after="100" w:afterAutospacing="1" w:line="240" w:lineRule="auto"/>
        <w:jc w:val="both"/>
        <w:rPr>
          <w:rFonts w:ascii="Times New Roman" w:eastAsia="Times New Roman" w:hAnsi="Times New Roman" w:cs="Times New Roman"/>
          <w:sz w:val="20"/>
          <w:szCs w:val="24"/>
          <w:lang w:eastAsia="en-IN"/>
        </w:rPr>
      </w:pPr>
      <w:r w:rsidRPr="00F747AD">
        <w:rPr>
          <w:rFonts w:ascii="Times New Roman" w:eastAsia="Times New Roman" w:hAnsi="Times New Roman" w:cs="Times New Roman"/>
          <w:sz w:val="20"/>
          <w:szCs w:val="24"/>
          <w:lang w:eastAsia="en-IN"/>
        </w:rPr>
        <w:t xml:space="preserve">Efforts to reduce social media's negative effects are underway. Reed et al. and Bye &amp; </w:t>
      </w:r>
      <w:proofErr w:type="spellStart"/>
      <w:r w:rsidRPr="00F747AD">
        <w:rPr>
          <w:rFonts w:ascii="Times New Roman" w:eastAsia="Times New Roman" w:hAnsi="Times New Roman" w:cs="Times New Roman"/>
          <w:sz w:val="20"/>
          <w:szCs w:val="24"/>
          <w:lang w:eastAsia="en-IN"/>
        </w:rPr>
        <w:t>Caeyers</w:t>
      </w:r>
      <w:proofErr w:type="spellEnd"/>
      <w:r w:rsidRPr="00F747AD">
        <w:rPr>
          <w:rFonts w:ascii="Times New Roman" w:eastAsia="Times New Roman" w:hAnsi="Times New Roman" w:cs="Times New Roman"/>
          <w:sz w:val="20"/>
          <w:szCs w:val="24"/>
          <w:lang w:eastAsia="en-IN"/>
        </w:rPr>
        <w:t xml:space="preserve"> found that reduced screen time can improve mental health outcomes [</w:t>
      </w:r>
      <w:proofErr w:type="gramStart"/>
      <w:r w:rsidRPr="00F747AD">
        <w:rPr>
          <w:rFonts w:ascii="Times New Roman" w:eastAsia="Times New Roman" w:hAnsi="Times New Roman" w:cs="Times New Roman"/>
          <w:sz w:val="20"/>
          <w:szCs w:val="24"/>
          <w:lang w:eastAsia="en-IN"/>
        </w:rPr>
        <w:t>1][</w:t>
      </w:r>
      <w:proofErr w:type="gramEnd"/>
      <w:r w:rsidRPr="00F747AD">
        <w:rPr>
          <w:rFonts w:ascii="Times New Roman" w:eastAsia="Times New Roman" w:hAnsi="Times New Roman" w:cs="Times New Roman"/>
          <w:sz w:val="20"/>
          <w:szCs w:val="24"/>
          <w:lang w:eastAsia="en-IN"/>
        </w:rPr>
        <w:t xml:space="preserve">11]. Other research by </w:t>
      </w:r>
      <w:proofErr w:type="spellStart"/>
      <w:r w:rsidRPr="00F747AD">
        <w:rPr>
          <w:rFonts w:ascii="Times New Roman" w:eastAsia="Times New Roman" w:hAnsi="Times New Roman" w:cs="Times New Roman"/>
          <w:sz w:val="20"/>
          <w:szCs w:val="24"/>
          <w:lang w:eastAsia="en-IN"/>
        </w:rPr>
        <w:t>Greenesta</w:t>
      </w:r>
      <w:proofErr w:type="spellEnd"/>
      <w:r w:rsidRPr="00F747AD">
        <w:rPr>
          <w:rFonts w:ascii="Times New Roman" w:eastAsia="Times New Roman" w:hAnsi="Times New Roman" w:cs="Times New Roman"/>
          <w:sz w:val="20"/>
          <w:szCs w:val="24"/>
          <w:lang w:eastAsia="en-IN"/>
        </w:rPr>
        <w:t xml:space="preserve"> et al. and Rutter &amp; </w:t>
      </w:r>
      <w:proofErr w:type="spellStart"/>
      <w:r w:rsidRPr="00F747AD">
        <w:rPr>
          <w:rFonts w:ascii="Times New Roman" w:eastAsia="Times New Roman" w:hAnsi="Times New Roman" w:cs="Times New Roman"/>
          <w:sz w:val="20"/>
          <w:szCs w:val="24"/>
          <w:lang w:eastAsia="en-IN"/>
        </w:rPr>
        <w:t>Bakhurji</w:t>
      </w:r>
      <w:proofErr w:type="spellEnd"/>
      <w:r w:rsidRPr="00F747AD">
        <w:rPr>
          <w:rFonts w:ascii="Times New Roman" w:eastAsia="Times New Roman" w:hAnsi="Times New Roman" w:cs="Times New Roman"/>
          <w:sz w:val="20"/>
          <w:szCs w:val="24"/>
          <w:lang w:eastAsia="en-IN"/>
        </w:rPr>
        <w:t xml:space="preserve"> emphasized the need for digital literacy education, time-use regulation, and </w:t>
      </w:r>
      <w:proofErr w:type="spellStart"/>
      <w:r w:rsidRPr="00F747AD">
        <w:rPr>
          <w:rFonts w:ascii="Times New Roman" w:eastAsia="Times New Roman" w:hAnsi="Times New Roman" w:cs="Times New Roman"/>
          <w:sz w:val="20"/>
          <w:szCs w:val="24"/>
          <w:lang w:eastAsia="en-IN"/>
        </w:rPr>
        <w:t>behavior</w:t>
      </w:r>
      <w:proofErr w:type="spellEnd"/>
      <w:r w:rsidRPr="00F747AD">
        <w:rPr>
          <w:rFonts w:ascii="Times New Roman" w:eastAsia="Times New Roman" w:hAnsi="Times New Roman" w:cs="Times New Roman"/>
          <w:sz w:val="20"/>
          <w:szCs w:val="24"/>
          <w:lang w:eastAsia="en-IN"/>
        </w:rPr>
        <w:t>-based interventions [</w:t>
      </w:r>
      <w:proofErr w:type="gramStart"/>
      <w:r w:rsidRPr="00F747AD">
        <w:rPr>
          <w:rFonts w:ascii="Times New Roman" w:eastAsia="Times New Roman" w:hAnsi="Times New Roman" w:cs="Times New Roman"/>
          <w:sz w:val="20"/>
          <w:szCs w:val="24"/>
          <w:lang w:eastAsia="en-IN"/>
        </w:rPr>
        <w:t>16][</w:t>
      </w:r>
      <w:proofErr w:type="gramEnd"/>
      <w:r w:rsidRPr="00F747AD">
        <w:rPr>
          <w:rFonts w:ascii="Times New Roman" w:eastAsia="Times New Roman" w:hAnsi="Times New Roman" w:cs="Times New Roman"/>
          <w:sz w:val="20"/>
          <w:szCs w:val="24"/>
          <w:lang w:eastAsia="en-IN"/>
        </w:rPr>
        <w:t>29].</w:t>
      </w:r>
    </w:p>
    <w:p w:rsidR="00F747AD" w:rsidRPr="00F747AD" w:rsidRDefault="00F747AD" w:rsidP="00FF5C18">
      <w:pPr>
        <w:spacing w:before="100" w:beforeAutospacing="1" w:after="100" w:afterAutospacing="1" w:line="240" w:lineRule="auto"/>
        <w:jc w:val="both"/>
        <w:outlineLvl w:val="3"/>
        <w:rPr>
          <w:rFonts w:ascii="Times New Roman" w:eastAsia="Times New Roman" w:hAnsi="Times New Roman" w:cs="Times New Roman"/>
          <w:b/>
          <w:bCs/>
          <w:sz w:val="20"/>
          <w:szCs w:val="24"/>
          <w:lang w:eastAsia="en-IN"/>
        </w:rPr>
      </w:pPr>
      <w:r w:rsidRPr="00F747AD">
        <w:rPr>
          <w:rFonts w:ascii="Times New Roman" w:eastAsia="Times New Roman" w:hAnsi="Times New Roman" w:cs="Times New Roman"/>
          <w:b/>
          <w:bCs/>
          <w:sz w:val="20"/>
          <w:szCs w:val="24"/>
          <w:lang w:eastAsia="en-IN"/>
        </w:rPr>
        <w:t>3.8. Gaps in the Literature and Future Directions</w:t>
      </w:r>
    </w:p>
    <w:p w:rsidR="00F747AD" w:rsidRDefault="00F747AD" w:rsidP="00FF5C18">
      <w:pPr>
        <w:spacing w:before="100" w:beforeAutospacing="1" w:after="100" w:afterAutospacing="1" w:line="240" w:lineRule="auto"/>
        <w:jc w:val="both"/>
        <w:rPr>
          <w:rFonts w:ascii="Times New Roman" w:eastAsia="Times New Roman" w:hAnsi="Times New Roman" w:cs="Times New Roman"/>
          <w:sz w:val="20"/>
          <w:szCs w:val="24"/>
          <w:lang w:eastAsia="en-IN"/>
        </w:rPr>
      </w:pPr>
      <w:r w:rsidRPr="00F747AD">
        <w:rPr>
          <w:rFonts w:ascii="Times New Roman" w:eastAsia="Times New Roman" w:hAnsi="Times New Roman" w:cs="Times New Roman"/>
          <w:sz w:val="20"/>
          <w:szCs w:val="24"/>
          <w:lang w:eastAsia="en-IN"/>
        </w:rPr>
        <w:t>Despite the growing body of research, limitations remain. Many studies are cross-sectional and depend on self-reported data, making it difficult to determine causality [</w:t>
      </w:r>
      <w:proofErr w:type="gramStart"/>
      <w:r w:rsidRPr="00F747AD">
        <w:rPr>
          <w:rFonts w:ascii="Times New Roman" w:eastAsia="Times New Roman" w:hAnsi="Times New Roman" w:cs="Times New Roman"/>
          <w:sz w:val="20"/>
          <w:szCs w:val="24"/>
          <w:lang w:eastAsia="en-IN"/>
        </w:rPr>
        <w:t>8][</w:t>
      </w:r>
      <w:proofErr w:type="gramEnd"/>
      <w:r w:rsidRPr="00F747AD">
        <w:rPr>
          <w:rFonts w:ascii="Times New Roman" w:eastAsia="Times New Roman" w:hAnsi="Times New Roman" w:cs="Times New Roman"/>
          <w:sz w:val="20"/>
          <w:szCs w:val="24"/>
          <w:lang w:eastAsia="en-IN"/>
        </w:rPr>
        <w:t xml:space="preserve">22]. There’s also a lack of diversity in study populations, with minimal focus on non-Western cultures or </w:t>
      </w:r>
      <w:proofErr w:type="spellStart"/>
      <w:r w:rsidRPr="00F747AD">
        <w:rPr>
          <w:rFonts w:ascii="Times New Roman" w:eastAsia="Times New Roman" w:hAnsi="Times New Roman" w:cs="Times New Roman"/>
          <w:sz w:val="20"/>
          <w:szCs w:val="24"/>
          <w:lang w:eastAsia="en-IN"/>
        </w:rPr>
        <w:t>neurodiverse</w:t>
      </w:r>
      <w:proofErr w:type="spellEnd"/>
      <w:r w:rsidRPr="00F747AD">
        <w:rPr>
          <w:rFonts w:ascii="Times New Roman" w:eastAsia="Times New Roman" w:hAnsi="Times New Roman" w:cs="Times New Roman"/>
          <w:sz w:val="20"/>
          <w:szCs w:val="24"/>
          <w:lang w:eastAsia="en-IN"/>
        </w:rPr>
        <w:t xml:space="preserve"> individuals [</w:t>
      </w:r>
      <w:proofErr w:type="gramStart"/>
      <w:r w:rsidRPr="00F747AD">
        <w:rPr>
          <w:rFonts w:ascii="Times New Roman" w:eastAsia="Times New Roman" w:hAnsi="Times New Roman" w:cs="Times New Roman"/>
          <w:sz w:val="20"/>
          <w:szCs w:val="24"/>
          <w:lang w:eastAsia="en-IN"/>
        </w:rPr>
        <w:t>3][</w:t>
      </w:r>
      <w:proofErr w:type="gramEnd"/>
      <w:r w:rsidRPr="00F747AD">
        <w:rPr>
          <w:rFonts w:ascii="Times New Roman" w:eastAsia="Times New Roman" w:hAnsi="Times New Roman" w:cs="Times New Roman"/>
          <w:sz w:val="20"/>
          <w:szCs w:val="24"/>
          <w:lang w:eastAsia="en-IN"/>
        </w:rPr>
        <w:t>26]. Future research should prioritize longitudinal studies and platform-specific analyses to better understand content impacts and community-level psychological influences [</w:t>
      </w:r>
      <w:proofErr w:type="gramStart"/>
      <w:r w:rsidRPr="00F747AD">
        <w:rPr>
          <w:rFonts w:ascii="Times New Roman" w:eastAsia="Times New Roman" w:hAnsi="Times New Roman" w:cs="Times New Roman"/>
          <w:sz w:val="20"/>
          <w:szCs w:val="24"/>
          <w:lang w:eastAsia="en-IN"/>
        </w:rPr>
        <w:t>25][</w:t>
      </w:r>
      <w:proofErr w:type="gramEnd"/>
      <w:r w:rsidRPr="00F747AD">
        <w:rPr>
          <w:rFonts w:ascii="Times New Roman" w:eastAsia="Times New Roman" w:hAnsi="Times New Roman" w:cs="Times New Roman"/>
          <w:sz w:val="20"/>
          <w:szCs w:val="24"/>
          <w:lang w:eastAsia="en-IN"/>
        </w:rPr>
        <w:t>30].</w:t>
      </w:r>
    </w:p>
    <w:p w:rsidR="00FF5C18" w:rsidRPr="00FF5C18" w:rsidRDefault="00FF5C18" w:rsidP="00FF5C18">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Cs w:val="24"/>
          <w:lang w:eastAsia="en-IN"/>
        </w:rPr>
      </w:pPr>
      <w:r w:rsidRPr="00FF5C18">
        <w:rPr>
          <w:sz w:val="24"/>
        </w:rPr>
        <w:t>DISCUSSION</w:t>
      </w:r>
    </w:p>
    <w:p w:rsidR="007542B8" w:rsidRDefault="00FF5C18" w:rsidP="00FF5C18">
      <w:pPr>
        <w:spacing w:before="100" w:beforeAutospacing="1" w:after="100" w:afterAutospacing="1" w:line="240" w:lineRule="auto"/>
        <w:jc w:val="both"/>
      </w:pPr>
      <w:r w:rsidRPr="00FF5C18">
        <w:rPr>
          <w:rFonts w:ascii="Times New Roman" w:hAnsi="Times New Roman" w:cs="Times New Roman"/>
          <w:sz w:val="20"/>
        </w:rPr>
        <w:t>The findings of this review strongly suggest that social media use has multifaceted effects on mental health, with a predominant trend toward negative psychological outcomes, particularly among adolescents and young adults. The reviewed studies consistently reveal associations between excessive usage and symptoms of depression, anxiety, sleep disturbances, and low self-esteem [1][</w:t>
      </w:r>
      <w:proofErr w:type="gramStart"/>
      <w:r w:rsidRPr="00FF5C18">
        <w:rPr>
          <w:rFonts w:ascii="Times New Roman" w:hAnsi="Times New Roman" w:cs="Times New Roman"/>
          <w:sz w:val="20"/>
        </w:rPr>
        <w:t>2][</w:t>
      </w:r>
      <w:proofErr w:type="gramEnd"/>
      <w:r w:rsidRPr="00FF5C18">
        <w:rPr>
          <w:rFonts w:ascii="Times New Roman" w:hAnsi="Times New Roman" w:cs="Times New Roman"/>
          <w:sz w:val="20"/>
        </w:rPr>
        <w:t xml:space="preserve">14][17]. These effects are intensified by platform features designed to encourage prolonged engagement and addictive </w:t>
      </w:r>
      <w:proofErr w:type="spellStart"/>
      <w:r w:rsidRPr="00FF5C18">
        <w:rPr>
          <w:rFonts w:ascii="Times New Roman" w:hAnsi="Times New Roman" w:cs="Times New Roman"/>
          <w:sz w:val="20"/>
        </w:rPr>
        <w:t>behavior</w:t>
      </w:r>
      <w:proofErr w:type="spellEnd"/>
      <w:r w:rsidRPr="00FF5C18">
        <w:rPr>
          <w:rFonts w:ascii="Times New Roman" w:hAnsi="Times New Roman" w:cs="Times New Roman"/>
          <w:sz w:val="20"/>
        </w:rPr>
        <w:t xml:space="preserve"> [</w:t>
      </w:r>
      <w:proofErr w:type="gramStart"/>
      <w:r w:rsidRPr="00FF5C18">
        <w:rPr>
          <w:rFonts w:ascii="Times New Roman" w:hAnsi="Times New Roman" w:cs="Times New Roman"/>
          <w:sz w:val="20"/>
        </w:rPr>
        <w:t>6][</w:t>
      </w:r>
      <w:proofErr w:type="gramEnd"/>
      <w:r w:rsidRPr="00FF5C18">
        <w:rPr>
          <w:rFonts w:ascii="Times New Roman" w:hAnsi="Times New Roman" w:cs="Times New Roman"/>
          <w:sz w:val="20"/>
        </w:rPr>
        <w:t>14][15], as well as constant exposure to idealized online personas that distort users’ self-image and emotional regulation [27][28]. The COVID-19 pandemic further highlighted these issues, as increased reliance on digital platforms for social interaction resulted in amplified psychological distress [5][</w:t>
      </w:r>
      <w:proofErr w:type="gramStart"/>
      <w:r w:rsidRPr="00FF5C18">
        <w:rPr>
          <w:rFonts w:ascii="Times New Roman" w:hAnsi="Times New Roman" w:cs="Times New Roman"/>
          <w:sz w:val="20"/>
        </w:rPr>
        <w:t>7][</w:t>
      </w:r>
      <w:proofErr w:type="gramEnd"/>
      <w:r w:rsidRPr="00FF5C18">
        <w:rPr>
          <w:rFonts w:ascii="Times New Roman" w:hAnsi="Times New Roman" w:cs="Times New Roman"/>
          <w:sz w:val="20"/>
        </w:rPr>
        <w:t>12]. Although a minority of studies reported some social and emotional benefits, such as connectivity and peer support, the dominant narrative suggests that such gains may be outweighed by the risks posed by digital overuse and content-driven comparison culture</w:t>
      </w:r>
      <w:r>
        <w:t>.</w:t>
      </w:r>
    </w:p>
    <w:p w:rsidR="00FF5C18" w:rsidRDefault="00FF5C18" w:rsidP="00FF5C18">
      <w:pPr>
        <w:spacing w:before="100" w:beforeAutospacing="1" w:after="100" w:afterAutospacing="1" w:line="240" w:lineRule="auto"/>
        <w:jc w:val="both"/>
        <w:rPr>
          <w:rFonts w:ascii="Times New Roman" w:eastAsia="Times New Roman" w:hAnsi="Times New Roman" w:cs="Times New Roman"/>
          <w:sz w:val="20"/>
          <w:szCs w:val="24"/>
          <w:lang w:eastAsia="en-IN"/>
        </w:rPr>
      </w:pPr>
      <w:r w:rsidRPr="00FF5C18">
        <w:rPr>
          <w:rFonts w:ascii="Times New Roman" w:eastAsia="Times New Roman" w:hAnsi="Times New Roman" w:cs="Times New Roman"/>
          <w:sz w:val="20"/>
          <w:szCs w:val="24"/>
          <w:lang w:eastAsia="en-IN"/>
        </w:rPr>
        <w:t xml:space="preserve">Moreover, the integration of Natural Language Processing (NLP) in studying social media </w:t>
      </w:r>
      <w:proofErr w:type="spellStart"/>
      <w:r w:rsidRPr="00FF5C18">
        <w:rPr>
          <w:rFonts w:ascii="Times New Roman" w:eastAsia="Times New Roman" w:hAnsi="Times New Roman" w:cs="Times New Roman"/>
          <w:sz w:val="20"/>
          <w:szCs w:val="24"/>
          <w:lang w:eastAsia="en-IN"/>
        </w:rPr>
        <w:t>behavior</w:t>
      </w:r>
      <w:proofErr w:type="spellEnd"/>
      <w:r w:rsidRPr="00FF5C18">
        <w:rPr>
          <w:rFonts w:ascii="Times New Roman" w:eastAsia="Times New Roman" w:hAnsi="Times New Roman" w:cs="Times New Roman"/>
          <w:sz w:val="20"/>
          <w:szCs w:val="24"/>
          <w:lang w:eastAsia="en-IN"/>
        </w:rPr>
        <w:t xml:space="preserve"> offers a promising yet complex avenue for mental health monitoring. NLP enables researchers to extract emotional states and mental health indicators from user-generated content, often at scale and in real time [</w:t>
      </w:r>
      <w:proofErr w:type="gramStart"/>
      <w:r w:rsidRPr="00FF5C18">
        <w:rPr>
          <w:rFonts w:ascii="Times New Roman" w:eastAsia="Times New Roman" w:hAnsi="Times New Roman" w:cs="Times New Roman"/>
          <w:sz w:val="20"/>
          <w:szCs w:val="24"/>
          <w:lang w:eastAsia="en-IN"/>
        </w:rPr>
        <w:t>4][</w:t>
      </w:r>
      <w:proofErr w:type="gramEnd"/>
      <w:r w:rsidRPr="00FF5C18">
        <w:rPr>
          <w:rFonts w:ascii="Times New Roman" w:eastAsia="Times New Roman" w:hAnsi="Times New Roman" w:cs="Times New Roman"/>
          <w:sz w:val="20"/>
          <w:szCs w:val="24"/>
          <w:lang w:eastAsia="en-IN"/>
        </w:rPr>
        <w:t>16]. However, many models still lack contextual sensitivity and rely heavily on keyword-based sentiment analysis, which can oversimplify nuanced emotional expressions [5][6]. Ethical concerns also persist, including data privacy, user consent, and potential misuse of psychological profiling [</w:t>
      </w:r>
      <w:proofErr w:type="gramStart"/>
      <w:r w:rsidRPr="00FF5C18">
        <w:rPr>
          <w:rFonts w:ascii="Times New Roman" w:eastAsia="Times New Roman" w:hAnsi="Times New Roman" w:cs="Times New Roman"/>
          <w:sz w:val="20"/>
          <w:szCs w:val="24"/>
          <w:lang w:eastAsia="en-IN"/>
        </w:rPr>
        <w:t>7][</w:t>
      </w:r>
      <w:proofErr w:type="gramEnd"/>
      <w:r w:rsidRPr="00FF5C18">
        <w:rPr>
          <w:rFonts w:ascii="Times New Roman" w:eastAsia="Times New Roman" w:hAnsi="Times New Roman" w:cs="Times New Roman"/>
          <w:sz w:val="20"/>
          <w:szCs w:val="24"/>
          <w:lang w:eastAsia="en-IN"/>
        </w:rPr>
        <w:t>22]. To ensure more accurate and responsible application, future research should focus on developing context-aware, ethically grounded NLP models and emphasize longitudinal studies that track mental health patterns over time [</w:t>
      </w:r>
      <w:proofErr w:type="gramStart"/>
      <w:r w:rsidRPr="00FF5C18">
        <w:rPr>
          <w:rFonts w:ascii="Times New Roman" w:eastAsia="Times New Roman" w:hAnsi="Times New Roman" w:cs="Times New Roman"/>
          <w:sz w:val="20"/>
          <w:szCs w:val="24"/>
          <w:lang w:eastAsia="en-IN"/>
        </w:rPr>
        <w:t>25][</w:t>
      </w:r>
      <w:proofErr w:type="gramEnd"/>
      <w:r w:rsidRPr="00FF5C18">
        <w:rPr>
          <w:rFonts w:ascii="Times New Roman" w:eastAsia="Times New Roman" w:hAnsi="Times New Roman" w:cs="Times New Roman"/>
          <w:sz w:val="20"/>
          <w:szCs w:val="24"/>
          <w:lang w:eastAsia="en-IN"/>
        </w:rPr>
        <w:t>30]. Furthermore, interdisciplinary collaboration between technologists, psychologists, and ethicists will be crucial to shaping interventions that are both scientifically sound and socially responsible.</w:t>
      </w:r>
    </w:p>
    <w:p w:rsidR="001818AE" w:rsidRDefault="001818AE" w:rsidP="00FF5C18">
      <w:pPr>
        <w:spacing w:before="100" w:beforeAutospacing="1" w:after="100" w:afterAutospacing="1" w:line="240" w:lineRule="auto"/>
        <w:jc w:val="both"/>
        <w:rPr>
          <w:rFonts w:ascii="Times New Roman" w:eastAsia="Times New Roman" w:hAnsi="Times New Roman" w:cs="Times New Roman"/>
          <w:sz w:val="20"/>
          <w:szCs w:val="24"/>
          <w:lang w:eastAsia="en-IN"/>
        </w:rPr>
      </w:pPr>
    </w:p>
    <w:p w:rsidR="001818AE" w:rsidRPr="001818AE" w:rsidRDefault="001818AE" w:rsidP="001818AE">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0"/>
          <w:szCs w:val="24"/>
          <w:lang w:eastAsia="en-IN"/>
        </w:rPr>
      </w:pPr>
      <w:r>
        <w:lastRenderedPageBreak/>
        <w:t>CONCLUSION</w:t>
      </w:r>
    </w:p>
    <w:p w:rsidR="001818AE" w:rsidRPr="001818AE" w:rsidRDefault="001818AE" w:rsidP="001818AE">
      <w:pPr>
        <w:spacing w:before="100" w:beforeAutospacing="1" w:after="100" w:afterAutospacing="1" w:line="240" w:lineRule="auto"/>
        <w:jc w:val="both"/>
        <w:rPr>
          <w:rFonts w:ascii="Times New Roman" w:eastAsia="Times New Roman" w:hAnsi="Times New Roman" w:cs="Times New Roman"/>
          <w:sz w:val="20"/>
          <w:szCs w:val="24"/>
          <w:lang w:eastAsia="en-IN"/>
        </w:rPr>
      </w:pPr>
      <w:r w:rsidRPr="001818AE">
        <w:rPr>
          <w:rFonts w:ascii="Times New Roman" w:eastAsia="Times New Roman" w:hAnsi="Times New Roman" w:cs="Times New Roman"/>
          <w:sz w:val="20"/>
          <w:szCs w:val="24"/>
          <w:lang w:eastAsia="en-IN"/>
        </w:rPr>
        <w:t>This literature review highlights the significant influence social media has on mental health, particularly in relation to anxiety, depression, emotional regulation, and self-esteem among adolescents and young adults. While social platforms offer avenues for communication and social support, their excessive or unstructured use can lead to detrimental psychological effects. The compulsive nature of engagement, the rise in cyberbullying, and the constant exposure to idealized images are all contributing factors to declining emotional well-being. These risks are further heightened during crisis periods such as the COVID-19 pandemic, demonstrating the need for effective monitoring and timely intervention strategies.</w:t>
      </w:r>
    </w:p>
    <w:p w:rsidR="001818AE" w:rsidRDefault="001818AE" w:rsidP="001818AE">
      <w:pPr>
        <w:spacing w:before="100" w:beforeAutospacing="1" w:after="100" w:afterAutospacing="1" w:line="240" w:lineRule="auto"/>
        <w:jc w:val="both"/>
        <w:rPr>
          <w:rFonts w:ascii="Times New Roman" w:eastAsia="Times New Roman" w:hAnsi="Times New Roman" w:cs="Times New Roman"/>
          <w:sz w:val="20"/>
          <w:szCs w:val="24"/>
          <w:lang w:eastAsia="en-IN"/>
        </w:rPr>
      </w:pPr>
      <w:r w:rsidRPr="001818AE">
        <w:rPr>
          <w:rFonts w:ascii="Times New Roman" w:eastAsia="Times New Roman" w:hAnsi="Times New Roman" w:cs="Times New Roman"/>
          <w:sz w:val="20"/>
          <w:szCs w:val="24"/>
          <w:lang w:eastAsia="en-IN"/>
        </w:rPr>
        <w:t xml:space="preserve">Natural Language Processing (NLP) emerges as a powerful tool in understanding these digital </w:t>
      </w:r>
      <w:proofErr w:type="spellStart"/>
      <w:r w:rsidRPr="001818AE">
        <w:rPr>
          <w:rFonts w:ascii="Times New Roman" w:eastAsia="Times New Roman" w:hAnsi="Times New Roman" w:cs="Times New Roman"/>
          <w:sz w:val="20"/>
          <w:szCs w:val="24"/>
          <w:lang w:eastAsia="en-IN"/>
        </w:rPr>
        <w:t>behaviors</w:t>
      </w:r>
      <w:proofErr w:type="spellEnd"/>
      <w:r w:rsidRPr="001818AE">
        <w:rPr>
          <w:rFonts w:ascii="Times New Roman" w:eastAsia="Times New Roman" w:hAnsi="Times New Roman" w:cs="Times New Roman"/>
          <w:sz w:val="20"/>
          <w:szCs w:val="24"/>
          <w:lang w:eastAsia="en-IN"/>
        </w:rPr>
        <w:t xml:space="preserve"> and their psychological consequences. It enables large-scale analysis of user-generated content to detect early signs of distress or mental health risks. However, challenges such as data privacy, contextual misinterpretation, and lack of long-term validation still limit its application. Future research must aim to enhance NLP model sensitivity, ensure ethical handling of user data, and develop platform-specific solutions. With responsible development, NLP can not only aid in mental health research but also support the design of proactive interventions to safeguard users' well-being in the evolving digital landscape.</w:t>
      </w:r>
    </w:p>
    <w:p w:rsidR="001818AE" w:rsidRPr="001818AE" w:rsidRDefault="001818AE" w:rsidP="001818AE">
      <w:pPr>
        <w:spacing w:before="100" w:beforeAutospacing="1" w:after="100" w:afterAutospacing="1" w:line="240" w:lineRule="auto"/>
        <w:jc w:val="center"/>
        <w:rPr>
          <w:rFonts w:ascii="Times New Roman" w:eastAsia="Times New Roman" w:hAnsi="Times New Roman" w:cs="Times New Roman"/>
          <w:sz w:val="20"/>
          <w:szCs w:val="24"/>
          <w:lang w:eastAsia="en-IN"/>
        </w:rPr>
      </w:pPr>
      <w:r>
        <w:t>REFERENCES</w:t>
      </w:r>
    </w:p>
    <w:p w:rsidR="001818AE" w:rsidRPr="001818AE" w:rsidRDefault="001818AE" w:rsidP="001818AE">
      <w:pPr>
        <w:spacing w:before="100" w:beforeAutospacing="1" w:after="100" w:afterAutospacing="1" w:line="240" w:lineRule="auto"/>
        <w:rPr>
          <w:rFonts w:ascii="Times New Roman" w:eastAsia="Times New Roman" w:hAnsi="Times New Roman" w:cs="Times New Roman"/>
          <w:sz w:val="20"/>
          <w:szCs w:val="24"/>
          <w:lang w:eastAsia="en-IN"/>
        </w:rPr>
      </w:pPr>
      <w:r w:rsidRPr="001818AE">
        <w:rPr>
          <w:rFonts w:ascii="Times New Roman" w:eastAsia="Times New Roman" w:hAnsi="Times New Roman" w:cs="Times New Roman"/>
          <w:sz w:val="20"/>
          <w:szCs w:val="24"/>
          <w:lang w:eastAsia="en-IN"/>
        </w:rPr>
        <w:t xml:space="preserve">[1] Reed, P., Vile, R., Osborne, L. A., Romano, M., &amp; </w:t>
      </w:r>
      <w:proofErr w:type="spellStart"/>
      <w:r w:rsidRPr="001818AE">
        <w:rPr>
          <w:rFonts w:ascii="Times New Roman" w:eastAsia="Times New Roman" w:hAnsi="Times New Roman" w:cs="Times New Roman"/>
          <w:sz w:val="20"/>
          <w:szCs w:val="24"/>
          <w:lang w:eastAsia="en-IN"/>
        </w:rPr>
        <w:t>Truzoli</w:t>
      </w:r>
      <w:proofErr w:type="spellEnd"/>
      <w:r w:rsidRPr="001818AE">
        <w:rPr>
          <w:rFonts w:ascii="Times New Roman" w:eastAsia="Times New Roman" w:hAnsi="Times New Roman" w:cs="Times New Roman"/>
          <w:sz w:val="20"/>
          <w:szCs w:val="24"/>
          <w:lang w:eastAsia="en-IN"/>
        </w:rPr>
        <w:t xml:space="preserve">, R. (2015). </w:t>
      </w:r>
      <w:r w:rsidRPr="002464BA">
        <w:rPr>
          <w:rFonts w:ascii="Times New Roman" w:eastAsia="Times New Roman" w:hAnsi="Times New Roman" w:cs="Times New Roman"/>
          <w:i/>
          <w:iCs/>
          <w:sz w:val="20"/>
          <w:szCs w:val="24"/>
          <w:lang w:eastAsia="en-IN"/>
        </w:rPr>
        <w:t>A two-week ecological momentary assessment of the relationships between screen time and mental health in adolescents</w:t>
      </w:r>
      <w:r w:rsidRPr="001818AE">
        <w:rPr>
          <w:rFonts w:ascii="Times New Roman" w:eastAsia="Times New Roman" w:hAnsi="Times New Roman" w:cs="Times New Roman"/>
          <w:sz w:val="20"/>
          <w:szCs w:val="24"/>
          <w:lang w:eastAsia="en-IN"/>
        </w:rPr>
        <w:t xml:space="preserve">. Computers in Human </w:t>
      </w:r>
      <w:proofErr w:type="spellStart"/>
      <w:r w:rsidRPr="001818AE">
        <w:rPr>
          <w:rFonts w:ascii="Times New Roman" w:eastAsia="Times New Roman" w:hAnsi="Times New Roman" w:cs="Times New Roman"/>
          <w:sz w:val="20"/>
          <w:szCs w:val="24"/>
          <w:lang w:eastAsia="en-IN"/>
        </w:rPr>
        <w:t>Behavior</w:t>
      </w:r>
      <w:proofErr w:type="spellEnd"/>
      <w:r w:rsidRPr="001818AE">
        <w:rPr>
          <w:rFonts w:ascii="Times New Roman" w:eastAsia="Times New Roman" w:hAnsi="Times New Roman" w:cs="Times New Roman"/>
          <w:sz w:val="20"/>
          <w:szCs w:val="24"/>
          <w:lang w:eastAsia="en-IN"/>
        </w:rPr>
        <w:t>, 53, 255–263. https://doi.org/10.1016/j.chb.2015.07.014</w:t>
      </w:r>
    </w:p>
    <w:p w:rsidR="001818AE" w:rsidRPr="001818AE" w:rsidRDefault="001818AE" w:rsidP="001818AE">
      <w:pPr>
        <w:spacing w:before="100" w:beforeAutospacing="1" w:after="100" w:afterAutospacing="1" w:line="240" w:lineRule="auto"/>
        <w:rPr>
          <w:rFonts w:ascii="Times New Roman" w:eastAsia="Times New Roman" w:hAnsi="Times New Roman" w:cs="Times New Roman"/>
          <w:sz w:val="20"/>
          <w:szCs w:val="24"/>
          <w:lang w:eastAsia="en-IN"/>
        </w:rPr>
      </w:pPr>
      <w:r w:rsidRPr="001818AE">
        <w:rPr>
          <w:rFonts w:ascii="Times New Roman" w:eastAsia="Times New Roman" w:hAnsi="Times New Roman" w:cs="Times New Roman"/>
          <w:sz w:val="20"/>
          <w:szCs w:val="24"/>
          <w:lang w:eastAsia="en-IN"/>
        </w:rPr>
        <w:t xml:space="preserve">[2] Khan, A., Khalid, M. G., &amp; Iqbal, S. (2021). </w:t>
      </w:r>
      <w:r w:rsidRPr="002464BA">
        <w:rPr>
          <w:rFonts w:ascii="Times New Roman" w:eastAsia="Times New Roman" w:hAnsi="Times New Roman" w:cs="Times New Roman"/>
          <w:i/>
          <w:iCs/>
          <w:sz w:val="20"/>
          <w:szCs w:val="24"/>
          <w:lang w:eastAsia="en-IN"/>
        </w:rPr>
        <w:t>Smartphone usage and its effects on mental health: A meta-analysis</w:t>
      </w:r>
      <w:r w:rsidRPr="001818AE">
        <w:rPr>
          <w:rFonts w:ascii="Times New Roman" w:eastAsia="Times New Roman" w:hAnsi="Times New Roman" w:cs="Times New Roman"/>
          <w:sz w:val="20"/>
          <w:szCs w:val="24"/>
          <w:lang w:eastAsia="en-IN"/>
        </w:rPr>
        <w:t xml:space="preserve">. </w:t>
      </w:r>
      <w:proofErr w:type="spellStart"/>
      <w:r w:rsidRPr="001818AE">
        <w:rPr>
          <w:rFonts w:ascii="Times New Roman" w:eastAsia="Times New Roman" w:hAnsi="Times New Roman" w:cs="Times New Roman"/>
          <w:sz w:val="20"/>
          <w:szCs w:val="24"/>
          <w:lang w:eastAsia="en-IN"/>
        </w:rPr>
        <w:t>Heliyon</w:t>
      </w:r>
      <w:proofErr w:type="spellEnd"/>
      <w:r w:rsidRPr="001818AE">
        <w:rPr>
          <w:rFonts w:ascii="Times New Roman" w:eastAsia="Times New Roman" w:hAnsi="Times New Roman" w:cs="Times New Roman"/>
          <w:sz w:val="20"/>
          <w:szCs w:val="24"/>
          <w:lang w:eastAsia="en-IN"/>
        </w:rPr>
        <w:t>, 7(10), e08105. https://doi.org/10.1016/j.heliyon.2021.e08105</w:t>
      </w:r>
    </w:p>
    <w:p w:rsidR="001818AE" w:rsidRPr="001818AE" w:rsidRDefault="001818AE" w:rsidP="001818AE">
      <w:pPr>
        <w:spacing w:before="100" w:beforeAutospacing="1" w:after="100" w:afterAutospacing="1" w:line="240" w:lineRule="auto"/>
        <w:rPr>
          <w:rFonts w:ascii="Times New Roman" w:eastAsia="Times New Roman" w:hAnsi="Times New Roman" w:cs="Times New Roman"/>
          <w:sz w:val="20"/>
          <w:szCs w:val="24"/>
          <w:lang w:eastAsia="en-IN"/>
        </w:rPr>
      </w:pPr>
      <w:r w:rsidRPr="001818AE">
        <w:rPr>
          <w:rFonts w:ascii="Times New Roman" w:eastAsia="Times New Roman" w:hAnsi="Times New Roman" w:cs="Times New Roman"/>
          <w:sz w:val="20"/>
          <w:szCs w:val="24"/>
          <w:lang w:eastAsia="en-IN"/>
        </w:rPr>
        <w:t xml:space="preserve">[3] </w:t>
      </w:r>
      <w:proofErr w:type="spellStart"/>
      <w:r w:rsidRPr="001818AE">
        <w:rPr>
          <w:rFonts w:ascii="Times New Roman" w:eastAsia="Times New Roman" w:hAnsi="Times New Roman" w:cs="Times New Roman"/>
          <w:sz w:val="20"/>
          <w:szCs w:val="24"/>
          <w:lang w:eastAsia="en-IN"/>
        </w:rPr>
        <w:t>Domoff</w:t>
      </w:r>
      <w:proofErr w:type="spellEnd"/>
      <w:r w:rsidRPr="001818AE">
        <w:rPr>
          <w:rFonts w:ascii="Times New Roman" w:eastAsia="Times New Roman" w:hAnsi="Times New Roman" w:cs="Times New Roman"/>
          <w:sz w:val="20"/>
          <w:szCs w:val="24"/>
          <w:lang w:eastAsia="en-IN"/>
        </w:rPr>
        <w:t xml:space="preserve">, S. E., </w:t>
      </w:r>
      <w:proofErr w:type="spellStart"/>
      <w:r w:rsidRPr="001818AE">
        <w:rPr>
          <w:rFonts w:ascii="Times New Roman" w:eastAsia="Times New Roman" w:hAnsi="Times New Roman" w:cs="Times New Roman"/>
          <w:sz w:val="20"/>
          <w:szCs w:val="24"/>
          <w:lang w:eastAsia="en-IN"/>
        </w:rPr>
        <w:t>Borgen</w:t>
      </w:r>
      <w:proofErr w:type="spellEnd"/>
      <w:r w:rsidRPr="001818AE">
        <w:rPr>
          <w:rFonts w:ascii="Times New Roman" w:eastAsia="Times New Roman" w:hAnsi="Times New Roman" w:cs="Times New Roman"/>
          <w:sz w:val="20"/>
          <w:szCs w:val="24"/>
          <w:lang w:eastAsia="en-IN"/>
        </w:rPr>
        <w:t xml:space="preserve">, A. L., </w:t>
      </w:r>
      <w:proofErr w:type="spellStart"/>
      <w:r w:rsidRPr="001818AE">
        <w:rPr>
          <w:rFonts w:ascii="Times New Roman" w:eastAsia="Times New Roman" w:hAnsi="Times New Roman" w:cs="Times New Roman"/>
          <w:sz w:val="20"/>
          <w:szCs w:val="24"/>
          <w:lang w:eastAsia="en-IN"/>
        </w:rPr>
        <w:t>Radesky</w:t>
      </w:r>
      <w:proofErr w:type="spellEnd"/>
      <w:r w:rsidRPr="001818AE">
        <w:rPr>
          <w:rFonts w:ascii="Times New Roman" w:eastAsia="Times New Roman" w:hAnsi="Times New Roman" w:cs="Times New Roman"/>
          <w:sz w:val="20"/>
          <w:szCs w:val="24"/>
          <w:lang w:eastAsia="en-IN"/>
        </w:rPr>
        <w:t xml:space="preserve">, J. S., &amp; </w:t>
      </w:r>
      <w:proofErr w:type="spellStart"/>
      <w:r w:rsidRPr="001818AE">
        <w:rPr>
          <w:rFonts w:ascii="Times New Roman" w:eastAsia="Times New Roman" w:hAnsi="Times New Roman" w:cs="Times New Roman"/>
          <w:sz w:val="20"/>
          <w:szCs w:val="24"/>
          <w:lang w:eastAsia="en-IN"/>
        </w:rPr>
        <w:t>Lumeng</w:t>
      </w:r>
      <w:proofErr w:type="spellEnd"/>
      <w:r w:rsidRPr="001818AE">
        <w:rPr>
          <w:rFonts w:ascii="Times New Roman" w:eastAsia="Times New Roman" w:hAnsi="Times New Roman" w:cs="Times New Roman"/>
          <w:sz w:val="20"/>
          <w:szCs w:val="24"/>
          <w:lang w:eastAsia="en-IN"/>
        </w:rPr>
        <w:t xml:space="preserve">, J. C. (2021). </w:t>
      </w:r>
      <w:r w:rsidRPr="002464BA">
        <w:rPr>
          <w:rFonts w:ascii="Times New Roman" w:eastAsia="Times New Roman" w:hAnsi="Times New Roman" w:cs="Times New Roman"/>
          <w:i/>
          <w:iCs/>
          <w:sz w:val="20"/>
          <w:szCs w:val="24"/>
          <w:lang w:eastAsia="en-IN"/>
        </w:rPr>
        <w:t>Excessive social media use and internalizing symptoms among adolescents with and without autism spectrum disorder</w:t>
      </w:r>
      <w:r w:rsidRPr="001818AE">
        <w:rPr>
          <w:rFonts w:ascii="Times New Roman" w:eastAsia="Times New Roman" w:hAnsi="Times New Roman" w:cs="Times New Roman"/>
          <w:sz w:val="20"/>
          <w:szCs w:val="24"/>
          <w:lang w:eastAsia="en-IN"/>
        </w:rPr>
        <w:t>. Journal of Autism and Developmental Disorders, 51, 1600–1607. https://doi.org/10.1007/s10803-020-04653-3</w:t>
      </w:r>
    </w:p>
    <w:p w:rsidR="001818AE" w:rsidRPr="001818AE" w:rsidRDefault="001818AE" w:rsidP="001818AE">
      <w:pPr>
        <w:spacing w:before="100" w:beforeAutospacing="1" w:after="100" w:afterAutospacing="1" w:line="240" w:lineRule="auto"/>
        <w:rPr>
          <w:rFonts w:ascii="Times New Roman" w:eastAsia="Times New Roman" w:hAnsi="Times New Roman" w:cs="Times New Roman"/>
          <w:sz w:val="20"/>
          <w:szCs w:val="24"/>
          <w:lang w:eastAsia="en-IN"/>
        </w:rPr>
      </w:pPr>
      <w:r w:rsidRPr="001818AE">
        <w:rPr>
          <w:rFonts w:ascii="Times New Roman" w:eastAsia="Times New Roman" w:hAnsi="Times New Roman" w:cs="Times New Roman"/>
          <w:sz w:val="20"/>
          <w:szCs w:val="24"/>
          <w:lang w:eastAsia="en-IN"/>
        </w:rPr>
        <w:t xml:space="preserve">[4] Zhao, N., Zhou, Y., &amp; Mao, H. (2021). </w:t>
      </w:r>
      <w:r w:rsidRPr="002464BA">
        <w:rPr>
          <w:rFonts w:ascii="Times New Roman" w:eastAsia="Times New Roman" w:hAnsi="Times New Roman" w:cs="Times New Roman"/>
          <w:i/>
          <w:iCs/>
          <w:sz w:val="20"/>
          <w:szCs w:val="24"/>
          <w:lang w:eastAsia="en-IN"/>
        </w:rPr>
        <w:t>Eye-tracking evidence of the attentional bias toward negative content in social media among frequent users</w:t>
      </w:r>
      <w:r w:rsidRPr="001818AE">
        <w:rPr>
          <w:rFonts w:ascii="Times New Roman" w:eastAsia="Times New Roman" w:hAnsi="Times New Roman" w:cs="Times New Roman"/>
          <w:sz w:val="20"/>
          <w:szCs w:val="24"/>
          <w:lang w:eastAsia="en-IN"/>
        </w:rPr>
        <w:t xml:space="preserve">. Cyberpsychology, </w:t>
      </w:r>
      <w:proofErr w:type="spellStart"/>
      <w:r w:rsidRPr="001818AE">
        <w:rPr>
          <w:rFonts w:ascii="Times New Roman" w:eastAsia="Times New Roman" w:hAnsi="Times New Roman" w:cs="Times New Roman"/>
          <w:sz w:val="20"/>
          <w:szCs w:val="24"/>
          <w:lang w:eastAsia="en-IN"/>
        </w:rPr>
        <w:t>Behavior</w:t>
      </w:r>
      <w:proofErr w:type="spellEnd"/>
      <w:r w:rsidRPr="001818AE">
        <w:rPr>
          <w:rFonts w:ascii="Times New Roman" w:eastAsia="Times New Roman" w:hAnsi="Times New Roman" w:cs="Times New Roman"/>
          <w:sz w:val="20"/>
          <w:szCs w:val="24"/>
          <w:lang w:eastAsia="en-IN"/>
        </w:rPr>
        <w:t xml:space="preserve">, and Social </w:t>
      </w:r>
      <w:r w:rsidRPr="001818AE">
        <w:rPr>
          <w:rFonts w:ascii="Times New Roman" w:eastAsia="Times New Roman" w:hAnsi="Times New Roman" w:cs="Times New Roman"/>
          <w:sz w:val="20"/>
          <w:szCs w:val="24"/>
          <w:lang w:eastAsia="en-IN"/>
        </w:rPr>
        <w:t>Networking, 24(10), 649–655. https://doi.org/10.1089/cyber.2020.0726</w:t>
      </w:r>
    </w:p>
    <w:p w:rsidR="001818AE" w:rsidRPr="001818AE" w:rsidRDefault="001818AE" w:rsidP="001818AE">
      <w:pPr>
        <w:spacing w:before="100" w:beforeAutospacing="1" w:after="100" w:afterAutospacing="1" w:line="240" w:lineRule="auto"/>
        <w:rPr>
          <w:rFonts w:ascii="Times New Roman" w:eastAsia="Times New Roman" w:hAnsi="Times New Roman" w:cs="Times New Roman"/>
          <w:sz w:val="20"/>
          <w:szCs w:val="24"/>
          <w:lang w:eastAsia="en-IN"/>
        </w:rPr>
      </w:pPr>
      <w:r w:rsidRPr="001818AE">
        <w:rPr>
          <w:rFonts w:ascii="Times New Roman" w:eastAsia="Times New Roman" w:hAnsi="Times New Roman" w:cs="Times New Roman"/>
          <w:sz w:val="20"/>
          <w:szCs w:val="24"/>
          <w:lang w:eastAsia="en-IN"/>
        </w:rPr>
        <w:t xml:space="preserve">[5] </w:t>
      </w:r>
      <w:proofErr w:type="spellStart"/>
      <w:r w:rsidRPr="001818AE">
        <w:rPr>
          <w:rFonts w:ascii="Times New Roman" w:eastAsia="Times New Roman" w:hAnsi="Times New Roman" w:cs="Times New Roman"/>
          <w:sz w:val="20"/>
          <w:szCs w:val="24"/>
          <w:lang w:eastAsia="en-IN"/>
        </w:rPr>
        <w:t>Ghanayem</w:t>
      </w:r>
      <w:proofErr w:type="spellEnd"/>
      <w:r w:rsidRPr="001818AE">
        <w:rPr>
          <w:rFonts w:ascii="Times New Roman" w:eastAsia="Times New Roman" w:hAnsi="Times New Roman" w:cs="Times New Roman"/>
          <w:sz w:val="20"/>
          <w:szCs w:val="24"/>
          <w:lang w:eastAsia="en-IN"/>
        </w:rPr>
        <w:t xml:space="preserve">, I., Latif, S., Qadir, J., &amp; Farooq, S. (2022). </w:t>
      </w:r>
      <w:r w:rsidRPr="002464BA">
        <w:rPr>
          <w:rFonts w:ascii="Times New Roman" w:eastAsia="Times New Roman" w:hAnsi="Times New Roman" w:cs="Times New Roman"/>
          <w:i/>
          <w:iCs/>
          <w:sz w:val="20"/>
          <w:szCs w:val="24"/>
          <w:lang w:eastAsia="en-IN"/>
        </w:rPr>
        <w:t>The role of social media in mental health during the COVID-19 pandemic: A narrative review</w:t>
      </w:r>
      <w:r w:rsidRPr="001818AE">
        <w:rPr>
          <w:rFonts w:ascii="Times New Roman" w:eastAsia="Times New Roman" w:hAnsi="Times New Roman" w:cs="Times New Roman"/>
          <w:sz w:val="20"/>
          <w:szCs w:val="24"/>
          <w:lang w:eastAsia="en-IN"/>
        </w:rPr>
        <w:t>. Health and Technology, 12, 469–485. https://doi.org/10.1007/s12553-021-00623-2</w:t>
      </w:r>
    </w:p>
    <w:p w:rsidR="001818AE" w:rsidRPr="001818AE" w:rsidRDefault="001818AE" w:rsidP="001818AE">
      <w:pPr>
        <w:spacing w:before="100" w:beforeAutospacing="1" w:after="100" w:afterAutospacing="1" w:line="240" w:lineRule="auto"/>
        <w:rPr>
          <w:rFonts w:ascii="Times New Roman" w:eastAsia="Times New Roman" w:hAnsi="Times New Roman" w:cs="Times New Roman"/>
          <w:sz w:val="20"/>
          <w:szCs w:val="24"/>
          <w:lang w:eastAsia="en-IN"/>
        </w:rPr>
      </w:pPr>
      <w:r w:rsidRPr="001818AE">
        <w:rPr>
          <w:rFonts w:ascii="Times New Roman" w:eastAsia="Times New Roman" w:hAnsi="Times New Roman" w:cs="Times New Roman"/>
          <w:sz w:val="20"/>
          <w:szCs w:val="24"/>
          <w:lang w:eastAsia="en-IN"/>
        </w:rPr>
        <w:t xml:space="preserve">[6] Hussain, Z., &amp; </w:t>
      </w:r>
      <w:proofErr w:type="spellStart"/>
      <w:r w:rsidRPr="001818AE">
        <w:rPr>
          <w:rFonts w:ascii="Times New Roman" w:eastAsia="Times New Roman" w:hAnsi="Times New Roman" w:cs="Times New Roman"/>
          <w:sz w:val="20"/>
          <w:szCs w:val="24"/>
          <w:lang w:eastAsia="en-IN"/>
        </w:rPr>
        <w:t>Starcevic</w:t>
      </w:r>
      <w:proofErr w:type="spellEnd"/>
      <w:r w:rsidRPr="001818AE">
        <w:rPr>
          <w:rFonts w:ascii="Times New Roman" w:eastAsia="Times New Roman" w:hAnsi="Times New Roman" w:cs="Times New Roman"/>
          <w:sz w:val="20"/>
          <w:szCs w:val="24"/>
          <w:lang w:eastAsia="en-IN"/>
        </w:rPr>
        <w:t xml:space="preserve">, V. (2020). </w:t>
      </w:r>
      <w:r w:rsidRPr="002464BA">
        <w:rPr>
          <w:rFonts w:ascii="Times New Roman" w:eastAsia="Times New Roman" w:hAnsi="Times New Roman" w:cs="Times New Roman"/>
          <w:i/>
          <w:iCs/>
          <w:sz w:val="20"/>
          <w:szCs w:val="24"/>
          <w:lang w:eastAsia="en-IN"/>
        </w:rPr>
        <w:t xml:space="preserve">Social media addiction: A review of </w:t>
      </w:r>
      <w:proofErr w:type="spellStart"/>
      <w:r w:rsidRPr="002464BA">
        <w:rPr>
          <w:rFonts w:ascii="Times New Roman" w:eastAsia="Times New Roman" w:hAnsi="Times New Roman" w:cs="Times New Roman"/>
          <w:i/>
          <w:iCs/>
          <w:sz w:val="20"/>
          <w:szCs w:val="24"/>
          <w:lang w:eastAsia="en-IN"/>
        </w:rPr>
        <w:t>behavioral</w:t>
      </w:r>
      <w:proofErr w:type="spellEnd"/>
      <w:r w:rsidRPr="002464BA">
        <w:rPr>
          <w:rFonts w:ascii="Times New Roman" w:eastAsia="Times New Roman" w:hAnsi="Times New Roman" w:cs="Times New Roman"/>
          <w:i/>
          <w:iCs/>
          <w:sz w:val="20"/>
          <w:szCs w:val="24"/>
          <w:lang w:eastAsia="en-IN"/>
        </w:rPr>
        <w:t xml:space="preserve"> addiction theories and findings</w:t>
      </w:r>
      <w:r w:rsidRPr="001818AE">
        <w:rPr>
          <w:rFonts w:ascii="Times New Roman" w:eastAsia="Times New Roman" w:hAnsi="Times New Roman" w:cs="Times New Roman"/>
          <w:sz w:val="20"/>
          <w:szCs w:val="24"/>
          <w:lang w:eastAsia="en-IN"/>
        </w:rPr>
        <w:t xml:space="preserve">. Journal of </w:t>
      </w:r>
      <w:proofErr w:type="spellStart"/>
      <w:r w:rsidRPr="001818AE">
        <w:rPr>
          <w:rFonts w:ascii="Times New Roman" w:eastAsia="Times New Roman" w:hAnsi="Times New Roman" w:cs="Times New Roman"/>
          <w:sz w:val="20"/>
          <w:szCs w:val="24"/>
          <w:lang w:eastAsia="en-IN"/>
        </w:rPr>
        <w:t>Behavioral</w:t>
      </w:r>
      <w:proofErr w:type="spellEnd"/>
      <w:r w:rsidRPr="001818AE">
        <w:rPr>
          <w:rFonts w:ascii="Times New Roman" w:eastAsia="Times New Roman" w:hAnsi="Times New Roman" w:cs="Times New Roman"/>
          <w:sz w:val="20"/>
          <w:szCs w:val="24"/>
          <w:lang w:eastAsia="en-IN"/>
        </w:rPr>
        <w:t xml:space="preserve"> Addictions, 9(3), 45–63. https://doi.org/10.1556/2006.8.2019.65</w:t>
      </w:r>
    </w:p>
    <w:p w:rsidR="001818AE" w:rsidRPr="001818AE" w:rsidRDefault="001818AE" w:rsidP="001818AE">
      <w:pPr>
        <w:spacing w:before="100" w:beforeAutospacing="1" w:after="100" w:afterAutospacing="1" w:line="240" w:lineRule="auto"/>
        <w:rPr>
          <w:rFonts w:ascii="Times New Roman" w:eastAsia="Times New Roman" w:hAnsi="Times New Roman" w:cs="Times New Roman"/>
          <w:sz w:val="20"/>
          <w:szCs w:val="24"/>
          <w:lang w:eastAsia="en-IN"/>
        </w:rPr>
      </w:pPr>
      <w:r w:rsidRPr="001818AE">
        <w:rPr>
          <w:rFonts w:ascii="Times New Roman" w:eastAsia="Times New Roman" w:hAnsi="Times New Roman" w:cs="Times New Roman"/>
          <w:sz w:val="20"/>
          <w:szCs w:val="24"/>
          <w:lang w:eastAsia="en-IN"/>
        </w:rPr>
        <w:t xml:space="preserve">[7] de </w:t>
      </w:r>
      <w:proofErr w:type="spellStart"/>
      <w:r w:rsidRPr="001818AE">
        <w:rPr>
          <w:rFonts w:ascii="Times New Roman" w:eastAsia="Times New Roman" w:hAnsi="Times New Roman" w:cs="Times New Roman"/>
          <w:sz w:val="20"/>
          <w:szCs w:val="24"/>
          <w:lang w:eastAsia="en-IN"/>
        </w:rPr>
        <w:t>Hesselle</w:t>
      </w:r>
      <w:proofErr w:type="spellEnd"/>
      <w:r w:rsidRPr="001818AE">
        <w:rPr>
          <w:rFonts w:ascii="Times New Roman" w:eastAsia="Times New Roman" w:hAnsi="Times New Roman" w:cs="Times New Roman"/>
          <w:sz w:val="20"/>
          <w:szCs w:val="24"/>
          <w:lang w:eastAsia="en-IN"/>
        </w:rPr>
        <w:t xml:space="preserve">, L. C., </w:t>
      </w:r>
      <w:proofErr w:type="spellStart"/>
      <w:r w:rsidRPr="001818AE">
        <w:rPr>
          <w:rFonts w:ascii="Times New Roman" w:eastAsia="Times New Roman" w:hAnsi="Times New Roman" w:cs="Times New Roman"/>
          <w:sz w:val="20"/>
          <w:szCs w:val="24"/>
          <w:lang w:eastAsia="en-IN"/>
        </w:rPr>
        <w:t>Rozgonjuk</w:t>
      </w:r>
      <w:proofErr w:type="spellEnd"/>
      <w:r w:rsidRPr="001818AE">
        <w:rPr>
          <w:rFonts w:ascii="Times New Roman" w:eastAsia="Times New Roman" w:hAnsi="Times New Roman" w:cs="Times New Roman"/>
          <w:sz w:val="20"/>
          <w:szCs w:val="24"/>
          <w:lang w:eastAsia="en-IN"/>
        </w:rPr>
        <w:t xml:space="preserve">, D., </w:t>
      </w:r>
      <w:proofErr w:type="spellStart"/>
      <w:r w:rsidRPr="001818AE">
        <w:rPr>
          <w:rFonts w:ascii="Times New Roman" w:eastAsia="Times New Roman" w:hAnsi="Times New Roman" w:cs="Times New Roman"/>
          <w:sz w:val="20"/>
          <w:szCs w:val="24"/>
          <w:lang w:eastAsia="en-IN"/>
        </w:rPr>
        <w:t>Sindermann</w:t>
      </w:r>
      <w:proofErr w:type="spellEnd"/>
      <w:r w:rsidRPr="001818AE">
        <w:rPr>
          <w:rFonts w:ascii="Times New Roman" w:eastAsia="Times New Roman" w:hAnsi="Times New Roman" w:cs="Times New Roman"/>
          <w:sz w:val="20"/>
          <w:szCs w:val="24"/>
          <w:lang w:eastAsia="en-IN"/>
        </w:rPr>
        <w:t xml:space="preserve">, C., Pontes, H. M., &amp; Montag, C. (2021). </w:t>
      </w:r>
      <w:r w:rsidRPr="002464BA">
        <w:rPr>
          <w:rFonts w:ascii="Times New Roman" w:eastAsia="Times New Roman" w:hAnsi="Times New Roman" w:cs="Times New Roman"/>
          <w:i/>
          <w:iCs/>
          <w:sz w:val="20"/>
          <w:szCs w:val="24"/>
          <w:lang w:eastAsia="en-IN"/>
        </w:rPr>
        <w:t>The association between social media use and depressive symptoms through fear of missing out and feelings of loneliness: A moderated mediation model</w:t>
      </w:r>
      <w:r w:rsidRPr="001818AE">
        <w:rPr>
          <w:rFonts w:ascii="Times New Roman" w:eastAsia="Times New Roman" w:hAnsi="Times New Roman" w:cs="Times New Roman"/>
          <w:sz w:val="20"/>
          <w:szCs w:val="24"/>
          <w:lang w:eastAsia="en-IN"/>
        </w:rPr>
        <w:t>. Current Psychology, 40, 1–13. https://doi.org/10.1007/s12144-021-01450-3</w:t>
      </w:r>
    </w:p>
    <w:p w:rsidR="001818AE" w:rsidRPr="001818AE" w:rsidRDefault="001818AE" w:rsidP="001818AE">
      <w:pPr>
        <w:spacing w:before="100" w:beforeAutospacing="1" w:after="100" w:afterAutospacing="1" w:line="240" w:lineRule="auto"/>
        <w:rPr>
          <w:rFonts w:ascii="Times New Roman" w:eastAsia="Times New Roman" w:hAnsi="Times New Roman" w:cs="Times New Roman"/>
          <w:sz w:val="20"/>
          <w:szCs w:val="24"/>
          <w:lang w:eastAsia="en-IN"/>
        </w:rPr>
      </w:pPr>
      <w:r w:rsidRPr="001818AE">
        <w:rPr>
          <w:rFonts w:ascii="Times New Roman" w:eastAsia="Times New Roman" w:hAnsi="Times New Roman" w:cs="Times New Roman"/>
          <w:sz w:val="20"/>
          <w:szCs w:val="24"/>
          <w:lang w:eastAsia="en-IN"/>
        </w:rPr>
        <w:t xml:space="preserve">[8] </w:t>
      </w:r>
      <w:proofErr w:type="spellStart"/>
      <w:r w:rsidRPr="001818AE">
        <w:rPr>
          <w:rFonts w:ascii="Times New Roman" w:eastAsia="Times New Roman" w:hAnsi="Times New Roman" w:cs="Times New Roman"/>
          <w:sz w:val="20"/>
          <w:szCs w:val="24"/>
          <w:lang w:eastAsia="en-IN"/>
        </w:rPr>
        <w:t>Andreassen</w:t>
      </w:r>
      <w:proofErr w:type="spellEnd"/>
      <w:r w:rsidRPr="001818AE">
        <w:rPr>
          <w:rFonts w:ascii="Times New Roman" w:eastAsia="Times New Roman" w:hAnsi="Times New Roman" w:cs="Times New Roman"/>
          <w:sz w:val="20"/>
          <w:szCs w:val="24"/>
          <w:lang w:eastAsia="en-IN"/>
        </w:rPr>
        <w:t xml:space="preserve">, C. S., </w:t>
      </w:r>
      <w:proofErr w:type="spellStart"/>
      <w:r w:rsidRPr="001818AE">
        <w:rPr>
          <w:rFonts w:ascii="Times New Roman" w:eastAsia="Times New Roman" w:hAnsi="Times New Roman" w:cs="Times New Roman"/>
          <w:sz w:val="20"/>
          <w:szCs w:val="24"/>
          <w:lang w:eastAsia="en-IN"/>
        </w:rPr>
        <w:t>Pallesen</w:t>
      </w:r>
      <w:proofErr w:type="spellEnd"/>
      <w:r w:rsidRPr="001818AE">
        <w:rPr>
          <w:rFonts w:ascii="Times New Roman" w:eastAsia="Times New Roman" w:hAnsi="Times New Roman" w:cs="Times New Roman"/>
          <w:sz w:val="20"/>
          <w:szCs w:val="24"/>
          <w:lang w:eastAsia="en-IN"/>
        </w:rPr>
        <w:t xml:space="preserve">, S., &amp; Griffiths, M. D. (2017). </w:t>
      </w:r>
      <w:r w:rsidRPr="002464BA">
        <w:rPr>
          <w:rFonts w:ascii="Times New Roman" w:eastAsia="Times New Roman" w:hAnsi="Times New Roman" w:cs="Times New Roman"/>
          <w:i/>
          <w:iCs/>
          <w:sz w:val="20"/>
          <w:szCs w:val="24"/>
          <w:lang w:eastAsia="en-IN"/>
        </w:rPr>
        <w:t>The relationship between addictive use of social media, narcissism, and self-esteem: Findings from a large national survey</w:t>
      </w:r>
      <w:r w:rsidRPr="001818AE">
        <w:rPr>
          <w:rFonts w:ascii="Times New Roman" w:eastAsia="Times New Roman" w:hAnsi="Times New Roman" w:cs="Times New Roman"/>
          <w:sz w:val="20"/>
          <w:szCs w:val="24"/>
          <w:lang w:eastAsia="en-IN"/>
        </w:rPr>
        <w:t xml:space="preserve">. Addictive </w:t>
      </w:r>
      <w:proofErr w:type="spellStart"/>
      <w:r w:rsidRPr="001818AE">
        <w:rPr>
          <w:rFonts w:ascii="Times New Roman" w:eastAsia="Times New Roman" w:hAnsi="Times New Roman" w:cs="Times New Roman"/>
          <w:sz w:val="20"/>
          <w:szCs w:val="24"/>
          <w:lang w:eastAsia="en-IN"/>
        </w:rPr>
        <w:t>Behaviors</w:t>
      </w:r>
      <w:proofErr w:type="spellEnd"/>
      <w:r w:rsidRPr="001818AE">
        <w:rPr>
          <w:rFonts w:ascii="Times New Roman" w:eastAsia="Times New Roman" w:hAnsi="Times New Roman" w:cs="Times New Roman"/>
          <w:sz w:val="20"/>
          <w:szCs w:val="24"/>
          <w:lang w:eastAsia="en-IN"/>
        </w:rPr>
        <w:t>, 64, 287–293. https://doi.org/10.1016/j.addbeh.2016.03.006</w:t>
      </w:r>
    </w:p>
    <w:p w:rsidR="001818AE" w:rsidRPr="001818AE" w:rsidRDefault="001818AE" w:rsidP="001818AE">
      <w:pPr>
        <w:spacing w:before="100" w:beforeAutospacing="1" w:after="100" w:afterAutospacing="1" w:line="240" w:lineRule="auto"/>
        <w:rPr>
          <w:rFonts w:ascii="Times New Roman" w:eastAsia="Times New Roman" w:hAnsi="Times New Roman" w:cs="Times New Roman"/>
          <w:sz w:val="20"/>
          <w:szCs w:val="24"/>
          <w:lang w:eastAsia="en-IN"/>
        </w:rPr>
      </w:pPr>
      <w:r w:rsidRPr="001818AE">
        <w:rPr>
          <w:rFonts w:ascii="Times New Roman" w:eastAsia="Times New Roman" w:hAnsi="Times New Roman" w:cs="Times New Roman"/>
          <w:sz w:val="20"/>
          <w:szCs w:val="24"/>
          <w:lang w:eastAsia="en-IN"/>
        </w:rPr>
        <w:t xml:space="preserve">[9] Singh, S., &amp; Mishra, A. (2022). </w:t>
      </w:r>
      <w:r w:rsidRPr="002464BA">
        <w:rPr>
          <w:rFonts w:ascii="Times New Roman" w:eastAsia="Times New Roman" w:hAnsi="Times New Roman" w:cs="Times New Roman"/>
          <w:i/>
          <w:iCs/>
          <w:sz w:val="20"/>
          <w:szCs w:val="24"/>
          <w:lang w:eastAsia="en-IN"/>
        </w:rPr>
        <w:t>Cyberbullying and its psychological impact on adolescents: A systematic review</w:t>
      </w:r>
      <w:r w:rsidRPr="001818AE">
        <w:rPr>
          <w:rFonts w:ascii="Times New Roman" w:eastAsia="Times New Roman" w:hAnsi="Times New Roman" w:cs="Times New Roman"/>
          <w:sz w:val="20"/>
          <w:szCs w:val="24"/>
          <w:lang w:eastAsia="en-IN"/>
        </w:rPr>
        <w:t>. Journal of Family Medicine and Primary Care, 11(1), 30–35. https://doi.org/10.4103/jfmpc.jfmpc_1150_21</w:t>
      </w:r>
    </w:p>
    <w:p w:rsidR="001818AE" w:rsidRPr="001818AE" w:rsidRDefault="001818AE" w:rsidP="001818AE">
      <w:pPr>
        <w:spacing w:before="100" w:beforeAutospacing="1" w:after="100" w:afterAutospacing="1" w:line="240" w:lineRule="auto"/>
        <w:rPr>
          <w:rFonts w:ascii="Times New Roman" w:eastAsia="Times New Roman" w:hAnsi="Times New Roman" w:cs="Times New Roman"/>
          <w:sz w:val="20"/>
          <w:szCs w:val="24"/>
          <w:lang w:eastAsia="en-IN"/>
        </w:rPr>
      </w:pPr>
      <w:r w:rsidRPr="001818AE">
        <w:rPr>
          <w:rFonts w:ascii="Times New Roman" w:eastAsia="Times New Roman" w:hAnsi="Times New Roman" w:cs="Times New Roman"/>
          <w:sz w:val="20"/>
          <w:szCs w:val="24"/>
          <w:lang w:eastAsia="en-IN"/>
        </w:rPr>
        <w:t>[10] Abu-</w:t>
      </w:r>
      <w:proofErr w:type="spellStart"/>
      <w:r w:rsidRPr="001818AE">
        <w:rPr>
          <w:rFonts w:ascii="Times New Roman" w:eastAsia="Times New Roman" w:hAnsi="Times New Roman" w:cs="Times New Roman"/>
          <w:sz w:val="20"/>
          <w:szCs w:val="24"/>
          <w:lang w:eastAsia="en-IN"/>
        </w:rPr>
        <w:t>Taieb</w:t>
      </w:r>
      <w:proofErr w:type="spellEnd"/>
      <w:r w:rsidRPr="001818AE">
        <w:rPr>
          <w:rFonts w:ascii="Times New Roman" w:eastAsia="Times New Roman" w:hAnsi="Times New Roman" w:cs="Times New Roman"/>
          <w:sz w:val="20"/>
          <w:szCs w:val="24"/>
          <w:lang w:eastAsia="en-IN"/>
        </w:rPr>
        <w:t>, B., &amp; Al-</w:t>
      </w:r>
      <w:proofErr w:type="spellStart"/>
      <w:r w:rsidRPr="001818AE">
        <w:rPr>
          <w:rFonts w:ascii="Times New Roman" w:eastAsia="Times New Roman" w:hAnsi="Times New Roman" w:cs="Times New Roman"/>
          <w:sz w:val="20"/>
          <w:szCs w:val="24"/>
          <w:lang w:eastAsia="en-IN"/>
        </w:rPr>
        <w:t>Adwan</w:t>
      </w:r>
      <w:proofErr w:type="spellEnd"/>
      <w:r w:rsidRPr="001818AE">
        <w:rPr>
          <w:rFonts w:ascii="Times New Roman" w:eastAsia="Times New Roman" w:hAnsi="Times New Roman" w:cs="Times New Roman"/>
          <w:sz w:val="20"/>
          <w:szCs w:val="24"/>
          <w:lang w:eastAsia="en-IN"/>
        </w:rPr>
        <w:t xml:space="preserve">, A. S. (2021). </w:t>
      </w:r>
      <w:r w:rsidRPr="002464BA">
        <w:rPr>
          <w:rFonts w:ascii="Times New Roman" w:eastAsia="Times New Roman" w:hAnsi="Times New Roman" w:cs="Times New Roman"/>
          <w:i/>
          <w:iCs/>
          <w:sz w:val="20"/>
          <w:szCs w:val="24"/>
          <w:lang w:eastAsia="en-IN"/>
        </w:rPr>
        <w:t>Excessive use of social media and its effect on emotional regulation among university students</w:t>
      </w:r>
      <w:r w:rsidRPr="001818AE">
        <w:rPr>
          <w:rFonts w:ascii="Times New Roman" w:eastAsia="Times New Roman" w:hAnsi="Times New Roman" w:cs="Times New Roman"/>
          <w:sz w:val="20"/>
          <w:szCs w:val="24"/>
          <w:lang w:eastAsia="en-IN"/>
        </w:rPr>
        <w:t xml:space="preserve">. </w:t>
      </w:r>
      <w:proofErr w:type="spellStart"/>
      <w:r w:rsidRPr="001818AE">
        <w:rPr>
          <w:rFonts w:ascii="Times New Roman" w:eastAsia="Times New Roman" w:hAnsi="Times New Roman" w:cs="Times New Roman"/>
          <w:sz w:val="20"/>
          <w:szCs w:val="24"/>
          <w:lang w:eastAsia="en-IN"/>
        </w:rPr>
        <w:t>Heliyon</w:t>
      </w:r>
      <w:proofErr w:type="spellEnd"/>
      <w:r w:rsidRPr="001818AE">
        <w:rPr>
          <w:rFonts w:ascii="Times New Roman" w:eastAsia="Times New Roman" w:hAnsi="Times New Roman" w:cs="Times New Roman"/>
          <w:sz w:val="20"/>
          <w:szCs w:val="24"/>
          <w:lang w:eastAsia="en-IN"/>
        </w:rPr>
        <w:t>, 7(6), e07166. https://doi.org/10.1016/j.heliyon.2021.e07166</w:t>
      </w:r>
    </w:p>
    <w:p w:rsidR="001818AE" w:rsidRPr="001818AE" w:rsidRDefault="001818AE" w:rsidP="001818AE">
      <w:pPr>
        <w:spacing w:before="100" w:beforeAutospacing="1" w:after="100" w:afterAutospacing="1" w:line="240" w:lineRule="auto"/>
        <w:rPr>
          <w:rFonts w:ascii="Times New Roman" w:eastAsia="Times New Roman" w:hAnsi="Times New Roman" w:cs="Times New Roman"/>
          <w:sz w:val="20"/>
          <w:szCs w:val="24"/>
          <w:lang w:eastAsia="en-IN"/>
        </w:rPr>
      </w:pPr>
      <w:r w:rsidRPr="001818AE">
        <w:rPr>
          <w:rFonts w:ascii="Times New Roman" w:eastAsia="Times New Roman" w:hAnsi="Times New Roman" w:cs="Times New Roman"/>
          <w:sz w:val="20"/>
          <w:szCs w:val="24"/>
          <w:lang w:eastAsia="en-IN"/>
        </w:rPr>
        <w:t xml:space="preserve">[11] Bye, H. H., &amp; </w:t>
      </w:r>
      <w:proofErr w:type="spellStart"/>
      <w:r w:rsidRPr="001818AE">
        <w:rPr>
          <w:rFonts w:ascii="Times New Roman" w:eastAsia="Times New Roman" w:hAnsi="Times New Roman" w:cs="Times New Roman"/>
          <w:sz w:val="20"/>
          <w:szCs w:val="24"/>
          <w:lang w:eastAsia="en-IN"/>
        </w:rPr>
        <w:t>Caeyers</w:t>
      </w:r>
      <w:proofErr w:type="spellEnd"/>
      <w:r w:rsidRPr="001818AE">
        <w:rPr>
          <w:rFonts w:ascii="Times New Roman" w:eastAsia="Times New Roman" w:hAnsi="Times New Roman" w:cs="Times New Roman"/>
          <w:sz w:val="20"/>
          <w:szCs w:val="24"/>
          <w:lang w:eastAsia="en-IN"/>
        </w:rPr>
        <w:t xml:space="preserve">, B. (2020). </w:t>
      </w:r>
      <w:r w:rsidRPr="002464BA">
        <w:rPr>
          <w:rFonts w:ascii="Times New Roman" w:eastAsia="Times New Roman" w:hAnsi="Times New Roman" w:cs="Times New Roman"/>
          <w:i/>
          <w:iCs/>
          <w:sz w:val="20"/>
          <w:szCs w:val="24"/>
          <w:lang w:eastAsia="en-IN"/>
        </w:rPr>
        <w:t>Reducing screen time: The impact on well-being and sleep quality</w:t>
      </w:r>
      <w:r w:rsidRPr="001818AE">
        <w:rPr>
          <w:rFonts w:ascii="Times New Roman" w:eastAsia="Times New Roman" w:hAnsi="Times New Roman" w:cs="Times New Roman"/>
          <w:sz w:val="20"/>
          <w:szCs w:val="24"/>
          <w:lang w:eastAsia="en-IN"/>
        </w:rPr>
        <w:t xml:space="preserve">. Journal of </w:t>
      </w:r>
      <w:proofErr w:type="spellStart"/>
      <w:r w:rsidRPr="001818AE">
        <w:rPr>
          <w:rFonts w:ascii="Times New Roman" w:eastAsia="Times New Roman" w:hAnsi="Times New Roman" w:cs="Times New Roman"/>
          <w:sz w:val="20"/>
          <w:szCs w:val="24"/>
          <w:lang w:eastAsia="en-IN"/>
        </w:rPr>
        <w:t>Behavioral</w:t>
      </w:r>
      <w:proofErr w:type="spellEnd"/>
      <w:r w:rsidRPr="001818AE">
        <w:rPr>
          <w:rFonts w:ascii="Times New Roman" w:eastAsia="Times New Roman" w:hAnsi="Times New Roman" w:cs="Times New Roman"/>
          <w:sz w:val="20"/>
          <w:szCs w:val="24"/>
          <w:lang w:eastAsia="en-IN"/>
        </w:rPr>
        <w:t xml:space="preserve"> and Experimental Economics, 86, 101521. https://doi.org/10.1016/j.socec.2020.101521</w:t>
      </w:r>
    </w:p>
    <w:p w:rsidR="001818AE" w:rsidRPr="001818AE" w:rsidRDefault="001818AE" w:rsidP="001818AE">
      <w:pPr>
        <w:spacing w:before="100" w:beforeAutospacing="1" w:after="100" w:afterAutospacing="1" w:line="240" w:lineRule="auto"/>
        <w:rPr>
          <w:rFonts w:ascii="Times New Roman" w:eastAsia="Times New Roman" w:hAnsi="Times New Roman" w:cs="Times New Roman"/>
          <w:sz w:val="20"/>
          <w:szCs w:val="24"/>
          <w:lang w:eastAsia="en-IN"/>
        </w:rPr>
      </w:pPr>
      <w:r w:rsidRPr="001818AE">
        <w:rPr>
          <w:rFonts w:ascii="Times New Roman" w:eastAsia="Times New Roman" w:hAnsi="Times New Roman" w:cs="Times New Roman"/>
          <w:sz w:val="20"/>
          <w:szCs w:val="24"/>
          <w:lang w:eastAsia="en-IN"/>
        </w:rPr>
        <w:t xml:space="preserve">[12] Koh, W. Q., Chen, H., Tan, S. H., &amp; Tan, K. H. (2022). </w:t>
      </w:r>
      <w:r w:rsidRPr="002464BA">
        <w:rPr>
          <w:rFonts w:ascii="Times New Roman" w:eastAsia="Times New Roman" w:hAnsi="Times New Roman" w:cs="Times New Roman"/>
          <w:i/>
          <w:iCs/>
          <w:sz w:val="20"/>
          <w:szCs w:val="24"/>
          <w:lang w:eastAsia="en-IN"/>
        </w:rPr>
        <w:t>Social media use during COVID-19: Impact on adolescent mental health</w:t>
      </w:r>
      <w:r w:rsidRPr="001818AE">
        <w:rPr>
          <w:rFonts w:ascii="Times New Roman" w:eastAsia="Times New Roman" w:hAnsi="Times New Roman" w:cs="Times New Roman"/>
          <w:sz w:val="20"/>
          <w:szCs w:val="24"/>
          <w:lang w:eastAsia="en-IN"/>
        </w:rPr>
        <w:t>. BMC Psychiatry, 22(1), 1–10. https://doi.org/10.1186/s12888-022-03868-7</w:t>
      </w:r>
    </w:p>
    <w:p w:rsidR="001818AE" w:rsidRPr="001818AE" w:rsidRDefault="001818AE" w:rsidP="001818AE">
      <w:pPr>
        <w:spacing w:before="100" w:beforeAutospacing="1" w:after="100" w:afterAutospacing="1" w:line="240" w:lineRule="auto"/>
        <w:rPr>
          <w:rFonts w:ascii="Times New Roman" w:eastAsia="Times New Roman" w:hAnsi="Times New Roman" w:cs="Times New Roman"/>
          <w:sz w:val="20"/>
          <w:szCs w:val="24"/>
          <w:lang w:eastAsia="en-IN"/>
        </w:rPr>
      </w:pPr>
      <w:r w:rsidRPr="001818AE">
        <w:rPr>
          <w:rFonts w:ascii="Times New Roman" w:eastAsia="Times New Roman" w:hAnsi="Times New Roman" w:cs="Times New Roman"/>
          <w:sz w:val="20"/>
          <w:szCs w:val="24"/>
          <w:lang w:eastAsia="en-IN"/>
        </w:rPr>
        <w:t xml:space="preserve">[13] Hammad, M. (2020). </w:t>
      </w:r>
      <w:r w:rsidRPr="002464BA">
        <w:rPr>
          <w:rFonts w:ascii="Times New Roman" w:eastAsia="Times New Roman" w:hAnsi="Times New Roman" w:cs="Times New Roman"/>
          <w:i/>
          <w:iCs/>
          <w:sz w:val="20"/>
          <w:szCs w:val="24"/>
          <w:lang w:eastAsia="en-IN"/>
        </w:rPr>
        <w:t>The impact of social media on emotional regulation: A clinical approach</w:t>
      </w:r>
      <w:r w:rsidRPr="001818AE">
        <w:rPr>
          <w:rFonts w:ascii="Times New Roman" w:eastAsia="Times New Roman" w:hAnsi="Times New Roman" w:cs="Times New Roman"/>
          <w:sz w:val="20"/>
          <w:szCs w:val="24"/>
          <w:lang w:eastAsia="en-IN"/>
        </w:rPr>
        <w:t xml:space="preserve">. Psychology Research and </w:t>
      </w:r>
      <w:proofErr w:type="spellStart"/>
      <w:r w:rsidRPr="001818AE">
        <w:rPr>
          <w:rFonts w:ascii="Times New Roman" w:eastAsia="Times New Roman" w:hAnsi="Times New Roman" w:cs="Times New Roman"/>
          <w:sz w:val="20"/>
          <w:szCs w:val="24"/>
          <w:lang w:eastAsia="en-IN"/>
        </w:rPr>
        <w:t>Behavior</w:t>
      </w:r>
      <w:proofErr w:type="spellEnd"/>
      <w:r w:rsidRPr="001818AE">
        <w:rPr>
          <w:rFonts w:ascii="Times New Roman" w:eastAsia="Times New Roman" w:hAnsi="Times New Roman" w:cs="Times New Roman"/>
          <w:sz w:val="20"/>
          <w:szCs w:val="24"/>
          <w:lang w:eastAsia="en-IN"/>
        </w:rPr>
        <w:t xml:space="preserve"> Management, 13, 301–309. https://doi.org/10.2147/PRBM.S250238</w:t>
      </w:r>
    </w:p>
    <w:p w:rsidR="001818AE" w:rsidRPr="001818AE" w:rsidRDefault="001818AE" w:rsidP="001818AE">
      <w:pPr>
        <w:spacing w:before="100" w:beforeAutospacing="1" w:after="100" w:afterAutospacing="1" w:line="240" w:lineRule="auto"/>
        <w:rPr>
          <w:rFonts w:ascii="Times New Roman" w:eastAsia="Times New Roman" w:hAnsi="Times New Roman" w:cs="Times New Roman"/>
          <w:sz w:val="20"/>
          <w:szCs w:val="24"/>
          <w:lang w:eastAsia="en-IN"/>
        </w:rPr>
      </w:pPr>
      <w:r w:rsidRPr="001818AE">
        <w:rPr>
          <w:rFonts w:ascii="Times New Roman" w:eastAsia="Times New Roman" w:hAnsi="Times New Roman" w:cs="Times New Roman"/>
          <w:sz w:val="20"/>
          <w:szCs w:val="24"/>
          <w:lang w:eastAsia="en-IN"/>
        </w:rPr>
        <w:lastRenderedPageBreak/>
        <w:t>[14] Abu-</w:t>
      </w:r>
      <w:proofErr w:type="spellStart"/>
      <w:r w:rsidRPr="001818AE">
        <w:rPr>
          <w:rFonts w:ascii="Times New Roman" w:eastAsia="Times New Roman" w:hAnsi="Times New Roman" w:cs="Times New Roman"/>
          <w:sz w:val="20"/>
          <w:szCs w:val="24"/>
          <w:lang w:eastAsia="en-IN"/>
        </w:rPr>
        <w:t>Taieb</w:t>
      </w:r>
      <w:proofErr w:type="spellEnd"/>
      <w:r w:rsidRPr="001818AE">
        <w:rPr>
          <w:rFonts w:ascii="Times New Roman" w:eastAsia="Times New Roman" w:hAnsi="Times New Roman" w:cs="Times New Roman"/>
          <w:sz w:val="20"/>
          <w:szCs w:val="24"/>
          <w:lang w:eastAsia="en-IN"/>
        </w:rPr>
        <w:t>, B., &amp; Al-</w:t>
      </w:r>
      <w:proofErr w:type="spellStart"/>
      <w:r w:rsidRPr="001818AE">
        <w:rPr>
          <w:rFonts w:ascii="Times New Roman" w:eastAsia="Times New Roman" w:hAnsi="Times New Roman" w:cs="Times New Roman"/>
          <w:sz w:val="20"/>
          <w:szCs w:val="24"/>
          <w:lang w:eastAsia="en-IN"/>
        </w:rPr>
        <w:t>Adwan</w:t>
      </w:r>
      <w:proofErr w:type="spellEnd"/>
      <w:r w:rsidRPr="001818AE">
        <w:rPr>
          <w:rFonts w:ascii="Times New Roman" w:eastAsia="Times New Roman" w:hAnsi="Times New Roman" w:cs="Times New Roman"/>
          <w:sz w:val="20"/>
          <w:szCs w:val="24"/>
          <w:lang w:eastAsia="en-IN"/>
        </w:rPr>
        <w:t xml:space="preserve">, A. S. (2020). </w:t>
      </w:r>
      <w:proofErr w:type="spellStart"/>
      <w:r w:rsidRPr="002464BA">
        <w:rPr>
          <w:rFonts w:ascii="Times New Roman" w:eastAsia="Times New Roman" w:hAnsi="Times New Roman" w:cs="Times New Roman"/>
          <w:i/>
          <w:iCs/>
          <w:sz w:val="20"/>
          <w:szCs w:val="24"/>
          <w:lang w:eastAsia="en-IN"/>
        </w:rPr>
        <w:t>Behavioral</w:t>
      </w:r>
      <w:proofErr w:type="spellEnd"/>
      <w:r w:rsidRPr="002464BA">
        <w:rPr>
          <w:rFonts w:ascii="Times New Roman" w:eastAsia="Times New Roman" w:hAnsi="Times New Roman" w:cs="Times New Roman"/>
          <w:i/>
          <w:iCs/>
          <w:sz w:val="20"/>
          <w:szCs w:val="24"/>
          <w:lang w:eastAsia="en-IN"/>
        </w:rPr>
        <w:t xml:space="preserve"> dependency and mental health outcomes of social media overuse in university students</w:t>
      </w:r>
      <w:r w:rsidRPr="001818AE">
        <w:rPr>
          <w:rFonts w:ascii="Times New Roman" w:eastAsia="Times New Roman" w:hAnsi="Times New Roman" w:cs="Times New Roman"/>
          <w:sz w:val="20"/>
          <w:szCs w:val="24"/>
          <w:lang w:eastAsia="en-IN"/>
        </w:rPr>
        <w:t xml:space="preserve">. </w:t>
      </w:r>
      <w:proofErr w:type="spellStart"/>
      <w:r w:rsidRPr="001818AE">
        <w:rPr>
          <w:rFonts w:ascii="Times New Roman" w:eastAsia="Times New Roman" w:hAnsi="Times New Roman" w:cs="Times New Roman"/>
          <w:sz w:val="20"/>
          <w:szCs w:val="24"/>
          <w:lang w:eastAsia="en-IN"/>
        </w:rPr>
        <w:t>Heliyon</w:t>
      </w:r>
      <w:proofErr w:type="spellEnd"/>
      <w:r w:rsidRPr="001818AE">
        <w:rPr>
          <w:rFonts w:ascii="Times New Roman" w:eastAsia="Times New Roman" w:hAnsi="Times New Roman" w:cs="Times New Roman"/>
          <w:sz w:val="20"/>
          <w:szCs w:val="24"/>
          <w:lang w:eastAsia="en-IN"/>
        </w:rPr>
        <w:t>, 6(11), e05393. https://doi.org/10.1016/j.heliyon.2020.e05393</w:t>
      </w:r>
    </w:p>
    <w:p w:rsidR="001818AE" w:rsidRPr="001818AE" w:rsidRDefault="001818AE" w:rsidP="001818AE">
      <w:pPr>
        <w:spacing w:before="100" w:beforeAutospacing="1" w:after="100" w:afterAutospacing="1" w:line="240" w:lineRule="auto"/>
        <w:rPr>
          <w:rFonts w:ascii="Times New Roman" w:eastAsia="Times New Roman" w:hAnsi="Times New Roman" w:cs="Times New Roman"/>
          <w:sz w:val="20"/>
          <w:szCs w:val="24"/>
          <w:lang w:eastAsia="en-IN"/>
        </w:rPr>
      </w:pPr>
      <w:r w:rsidRPr="001818AE">
        <w:rPr>
          <w:rFonts w:ascii="Times New Roman" w:eastAsia="Times New Roman" w:hAnsi="Times New Roman" w:cs="Times New Roman"/>
          <w:sz w:val="20"/>
          <w:szCs w:val="24"/>
          <w:lang w:eastAsia="en-IN"/>
        </w:rPr>
        <w:t xml:space="preserve">[15] Montag, C., &amp; Walla, P. (2016). </w:t>
      </w:r>
      <w:r w:rsidRPr="002464BA">
        <w:rPr>
          <w:rFonts w:ascii="Times New Roman" w:eastAsia="Times New Roman" w:hAnsi="Times New Roman" w:cs="Times New Roman"/>
          <w:i/>
          <w:iCs/>
          <w:sz w:val="20"/>
          <w:szCs w:val="24"/>
          <w:lang w:eastAsia="en-IN"/>
        </w:rPr>
        <w:t>Carrying the smartphone addiction into the laboratory: An experimental examination of Facebook notifications</w:t>
      </w:r>
      <w:r w:rsidRPr="001818AE">
        <w:rPr>
          <w:rFonts w:ascii="Times New Roman" w:eastAsia="Times New Roman" w:hAnsi="Times New Roman" w:cs="Times New Roman"/>
          <w:sz w:val="20"/>
          <w:szCs w:val="24"/>
          <w:lang w:eastAsia="en-IN"/>
        </w:rPr>
        <w:t xml:space="preserve">. Journal of </w:t>
      </w:r>
      <w:proofErr w:type="spellStart"/>
      <w:r w:rsidRPr="001818AE">
        <w:rPr>
          <w:rFonts w:ascii="Times New Roman" w:eastAsia="Times New Roman" w:hAnsi="Times New Roman" w:cs="Times New Roman"/>
          <w:sz w:val="20"/>
          <w:szCs w:val="24"/>
          <w:lang w:eastAsia="en-IN"/>
        </w:rPr>
        <w:t>Behavioral</w:t>
      </w:r>
      <w:proofErr w:type="spellEnd"/>
      <w:r w:rsidRPr="001818AE">
        <w:rPr>
          <w:rFonts w:ascii="Times New Roman" w:eastAsia="Times New Roman" w:hAnsi="Times New Roman" w:cs="Times New Roman"/>
          <w:sz w:val="20"/>
          <w:szCs w:val="24"/>
          <w:lang w:eastAsia="en-IN"/>
        </w:rPr>
        <w:t xml:space="preserve"> Addictions, 5(4), 528–531. https://doi.org/10.1556/2006.5.2016.079</w:t>
      </w:r>
    </w:p>
    <w:p w:rsidR="001818AE" w:rsidRPr="001818AE" w:rsidRDefault="001818AE" w:rsidP="001818AE">
      <w:pPr>
        <w:spacing w:before="100" w:beforeAutospacing="1" w:after="100" w:afterAutospacing="1" w:line="240" w:lineRule="auto"/>
        <w:rPr>
          <w:rFonts w:ascii="Times New Roman" w:eastAsia="Times New Roman" w:hAnsi="Times New Roman" w:cs="Times New Roman"/>
          <w:sz w:val="20"/>
          <w:szCs w:val="24"/>
          <w:lang w:eastAsia="en-IN"/>
        </w:rPr>
      </w:pPr>
      <w:r w:rsidRPr="001818AE">
        <w:rPr>
          <w:rFonts w:ascii="Times New Roman" w:eastAsia="Times New Roman" w:hAnsi="Times New Roman" w:cs="Times New Roman"/>
          <w:sz w:val="20"/>
          <w:szCs w:val="24"/>
          <w:lang w:eastAsia="en-IN"/>
        </w:rPr>
        <w:t xml:space="preserve">[16] </w:t>
      </w:r>
      <w:proofErr w:type="spellStart"/>
      <w:r w:rsidRPr="001818AE">
        <w:rPr>
          <w:rFonts w:ascii="Times New Roman" w:eastAsia="Times New Roman" w:hAnsi="Times New Roman" w:cs="Times New Roman"/>
          <w:sz w:val="20"/>
          <w:szCs w:val="24"/>
          <w:lang w:eastAsia="en-IN"/>
        </w:rPr>
        <w:t>Greenesta</w:t>
      </w:r>
      <w:proofErr w:type="spellEnd"/>
      <w:r w:rsidRPr="001818AE">
        <w:rPr>
          <w:rFonts w:ascii="Times New Roman" w:eastAsia="Times New Roman" w:hAnsi="Times New Roman" w:cs="Times New Roman"/>
          <w:sz w:val="20"/>
          <w:szCs w:val="24"/>
          <w:lang w:eastAsia="en-IN"/>
        </w:rPr>
        <w:t xml:space="preserve">, R. N., &amp; </w:t>
      </w:r>
      <w:proofErr w:type="spellStart"/>
      <w:r w:rsidRPr="001818AE">
        <w:rPr>
          <w:rFonts w:ascii="Times New Roman" w:eastAsia="Times New Roman" w:hAnsi="Times New Roman" w:cs="Times New Roman"/>
          <w:sz w:val="20"/>
          <w:szCs w:val="24"/>
          <w:lang w:eastAsia="en-IN"/>
        </w:rPr>
        <w:t>Purnamasari</w:t>
      </w:r>
      <w:proofErr w:type="spellEnd"/>
      <w:r w:rsidRPr="001818AE">
        <w:rPr>
          <w:rFonts w:ascii="Times New Roman" w:eastAsia="Times New Roman" w:hAnsi="Times New Roman" w:cs="Times New Roman"/>
          <w:sz w:val="20"/>
          <w:szCs w:val="24"/>
          <w:lang w:eastAsia="en-IN"/>
        </w:rPr>
        <w:t xml:space="preserve">, R. A. (2021). </w:t>
      </w:r>
      <w:r w:rsidRPr="002464BA">
        <w:rPr>
          <w:rFonts w:ascii="Times New Roman" w:eastAsia="Times New Roman" w:hAnsi="Times New Roman" w:cs="Times New Roman"/>
          <w:i/>
          <w:iCs/>
          <w:sz w:val="20"/>
          <w:szCs w:val="24"/>
          <w:lang w:eastAsia="en-IN"/>
        </w:rPr>
        <w:t>Digital literacy as a mitigating factor for excessive social media use</w:t>
      </w:r>
      <w:r w:rsidRPr="001818AE">
        <w:rPr>
          <w:rFonts w:ascii="Times New Roman" w:eastAsia="Times New Roman" w:hAnsi="Times New Roman" w:cs="Times New Roman"/>
          <w:sz w:val="20"/>
          <w:szCs w:val="24"/>
          <w:lang w:eastAsia="en-IN"/>
        </w:rPr>
        <w:t>. Journal of Education and Health Promotion, 10, 111. https://doi.org/10.4103/jehp.jehp_993_20</w:t>
      </w:r>
    </w:p>
    <w:p w:rsidR="001818AE" w:rsidRPr="001818AE" w:rsidRDefault="001818AE" w:rsidP="001818AE">
      <w:pPr>
        <w:spacing w:before="100" w:beforeAutospacing="1" w:after="100" w:afterAutospacing="1" w:line="240" w:lineRule="auto"/>
        <w:rPr>
          <w:rFonts w:ascii="Times New Roman" w:eastAsia="Times New Roman" w:hAnsi="Times New Roman" w:cs="Times New Roman"/>
          <w:sz w:val="20"/>
          <w:szCs w:val="24"/>
          <w:lang w:eastAsia="en-IN"/>
        </w:rPr>
      </w:pPr>
      <w:r w:rsidRPr="001818AE">
        <w:rPr>
          <w:rFonts w:ascii="Times New Roman" w:eastAsia="Times New Roman" w:hAnsi="Times New Roman" w:cs="Times New Roman"/>
          <w:sz w:val="20"/>
          <w:szCs w:val="24"/>
          <w:lang w:eastAsia="en-IN"/>
        </w:rPr>
        <w:t xml:space="preserve">[17] Jones, P. J., Scholes, L., Johnson, D., </w:t>
      </w:r>
      <w:proofErr w:type="spellStart"/>
      <w:r w:rsidRPr="001818AE">
        <w:rPr>
          <w:rFonts w:ascii="Times New Roman" w:eastAsia="Times New Roman" w:hAnsi="Times New Roman" w:cs="Times New Roman"/>
          <w:sz w:val="20"/>
          <w:szCs w:val="24"/>
          <w:lang w:eastAsia="en-IN"/>
        </w:rPr>
        <w:t>Katsikitis</w:t>
      </w:r>
      <w:proofErr w:type="spellEnd"/>
      <w:r w:rsidRPr="001818AE">
        <w:rPr>
          <w:rFonts w:ascii="Times New Roman" w:eastAsia="Times New Roman" w:hAnsi="Times New Roman" w:cs="Times New Roman"/>
          <w:sz w:val="20"/>
          <w:szCs w:val="24"/>
          <w:lang w:eastAsia="en-IN"/>
        </w:rPr>
        <w:t xml:space="preserve">, M., &amp; </w:t>
      </w:r>
      <w:proofErr w:type="spellStart"/>
      <w:r w:rsidRPr="001818AE">
        <w:rPr>
          <w:rFonts w:ascii="Times New Roman" w:eastAsia="Times New Roman" w:hAnsi="Times New Roman" w:cs="Times New Roman"/>
          <w:sz w:val="20"/>
          <w:szCs w:val="24"/>
          <w:lang w:eastAsia="en-IN"/>
        </w:rPr>
        <w:t>Carras</w:t>
      </w:r>
      <w:proofErr w:type="spellEnd"/>
      <w:r w:rsidRPr="001818AE">
        <w:rPr>
          <w:rFonts w:ascii="Times New Roman" w:eastAsia="Times New Roman" w:hAnsi="Times New Roman" w:cs="Times New Roman"/>
          <w:sz w:val="20"/>
          <w:szCs w:val="24"/>
          <w:lang w:eastAsia="en-IN"/>
        </w:rPr>
        <w:t xml:space="preserve">, M. C. (2020). </w:t>
      </w:r>
      <w:r w:rsidRPr="002464BA">
        <w:rPr>
          <w:rFonts w:ascii="Times New Roman" w:eastAsia="Times New Roman" w:hAnsi="Times New Roman" w:cs="Times New Roman"/>
          <w:i/>
          <w:iCs/>
          <w:sz w:val="20"/>
          <w:szCs w:val="24"/>
          <w:lang w:eastAsia="en-IN"/>
        </w:rPr>
        <w:t>Gaming well: Links between videogames and flourishing mental health</w:t>
      </w:r>
      <w:r w:rsidRPr="001818AE">
        <w:rPr>
          <w:rFonts w:ascii="Times New Roman" w:eastAsia="Times New Roman" w:hAnsi="Times New Roman" w:cs="Times New Roman"/>
          <w:sz w:val="20"/>
          <w:szCs w:val="24"/>
          <w:lang w:eastAsia="en-IN"/>
        </w:rPr>
        <w:t>. Frontiers in Psychology, 11, 722. https://doi.org/10.3389/fpsyg.2020.00722</w:t>
      </w:r>
    </w:p>
    <w:p w:rsidR="001818AE" w:rsidRPr="001818AE" w:rsidRDefault="001818AE" w:rsidP="001818AE">
      <w:pPr>
        <w:spacing w:before="100" w:beforeAutospacing="1" w:after="100" w:afterAutospacing="1" w:line="240" w:lineRule="auto"/>
        <w:rPr>
          <w:rFonts w:ascii="Times New Roman" w:eastAsia="Times New Roman" w:hAnsi="Times New Roman" w:cs="Times New Roman"/>
          <w:sz w:val="20"/>
          <w:szCs w:val="24"/>
          <w:lang w:eastAsia="en-IN"/>
        </w:rPr>
      </w:pPr>
      <w:r w:rsidRPr="001818AE">
        <w:rPr>
          <w:rFonts w:ascii="Times New Roman" w:eastAsia="Times New Roman" w:hAnsi="Times New Roman" w:cs="Times New Roman"/>
          <w:sz w:val="20"/>
          <w:szCs w:val="24"/>
          <w:lang w:eastAsia="en-IN"/>
        </w:rPr>
        <w:t xml:space="preserve">[18] Roy, S., Das, B., &amp; Mandal, D. (2022). </w:t>
      </w:r>
      <w:r w:rsidRPr="002464BA">
        <w:rPr>
          <w:rFonts w:ascii="Times New Roman" w:eastAsia="Times New Roman" w:hAnsi="Times New Roman" w:cs="Times New Roman"/>
          <w:i/>
          <w:iCs/>
          <w:sz w:val="20"/>
          <w:szCs w:val="24"/>
          <w:lang w:eastAsia="en-IN"/>
        </w:rPr>
        <w:t>Impact of Instagram on body image perception among teenagers: A mixed-method study</w:t>
      </w:r>
      <w:r w:rsidRPr="001818AE">
        <w:rPr>
          <w:rFonts w:ascii="Times New Roman" w:eastAsia="Times New Roman" w:hAnsi="Times New Roman" w:cs="Times New Roman"/>
          <w:sz w:val="20"/>
          <w:szCs w:val="24"/>
          <w:lang w:eastAsia="en-IN"/>
        </w:rPr>
        <w:t>. Indian Journal of Youth and Adolescent Health, 9(3), 123–129. https://doi.org/10.21088/ijyah.2347.1506.9322.1</w:t>
      </w:r>
    </w:p>
    <w:p w:rsidR="001818AE" w:rsidRPr="002464BA" w:rsidRDefault="001818AE" w:rsidP="001818AE">
      <w:pPr>
        <w:spacing w:before="100" w:beforeAutospacing="1" w:after="100" w:afterAutospacing="1" w:line="240" w:lineRule="auto"/>
        <w:rPr>
          <w:rFonts w:ascii="Times New Roman" w:eastAsia="Times New Roman" w:hAnsi="Times New Roman" w:cs="Times New Roman"/>
          <w:sz w:val="20"/>
          <w:szCs w:val="24"/>
          <w:lang w:eastAsia="en-IN"/>
        </w:rPr>
      </w:pPr>
      <w:r w:rsidRPr="001818AE">
        <w:rPr>
          <w:rFonts w:ascii="Times New Roman" w:eastAsia="Times New Roman" w:hAnsi="Times New Roman" w:cs="Times New Roman"/>
          <w:sz w:val="20"/>
          <w:szCs w:val="24"/>
          <w:lang w:eastAsia="en-IN"/>
        </w:rPr>
        <w:t xml:space="preserve">[19] Rutter, L. A., &amp; </w:t>
      </w:r>
      <w:proofErr w:type="spellStart"/>
      <w:r w:rsidRPr="001818AE">
        <w:rPr>
          <w:rFonts w:ascii="Times New Roman" w:eastAsia="Times New Roman" w:hAnsi="Times New Roman" w:cs="Times New Roman"/>
          <w:sz w:val="20"/>
          <w:szCs w:val="24"/>
          <w:lang w:eastAsia="en-IN"/>
        </w:rPr>
        <w:t>Bakhurji</w:t>
      </w:r>
      <w:proofErr w:type="spellEnd"/>
      <w:r w:rsidRPr="001818AE">
        <w:rPr>
          <w:rFonts w:ascii="Times New Roman" w:eastAsia="Times New Roman" w:hAnsi="Times New Roman" w:cs="Times New Roman"/>
          <w:sz w:val="20"/>
          <w:szCs w:val="24"/>
          <w:lang w:eastAsia="en-IN"/>
        </w:rPr>
        <w:t xml:space="preserve">, B. (2021). </w:t>
      </w:r>
      <w:r w:rsidRPr="002464BA">
        <w:rPr>
          <w:rFonts w:ascii="Times New Roman" w:eastAsia="Times New Roman" w:hAnsi="Times New Roman" w:cs="Times New Roman"/>
          <w:i/>
          <w:iCs/>
          <w:sz w:val="20"/>
          <w:szCs w:val="24"/>
          <w:lang w:eastAsia="en-IN"/>
        </w:rPr>
        <w:t>Digital well-being: Policy recommendations for responsible social media usage in youth</w:t>
      </w:r>
      <w:r w:rsidRPr="001818AE">
        <w:rPr>
          <w:rFonts w:ascii="Times New Roman" w:eastAsia="Times New Roman" w:hAnsi="Times New Roman" w:cs="Times New Roman"/>
          <w:sz w:val="20"/>
          <w:szCs w:val="24"/>
          <w:lang w:eastAsia="en-IN"/>
        </w:rPr>
        <w:t xml:space="preserve">. Journal of Adolescent Health, 69(1), 92–96. </w:t>
      </w:r>
      <w:hyperlink r:id="rId6" w:history="1">
        <w:r w:rsidR="002464BA" w:rsidRPr="002464BA">
          <w:rPr>
            <w:rStyle w:val="Hyperlink"/>
            <w:rFonts w:ascii="Times New Roman" w:eastAsia="Times New Roman" w:hAnsi="Times New Roman" w:cs="Times New Roman"/>
            <w:sz w:val="20"/>
            <w:szCs w:val="24"/>
            <w:lang w:eastAsia="en-IN"/>
          </w:rPr>
          <w:t>https://doi.org/10.1016/j.jadohealth.2020.11.008</w:t>
        </w:r>
      </w:hyperlink>
    </w:p>
    <w:p w:rsidR="002464BA" w:rsidRPr="002464BA" w:rsidRDefault="002464BA" w:rsidP="002464BA">
      <w:pPr>
        <w:spacing w:before="100" w:beforeAutospacing="1" w:after="100" w:afterAutospacing="1" w:line="240" w:lineRule="auto"/>
        <w:rPr>
          <w:rFonts w:ascii="Times New Roman" w:eastAsia="Times New Roman" w:hAnsi="Times New Roman" w:cs="Times New Roman"/>
          <w:sz w:val="20"/>
          <w:szCs w:val="24"/>
          <w:lang w:eastAsia="en-IN"/>
        </w:rPr>
      </w:pPr>
      <w:r w:rsidRPr="002464BA">
        <w:rPr>
          <w:rFonts w:ascii="Times New Roman" w:eastAsia="Times New Roman" w:hAnsi="Times New Roman" w:cs="Times New Roman"/>
          <w:sz w:val="20"/>
          <w:szCs w:val="24"/>
          <w:lang w:eastAsia="en-IN"/>
        </w:rPr>
        <w:t xml:space="preserve">[20] Twenge, J. M., &amp; Campbell, W. K. (2018). </w:t>
      </w:r>
      <w:r w:rsidRPr="002464BA">
        <w:rPr>
          <w:rFonts w:ascii="Times New Roman" w:eastAsia="Times New Roman" w:hAnsi="Times New Roman" w:cs="Times New Roman"/>
          <w:i/>
          <w:iCs/>
          <w:sz w:val="20"/>
          <w:szCs w:val="24"/>
          <w:lang w:eastAsia="en-IN"/>
        </w:rPr>
        <w:t>Associations between screen time and lower psychological well-being among children and adolescents: Evidence from a population-based study</w:t>
      </w:r>
      <w:r w:rsidRPr="002464BA">
        <w:rPr>
          <w:rFonts w:ascii="Times New Roman" w:eastAsia="Times New Roman" w:hAnsi="Times New Roman" w:cs="Times New Roman"/>
          <w:sz w:val="20"/>
          <w:szCs w:val="24"/>
          <w:lang w:eastAsia="en-IN"/>
        </w:rPr>
        <w:t>. Preventive Medicine Reports, 12, 271–283. https://doi.org/10.1016/j.pmedr.2018.10.003</w:t>
      </w:r>
    </w:p>
    <w:p w:rsidR="002464BA" w:rsidRPr="002464BA" w:rsidRDefault="002464BA" w:rsidP="002464BA">
      <w:pPr>
        <w:spacing w:before="100" w:beforeAutospacing="1" w:after="100" w:afterAutospacing="1" w:line="240" w:lineRule="auto"/>
        <w:rPr>
          <w:rFonts w:ascii="Times New Roman" w:eastAsia="Times New Roman" w:hAnsi="Times New Roman" w:cs="Times New Roman"/>
          <w:sz w:val="20"/>
          <w:szCs w:val="24"/>
          <w:lang w:eastAsia="en-IN"/>
        </w:rPr>
      </w:pPr>
      <w:r w:rsidRPr="002464BA">
        <w:rPr>
          <w:rFonts w:ascii="Times New Roman" w:eastAsia="Times New Roman" w:hAnsi="Times New Roman" w:cs="Times New Roman"/>
          <w:sz w:val="20"/>
          <w:szCs w:val="24"/>
          <w:lang w:eastAsia="en-IN"/>
        </w:rPr>
        <w:t xml:space="preserve">[21] </w:t>
      </w:r>
      <w:proofErr w:type="spellStart"/>
      <w:r w:rsidRPr="002464BA">
        <w:rPr>
          <w:rFonts w:ascii="Times New Roman" w:eastAsia="Times New Roman" w:hAnsi="Times New Roman" w:cs="Times New Roman"/>
          <w:sz w:val="20"/>
          <w:szCs w:val="24"/>
          <w:lang w:eastAsia="en-IN"/>
        </w:rPr>
        <w:t>Fardouly</w:t>
      </w:r>
      <w:proofErr w:type="spellEnd"/>
      <w:r w:rsidRPr="002464BA">
        <w:rPr>
          <w:rFonts w:ascii="Times New Roman" w:eastAsia="Times New Roman" w:hAnsi="Times New Roman" w:cs="Times New Roman"/>
          <w:sz w:val="20"/>
          <w:szCs w:val="24"/>
          <w:lang w:eastAsia="en-IN"/>
        </w:rPr>
        <w:t xml:space="preserve">, J., </w:t>
      </w:r>
      <w:proofErr w:type="spellStart"/>
      <w:r w:rsidRPr="002464BA">
        <w:rPr>
          <w:rFonts w:ascii="Times New Roman" w:eastAsia="Times New Roman" w:hAnsi="Times New Roman" w:cs="Times New Roman"/>
          <w:sz w:val="20"/>
          <w:szCs w:val="24"/>
          <w:lang w:eastAsia="en-IN"/>
        </w:rPr>
        <w:t>Diedrichs</w:t>
      </w:r>
      <w:proofErr w:type="spellEnd"/>
      <w:r w:rsidRPr="002464BA">
        <w:rPr>
          <w:rFonts w:ascii="Times New Roman" w:eastAsia="Times New Roman" w:hAnsi="Times New Roman" w:cs="Times New Roman"/>
          <w:sz w:val="20"/>
          <w:szCs w:val="24"/>
          <w:lang w:eastAsia="en-IN"/>
        </w:rPr>
        <w:t xml:space="preserve">, P. C., </w:t>
      </w:r>
      <w:proofErr w:type="spellStart"/>
      <w:r w:rsidRPr="002464BA">
        <w:rPr>
          <w:rFonts w:ascii="Times New Roman" w:eastAsia="Times New Roman" w:hAnsi="Times New Roman" w:cs="Times New Roman"/>
          <w:sz w:val="20"/>
          <w:szCs w:val="24"/>
          <w:lang w:eastAsia="en-IN"/>
        </w:rPr>
        <w:t>Vartanian</w:t>
      </w:r>
      <w:proofErr w:type="spellEnd"/>
      <w:r w:rsidRPr="002464BA">
        <w:rPr>
          <w:rFonts w:ascii="Times New Roman" w:eastAsia="Times New Roman" w:hAnsi="Times New Roman" w:cs="Times New Roman"/>
          <w:sz w:val="20"/>
          <w:szCs w:val="24"/>
          <w:lang w:eastAsia="en-IN"/>
        </w:rPr>
        <w:t xml:space="preserve">, L. R., &amp; Halliwell, E. (2015). </w:t>
      </w:r>
      <w:r w:rsidRPr="002464BA">
        <w:rPr>
          <w:rFonts w:ascii="Times New Roman" w:eastAsia="Times New Roman" w:hAnsi="Times New Roman" w:cs="Times New Roman"/>
          <w:i/>
          <w:iCs/>
          <w:sz w:val="20"/>
          <w:szCs w:val="24"/>
          <w:lang w:eastAsia="en-IN"/>
        </w:rPr>
        <w:t>Social comparisons on social media: The impact of Facebook on young women's body image concerns and mood</w:t>
      </w:r>
      <w:r w:rsidRPr="002464BA">
        <w:rPr>
          <w:rFonts w:ascii="Times New Roman" w:eastAsia="Times New Roman" w:hAnsi="Times New Roman" w:cs="Times New Roman"/>
          <w:sz w:val="20"/>
          <w:szCs w:val="24"/>
          <w:lang w:eastAsia="en-IN"/>
        </w:rPr>
        <w:t>. Body Image, 13, 38–45. https://doi.org/10.1016/j.bodyim.2014.12.002</w:t>
      </w:r>
    </w:p>
    <w:p w:rsidR="002464BA" w:rsidRPr="002464BA" w:rsidRDefault="002464BA" w:rsidP="002464BA">
      <w:pPr>
        <w:spacing w:before="100" w:beforeAutospacing="1" w:after="100" w:afterAutospacing="1" w:line="240" w:lineRule="auto"/>
        <w:rPr>
          <w:rFonts w:ascii="Times New Roman" w:eastAsia="Times New Roman" w:hAnsi="Times New Roman" w:cs="Times New Roman"/>
          <w:sz w:val="20"/>
          <w:szCs w:val="24"/>
          <w:lang w:eastAsia="en-IN"/>
        </w:rPr>
      </w:pPr>
      <w:r w:rsidRPr="002464BA">
        <w:rPr>
          <w:rFonts w:ascii="Times New Roman" w:eastAsia="Times New Roman" w:hAnsi="Times New Roman" w:cs="Times New Roman"/>
          <w:sz w:val="20"/>
          <w:szCs w:val="24"/>
          <w:lang w:eastAsia="en-IN"/>
        </w:rPr>
        <w:t xml:space="preserve">[22] </w:t>
      </w:r>
      <w:proofErr w:type="spellStart"/>
      <w:r w:rsidRPr="002464BA">
        <w:rPr>
          <w:rFonts w:ascii="Times New Roman" w:eastAsia="Times New Roman" w:hAnsi="Times New Roman" w:cs="Times New Roman"/>
          <w:sz w:val="20"/>
          <w:szCs w:val="24"/>
          <w:lang w:eastAsia="en-IN"/>
        </w:rPr>
        <w:t>Orben</w:t>
      </w:r>
      <w:proofErr w:type="spellEnd"/>
      <w:r w:rsidRPr="002464BA">
        <w:rPr>
          <w:rFonts w:ascii="Times New Roman" w:eastAsia="Times New Roman" w:hAnsi="Times New Roman" w:cs="Times New Roman"/>
          <w:sz w:val="20"/>
          <w:szCs w:val="24"/>
          <w:lang w:eastAsia="en-IN"/>
        </w:rPr>
        <w:t xml:space="preserve">, A., &amp; Przybylski, A. K. (2019). </w:t>
      </w:r>
      <w:r w:rsidRPr="002464BA">
        <w:rPr>
          <w:rFonts w:ascii="Times New Roman" w:eastAsia="Times New Roman" w:hAnsi="Times New Roman" w:cs="Times New Roman"/>
          <w:i/>
          <w:iCs/>
          <w:sz w:val="20"/>
          <w:szCs w:val="24"/>
          <w:lang w:eastAsia="en-IN"/>
        </w:rPr>
        <w:t>The association between adolescent well-being and digital technology use</w:t>
      </w:r>
      <w:r w:rsidRPr="002464BA">
        <w:rPr>
          <w:rFonts w:ascii="Times New Roman" w:eastAsia="Times New Roman" w:hAnsi="Times New Roman" w:cs="Times New Roman"/>
          <w:sz w:val="20"/>
          <w:szCs w:val="24"/>
          <w:lang w:eastAsia="en-IN"/>
        </w:rPr>
        <w:t>. Nature Human Behaviour, 3, 173–182. https://doi.org/10.1038/s41562-018-0506-1</w:t>
      </w:r>
    </w:p>
    <w:p w:rsidR="002464BA" w:rsidRPr="002464BA" w:rsidRDefault="002464BA" w:rsidP="002464BA">
      <w:pPr>
        <w:spacing w:before="100" w:beforeAutospacing="1" w:after="100" w:afterAutospacing="1" w:line="240" w:lineRule="auto"/>
        <w:rPr>
          <w:rFonts w:ascii="Times New Roman" w:eastAsia="Times New Roman" w:hAnsi="Times New Roman" w:cs="Times New Roman"/>
          <w:sz w:val="20"/>
          <w:szCs w:val="24"/>
          <w:lang w:eastAsia="en-IN"/>
        </w:rPr>
      </w:pPr>
      <w:r w:rsidRPr="002464BA">
        <w:rPr>
          <w:rFonts w:ascii="Times New Roman" w:eastAsia="Times New Roman" w:hAnsi="Times New Roman" w:cs="Times New Roman"/>
          <w:sz w:val="20"/>
          <w:szCs w:val="24"/>
          <w:lang w:eastAsia="en-IN"/>
        </w:rPr>
        <w:t xml:space="preserve">[23] </w:t>
      </w:r>
      <w:proofErr w:type="spellStart"/>
      <w:r w:rsidRPr="002464BA">
        <w:rPr>
          <w:rFonts w:ascii="Times New Roman" w:eastAsia="Times New Roman" w:hAnsi="Times New Roman" w:cs="Times New Roman"/>
          <w:sz w:val="20"/>
          <w:szCs w:val="24"/>
          <w:lang w:eastAsia="en-IN"/>
        </w:rPr>
        <w:t>Smahel</w:t>
      </w:r>
      <w:proofErr w:type="spellEnd"/>
      <w:r w:rsidRPr="002464BA">
        <w:rPr>
          <w:rFonts w:ascii="Times New Roman" w:eastAsia="Times New Roman" w:hAnsi="Times New Roman" w:cs="Times New Roman"/>
          <w:sz w:val="20"/>
          <w:szCs w:val="24"/>
          <w:lang w:eastAsia="en-IN"/>
        </w:rPr>
        <w:t xml:space="preserve">, D., </w:t>
      </w:r>
      <w:proofErr w:type="spellStart"/>
      <w:r w:rsidRPr="002464BA">
        <w:rPr>
          <w:rFonts w:ascii="Times New Roman" w:eastAsia="Times New Roman" w:hAnsi="Times New Roman" w:cs="Times New Roman"/>
          <w:sz w:val="20"/>
          <w:szCs w:val="24"/>
          <w:lang w:eastAsia="en-IN"/>
        </w:rPr>
        <w:t>Machackova</w:t>
      </w:r>
      <w:proofErr w:type="spellEnd"/>
      <w:r w:rsidRPr="002464BA">
        <w:rPr>
          <w:rFonts w:ascii="Times New Roman" w:eastAsia="Times New Roman" w:hAnsi="Times New Roman" w:cs="Times New Roman"/>
          <w:sz w:val="20"/>
          <w:szCs w:val="24"/>
          <w:lang w:eastAsia="en-IN"/>
        </w:rPr>
        <w:t xml:space="preserve">, H., </w:t>
      </w:r>
      <w:proofErr w:type="spellStart"/>
      <w:r w:rsidRPr="002464BA">
        <w:rPr>
          <w:rFonts w:ascii="Times New Roman" w:eastAsia="Times New Roman" w:hAnsi="Times New Roman" w:cs="Times New Roman"/>
          <w:sz w:val="20"/>
          <w:szCs w:val="24"/>
          <w:lang w:eastAsia="en-IN"/>
        </w:rPr>
        <w:t>Mascheroni</w:t>
      </w:r>
      <w:proofErr w:type="spellEnd"/>
      <w:r w:rsidRPr="002464BA">
        <w:rPr>
          <w:rFonts w:ascii="Times New Roman" w:eastAsia="Times New Roman" w:hAnsi="Times New Roman" w:cs="Times New Roman"/>
          <w:sz w:val="20"/>
          <w:szCs w:val="24"/>
          <w:lang w:eastAsia="en-IN"/>
        </w:rPr>
        <w:t xml:space="preserve">, G., </w:t>
      </w:r>
      <w:proofErr w:type="spellStart"/>
      <w:r w:rsidRPr="002464BA">
        <w:rPr>
          <w:rFonts w:ascii="Times New Roman" w:eastAsia="Times New Roman" w:hAnsi="Times New Roman" w:cs="Times New Roman"/>
          <w:sz w:val="20"/>
          <w:szCs w:val="24"/>
          <w:lang w:eastAsia="en-IN"/>
        </w:rPr>
        <w:t>Dedkova</w:t>
      </w:r>
      <w:proofErr w:type="spellEnd"/>
      <w:r w:rsidRPr="002464BA">
        <w:rPr>
          <w:rFonts w:ascii="Times New Roman" w:eastAsia="Times New Roman" w:hAnsi="Times New Roman" w:cs="Times New Roman"/>
          <w:sz w:val="20"/>
          <w:szCs w:val="24"/>
          <w:lang w:eastAsia="en-IN"/>
        </w:rPr>
        <w:t xml:space="preserve">, L., </w:t>
      </w:r>
      <w:proofErr w:type="spellStart"/>
      <w:r w:rsidRPr="002464BA">
        <w:rPr>
          <w:rFonts w:ascii="Times New Roman" w:eastAsia="Times New Roman" w:hAnsi="Times New Roman" w:cs="Times New Roman"/>
          <w:sz w:val="20"/>
          <w:szCs w:val="24"/>
          <w:lang w:eastAsia="en-IN"/>
        </w:rPr>
        <w:t>Staksrud</w:t>
      </w:r>
      <w:proofErr w:type="spellEnd"/>
      <w:r w:rsidRPr="002464BA">
        <w:rPr>
          <w:rFonts w:ascii="Times New Roman" w:eastAsia="Times New Roman" w:hAnsi="Times New Roman" w:cs="Times New Roman"/>
          <w:sz w:val="20"/>
          <w:szCs w:val="24"/>
          <w:lang w:eastAsia="en-IN"/>
        </w:rPr>
        <w:t xml:space="preserve">, E., </w:t>
      </w:r>
      <w:proofErr w:type="spellStart"/>
      <w:r w:rsidRPr="002464BA">
        <w:rPr>
          <w:rFonts w:ascii="Times New Roman" w:eastAsia="Times New Roman" w:hAnsi="Times New Roman" w:cs="Times New Roman"/>
          <w:sz w:val="20"/>
          <w:szCs w:val="24"/>
          <w:lang w:eastAsia="en-IN"/>
        </w:rPr>
        <w:t>Ólafsson</w:t>
      </w:r>
      <w:proofErr w:type="spellEnd"/>
      <w:r w:rsidRPr="002464BA">
        <w:rPr>
          <w:rFonts w:ascii="Times New Roman" w:eastAsia="Times New Roman" w:hAnsi="Times New Roman" w:cs="Times New Roman"/>
          <w:sz w:val="20"/>
          <w:szCs w:val="24"/>
          <w:lang w:eastAsia="en-IN"/>
        </w:rPr>
        <w:t xml:space="preserve">, K., &amp; Livingstone, S. (2020). </w:t>
      </w:r>
      <w:r w:rsidRPr="002464BA">
        <w:rPr>
          <w:rFonts w:ascii="Times New Roman" w:eastAsia="Times New Roman" w:hAnsi="Times New Roman" w:cs="Times New Roman"/>
          <w:i/>
          <w:iCs/>
          <w:sz w:val="20"/>
          <w:szCs w:val="24"/>
          <w:lang w:eastAsia="en-IN"/>
        </w:rPr>
        <w:t>EU Kids Online 2020: Survey results from 19 countries</w:t>
      </w:r>
      <w:r w:rsidRPr="002464BA">
        <w:rPr>
          <w:rFonts w:ascii="Times New Roman" w:eastAsia="Times New Roman" w:hAnsi="Times New Roman" w:cs="Times New Roman"/>
          <w:sz w:val="20"/>
          <w:szCs w:val="24"/>
          <w:lang w:eastAsia="en-IN"/>
        </w:rPr>
        <w:t xml:space="preserve">. London School of </w:t>
      </w:r>
      <w:r w:rsidRPr="002464BA">
        <w:rPr>
          <w:rFonts w:ascii="Times New Roman" w:eastAsia="Times New Roman" w:hAnsi="Times New Roman" w:cs="Times New Roman"/>
          <w:sz w:val="20"/>
          <w:szCs w:val="24"/>
          <w:lang w:eastAsia="en-IN"/>
        </w:rPr>
        <w:t>Economics and Political Science. https://doi.org/10.21953/lse.47fdeqj01ofo</w:t>
      </w:r>
    </w:p>
    <w:p w:rsidR="002464BA" w:rsidRPr="002464BA" w:rsidRDefault="002464BA" w:rsidP="002464BA">
      <w:pPr>
        <w:spacing w:before="100" w:beforeAutospacing="1" w:after="100" w:afterAutospacing="1" w:line="240" w:lineRule="auto"/>
        <w:rPr>
          <w:rFonts w:ascii="Times New Roman" w:eastAsia="Times New Roman" w:hAnsi="Times New Roman" w:cs="Times New Roman"/>
          <w:sz w:val="20"/>
          <w:szCs w:val="24"/>
          <w:lang w:eastAsia="en-IN"/>
        </w:rPr>
      </w:pPr>
      <w:r w:rsidRPr="002464BA">
        <w:rPr>
          <w:rFonts w:ascii="Times New Roman" w:eastAsia="Times New Roman" w:hAnsi="Times New Roman" w:cs="Times New Roman"/>
          <w:sz w:val="20"/>
          <w:szCs w:val="24"/>
          <w:lang w:eastAsia="en-IN"/>
        </w:rPr>
        <w:t xml:space="preserve">[24] </w:t>
      </w:r>
      <w:proofErr w:type="spellStart"/>
      <w:r w:rsidRPr="002464BA">
        <w:rPr>
          <w:rFonts w:ascii="Times New Roman" w:eastAsia="Times New Roman" w:hAnsi="Times New Roman" w:cs="Times New Roman"/>
          <w:sz w:val="20"/>
          <w:szCs w:val="24"/>
          <w:lang w:eastAsia="en-IN"/>
        </w:rPr>
        <w:t>Tiggemann</w:t>
      </w:r>
      <w:proofErr w:type="spellEnd"/>
      <w:r w:rsidRPr="002464BA">
        <w:rPr>
          <w:rFonts w:ascii="Times New Roman" w:eastAsia="Times New Roman" w:hAnsi="Times New Roman" w:cs="Times New Roman"/>
          <w:sz w:val="20"/>
          <w:szCs w:val="24"/>
          <w:lang w:eastAsia="en-IN"/>
        </w:rPr>
        <w:t xml:space="preserve">, M., &amp; Slater, A. (2014). </w:t>
      </w:r>
      <w:proofErr w:type="spellStart"/>
      <w:r w:rsidRPr="002464BA">
        <w:rPr>
          <w:rFonts w:ascii="Times New Roman" w:eastAsia="Times New Roman" w:hAnsi="Times New Roman" w:cs="Times New Roman"/>
          <w:i/>
          <w:iCs/>
          <w:sz w:val="20"/>
          <w:szCs w:val="24"/>
          <w:lang w:eastAsia="en-IN"/>
        </w:rPr>
        <w:t>NetGirls</w:t>
      </w:r>
      <w:proofErr w:type="spellEnd"/>
      <w:r w:rsidRPr="002464BA">
        <w:rPr>
          <w:rFonts w:ascii="Times New Roman" w:eastAsia="Times New Roman" w:hAnsi="Times New Roman" w:cs="Times New Roman"/>
          <w:i/>
          <w:iCs/>
          <w:sz w:val="20"/>
          <w:szCs w:val="24"/>
          <w:lang w:eastAsia="en-IN"/>
        </w:rPr>
        <w:t>: The Internet, Facebook, and body image concern in adolescent girls</w:t>
      </w:r>
      <w:r w:rsidRPr="002464BA">
        <w:rPr>
          <w:rFonts w:ascii="Times New Roman" w:eastAsia="Times New Roman" w:hAnsi="Times New Roman" w:cs="Times New Roman"/>
          <w:sz w:val="20"/>
          <w:szCs w:val="24"/>
          <w:lang w:eastAsia="en-IN"/>
        </w:rPr>
        <w:t xml:space="preserve">. International Journal of Eating </w:t>
      </w:r>
      <w:bookmarkStart w:id="0" w:name="_GoBack"/>
      <w:bookmarkEnd w:id="0"/>
      <w:r w:rsidRPr="002464BA">
        <w:rPr>
          <w:rFonts w:ascii="Times New Roman" w:eastAsia="Times New Roman" w:hAnsi="Times New Roman" w:cs="Times New Roman"/>
          <w:sz w:val="20"/>
          <w:szCs w:val="24"/>
          <w:lang w:eastAsia="en-IN"/>
        </w:rPr>
        <w:t>Disorders, 47(6), 630–643. https://doi.org/10.1002/eat.22254</w:t>
      </w:r>
    </w:p>
    <w:p w:rsidR="002464BA" w:rsidRPr="002464BA" w:rsidRDefault="002464BA" w:rsidP="002464BA">
      <w:pPr>
        <w:spacing w:before="100" w:beforeAutospacing="1" w:after="100" w:afterAutospacing="1" w:line="240" w:lineRule="auto"/>
        <w:rPr>
          <w:rFonts w:ascii="Times New Roman" w:eastAsia="Times New Roman" w:hAnsi="Times New Roman" w:cs="Times New Roman"/>
          <w:sz w:val="20"/>
          <w:szCs w:val="24"/>
          <w:lang w:eastAsia="en-IN"/>
        </w:rPr>
      </w:pPr>
      <w:r w:rsidRPr="002464BA">
        <w:rPr>
          <w:rFonts w:ascii="Times New Roman" w:eastAsia="Times New Roman" w:hAnsi="Times New Roman" w:cs="Times New Roman"/>
          <w:sz w:val="20"/>
          <w:szCs w:val="24"/>
          <w:lang w:eastAsia="en-IN"/>
        </w:rPr>
        <w:t xml:space="preserve">[25] Valkenburg, P. M., &amp; Peter, J. (2011). </w:t>
      </w:r>
      <w:r w:rsidRPr="002464BA">
        <w:rPr>
          <w:rFonts w:ascii="Times New Roman" w:eastAsia="Times New Roman" w:hAnsi="Times New Roman" w:cs="Times New Roman"/>
          <w:i/>
          <w:iCs/>
          <w:sz w:val="20"/>
          <w:szCs w:val="24"/>
          <w:lang w:eastAsia="en-IN"/>
        </w:rPr>
        <w:t>Online communication and adolescent well-being: Testing the stimulation versus the displacement hypothesis</w:t>
      </w:r>
      <w:r w:rsidRPr="002464BA">
        <w:rPr>
          <w:rFonts w:ascii="Times New Roman" w:eastAsia="Times New Roman" w:hAnsi="Times New Roman" w:cs="Times New Roman"/>
          <w:sz w:val="20"/>
          <w:szCs w:val="24"/>
          <w:lang w:eastAsia="en-IN"/>
        </w:rPr>
        <w:t>. Journal of Computer-Mediated Communication, 16(2), 200–209. https://doi.org/10.1111/j.1083-6101.2010.01529.x</w:t>
      </w:r>
    </w:p>
    <w:p w:rsidR="002464BA" w:rsidRPr="002464BA" w:rsidRDefault="002464BA" w:rsidP="002464BA">
      <w:pPr>
        <w:spacing w:before="100" w:beforeAutospacing="1" w:after="100" w:afterAutospacing="1" w:line="240" w:lineRule="auto"/>
        <w:rPr>
          <w:rFonts w:ascii="Times New Roman" w:eastAsia="Times New Roman" w:hAnsi="Times New Roman" w:cs="Times New Roman"/>
          <w:sz w:val="20"/>
          <w:szCs w:val="24"/>
          <w:lang w:eastAsia="en-IN"/>
        </w:rPr>
      </w:pPr>
      <w:r w:rsidRPr="002464BA">
        <w:rPr>
          <w:rFonts w:ascii="Times New Roman" w:eastAsia="Times New Roman" w:hAnsi="Times New Roman" w:cs="Times New Roman"/>
          <w:sz w:val="20"/>
          <w:szCs w:val="24"/>
          <w:lang w:eastAsia="en-IN"/>
        </w:rPr>
        <w:t xml:space="preserve">[26] </w:t>
      </w:r>
      <w:proofErr w:type="spellStart"/>
      <w:r w:rsidRPr="002464BA">
        <w:rPr>
          <w:rFonts w:ascii="Times New Roman" w:eastAsia="Times New Roman" w:hAnsi="Times New Roman" w:cs="Times New Roman"/>
          <w:sz w:val="20"/>
          <w:szCs w:val="24"/>
          <w:lang w:eastAsia="en-IN"/>
        </w:rPr>
        <w:t>Naslund</w:t>
      </w:r>
      <w:proofErr w:type="spellEnd"/>
      <w:r w:rsidRPr="002464BA">
        <w:rPr>
          <w:rFonts w:ascii="Times New Roman" w:eastAsia="Times New Roman" w:hAnsi="Times New Roman" w:cs="Times New Roman"/>
          <w:sz w:val="20"/>
          <w:szCs w:val="24"/>
          <w:lang w:eastAsia="en-IN"/>
        </w:rPr>
        <w:t xml:space="preserve">, J. A., </w:t>
      </w:r>
      <w:proofErr w:type="spellStart"/>
      <w:r w:rsidRPr="002464BA">
        <w:rPr>
          <w:rFonts w:ascii="Times New Roman" w:eastAsia="Times New Roman" w:hAnsi="Times New Roman" w:cs="Times New Roman"/>
          <w:sz w:val="20"/>
          <w:szCs w:val="24"/>
          <w:lang w:eastAsia="en-IN"/>
        </w:rPr>
        <w:t>Aschbrenner</w:t>
      </w:r>
      <w:proofErr w:type="spellEnd"/>
      <w:r w:rsidRPr="002464BA">
        <w:rPr>
          <w:rFonts w:ascii="Times New Roman" w:eastAsia="Times New Roman" w:hAnsi="Times New Roman" w:cs="Times New Roman"/>
          <w:sz w:val="20"/>
          <w:szCs w:val="24"/>
          <w:lang w:eastAsia="en-IN"/>
        </w:rPr>
        <w:t xml:space="preserve">, K. A., </w:t>
      </w:r>
      <w:proofErr w:type="spellStart"/>
      <w:r w:rsidRPr="002464BA">
        <w:rPr>
          <w:rFonts w:ascii="Times New Roman" w:eastAsia="Times New Roman" w:hAnsi="Times New Roman" w:cs="Times New Roman"/>
          <w:sz w:val="20"/>
          <w:szCs w:val="24"/>
          <w:lang w:eastAsia="en-IN"/>
        </w:rPr>
        <w:t>Marsch</w:t>
      </w:r>
      <w:proofErr w:type="spellEnd"/>
      <w:r w:rsidRPr="002464BA">
        <w:rPr>
          <w:rFonts w:ascii="Times New Roman" w:eastAsia="Times New Roman" w:hAnsi="Times New Roman" w:cs="Times New Roman"/>
          <w:sz w:val="20"/>
          <w:szCs w:val="24"/>
          <w:lang w:eastAsia="en-IN"/>
        </w:rPr>
        <w:t xml:space="preserve">, L. A., &amp; Bartels, S. J. (2016). </w:t>
      </w:r>
      <w:r w:rsidRPr="002464BA">
        <w:rPr>
          <w:rFonts w:ascii="Times New Roman" w:eastAsia="Times New Roman" w:hAnsi="Times New Roman" w:cs="Times New Roman"/>
          <w:i/>
          <w:iCs/>
          <w:sz w:val="20"/>
          <w:szCs w:val="24"/>
          <w:lang w:eastAsia="en-IN"/>
        </w:rPr>
        <w:t>The future of mental health care: Peer-to-peer support and social media</w:t>
      </w:r>
      <w:r w:rsidRPr="002464BA">
        <w:rPr>
          <w:rFonts w:ascii="Times New Roman" w:eastAsia="Times New Roman" w:hAnsi="Times New Roman" w:cs="Times New Roman"/>
          <w:sz w:val="20"/>
          <w:szCs w:val="24"/>
          <w:lang w:eastAsia="en-IN"/>
        </w:rPr>
        <w:t>. Epidemiology and Psychiatric Sciences, 25(2), 113–122. https://doi.org/10.1017/S2045796015001067</w:t>
      </w:r>
    </w:p>
    <w:p w:rsidR="002464BA" w:rsidRPr="002464BA" w:rsidRDefault="002464BA" w:rsidP="002464BA">
      <w:pPr>
        <w:spacing w:before="100" w:beforeAutospacing="1" w:after="100" w:afterAutospacing="1" w:line="240" w:lineRule="auto"/>
        <w:rPr>
          <w:rFonts w:ascii="Times New Roman" w:eastAsia="Times New Roman" w:hAnsi="Times New Roman" w:cs="Times New Roman"/>
          <w:sz w:val="20"/>
          <w:szCs w:val="24"/>
          <w:lang w:eastAsia="en-IN"/>
        </w:rPr>
      </w:pPr>
      <w:r w:rsidRPr="002464BA">
        <w:rPr>
          <w:rFonts w:ascii="Times New Roman" w:eastAsia="Times New Roman" w:hAnsi="Times New Roman" w:cs="Times New Roman"/>
          <w:sz w:val="20"/>
          <w:szCs w:val="24"/>
          <w:lang w:eastAsia="en-IN"/>
        </w:rPr>
        <w:t xml:space="preserve">[27] Lemay, D. J., </w:t>
      </w:r>
      <w:proofErr w:type="spellStart"/>
      <w:r w:rsidRPr="002464BA">
        <w:rPr>
          <w:rFonts w:ascii="Times New Roman" w:eastAsia="Times New Roman" w:hAnsi="Times New Roman" w:cs="Times New Roman"/>
          <w:sz w:val="20"/>
          <w:szCs w:val="24"/>
          <w:lang w:eastAsia="en-IN"/>
        </w:rPr>
        <w:t>Doleck</w:t>
      </w:r>
      <w:proofErr w:type="spellEnd"/>
      <w:r w:rsidRPr="002464BA">
        <w:rPr>
          <w:rFonts w:ascii="Times New Roman" w:eastAsia="Times New Roman" w:hAnsi="Times New Roman" w:cs="Times New Roman"/>
          <w:sz w:val="20"/>
          <w:szCs w:val="24"/>
          <w:lang w:eastAsia="en-IN"/>
        </w:rPr>
        <w:t xml:space="preserve">, T., &amp; </w:t>
      </w:r>
      <w:proofErr w:type="spellStart"/>
      <w:r w:rsidRPr="002464BA">
        <w:rPr>
          <w:rFonts w:ascii="Times New Roman" w:eastAsia="Times New Roman" w:hAnsi="Times New Roman" w:cs="Times New Roman"/>
          <w:sz w:val="20"/>
          <w:szCs w:val="24"/>
          <w:lang w:eastAsia="en-IN"/>
        </w:rPr>
        <w:t>Bazelais</w:t>
      </w:r>
      <w:proofErr w:type="spellEnd"/>
      <w:r w:rsidRPr="002464BA">
        <w:rPr>
          <w:rFonts w:ascii="Times New Roman" w:eastAsia="Times New Roman" w:hAnsi="Times New Roman" w:cs="Times New Roman"/>
          <w:sz w:val="20"/>
          <w:szCs w:val="24"/>
          <w:lang w:eastAsia="en-IN"/>
        </w:rPr>
        <w:t xml:space="preserve">, P. (2019). </w:t>
      </w:r>
      <w:r w:rsidRPr="002464BA">
        <w:rPr>
          <w:rFonts w:ascii="Times New Roman" w:eastAsia="Times New Roman" w:hAnsi="Times New Roman" w:cs="Times New Roman"/>
          <w:i/>
          <w:iCs/>
          <w:sz w:val="20"/>
          <w:szCs w:val="24"/>
          <w:lang w:eastAsia="en-IN"/>
        </w:rPr>
        <w:t>Comparison of social media usage and academic performance in higher education: A structural equation model</w:t>
      </w:r>
      <w:r w:rsidRPr="002464BA">
        <w:rPr>
          <w:rFonts w:ascii="Times New Roman" w:eastAsia="Times New Roman" w:hAnsi="Times New Roman" w:cs="Times New Roman"/>
          <w:sz w:val="20"/>
          <w:szCs w:val="24"/>
          <w:lang w:eastAsia="en-IN"/>
        </w:rPr>
        <w:t xml:space="preserve">. Computers in Human </w:t>
      </w:r>
      <w:proofErr w:type="spellStart"/>
      <w:r w:rsidRPr="002464BA">
        <w:rPr>
          <w:rFonts w:ascii="Times New Roman" w:eastAsia="Times New Roman" w:hAnsi="Times New Roman" w:cs="Times New Roman"/>
          <w:sz w:val="20"/>
          <w:szCs w:val="24"/>
          <w:lang w:eastAsia="en-IN"/>
        </w:rPr>
        <w:t>Behavior</w:t>
      </w:r>
      <w:proofErr w:type="spellEnd"/>
      <w:r w:rsidRPr="002464BA">
        <w:rPr>
          <w:rFonts w:ascii="Times New Roman" w:eastAsia="Times New Roman" w:hAnsi="Times New Roman" w:cs="Times New Roman"/>
          <w:sz w:val="20"/>
          <w:szCs w:val="24"/>
          <w:lang w:eastAsia="en-IN"/>
        </w:rPr>
        <w:t>, 93, 168–176. https://doi.org/10.1016/j.chb.2018.12.015</w:t>
      </w:r>
    </w:p>
    <w:p w:rsidR="002464BA" w:rsidRPr="002464BA" w:rsidRDefault="002464BA" w:rsidP="002464BA">
      <w:pPr>
        <w:spacing w:before="100" w:beforeAutospacing="1" w:after="100" w:afterAutospacing="1" w:line="240" w:lineRule="auto"/>
        <w:rPr>
          <w:rFonts w:ascii="Times New Roman" w:eastAsia="Times New Roman" w:hAnsi="Times New Roman" w:cs="Times New Roman"/>
          <w:sz w:val="20"/>
          <w:szCs w:val="24"/>
          <w:lang w:eastAsia="en-IN"/>
        </w:rPr>
      </w:pPr>
      <w:r w:rsidRPr="002464BA">
        <w:rPr>
          <w:rFonts w:ascii="Times New Roman" w:eastAsia="Times New Roman" w:hAnsi="Times New Roman" w:cs="Times New Roman"/>
          <w:sz w:val="20"/>
          <w:szCs w:val="24"/>
          <w:lang w:eastAsia="en-IN"/>
        </w:rPr>
        <w:t xml:space="preserve">[28] Roy, A., Choudhury, S., &amp; </w:t>
      </w:r>
      <w:proofErr w:type="spellStart"/>
      <w:r w:rsidRPr="002464BA">
        <w:rPr>
          <w:rFonts w:ascii="Times New Roman" w:eastAsia="Times New Roman" w:hAnsi="Times New Roman" w:cs="Times New Roman"/>
          <w:sz w:val="20"/>
          <w:szCs w:val="24"/>
          <w:lang w:eastAsia="en-IN"/>
        </w:rPr>
        <w:t>Basu</w:t>
      </w:r>
      <w:proofErr w:type="spellEnd"/>
      <w:r w:rsidRPr="002464BA">
        <w:rPr>
          <w:rFonts w:ascii="Times New Roman" w:eastAsia="Times New Roman" w:hAnsi="Times New Roman" w:cs="Times New Roman"/>
          <w:sz w:val="20"/>
          <w:szCs w:val="24"/>
          <w:lang w:eastAsia="en-IN"/>
        </w:rPr>
        <w:t xml:space="preserve">, R. (2020). </w:t>
      </w:r>
      <w:r w:rsidRPr="002464BA">
        <w:rPr>
          <w:rFonts w:ascii="Times New Roman" w:eastAsia="Times New Roman" w:hAnsi="Times New Roman" w:cs="Times New Roman"/>
          <w:i/>
          <w:iCs/>
          <w:sz w:val="20"/>
          <w:szCs w:val="24"/>
          <w:lang w:eastAsia="en-IN"/>
        </w:rPr>
        <w:t>Instagram use and body dissatisfaction: A study among college students</w:t>
      </w:r>
      <w:r w:rsidRPr="002464BA">
        <w:rPr>
          <w:rFonts w:ascii="Times New Roman" w:eastAsia="Times New Roman" w:hAnsi="Times New Roman" w:cs="Times New Roman"/>
          <w:sz w:val="20"/>
          <w:szCs w:val="24"/>
          <w:lang w:eastAsia="en-IN"/>
        </w:rPr>
        <w:t>. Indian Journal of Mental Health, 7(2), 205–211. https://doi.org/10.30877/IJMH.7.2.2020.205-211</w:t>
      </w:r>
    </w:p>
    <w:p w:rsidR="002464BA" w:rsidRPr="002464BA" w:rsidRDefault="002464BA" w:rsidP="002464BA">
      <w:pPr>
        <w:spacing w:before="100" w:beforeAutospacing="1" w:after="100" w:afterAutospacing="1" w:line="240" w:lineRule="auto"/>
        <w:rPr>
          <w:rFonts w:ascii="Times New Roman" w:eastAsia="Times New Roman" w:hAnsi="Times New Roman" w:cs="Times New Roman"/>
          <w:sz w:val="20"/>
          <w:szCs w:val="24"/>
          <w:lang w:eastAsia="en-IN"/>
        </w:rPr>
      </w:pPr>
      <w:r w:rsidRPr="002464BA">
        <w:rPr>
          <w:rFonts w:ascii="Times New Roman" w:eastAsia="Times New Roman" w:hAnsi="Times New Roman" w:cs="Times New Roman"/>
          <w:sz w:val="20"/>
          <w:szCs w:val="24"/>
          <w:lang w:eastAsia="en-IN"/>
        </w:rPr>
        <w:t xml:space="preserve">[29] Rutter, L. A., &amp; </w:t>
      </w:r>
      <w:proofErr w:type="spellStart"/>
      <w:r w:rsidRPr="002464BA">
        <w:rPr>
          <w:rFonts w:ascii="Times New Roman" w:eastAsia="Times New Roman" w:hAnsi="Times New Roman" w:cs="Times New Roman"/>
          <w:sz w:val="20"/>
          <w:szCs w:val="24"/>
          <w:lang w:eastAsia="en-IN"/>
        </w:rPr>
        <w:t>Bakhurji</w:t>
      </w:r>
      <w:proofErr w:type="spellEnd"/>
      <w:r w:rsidRPr="002464BA">
        <w:rPr>
          <w:rFonts w:ascii="Times New Roman" w:eastAsia="Times New Roman" w:hAnsi="Times New Roman" w:cs="Times New Roman"/>
          <w:sz w:val="20"/>
          <w:szCs w:val="24"/>
          <w:lang w:eastAsia="en-IN"/>
        </w:rPr>
        <w:t xml:space="preserve">, B. (2021). </w:t>
      </w:r>
      <w:r w:rsidRPr="002464BA">
        <w:rPr>
          <w:rFonts w:ascii="Times New Roman" w:eastAsia="Times New Roman" w:hAnsi="Times New Roman" w:cs="Times New Roman"/>
          <w:i/>
          <w:iCs/>
          <w:sz w:val="20"/>
          <w:szCs w:val="24"/>
          <w:lang w:eastAsia="en-IN"/>
        </w:rPr>
        <w:t>Digital well-being interventions for adolescents: Best practices and future research directions</w:t>
      </w:r>
      <w:r w:rsidRPr="002464BA">
        <w:rPr>
          <w:rFonts w:ascii="Times New Roman" w:eastAsia="Times New Roman" w:hAnsi="Times New Roman" w:cs="Times New Roman"/>
          <w:sz w:val="20"/>
          <w:szCs w:val="24"/>
          <w:lang w:eastAsia="en-IN"/>
        </w:rPr>
        <w:t>. Journal of Adolescent Health, 69(1), 92–96. https://doi.org/10.1016/j.jadohealth.2020.11.008</w:t>
      </w:r>
    </w:p>
    <w:p w:rsidR="002464BA" w:rsidRPr="002464BA" w:rsidRDefault="002464BA" w:rsidP="002464BA">
      <w:pPr>
        <w:spacing w:before="100" w:beforeAutospacing="1" w:after="100" w:afterAutospacing="1" w:line="240" w:lineRule="auto"/>
        <w:rPr>
          <w:rFonts w:ascii="Times New Roman" w:eastAsia="Times New Roman" w:hAnsi="Times New Roman" w:cs="Times New Roman"/>
          <w:sz w:val="20"/>
          <w:szCs w:val="24"/>
          <w:lang w:eastAsia="en-IN"/>
        </w:rPr>
      </w:pPr>
      <w:r w:rsidRPr="002464BA">
        <w:rPr>
          <w:rFonts w:ascii="Times New Roman" w:eastAsia="Times New Roman" w:hAnsi="Times New Roman" w:cs="Times New Roman"/>
          <w:sz w:val="20"/>
          <w:szCs w:val="24"/>
          <w:lang w:eastAsia="en-IN"/>
        </w:rPr>
        <w:t xml:space="preserve">[30] </w:t>
      </w:r>
      <w:proofErr w:type="spellStart"/>
      <w:r w:rsidRPr="002464BA">
        <w:rPr>
          <w:rFonts w:ascii="Times New Roman" w:eastAsia="Times New Roman" w:hAnsi="Times New Roman" w:cs="Times New Roman"/>
          <w:sz w:val="20"/>
          <w:szCs w:val="24"/>
          <w:lang w:eastAsia="en-IN"/>
        </w:rPr>
        <w:t>Nesi</w:t>
      </w:r>
      <w:proofErr w:type="spellEnd"/>
      <w:r w:rsidRPr="002464BA">
        <w:rPr>
          <w:rFonts w:ascii="Times New Roman" w:eastAsia="Times New Roman" w:hAnsi="Times New Roman" w:cs="Times New Roman"/>
          <w:sz w:val="20"/>
          <w:szCs w:val="24"/>
          <w:lang w:eastAsia="en-IN"/>
        </w:rPr>
        <w:t xml:space="preserve">, J., </w:t>
      </w:r>
      <w:proofErr w:type="spellStart"/>
      <w:r w:rsidRPr="002464BA">
        <w:rPr>
          <w:rFonts w:ascii="Times New Roman" w:eastAsia="Times New Roman" w:hAnsi="Times New Roman" w:cs="Times New Roman"/>
          <w:sz w:val="20"/>
          <w:szCs w:val="24"/>
          <w:lang w:eastAsia="en-IN"/>
        </w:rPr>
        <w:t>Choukas</w:t>
      </w:r>
      <w:proofErr w:type="spellEnd"/>
      <w:r w:rsidRPr="002464BA">
        <w:rPr>
          <w:rFonts w:ascii="Times New Roman" w:eastAsia="Times New Roman" w:hAnsi="Times New Roman" w:cs="Times New Roman"/>
          <w:sz w:val="20"/>
          <w:szCs w:val="24"/>
          <w:lang w:eastAsia="en-IN"/>
        </w:rPr>
        <w:t xml:space="preserve">-Bradley, S., &amp; </w:t>
      </w:r>
      <w:proofErr w:type="spellStart"/>
      <w:r w:rsidRPr="002464BA">
        <w:rPr>
          <w:rFonts w:ascii="Times New Roman" w:eastAsia="Times New Roman" w:hAnsi="Times New Roman" w:cs="Times New Roman"/>
          <w:sz w:val="20"/>
          <w:szCs w:val="24"/>
          <w:lang w:eastAsia="en-IN"/>
        </w:rPr>
        <w:t>Prinstein</w:t>
      </w:r>
      <w:proofErr w:type="spellEnd"/>
      <w:r w:rsidRPr="002464BA">
        <w:rPr>
          <w:rFonts w:ascii="Times New Roman" w:eastAsia="Times New Roman" w:hAnsi="Times New Roman" w:cs="Times New Roman"/>
          <w:sz w:val="20"/>
          <w:szCs w:val="24"/>
          <w:lang w:eastAsia="en-IN"/>
        </w:rPr>
        <w:t xml:space="preserve">, M. J. (2018). </w:t>
      </w:r>
      <w:r w:rsidRPr="002464BA">
        <w:rPr>
          <w:rFonts w:ascii="Times New Roman" w:eastAsia="Times New Roman" w:hAnsi="Times New Roman" w:cs="Times New Roman"/>
          <w:i/>
          <w:iCs/>
          <w:sz w:val="20"/>
          <w:szCs w:val="24"/>
          <w:lang w:eastAsia="en-IN"/>
        </w:rPr>
        <w:t>Transformation of adolescent peer relations in the social media context: Part 1—A theoretical framework and application to dyadic peer relationships</w:t>
      </w:r>
      <w:r w:rsidRPr="002464BA">
        <w:rPr>
          <w:rFonts w:ascii="Times New Roman" w:eastAsia="Times New Roman" w:hAnsi="Times New Roman" w:cs="Times New Roman"/>
          <w:sz w:val="20"/>
          <w:szCs w:val="24"/>
          <w:lang w:eastAsia="en-IN"/>
        </w:rPr>
        <w:t>. Clinical Child and Family Psychology Review, 21, 267–294. https://doi.org/10.1007/s10567-018-0261-x</w:t>
      </w:r>
    </w:p>
    <w:p w:rsidR="002464BA" w:rsidRPr="001818AE" w:rsidRDefault="002464BA" w:rsidP="001818AE">
      <w:pPr>
        <w:spacing w:before="100" w:beforeAutospacing="1" w:after="100" w:afterAutospacing="1" w:line="240" w:lineRule="auto"/>
        <w:rPr>
          <w:rFonts w:ascii="Times New Roman" w:eastAsia="Times New Roman" w:hAnsi="Times New Roman" w:cs="Times New Roman"/>
          <w:sz w:val="24"/>
          <w:szCs w:val="24"/>
          <w:lang w:eastAsia="en-IN"/>
        </w:rPr>
      </w:pPr>
    </w:p>
    <w:p w:rsidR="001818AE" w:rsidRPr="001818AE" w:rsidRDefault="001818AE" w:rsidP="001818AE">
      <w:pPr>
        <w:spacing w:before="100" w:beforeAutospacing="1" w:after="100" w:afterAutospacing="1" w:line="240" w:lineRule="auto"/>
        <w:jc w:val="both"/>
        <w:rPr>
          <w:rFonts w:ascii="Times New Roman" w:eastAsia="Times New Roman" w:hAnsi="Times New Roman" w:cs="Times New Roman"/>
          <w:sz w:val="20"/>
          <w:szCs w:val="24"/>
          <w:lang w:eastAsia="en-IN"/>
        </w:rPr>
      </w:pPr>
      <w:r w:rsidRPr="001818AE">
        <w:rPr>
          <w:rFonts w:ascii="Times New Roman" w:eastAsia="Times New Roman" w:hAnsi="Times New Roman" w:cs="Times New Roman"/>
          <w:sz w:val="24"/>
          <w:szCs w:val="24"/>
          <w:lang w:eastAsia="en-IN"/>
        </w:rPr>
        <w:t xml:space="preserve">  </w:t>
      </w:r>
    </w:p>
    <w:p w:rsidR="00FF5C18" w:rsidRPr="00FF5C18" w:rsidRDefault="00FF5C18" w:rsidP="001818AE">
      <w:pPr>
        <w:spacing w:before="100" w:beforeAutospacing="1" w:after="100" w:afterAutospacing="1" w:line="240" w:lineRule="auto"/>
        <w:jc w:val="both"/>
        <w:rPr>
          <w:rFonts w:ascii="Times New Roman" w:eastAsia="Times New Roman" w:hAnsi="Times New Roman" w:cs="Times New Roman"/>
          <w:sz w:val="16"/>
          <w:szCs w:val="24"/>
          <w:lang w:eastAsia="en-IN"/>
        </w:rPr>
      </w:pPr>
    </w:p>
    <w:sectPr w:rsidR="00FF5C18" w:rsidRPr="00FF5C18" w:rsidSect="007C5CFE">
      <w:type w:val="continuous"/>
      <w:pgSz w:w="11906" w:h="16838"/>
      <w:pgMar w:top="1440" w:right="1440" w:bottom="1440" w:left="1440" w:header="708" w:footer="708" w:gutter="0"/>
      <w:cols w:num="2" w:space="45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87C41"/>
    <w:multiLevelType w:val="multilevel"/>
    <w:tmpl w:val="1584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86560"/>
    <w:multiLevelType w:val="hybridMultilevel"/>
    <w:tmpl w:val="AC56FCD4"/>
    <w:lvl w:ilvl="0" w:tplc="4009001B">
      <w:start w:val="1"/>
      <w:numFmt w:val="low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D3A0A71"/>
    <w:multiLevelType w:val="multilevel"/>
    <w:tmpl w:val="6276AB3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D2A36"/>
    <w:multiLevelType w:val="multilevel"/>
    <w:tmpl w:val="C3DC6196"/>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F55BE"/>
    <w:multiLevelType w:val="hybridMultilevel"/>
    <w:tmpl w:val="5CF81EC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B8B5EA7"/>
    <w:multiLevelType w:val="multilevel"/>
    <w:tmpl w:val="CF08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806FC"/>
    <w:multiLevelType w:val="hybridMultilevel"/>
    <w:tmpl w:val="321E09A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E473B77"/>
    <w:multiLevelType w:val="hybridMultilevel"/>
    <w:tmpl w:val="E8860A1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17D7158"/>
    <w:multiLevelType w:val="hybridMultilevel"/>
    <w:tmpl w:val="285CB11A"/>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25113B6F"/>
    <w:multiLevelType w:val="multilevel"/>
    <w:tmpl w:val="B392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927A96"/>
    <w:multiLevelType w:val="hybridMultilevel"/>
    <w:tmpl w:val="B1CEB06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5B41332"/>
    <w:multiLevelType w:val="hybridMultilevel"/>
    <w:tmpl w:val="2DD48CA8"/>
    <w:lvl w:ilvl="0" w:tplc="40090013">
      <w:start w:val="1"/>
      <w:numFmt w:val="upperRoman"/>
      <w:lvlText w:val="%1."/>
      <w:lvlJc w:val="right"/>
      <w:pPr>
        <w:ind w:left="927" w:hanging="360"/>
      </w:p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2" w15:restartNumberingAfterBreak="0">
    <w:nsid w:val="317935F6"/>
    <w:multiLevelType w:val="multilevel"/>
    <w:tmpl w:val="C3DC6196"/>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A1348B"/>
    <w:multiLevelType w:val="hybridMultilevel"/>
    <w:tmpl w:val="129401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A9F20B4"/>
    <w:multiLevelType w:val="hybridMultilevel"/>
    <w:tmpl w:val="879AC9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DFF2A60"/>
    <w:multiLevelType w:val="multilevel"/>
    <w:tmpl w:val="9DE2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B915B1"/>
    <w:multiLevelType w:val="hybridMultilevel"/>
    <w:tmpl w:val="AC2EE2D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28C2E06"/>
    <w:multiLevelType w:val="multilevel"/>
    <w:tmpl w:val="BD7831F8"/>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DF2EA3"/>
    <w:multiLevelType w:val="hybridMultilevel"/>
    <w:tmpl w:val="86C2463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77358AE"/>
    <w:multiLevelType w:val="hybridMultilevel"/>
    <w:tmpl w:val="C108FD96"/>
    <w:lvl w:ilvl="0" w:tplc="EBA8399C">
      <w:start w:val="1"/>
      <w:numFmt w:val="upperLetter"/>
      <w:lvlText w:val="%1."/>
      <w:lvlJc w:val="left"/>
      <w:pPr>
        <w:ind w:left="927" w:hanging="360"/>
      </w:pPr>
      <w:rPr>
        <w:i/>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20" w15:restartNumberingAfterBreak="0">
    <w:nsid w:val="53354F06"/>
    <w:multiLevelType w:val="hybridMultilevel"/>
    <w:tmpl w:val="C1080902"/>
    <w:lvl w:ilvl="0" w:tplc="4009000F">
      <w:start w:val="1"/>
      <w:numFmt w:val="decimal"/>
      <w:lvlText w:val="%1."/>
      <w:lvlJc w:val="left"/>
      <w:pPr>
        <w:ind w:left="1446" w:hanging="360"/>
      </w:pPr>
    </w:lvl>
    <w:lvl w:ilvl="1" w:tplc="40090019" w:tentative="1">
      <w:start w:val="1"/>
      <w:numFmt w:val="lowerLetter"/>
      <w:lvlText w:val="%2."/>
      <w:lvlJc w:val="left"/>
      <w:pPr>
        <w:ind w:left="2166" w:hanging="360"/>
      </w:pPr>
    </w:lvl>
    <w:lvl w:ilvl="2" w:tplc="4009001B" w:tentative="1">
      <w:start w:val="1"/>
      <w:numFmt w:val="lowerRoman"/>
      <w:lvlText w:val="%3."/>
      <w:lvlJc w:val="right"/>
      <w:pPr>
        <w:ind w:left="2886" w:hanging="180"/>
      </w:pPr>
    </w:lvl>
    <w:lvl w:ilvl="3" w:tplc="4009000F" w:tentative="1">
      <w:start w:val="1"/>
      <w:numFmt w:val="decimal"/>
      <w:lvlText w:val="%4."/>
      <w:lvlJc w:val="left"/>
      <w:pPr>
        <w:ind w:left="3606" w:hanging="360"/>
      </w:pPr>
    </w:lvl>
    <w:lvl w:ilvl="4" w:tplc="40090019" w:tentative="1">
      <w:start w:val="1"/>
      <w:numFmt w:val="lowerLetter"/>
      <w:lvlText w:val="%5."/>
      <w:lvlJc w:val="left"/>
      <w:pPr>
        <w:ind w:left="4326" w:hanging="360"/>
      </w:pPr>
    </w:lvl>
    <w:lvl w:ilvl="5" w:tplc="4009001B" w:tentative="1">
      <w:start w:val="1"/>
      <w:numFmt w:val="lowerRoman"/>
      <w:lvlText w:val="%6."/>
      <w:lvlJc w:val="right"/>
      <w:pPr>
        <w:ind w:left="5046" w:hanging="180"/>
      </w:pPr>
    </w:lvl>
    <w:lvl w:ilvl="6" w:tplc="4009000F" w:tentative="1">
      <w:start w:val="1"/>
      <w:numFmt w:val="decimal"/>
      <w:lvlText w:val="%7."/>
      <w:lvlJc w:val="left"/>
      <w:pPr>
        <w:ind w:left="5766" w:hanging="360"/>
      </w:pPr>
    </w:lvl>
    <w:lvl w:ilvl="7" w:tplc="40090019" w:tentative="1">
      <w:start w:val="1"/>
      <w:numFmt w:val="lowerLetter"/>
      <w:lvlText w:val="%8."/>
      <w:lvlJc w:val="left"/>
      <w:pPr>
        <w:ind w:left="6486" w:hanging="360"/>
      </w:pPr>
    </w:lvl>
    <w:lvl w:ilvl="8" w:tplc="4009001B" w:tentative="1">
      <w:start w:val="1"/>
      <w:numFmt w:val="lowerRoman"/>
      <w:lvlText w:val="%9."/>
      <w:lvlJc w:val="right"/>
      <w:pPr>
        <w:ind w:left="7206" w:hanging="180"/>
      </w:pPr>
    </w:lvl>
  </w:abstractNum>
  <w:abstractNum w:abstractNumId="21" w15:restartNumberingAfterBreak="0">
    <w:nsid w:val="5FA51885"/>
    <w:multiLevelType w:val="multilevel"/>
    <w:tmpl w:val="CB2E57B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081D97"/>
    <w:multiLevelType w:val="hybridMultilevel"/>
    <w:tmpl w:val="BC883E1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2692DD0"/>
    <w:multiLevelType w:val="hybridMultilevel"/>
    <w:tmpl w:val="005C4AC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52918C0"/>
    <w:multiLevelType w:val="hybridMultilevel"/>
    <w:tmpl w:val="47D4210E"/>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5" w15:restartNumberingAfterBreak="0">
    <w:nsid w:val="78941CDB"/>
    <w:multiLevelType w:val="hybridMultilevel"/>
    <w:tmpl w:val="4380F75E"/>
    <w:lvl w:ilvl="0" w:tplc="40090013">
      <w:start w:val="1"/>
      <w:numFmt w:val="upp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F8C6C38"/>
    <w:multiLevelType w:val="hybridMultilevel"/>
    <w:tmpl w:val="F86E5C34"/>
    <w:lvl w:ilvl="0" w:tplc="40090001">
      <w:start w:val="3"/>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8"/>
  </w:num>
  <w:num w:numId="2">
    <w:abstractNumId w:val="10"/>
  </w:num>
  <w:num w:numId="3">
    <w:abstractNumId w:val="26"/>
  </w:num>
  <w:num w:numId="4">
    <w:abstractNumId w:val="13"/>
  </w:num>
  <w:num w:numId="5">
    <w:abstractNumId w:val="23"/>
  </w:num>
  <w:num w:numId="6">
    <w:abstractNumId w:val="25"/>
  </w:num>
  <w:num w:numId="7">
    <w:abstractNumId w:val="19"/>
  </w:num>
  <w:num w:numId="8">
    <w:abstractNumId w:val="12"/>
  </w:num>
  <w:num w:numId="9">
    <w:abstractNumId w:val="3"/>
  </w:num>
  <w:num w:numId="10">
    <w:abstractNumId w:val="1"/>
  </w:num>
  <w:num w:numId="11">
    <w:abstractNumId w:val="4"/>
  </w:num>
  <w:num w:numId="12">
    <w:abstractNumId w:val="6"/>
  </w:num>
  <w:num w:numId="13">
    <w:abstractNumId w:val="22"/>
  </w:num>
  <w:num w:numId="14">
    <w:abstractNumId w:val="20"/>
  </w:num>
  <w:num w:numId="15">
    <w:abstractNumId w:val="14"/>
  </w:num>
  <w:num w:numId="16">
    <w:abstractNumId w:val="9"/>
  </w:num>
  <w:num w:numId="17">
    <w:abstractNumId w:val="15"/>
  </w:num>
  <w:num w:numId="18">
    <w:abstractNumId w:val="21"/>
  </w:num>
  <w:num w:numId="19">
    <w:abstractNumId w:val="17"/>
  </w:num>
  <w:num w:numId="20">
    <w:abstractNumId w:val="8"/>
  </w:num>
  <w:num w:numId="21">
    <w:abstractNumId w:val="5"/>
  </w:num>
  <w:num w:numId="22">
    <w:abstractNumId w:val="2"/>
  </w:num>
  <w:num w:numId="23">
    <w:abstractNumId w:val="0"/>
  </w:num>
  <w:num w:numId="24">
    <w:abstractNumId w:val="16"/>
  </w:num>
  <w:num w:numId="25">
    <w:abstractNumId w:val="24"/>
  </w:num>
  <w:num w:numId="26">
    <w:abstractNumId w:val="11"/>
  </w:num>
  <w:num w:numId="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89A"/>
    <w:rsid w:val="001818AE"/>
    <w:rsid w:val="002464BA"/>
    <w:rsid w:val="00384B5E"/>
    <w:rsid w:val="0041448F"/>
    <w:rsid w:val="007542B8"/>
    <w:rsid w:val="007B257B"/>
    <w:rsid w:val="007C5CFE"/>
    <w:rsid w:val="008D289A"/>
    <w:rsid w:val="00C51881"/>
    <w:rsid w:val="00F747AD"/>
    <w:rsid w:val="00FF5C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18015"/>
  <w15:chartTrackingRefBased/>
  <w15:docId w15:val="{44D41909-485C-4FB7-9738-3C7693BD4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D289A"/>
  </w:style>
  <w:style w:type="paragraph" w:styleId="Heading4">
    <w:name w:val="heading 4"/>
    <w:basedOn w:val="Normal"/>
    <w:link w:val="Heading4Char"/>
    <w:uiPriority w:val="9"/>
    <w:qFormat/>
    <w:rsid w:val="00F747AD"/>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1881"/>
    <w:pPr>
      <w:ind w:left="720"/>
      <w:contextualSpacing/>
    </w:pPr>
  </w:style>
  <w:style w:type="character" w:styleId="Strong">
    <w:name w:val="Strong"/>
    <w:basedOn w:val="DefaultParagraphFont"/>
    <w:uiPriority w:val="22"/>
    <w:qFormat/>
    <w:rsid w:val="00C51881"/>
    <w:rPr>
      <w:b/>
      <w:bCs/>
    </w:rPr>
  </w:style>
  <w:style w:type="character" w:styleId="Emphasis">
    <w:name w:val="Emphasis"/>
    <w:basedOn w:val="DefaultParagraphFont"/>
    <w:uiPriority w:val="20"/>
    <w:qFormat/>
    <w:rsid w:val="007C5CFE"/>
    <w:rPr>
      <w:i/>
      <w:iCs/>
    </w:rPr>
  </w:style>
  <w:style w:type="character" w:customStyle="1" w:styleId="Heading4Char">
    <w:name w:val="Heading 4 Char"/>
    <w:basedOn w:val="DefaultParagraphFont"/>
    <w:link w:val="Heading4"/>
    <w:uiPriority w:val="9"/>
    <w:rsid w:val="00F747AD"/>
    <w:rPr>
      <w:rFonts w:ascii="Times New Roman" w:eastAsia="Times New Roman" w:hAnsi="Times New Roman" w:cs="Times New Roman"/>
      <w:b/>
      <w:bCs/>
      <w:sz w:val="24"/>
      <w:szCs w:val="24"/>
      <w:lang w:eastAsia="en-IN"/>
    </w:rPr>
  </w:style>
  <w:style w:type="character" w:styleId="Hyperlink">
    <w:name w:val="Hyperlink"/>
    <w:basedOn w:val="DefaultParagraphFont"/>
    <w:uiPriority w:val="99"/>
    <w:unhideWhenUsed/>
    <w:rsid w:val="002464BA"/>
    <w:rPr>
      <w:color w:val="0563C1" w:themeColor="hyperlink"/>
      <w:u w:val="single"/>
    </w:rPr>
  </w:style>
  <w:style w:type="character" w:styleId="UnresolvedMention">
    <w:name w:val="Unresolved Mention"/>
    <w:basedOn w:val="DefaultParagraphFont"/>
    <w:uiPriority w:val="99"/>
    <w:semiHidden/>
    <w:unhideWhenUsed/>
    <w:rsid w:val="002464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337774">
      <w:bodyDiv w:val="1"/>
      <w:marLeft w:val="0"/>
      <w:marRight w:val="0"/>
      <w:marTop w:val="0"/>
      <w:marBottom w:val="0"/>
      <w:divBdr>
        <w:top w:val="none" w:sz="0" w:space="0" w:color="auto"/>
        <w:left w:val="none" w:sz="0" w:space="0" w:color="auto"/>
        <w:bottom w:val="none" w:sz="0" w:space="0" w:color="auto"/>
        <w:right w:val="none" w:sz="0" w:space="0" w:color="auto"/>
      </w:divBdr>
    </w:div>
    <w:div w:id="355619298">
      <w:bodyDiv w:val="1"/>
      <w:marLeft w:val="0"/>
      <w:marRight w:val="0"/>
      <w:marTop w:val="0"/>
      <w:marBottom w:val="0"/>
      <w:divBdr>
        <w:top w:val="none" w:sz="0" w:space="0" w:color="auto"/>
        <w:left w:val="none" w:sz="0" w:space="0" w:color="auto"/>
        <w:bottom w:val="none" w:sz="0" w:space="0" w:color="auto"/>
        <w:right w:val="none" w:sz="0" w:space="0" w:color="auto"/>
      </w:divBdr>
    </w:div>
    <w:div w:id="593706946">
      <w:bodyDiv w:val="1"/>
      <w:marLeft w:val="0"/>
      <w:marRight w:val="0"/>
      <w:marTop w:val="0"/>
      <w:marBottom w:val="0"/>
      <w:divBdr>
        <w:top w:val="none" w:sz="0" w:space="0" w:color="auto"/>
        <w:left w:val="none" w:sz="0" w:space="0" w:color="auto"/>
        <w:bottom w:val="none" w:sz="0" w:space="0" w:color="auto"/>
        <w:right w:val="none" w:sz="0" w:space="0" w:color="auto"/>
      </w:divBdr>
    </w:div>
    <w:div w:id="628972860">
      <w:bodyDiv w:val="1"/>
      <w:marLeft w:val="0"/>
      <w:marRight w:val="0"/>
      <w:marTop w:val="0"/>
      <w:marBottom w:val="0"/>
      <w:divBdr>
        <w:top w:val="none" w:sz="0" w:space="0" w:color="auto"/>
        <w:left w:val="none" w:sz="0" w:space="0" w:color="auto"/>
        <w:bottom w:val="none" w:sz="0" w:space="0" w:color="auto"/>
        <w:right w:val="none" w:sz="0" w:space="0" w:color="auto"/>
      </w:divBdr>
    </w:div>
    <w:div w:id="726219598">
      <w:bodyDiv w:val="1"/>
      <w:marLeft w:val="0"/>
      <w:marRight w:val="0"/>
      <w:marTop w:val="0"/>
      <w:marBottom w:val="0"/>
      <w:divBdr>
        <w:top w:val="none" w:sz="0" w:space="0" w:color="auto"/>
        <w:left w:val="none" w:sz="0" w:space="0" w:color="auto"/>
        <w:bottom w:val="none" w:sz="0" w:space="0" w:color="auto"/>
        <w:right w:val="none" w:sz="0" w:space="0" w:color="auto"/>
      </w:divBdr>
    </w:div>
    <w:div w:id="779375527">
      <w:bodyDiv w:val="1"/>
      <w:marLeft w:val="0"/>
      <w:marRight w:val="0"/>
      <w:marTop w:val="0"/>
      <w:marBottom w:val="0"/>
      <w:divBdr>
        <w:top w:val="none" w:sz="0" w:space="0" w:color="auto"/>
        <w:left w:val="none" w:sz="0" w:space="0" w:color="auto"/>
        <w:bottom w:val="none" w:sz="0" w:space="0" w:color="auto"/>
        <w:right w:val="none" w:sz="0" w:space="0" w:color="auto"/>
      </w:divBdr>
    </w:div>
    <w:div w:id="782503291">
      <w:bodyDiv w:val="1"/>
      <w:marLeft w:val="0"/>
      <w:marRight w:val="0"/>
      <w:marTop w:val="0"/>
      <w:marBottom w:val="0"/>
      <w:divBdr>
        <w:top w:val="none" w:sz="0" w:space="0" w:color="auto"/>
        <w:left w:val="none" w:sz="0" w:space="0" w:color="auto"/>
        <w:bottom w:val="none" w:sz="0" w:space="0" w:color="auto"/>
        <w:right w:val="none" w:sz="0" w:space="0" w:color="auto"/>
      </w:divBdr>
    </w:div>
    <w:div w:id="795878948">
      <w:bodyDiv w:val="1"/>
      <w:marLeft w:val="0"/>
      <w:marRight w:val="0"/>
      <w:marTop w:val="0"/>
      <w:marBottom w:val="0"/>
      <w:divBdr>
        <w:top w:val="none" w:sz="0" w:space="0" w:color="auto"/>
        <w:left w:val="none" w:sz="0" w:space="0" w:color="auto"/>
        <w:bottom w:val="none" w:sz="0" w:space="0" w:color="auto"/>
        <w:right w:val="none" w:sz="0" w:space="0" w:color="auto"/>
      </w:divBdr>
    </w:div>
    <w:div w:id="912861607">
      <w:bodyDiv w:val="1"/>
      <w:marLeft w:val="0"/>
      <w:marRight w:val="0"/>
      <w:marTop w:val="0"/>
      <w:marBottom w:val="0"/>
      <w:divBdr>
        <w:top w:val="none" w:sz="0" w:space="0" w:color="auto"/>
        <w:left w:val="none" w:sz="0" w:space="0" w:color="auto"/>
        <w:bottom w:val="none" w:sz="0" w:space="0" w:color="auto"/>
        <w:right w:val="none" w:sz="0" w:space="0" w:color="auto"/>
      </w:divBdr>
    </w:div>
    <w:div w:id="1025790625">
      <w:bodyDiv w:val="1"/>
      <w:marLeft w:val="0"/>
      <w:marRight w:val="0"/>
      <w:marTop w:val="0"/>
      <w:marBottom w:val="0"/>
      <w:divBdr>
        <w:top w:val="none" w:sz="0" w:space="0" w:color="auto"/>
        <w:left w:val="none" w:sz="0" w:space="0" w:color="auto"/>
        <w:bottom w:val="none" w:sz="0" w:space="0" w:color="auto"/>
        <w:right w:val="none" w:sz="0" w:space="0" w:color="auto"/>
      </w:divBdr>
    </w:div>
    <w:div w:id="1281693299">
      <w:bodyDiv w:val="1"/>
      <w:marLeft w:val="0"/>
      <w:marRight w:val="0"/>
      <w:marTop w:val="0"/>
      <w:marBottom w:val="0"/>
      <w:divBdr>
        <w:top w:val="none" w:sz="0" w:space="0" w:color="auto"/>
        <w:left w:val="none" w:sz="0" w:space="0" w:color="auto"/>
        <w:bottom w:val="none" w:sz="0" w:space="0" w:color="auto"/>
        <w:right w:val="none" w:sz="0" w:space="0" w:color="auto"/>
      </w:divBdr>
    </w:div>
    <w:div w:id="1315257600">
      <w:bodyDiv w:val="1"/>
      <w:marLeft w:val="0"/>
      <w:marRight w:val="0"/>
      <w:marTop w:val="0"/>
      <w:marBottom w:val="0"/>
      <w:divBdr>
        <w:top w:val="none" w:sz="0" w:space="0" w:color="auto"/>
        <w:left w:val="none" w:sz="0" w:space="0" w:color="auto"/>
        <w:bottom w:val="none" w:sz="0" w:space="0" w:color="auto"/>
        <w:right w:val="none" w:sz="0" w:space="0" w:color="auto"/>
      </w:divBdr>
    </w:div>
    <w:div w:id="1343968881">
      <w:bodyDiv w:val="1"/>
      <w:marLeft w:val="0"/>
      <w:marRight w:val="0"/>
      <w:marTop w:val="0"/>
      <w:marBottom w:val="0"/>
      <w:divBdr>
        <w:top w:val="none" w:sz="0" w:space="0" w:color="auto"/>
        <w:left w:val="none" w:sz="0" w:space="0" w:color="auto"/>
        <w:bottom w:val="none" w:sz="0" w:space="0" w:color="auto"/>
        <w:right w:val="none" w:sz="0" w:space="0" w:color="auto"/>
      </w:divBdr>
    </w:div>
    <w:div w:id="1448429014">
      <w:bodyDiv w:val="1"/>
      <w:marLeft w:val="0"/>
      <w:marRight w:val="0"/>
      <w:marTop w:val="0"/>
      <w:marBottom w:val="0"/>
      <w:divBdr>
        <w:top w:val="none" w:sz="0" w:space="0" w:color="auto"/>
        <w:left w:val="none" w:sz="0" w:space="0" w:color="auto"/>
        <w:bottom w:val="none" w:sz="0" w:space="0" w:color="auto"/>
        <w:right w:val="none" w:sz="0" w:space="0" w:color="auto"/>
      </w:divBdr>
    </w:div>
    <w:div w:id="1498036202">
      <w:bodyDiv w:val="1"/>
      <w:marLeft w:val="0"/>
      <w:marRight w:val="0"/>
      <w:marTop w:val="0"/>
      <w:marBottom w:val="0"/>
      <w:divBdr>
        <w:top w:val="none" w:sz="0" w:space="0" w:color="auto"/>
        <w:left w:val="none" w:sz="0" w:space="0" w:color="auto"/>
        <w:bottom w:val="none" w:sz="0" w:space="0" w:color="auto"/>
        <w:right w:val="none" w:sz="0" w:space="0" w:color="auto"/>
      </w:divBdr>
    </w:div>
    <w:div w:id="1568805056">
      <w:bodyDiv w:val="1"/>
      <w:marLeft w:val="0"/>
      <w:marRight w:val="0"/>
      <w:marTop w:val="0"/>
      <w:marBottom w:val="0"/>
      <w:divBdr>
        <w:top w:val="none" w:sz="0" w:space="0" w:color="auto"/>
        <w:left w:val="none" w:sz="0" w:space="0" w:color="auto"/>
        <w:bottom w:val="none" w:sz="0" w:space="0" w:color="auto"/>
        <w:right w:val="none" w:sz="0" w:space="0" w:color="auto"/>
      </w:divBdr>
    </w:div>
    <w:div w:id="1724519384">
      <w:bodyDiv w:val="1"/>
      <w:marLeft w:val="0"/>
      <w:marRight w:val="0"/>
      <w:marTop w:val="0"/>
      <w:marBottom w:val="0"/>
      <w:divBdr>
        <w:top w:val="none" w:sz="0" w:space="0" w:color="auto"/>
        <w:left w:val="none" w:sz="0" w:space="0" w:color="auto"/>
        <w:bottom w:val="none" w:sz="0" w:space="0" w:color="auto"/>
        <w:right w:val="none" w:sz="0" w:space="0" w:color="auto"/>
      </w:divBdr>
    </w:div>
    <w:div w:id="2119133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jadohealth.2020.11.008"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5</Pages>
  <Words>2911</Words>
  <Characters>16595</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dc:creator>
  <cp:keywords/>
  <dc:description/>
  <cp:lastModifiedBy>mca</cp:lastModifiedBy>
  <cp:revision>2</cp:revision>
  <dcterms:created xsi:type="dcterms:W3CDTF">2025-04-11T08:46:00Z</dcterms:created>
  <dcterms:modified xsi:type="dcterms:W3CDTF">2025-04-11T10:39:00Z</dcterms:modified>
</cp:coreProperties>
</file>