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VN Edge — Full System Flow Spec</w:t>
      </w:r>
    </w:p>
    <w:p>
      <w:r>
        <w:rPr>
          <w:b/>
        </w:rPr>
        <w:t>Status:</w:t>
      </w:r>
      <w:r>
        <w:t xml:space="preserve"> Architect Review · 2026-04-26 · revision after today's bug bash</w:t>
      </w:r>
    </w:p>
    <w:p>
      <w:r>
        <w:rPr>
          <w:sz w:val="16"/>
        </w:rPr>
        <w:t>────────────────────────────────────────────────────────────────────────────────</w:t>
      </w:r>
    </w:p>
    <w:p>
      <w:pPr>
        <w:pStyle w:val="Heading1"/>
      </w:pPr>
      <w:r>
        <w:t>1. Problem Statement</w:t>
      </w:r>
    </w:p>
    <w:p>
      <w:r>
        <w:t xml:space="preserve">VN Edge is a multi-user crypto perp trading bot whose </w:t>
      </w:r>
      <w:r>
        <w:rPr>
          <w:b/>
        </w:rPr>
        <w:t>core thesis</w:t>
      </w:r>
      <w:r>
        <w:t xml:space="preserve"> is that</w:t>
      </w:r>
    </w:p>
    <w:p>
      <w:r>
        <w:t>a paper-only "edge engine" produces signals with measurable alpha, and we</w:t>
      </w:r>
    </w:p>
    <w:p>
      <w:r>
        <w:t>mirror those signals into multiple execution venues simultaneously to</w:t>
      </w:r>
    </w:p>
    <w:p>
      <w:r>
        <w:rPr>
          <w:b/>
        </w:rPr>
        <w:t>isolate edge from execution friction</w:t>
      </w:r>
      <w:r>
        <w:t>:</w:t>
      </w:r>
    </w:p>
    <w:p>
      <w:pPr>
        <w:spacing w:before="80" w:after="80"/>
        <w:ind w:left="432"/>
        <w:shd w:fill="F2F2F2"/>
      </w:pPr>
      <w:r>
        <w:rPr>
          <w:rFonts w:ascii="Consolas" w:hAnsi="Consolas"/>
          <w:sz w:val="16"/>
        </w:rPr>
        <w:t>PAPER (oracle, no friction)</w:t>
        <w:br/>
        <w:t xml:space="preserve">   │</w:t>
        <w:br/>
        <w:t xml:space="preserve">   └──► DELTA India SHADOW (per-user, sim taker fills @ Delta L2)</w:t>
        <w:br/>
        <w:t xml:space="preserve">   │                ─────────────► comparison: how much edge survives Delta?</w:t>
        <w:br/>
        <w:t xml:space="preserve">   │</w:t>
        <w:br/>
        <w:t xml:space="preserve">   └──► BYBIT SHADOW (per-user, sim taker fills @ Bybit L2)</w:t>
        <w:br/>
        <w:t xml:space="preserve">   │                ─────────────► comparison: how much edge survives Bybit?</w:t>
        <w:br/>
        <w:t xml:space="preserve">   │</w:t>
        <w:br/>
        <w:t xml:space="preserve">   └──► BYBIT DEMO (per-user, real Bybit demo orders, real exchange clock)</w:t>
        <w:br/>
        <w:t xml:space="preserve">                    ─────────────► validates: does real-exchange execution</w:t>
        <w:br/>
        <w:t xml:space="preserve">                                              reproduce shadow's PnL?</w:t>
      </w:r>
    </w:p>
    <w:p>
      <w:r>
        <w:rPr>
          <w:b/>
        </w:rPr>
        <w:t>Goal:</w:t>
      </w:r>
      <w:r>
        <w:t xml:space="preserve"> Pick the venue that preserves the most paper edge after slippage,</w:t>
      </w:r>
    </w:p>
    <w:p>
      <w:r>
        <w:t>fee, and latency friction. **Today's data says Bybit beats Delta India by</w:t>
      </w:r>
    </w:p>
    <w:p>
      <w:r>
        <w:t>$127/day on identical signals (PF 3.44 vs 0.09).**</w:t>
      </w:r>
    </w:p>
    <w:p>
      <w:r>
        <w:t>Ultimate state: PAPER continues as oracle; ONE shadow venue continues as</w:t>
      </w:r>
    </w:p>
    <w:p>
      <w:r>
        <w:t xml:space="preserve">control; the winning venue (currently Bybit) becomes </w:t>
      </w:r>
      <w:r>
        <w:rPr>
          <w:rFonts w:ascii="Consolas" w:hAnsi="Consolas"/>
          <w:color w:val="C7254E"/>
          <w:sz w:val="18"/>
        </w:rPr>
        <w:t>real</w:t>
      </w:r>
      <w:r>
        <w:t>.</w:t>
      </w:r>
    </w:p>
    <w:p>
      <w:r>
        <w:rPr>
          <w:sz w:val="16"/>
        </w:rPr>
        <w:t>────────────────────────────────────────────────────────────────────────────────</w:t>
      </w:r>
    </w:p>
    <w:p>
      <w:pPr>
        <w:pStyle w:val="Heading1"/>
      </w:pPr>
      <w:r>
        <w:t>2. Topology</w:t>
      </w:r>
    </w:p>
    <w:p>
      <w:pPr>
        <w:spacing w:before="80" w:after="80"/>
        <w:ind w:left="432"/>
        <w:shd w:fill="F2F2F2"/>
      </w:pPr>
      <w:r>
        <w:rPr>
          <w:rFonts w:ascii="Consolas" w:hAnsi="Consolas"/>
          <w:sz w:val="16"/>
        </w:rPr>
        <w:t>┌────────────────────────────────────────────────────────────────────────┐</w:t>
        <w:br/>
        <w:t>│                  ORACLE CLOUD VM (Oracle Cloud India)                  │</w:t>
        <w:br/>
        <w:t>│                          150.230.171.48                                │</w:t>
        <w:br/>
        <w:t>│                                                                        │</w:t>
        <w:br/>
        <w:t>│   ┌─────────────────────────┐   ┌──────────────────────────────────┐   │</w:t>
        <w:br/>
        <w:t>│   │  cryptobot.service      │   │  bybit-shadow-daemon.service     │   │</w:t>
        <w:br/>
        <w:t>│   │  (main trading engine)  │   │  (mirrors delta_shadow OPENS     │   │</w:t>
        <w:br/>
        <w:t>│   │  - paper signals        │   │   AND CLOSES into bybit_shadow   │   │</w:t>
        <w:br/>
        <w:t>│   │  - per-user mgrs        │   │   via Bybit public WS L2)        │   │</w:t>
        <w:br/>
        <w:t>│   │  - delta_shadow exec    │   └──────────────────────────────────┘   │</w:t>
        <w:br/>
        <w:t>│   │  - dashboard (8080)     │                                          │</w:t>
        <w:br/>
        <w:t>│   └─────────────────────────┘   ┌──────────────────────────────────┐   │</w:t>
        <w:br/>
        <w:t>│                                 │  bybit-shadow-monitor.service    │   │</w:t>
        <w:br/>
        <w:t>│                                 │  (Phase 2 independent exit guard │   │</w:t>
        <w:br/>
        <w:t>│                                 │   for bybit_shadow trades —      │   │</w:t>
        <w:br/>
        <w:t>│                                 │   own L2 cache, own SL/TP/trail) │   │</w:t>
        <w:br/>
        <w:t>│                                 └──────────────────────────────────┘   │</w:t>
        <w:br/>
        <w:t>│                                                                        │</w:t>
        <w:br/>
        <w:t>│   ┌─────────────────────────────────────────────────────────────┐      │</w:t>
        <w:br/>
        <w:t>│   │  PostgreSQL (vnedge db)                                     │      │</w:t>
        <w:br/>
        <w:t>│   │  - users          — per-user config, ssb, max_lev           │      │</w:t>
        <w:br/>
        <w:t>│   │  - user_trades    — every trade (paper/shadow/demo/real)    │      │</w:t>
        <w:br/>
        <w:t>│   │  - user_api_keys  — Fernet-encrypted per-exchange keys      │      │</w:t>
        <w:br/>
        <w:t>│   └─────────────────────────────────────────────────────────────┘      │</w:t>
        <w:br/>
        <w:t>└────────────────────────────────────────────────────────────────────────┘</w:t>
        <w:br/>
        <w:t xml:space="preserve">                                    ▲</w:t>
        <w:br/>
        <w:t xml:space="preserve">                                    │ ssh+psql, REST API</w:t>
        <w:br/>
        <w:t xml:space="preserve">                                    │</w:t>
        <w:br/>
        <w:t>┌─────────────────────────────────── ┴ ────────────────────────────────┐</w:t>
        <w:br/>
        <w:t>│                  ARCHITECT'S MAC (residential IP)                    │</w:t>
        <w:br/>
        <w:t>│                                                                      │</w:t>
        <w:br/>
        <w:t>│   bybit_demo_dispatcher.py (foreground process)                      │</w:t>
        <w:br/>
        <w:t>│   - polls VM for new delta_shadow opens                              │</w:t>
        <w:br/>
        <w:t>│   - places real Market IOC orders on api-demo.bybit.com              │</w:t>
        <w:br/>
        <w:t>│   - records back to VM as exchange='bybit', trade_type='demo'        │</w:t>
        <w:br/>
        <w:t>│   - polls for delta closes → mirrors close as bybit_demo close       │</w:t>
        <w:br/>
        <w:t>│                                                                      │</w:t>
        <w:br/>
        <w:t>│   Why Mac, not VM? VM is geo-blocked from Bybit REST endpoints       │</w:t>
        <w:br/>
        <w:t>│   (CloudFront India block). Mac residential IP is whitelisted.       │</w:t>
        <w:br/>
        <w:t>│   Bybit DEMO supports order placement; Bybit LIVE would require      │</w:t>
        <w:br/>
        <w:t>│   non-VM infra too (or VM via Trade-WS bypass — built but not live). │</w:t>
        <w:br/>
        <w:t>└──────────────────────────────────────────────────────────────────────┘</w:t>
        <w:br/>
        <w:br/>
        <w:t>EXCHANGE ENDPOINTS</w:t>
        <w:br/>
        <w:t>- Delta India    REST:  api.india.delta.exchange    (VM uses)</w:t>
        <w:br/>
        <w:t xml:space="preserve">                 WS:    socket.india.delta.exchange (VM uses, demo mode)</w:t>
        <w:br/>
        <w:t>- Bybit Public   WS:    stream.bybit.com/v5/public/linear (VM + Mac use)</w:t>
        <w:br/>
        <w:t>- Bybit Demo     REST:  api-demo.bybit.com          (Mac uses)</w:t>
        <w:br/>
        <w:t>- Bybit Live     REST:  api.bybit.com               (geo-blocked from VM;</w:t>
        <w:br/>
        <w:t xml:space="preserve">                                                    Trade-WS workaround built)</w:t>
      </w:r>
    </w:p>
    <w:p>
      <w:r>
        <w:rPr>
          <w:sz w:val="16"/>
        </w:rPr>
        <w:t>────────────────────────────────────────────────────────────────────────────────</w:t>
      </w:r>
    </w:p>
    <w:p>
      <w:pPr>
        <w:pStyle w:val="Heading1"/>
      </w:pPr>
      <w:r>
        <w:t>3. Trade Lifecycle (parallel 4-path)</w:t>
      </w:r>
    </w:p>
    <w:p>
      <w:r>
        <w:t xml:space="preserve">A single qualified paper signal fans out to </w:t>
      </w:r>
      <w:r>
        <w:rPr>
          <w:b/>
        </w:rPr>
        <w:t>6 trade rows per user</w:t>
      </w:r>
      <w:r>
        <w:t xml:space="preserve"> (2 users</w:t>
      </w:r>
    </w:p>
    <w:p>
      <w:r>
        <w:t>× 3 mirrors = 6 rows in user_trades, plus the paper oracle row):</w:t>
      </w:r>
    </w:p>
    <w:p>
      <w:pPr>
        <w:spacing w:before="80" w:after="80"/>
        <w:ind w:left="432"/>
        <w:shd w:fill="F2F2F2"/>
      </w:pPr>
      <w:r>
        <w:rPr>
          <w:rFonts w:ascii="Consolas" w:hAnsi="Consolas"/>
          <w:sz w:val="16"/>
        </w:rPr>
        <w:t>[scanner fires → ML rank → grade gate → qualify_signal] (in cryptobot.service)</w:t>
        <w:br/>
        <w:t xml:space="preserve">                          │</w:t>
        <w:br/>
        <w:t xml:space="preserve">                          ▼</w:t>
        <w:br/>
        <w:t xml:space="preserve">                ┌─── PAPER (oracle, 1 row) ────────────┐</w:t>
        <w:br/>
        <w:t xml:space="preserve">                │   trade_type='paper'                 │</w:t>
        <w:br/>
        <w:t xml:space="preserve">                │   exchange=NULL (or 'delta_india')   │</w:t>
        <w:br/>
        <w:t xml:space="preserve">                │   exec via signal_tracker (no fees)  │</w:t>
        <w:br/>
        <w:t xml:space="preserve">                └──────────────────────────────────────┘</w:t>
        <w:br/>
        <w:t xml:space="preserve">                          │</w:t>
        <w:br/>
        <w:t xml:space="preserve">                          │  (UserRealRegistry.broadcast_signal)</w:t>
        <w:br/>
        <w:t xml:space="preserve">                          │  (per active user with bot_mode=shadow_live)</w:t>
        <w:br/>
        <w:t xml:space="preserve">                          ▼</w:t>
        <w:br/>
        <w:t xml:space="preserve">              ┌─── PER USER (admin + niranjan) ────┐</w:t>
        <w:br/>
        <w:t xml:space="preserve">              │                                    │</w:t>
        <w:br/>
        <w:t xml:space="preserve">              ▼                                    ▼</w:t>
        <w:br/>
        <w:t xml:space="preserve">     ┌─ ADMIN ──────────────────────┐    ┌─ NIRANJAN ─────────────────┐</w:t>
        <w:br/>
        <w:t xml:space="preserve">     │                              │    │                            │</w:t>
        <w:br/>
        <w:t xml:space="preserve">     │  delta_shadow row (1)        │    │  delta_shadow row (1)      │</w:t>
        <w:br/>
        <w:t xml:space="preserve">     │  exchange='delta_india'      │    │  exchange='delta_india'    │</w:t>
        <w:br/>
        <w:t xml:space="preserve">     │  trade_type='shadow'         │    │  trade_type='shadow'       │</w:t>
        <w:br/>
        <w:t xml:space="preserve">     │  fill = Delta L2 taker       │    │  fill = Delta L2 taker     │</w:t>
        <w:br/>
        <w:t xml:space="preserve">     │  margin: ssb=1000 path       │    │  margin: ssb=443 path      │</w:t>
        <w:br/>
        <w:t xml:space="preserve">     │      ▼                       │    │      ▼                     │</w:t>
        <w:br/>
        <w:t xml:space="preserve">     │  ┌─────────────────┐         │    │  ┌─────────────────┐       │</w:t>
        <w:br/>
        <w:t xml:space="preserve">     │  │ _monitor_trade  │         │    │  │ _monitor_trade  │       │</w:t>
        <w:br/>
        <w:t xml:space="preserve">     │  │  500ms loop     │         │    │  │  500ms loop     │       │</w:t>
        <w:br/>
        <w:t xml:space="preserve">     │  │  reads          │         │    │  │  reads          │       │</w:t>
        <w:br/>
        <w:t xml:space="preserve">     │  │ orchestrator.   │         │    │  │ orchestrator.   │       │</w:t>
        <w:br/>
        <w:t xml:space="preserve">     │  │ _ws_prices      │         │    │  │ _ws_prices      │       │</w:t>
        <w:br/>
        <w:t xml:space="preserve">     │  │  fires SL/TP/   │         │    │  │  fires SL/TP/   │       │</w:t>
        <w:br/>
        <w:t xml:space="preserve">     │  │  trail/max_age  │         │    │  │  trail/max_age  │       │</w:t>
        <w:br/>
        <w:t xml:space="preserve">     │  │  → _close_shadow│         │    │  │  → _close_shadow│       │</w:t>
        <w:br/>
        <w:t xml:space="preserve">     │  └─────────────────┘         │    │  └─────────────────┘       │</w:t>
        <w:br/>
        <w:t xml:space="preserve">     └──────────────────────────────┘    └────────────────────────────┘</w:t>
        <w:br/>
        <w:t xml:space="preserve">                  │                                   │</w:t>
        <w:br/>
        <w:t xml:space="preserve">                  │   delta_shadow OPEN persisted     │</w:t>
        <w:br/>
        <w:t xml:space="preserve">                  ▼                                   ▼</w:t>
        <w:br/>
        <w:t xml:space="preserve">     ┌──────────────────────────────────────────────────────┐</w:t>
        <w:br/>
        <w:t xml:space="preserve">     │  bybit-shadow-daemon polls user_trades every 3s for: │</w:t>
        <w:br/>
        <w:t xml:space="preserve">     │  (a) delta_shadow OPENS not yet mirrored             │</w:t>
        <w:br/>
        <w:t xml:space="preserve">     │       → simulates Bybit fill at Bybit L2 top-of-book │</w:t>
        <w:br/>
        <w:t xml:space="preserve">     │       → INSERT bybit_shadow row with                 │</w:t>
        <w:br/>
        <w:t xml:space="preserve">     │          metadata.mirror_of_delta_trade_id           │</w:t>
        <w:br/>
        <w:t xml:space="preserve">     │  (b) delta_shadow CLOSES with orphan bybit mirror    │</w:t>
        <w:br/>
        <w:t xml:space="preserve">     │       → UPDATE bybit_shadow row with close fill      │</w:t>
        <w:br/>
        <w:t xml:space="preserve">     └──────────────────────────────────────────────────────┘</w:t>
        <w:br/>
        <w:t xml:space="preserve">                  │</w:t>
        <w:br/>
        <w:t xml:space="preserve">                  ▼</w:t>
        <w:br/>
        <w:t xml:space="preserve">     ┌────────── bybit_shadow rows (2: admin + niranjan) ─────────────┐</w:t>
        <w:br/>
        <w:t xml:space="preserve">     │  Two parallel exit guards:                                     │</w:t>
        <w:br/>
        <w:t xml:space="preserve">     │   1. daemon "close cascade"  — closes when delta source closes │</w:t>
        <w:br/>
        <w:t xml:space="preserve">     │   2. bybit-shadow-monitor    — independent SL/TP/trail/decay   │</w:t>
        <w:br/>
        <w:t xml:space="preserve">     │                                using own L2 cache              │</w:t>
        <w:br/>
        <w:t xml:space="preserve">     │     ┌─ TODAY'S DATA: ────────────────────────────────────┐     │</w:t>
        <w:br/>
        <w:t xml:space="preserve">     │     │ daemon cascade (mirrored_from_delta): +$1.57/trade │     │</w:t>
        <w:br/>
        <w:t xml:space="preserve">     │     │ monitor's own time_decay exits:       -$0.76/trade │     │</w:t>
        <w:br/>
        <w:t xml:space="preserve">     │     │ ⇒ daemon cascade is the alpha; monitor             │     │</w:t>
        <w:br/>
        <w:t xml:space="preserve">     │     │   eats some of it on tail trades.                  │     │</w:t>
        <w:br/>
        <w:t xml:space="preserve">     │     └────────────────────────────────────────────────────┘     │</w:t>
        <w:br/>
        <w:t xml:space="preserve">     └────────────────────────────────────────────────────────────────┘</w:t>
        <w:br/>
        <w:t xml:space="preserve">                  │</w:t>
        <w:br/>
        <w:t xml:space="preserve">                  ▼ (Mac side, separate process)</w:t>
        <w:br/>
        <w:t xml:space="preserve">     ┌──────────────────────────────────────────────────────┐</w:t>
        <w:br/>
        <w:t xml:space="preserve">     │  bybit_demo_dispatcher.py (Mac foreground process)   │</w:t>
        <w:br/>
        <w:t xml:space="preserve">     │  Every 10s polls VM for unrecorded delta_shadow      │</w:t>
        <w:br/>
        <w:t xml:space="preserve">     │  opens (exchange='delta_india', trade_type='shadow'),│</w:t>
        <w:br/>
        <w:t xml:space="preserve">     │  places Market IOC on api-demo.bybit.com,            │</w:t>
        <w:br/>
        <w:t xml:space="preserve">     │  records back as exchange='bybit', trade_type='demo' │</w:t>
        <w:br/>
        <w:t xml:space="preserve">     │  Also polls for delta closes → places reduce_only    │</w:t>
        <w:br/>
        <w:t xml:space="preserve">     │  market order to close demo position.                │</w:t>
        <w:br/>
        <w:t xml:space="preserve">     └──────────────────────────────────────────────────────┘</w:t>
        <w:br/>
        <w:t xml:space="preserve">                  │</w:t>
        <w:br/>
        <w:t xml:space="preserve">                  ▼</w:t>
        <w:br/>
        <w:t xml:space="preserve">     ┌──────────── bybit_demo rows (2: admin + niranjan) ─────────────┐</w:t>
        <w:br/>
        <w:t xml:space="preserve">     │  Real Bybit demo orders, real exchange ms-clock.               │</w:t>
        <w:br/>
        <w:t xml:space="preserve">     │  Independent fill prices from bybit_shadow (separate L2 read,  │</w:t>
        <w:br/>
        <w:t xml:space="preserve">     │  separate slippage model).                                     │</w:t>
        <w:br/>
        <w:t xml:space="preserve">     │  Currently 7 clean trades in 24h (rest were force-cleanup):    │</w:t>
        <w:br/>
        <w:t xml:space="preserve">     │     n=7, WR=28.6%, net +$0.89, avg +$0.13/trade after $4 fees  │</w:t>
        <w:br/>
        <w:t xml:space="preserve">     │  Sample too small for verdict; needs 30+ clean trades.         │</w:t>
        <w:br/>
        <w:t xml:space="preserve">     └────────────────────────────────────────────────────────────────┘</w:t>
      </w:r>
    </w:p>
    <w:p>
      <w:r>
        <w:rPr>
          <w:b/>
        </w:rPr>
        <w:t>Per qualified signal, the row count is:</w:t>
      </w:r>
    </w:p>
    <w:p>
      <w:pPr>
        <w:spacing w:before="80" w:after="80"/>
        <w:ind w:left="432"/>
        <w:shd w:fill="F2F2F2"/>
      </w:pPr>
      <w:r>
        <w:rPr>
          <w:rFonts w:ascii="Consolas" w:hAnsi="Consolas"/>
          <w:sz w:val="16"/>
        </w:rPr>
        <w:t>1 paper</w:t>
        <w:br/>
        <w:t>+ 2 delta_shadow (admin, niranjan)</w:t>
        <w:br/>
        <w:t>+ 2 bybit_shadow (mirrored from each delta_shadow)</w:t>
        <w:br/>
        <w:t>+ 2 bybit_demo   (Mac dispatch from each delta_shadow)</w:t>
        <w:br/>
        <w:t>= 7 rows in user_trades per signal</w:t>
      </w:r>
    </w:p>
    <w:p>
      <w:r>
        <w:rPr>
          <w:sz w:val="16"/>
        </w:rPr>
        <w:t>────────────────────────────────────────────────────────────────────────────────</w:t>
      </w:r>
    </w:p>
    <w:p>
      <w:pPr>
        <w:pStyle w:val="Heading1"/>
      </w:pPr>
      <w:r>
        <w:t>4. Service Inventory</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shd w:fill="1F4E79"/>
          </w:tcPr>
          <w:p>
            <w:r/>
            <w:r>
              <w:rPr>
                <w:b/>
                <w:color w:val="FFFFFF"/>
                <w:sz w:val="18"/>
              </w:rPr>
              <w:t>service</w:t>
            </w:r>
          </w:p>
        </w:tc>
        <w:tc>
          <w:tcPr>
            <w:tcW w:type="dxa" w:w="2160"/>
            <w:shd w:fill="1F4E79"/>
          </w:tcPr>
          <w:p>
            <w:r/>
            <w:r>
              <w:rPr>
                <w:b/>
                <w:color w:val="FFFFFF"/>
                <w:sz w:val="18"/>
              </w:rPr>
              <w:t>host</w:t>
            </w:r>
          </w:p>
        </w:tc>
        <w:tc>
          <w:tcPr>
            <w:tcW w:type="dxa" w:w="2160"/>
            <w:shd w:fill="1F4E79"/>
          </w:tcPr>
          <w:p>
            <w:r/>
            <w:r>
              <w:rPr>
                <w:b/>
                <w:color w:val="FFFFFF"/>
                <w:sz w:val="18"/>
              </w:rPr>
              <w:t>role</w:t>
            </w:r>
          </w:p>
        </w:tc>
        <w:tc>
          <w:tcPr>
            <w:tcW w:type="dxa" w:w="2160"/>
            <w:shd w:fill="1F4E79"/>
          </w:tcPr>
          <w:p>
            <w:r/>
            <w:r>
              <w:rPr>
                <w:b/>
                <w:color w:val="FFFFFF"/>
                <w:sz w:val="18"/>
              </w:rPr>
              <w:t>restart cadence</w:t>
            </w:r>
          </w:p>
        </w:tc>
      </w:tr>
      <w:tr>
        <w:tc>
          <w:tcPr>
            <w:tcW w:type="dxa" w:w="2160"/>
          </w:tcPr>
          <w:p>
            <w:r>
              <w:rPr>
                <w:sz w:val="18"/>
              </w:rPr>
            </w:r>
            <w:r>
              <w:rPr>
                <w:rFonts w:ascii="Consolas" w:hAnsi="Consolas"/>
                <w:color w:val="C7254E"/>
                <w:sz w:val="18"/>
              </w:rPr>
              <w:t>cryptobot.service</w:t>
            </w:r>
          </w:p>
        </w:tc>
        <w:tc>
          <w:tcPr>
            <w:tcW w:type="dxa" w:w="2160"/>
          </w:tcPr>
          <w:p>
            <w:r>
              <w:rPr>
                <w:sz w:val="18"/>
              </w:rPr>
            </w:r>
            <w:r>
              <w:rPr>
                <w:sz w:val="18"/>
              </w:rPr>
              <w:t>VM</w:t>
            </w:r>
          </w:p>
        </w:tc>
        <w:tc>
          <w:tcPr>
            <w:tcW w:type="dxa" w:w="2160"/>
          </w:tcPr>
          <w:p>
            <w:r>
              <w:rPr>
                <w:sz w:val="18"/>
              </w:rPr>
            </w:r>
            <w:r>
              <w:rPr>
                <w:sz w:val="18"/>
              </w:rPr>
              <w:t>scanner + ML + per-user shadow exec + dashboard</w:t>
            </w:r>
          </w:p>
        </w:tc>
        <w:tc>
          <w:tcPr>
            <w:tcW w:type="dxa" w:w="2160"/>
          </w:tcPr>
          <w:p>
            <w:r>
              <w:rPr>
                <w:sz w:val="18"/>
              </w:rPr>
            </w:r>
            <w:r>
              <w:rPr>
                <w:sz w:val="18"/>
              </w:rPr>
              <w:t>manual</w:t>
            </w:r>
          </w:p>
        </w:tc>
      </w:tr>
      <w:tr>
        <w:tc>
          <w:tcPr>
            <w:tcW w:type="dxa" w:w="2160"/>
          </w:tcPr>
          <w:p>
            <w:r>
              <w:rPr>
                <w:sz w:val="18"/>
              </w:rPr>
            </w:r>
            <w:r>
              <w:rPr>
                <w:rFonts w:ascii="Consolas" w:hAnsi="Consolas"/>
                <w:color w:val="C7254E"/>
                <w:sz w:val="18"/>
              </w:rPr>
              <w:t>bybit-shadow-daemon.service</w:t>
            </w:r>
          </w:p>
        </w:tc>
        <w:tc>
          <w:tcPr>
            <w:tcW w:type="dxa" w:w="2160"/>
          </w:tcPr>
          <w:p>
            <w:r>
              <w:rPr>
                <w:sz w:val="18"/>
              </w:rPr>
            </w:r>
            <w:r>
              <w:rPr>
                <w:sz w:val="18"/>
              </w:rPr>
              <w:t>VM</w:t>
            </w:r>
          </w:p>
        </w:tc>
        <w:tc>
          <w:tcPr>
            <w:tcW w:type="dxa" w:w="2160"/>
          </w:tcPr>
          <w:p>
            <w:r>
              <w:rPr>
                <w:sz w:val="18"/>
              </w:rPr>
            </w:r>
            <w:r>
              <w:rPr>
                <w:sz w:val="18"/>
              </w:rPr>
              <w:t>mirrors delta_shadow opens AND cascades closes to bybit_shadow rows</w:t>
            </w:r>
          </w:p>
        </w:tc>
        <w:tc>
          <w:tcPr>
            <w:tcW w:type="dxa" w:w="2160"/>
          </w:tcPr>
          <w:p>
            <w:r>
              <w:rPr>
                <w:sz w:val="18"/>
              </w:rPr>
            </w:r>
            <w:r>
              <w:rPr>
                <w:sz w:val="18"/>
              </w:rPr>
              <w:t>manual; 5s sleep loop</w:t>
            </w:r>
          </w:p>
        </w:tc>
      </w:tr>
      <w:tr>
        <w:tc>
          <w:tcPr>
            <w:tcW w:type="dxa" w:w="2160"/>
          </w:tcPr>
          <w:p>
            <w:r>
              <w:rPr>
                <w:sz w:val="18"/>
              </w:rPr>
            </w:r>
            <w:r>
              <w:rPr>
                <w:rFonts w:ascii="Consolas" w:hAnsi="Consolas"/>
                <w:color w:val="C7254E"/>
                <w:sz w:val="18"/>
              </w:rPr>
              <w:t>bybit-shadow-monitor.service</w:t>
            </w:r>
          </w:p>
        </w:tc>
        <w:tc>
          <w:tcPr>
            <w:tcW w:type="dxa" w:w="2160"/>
          </w:tcPr>
          <w:p>
            <w:r>
              <w:rPr>
                <w:sz w:val="18"/>
              </w:rPr>
            </w:r>
            <w:r>
              <w:rPr>
                <w:sz w:val="18"/>
              </w:rPr>
              <w:t>VM</w:t>
            </w:r>
          </w:p>
        </w:tc>
        <w:tc>
          <w:tcPr>
            <w:tcW w:type="dxa" w:w="2160"/>
          </w:tcPr>
          <w:p>
            <w:r>
              <w:rPr>
                <w:sz w:val="18"/>
              </w:rPr>
            </w:r>
            <w:r>
              <w:rPr>
                <w:sz w:val="18"/>
              </w:rPr>
              <w:t>Phase 2 independent exit guard for bybit_shadow (own L2 cache)</w:t>
            </w:r>
          </w:p>
        </w:tc>
        <w:tc>
          <w:tcPr>
            <w:tcW w:type="dxa" w:w="2160"/>
          </w:tcPr>
          <w:p>
            <w:r>
              <w:rPr>
                <w:sz w:val="18"/>
              </w:rPr>
            </w:r>
            <w:r>
              <w:rPr>
                <w:sz w:val="18"/>
              </w:rPr>
              <w:t>manual; 2s poll loop</w:t>
            </w:r>
          </w:p>
        </w:tc>
      </w:tr>
      <w:tr>
        <w:tc>
          <w:tcPr>
            <w:tcW w:type="dxa" w:w="2160"/>
          </w:tcPr>
          <w:p>
            <w:r>
              <w:rPr>
                <w:sz w:val="18"/>
              </w:rPr>
            </w:r>
            <w:r>
              <w:rPr>
                <w:rFonts w:ascii="Consolas" w:hAnsi="Consolas"/>
                <w:color w:val="C7254E"/>
                <w:sz w:val="18"/>
              </w:rPr>
              <w:t>dashboard-whitelist-sync.service</w:t>
            </w:r>
          </w:p>
        </w:tc>
        <w:tc>
          <w:tcPr>
            <w:tcW w:type="dxa" w:w="2160"/>
          </w:tcPr>
          <w:p>
            <w:r>
              <w:rPr>
                <w:sz w:val="18"/>
              </w:rPr>
            </w:r>
            <w:r>
              <w:rPr>
                <w:sz w:val="18"/>
              </w:rPr>
              <w:t>VM</w:t>
            </w:r>
          </w:p>
        </w:tc>
        <w:tc>
          <w:tcPr>
            <w:tcW w:type="dxa" w:w="2160"/>
          </w:tcPr>
          <w:p>
            <w:r>
              <w:rPr>
                <w:sz w:val="18"/>
              </w:rPr>
            </w:r>
            <w:r>
              <w:rPr>
                <w:sz w:val="18"/>
              </w:rPr>
              <w:t xml:space="preserve">syncs </w:t>
            </w:r>
            <w:r>
              <w:rPr>
                <w:rFonts w:ascii="Consolas" w:hAnsi="Consolas"/>
                <w:color w:val="C7254E"/>
                <w:sz w:val="18"/>
              </w:rPr>
              <w:t>dashboard_whitelist</w:t>
            </w:r>
            <w:r>
              <w:rPr>
                <w:sz w:val="18"/>
              </w:rPr>
              <w:t xml:space="preserve"> table → iptables INPUT chain</w:t>
            </w:r>
          </w:p>
        </w:tc>
        <w:tc>
          <w:tcPr>
            <w:tcW w:type="dxa" w:w="2160"/>
          </w:tcPr>
          <w:p>
            <w:r>
              <w:rPr>
                <w:sz w:val="18"/>
              </w:rPr>
            </w:r>
            <w:r>
              <w:rPr>
                <w:sz w:val="18"/>
              </w:rPr>
              <w:t>systemd-timer hourly</w:t>
            </w:r>
          </w:p>
        </w:tc>
      </w:tr>
      <w:tr>
        <w:tc>
          <w:tcPr>
            <w:tcW w:type="dxa" w:w="2160"/>
          </w:tcPr>
          <w:p>
            <w:r>
              <w:rPr>
                <w:sz w:val="18"/>
              </w:rPr>
            </w:r>
            <w:r>
              <w:rPr>
                <w:rFonts w:ascii="Consolas" w:hAnsi="Consolas"/>
                <w:color w:val="C7254E"/>
                <w:sz w:val="18"/>
              </w:rPr>
              <w:t>bybit_demo_dispatcher.py</w:t>
            </w:r>
          </w:p>
        </w:tc>
        <w:tc>
          <w:tcPr>
            <w:tcW w:type="dxa" w:w="2160"/>
          </w:tcPr>
          <w:p>
            <w:r>
              <w:rPr>
                <w:sz w:val="18"/>
              </w:rPr>
            </w:r>
            <w:r>
              <w:rPr>
                <w:sz w:val="18"/>
              </w:rPr>
              <w:t>Mac</w:t>
            </w:r>
          </w:p>
        </w:tc>
        <w:tc>
          <w:tcPr>
            <w:tcW w:type="dxa" w:w="2160"/>
          </w:tcPr>
          <w:p>
            <w:r>
              <w:rPr>
                <w:sz w:val="18"/>
              </w:rPr>
            </w:r>
            <w:r>
              <w:rPr>
                <w:sz w:val="18"/>
              </w:rPr>
              <w:t>mirrors delta_shadow → real Bybit demo orders</w:t>
            </w:r>
          </w:p>
        </w:tc>
        <w:tc>
          <w:tcPr>
            <w:tcW w:type="dxa" w:w="2160"/>
          </w:tcPr>
          <w:p>
            <w:r>
              <w:rPr>
                <w:sz w:val="18"/>
              </w:rPr>
            </w:r>
            <w:r>
              <w:rPr>
                <w:sz w:val="18"/>
              </w:rPr>
              <w:t>foreground; 10s poll</w:t>
            </w:r>
          </w:p>
        </w:tc>
      </w:tr>
      <w:tr>
        <w:tc>
          <w:tcPr>
            <w:tcW w:type="dxa" w:w="2160"/>
          </w:tcPr>
          <w:p>
            <w:r>
              <w:rPr>
                <w:sz w:val="18"/>
              </w:rPr>
            </w:r>
            <w:r>
              <w:rPr>
                <w:sz w:val="18"/>
              </w:rPr>
              <w:t>(24 cron jobs)</w:t>
            </w:r>
          </w:p>
        </w:tc>
        <w:tc>
          <w:tcPr>
            <w:tcW w:type="dxa" w:w="2160"/>
          </w:tcPr>
          <w:p>
            <w:r>
              <w:rPr>
                <w:sz w:val="18"/>
              </w:rPr>
            </w:r>
            <w:r>
              <w:rPr>
                <w:sz w:val="18"/>
              </w:rPr>
              <w:t>VM</w:t>
            </w:r>
          </w:p>
        </w:tc>
        <w:tc>
          <w:tcPr>
            <w:tcW w:type="dxa" w:w="2160"/>
          </w:tcPr>
          <w:p>
            <w:r>
              <w:rPr>
                <w:sz w:val="18"/>
              </w:rPr>
            </w:r>
            <w:r>
              <w:rPr>
                <w:sz w:val="18"/>
              </w:rPr>
              <w:t>cohort detection, lever verdicts, eod reconcile, etc.</w:t>
            </w:r>
          </w:p>
        </w:tc>
        <w:tc>
          <w:tcPr>
            <w:tcW w:type="dxa" w:w="2160"/>
          </w:tcPr>
          <w:p>
            <w:r>
              <w:rPr>
                <w:sz w:val="18"/>
              </w:rPr>
            </w:r>
            <w:r>
              <w:rPr>
                <w:sz w:val="18"/>
              </w:rPr>
              <w:t>varies (15min – daily)</w:t>
            </w:r>
          </w:p>
        </w:tc>
      </w:tr>
    </w:tbl>
    <w:p/>
    <w:p>
      <w:r>
        <w:rPr>
          <w:sz w:val="16"/>
        </w:rPr>
        <w:t>────────────────────────────────────────────────────────────────────────────────</w:t>
      </w:r>
    </w:p>
    <w:p>
      <w:pPr>
        <w:pStyle w:val="Heading1"/>
      </w:pPr>
      <w:r>
        <w:t>5. Sizing Flow (Per User Per Signal)</w:t>
      </w:r>
    </w:p>
    <w:p>
      <w:pPr>
        <w:spacing w:before="80" w:after="80"/>
        <w:ind w:left="432"/>
        <w:shd w:fill="F2F2F2"/>
      </w:pPr>
      <w:r>
        <w:rPr>
          <w:rFonts w:ascii="Consolas" w:hAnsi="Consolas"/>
          <w:sz w:val="16"/>
        </w:rPr>
        <w:t>qualified signal arrives at user manager</w:t>
        <w:br/>
        <w:t xml:space="preserve">                │</w:t>
        <w:br/>
        <w:t xml:space="preserve">                ▼</w:t>
        <w:br/>
        <w:t xml:space="preserve">   compute_size(signal):</w:t>
        <w:br/>
        <w:t xml:space="preserve">   ┌───────────────────────────────────────────────────────────┐</w:t>
        <w:br/>
        <w:t xml:space="preserve">   │ 1. RESOLVE BALANCE                                        │</w:t>
        <w:br/>
        <w:t xml:space="preserve">   │    if _is_shadow_live AND shadow_simulated_balance set:   │</w:t>
        <w:br/>
        <w:t xml:space="preserve">   │       balance = ssb              ← admin=1000, niranjan=443 │</w:t>
        <w:br/>
        <w:t xml:space="preserve">   │    else:                                                  │</w:t>
        <w:br/>
        <w:t xml:space="preserve">   │       balance = _cached_balance or 100.0  ← fallback       │</w:t>
        <w:br/>
        <w:t xml:space="preserve">   │                                                           │</w:t>
        <w:br/>
        <w:t xml:space="preserve">   │ 2. usable = balance × 0.85       (15% reserve)             │</w:t>
        <w:br/>
        <w:t xml:space="preserve">   │                                                           │</w:t>
        <w:br/>
        <w:t xml:space="preserve">   │ 3. Grade-based base_margin:                               │</w:t>
        <w:br/>
        <w:t xml:space="preserve">   │      A+: min(75, usable × 0.20)                           │</w:t>
        <w:br/>
        <w:t xml:space="preserve">   │      A : min(65, usable × 0.15)                           │</w:t>
        <w:br/>
        <w:t xml:space="preserve">   │      B : min(55, usable × 0.12)                           │</w:t>
        <w:br/>
        <w:t xml:space="preserve">   │      C : min(45, usable × 0.10)  (C blocked at qualify)   │</w:t>
        <w:br/>
        <w:t xml:space="preserve">   │                                                           │</w:t>
        <w:br/>
        <w:t xml:space="preserve">   │ 4. Multipliers (compounding):                             │</w:t>
        <w:br/>
        <w:t xml:space="preserve">   │      conviction = 0.80 + max(0, ml-0.50)×1.25, capped 1.30│</w:t>
        <w:br/>
        <w:t xml:space="preserve">   │      grade_mult = 1.0 (B/A/A+) | 0.70 (C, dead path)      │</w:t>
        <w:br/>
        <w:t xml:space="preserve">   │      regime_mult = 0.50–0.90 per regime tilt              │</w:t>
        <w:br/>
        <w:t xml:space="preserve">   │      ladder_mult = 0.50 if 2nd same-side same-symbol      │</w:t>
        <w:br/>
        <w:t xml:space="preserve">   │                                                           │</w:t>
        <w:br/>
        <w:t xml:space="preserve">   │ 5. margin = base × size_mult × conviction × grade × regime × ladder │</w:t>
        <w:br/>
        <w:t xml:space="preserve">   │                                                           │</w:t>
        <w:br/>
        <w:t xml:space="preserve">   │ 6. Floor + Ceiling:                                       │</w:t>
        <w:br/>
        <w:t xml:space="preserve">   │      ceiling = max(balance × 0.22, 10.0)                  │</w:t>
        <w:br/>
        <w:t xml:space="preserve">   │      ←—— uses SAME balance source as base (not _cached)   │</w:t>
        <w:br/>
        <w:t xml:space="preserve">   │      margin = max(10.0, min(margin, ceiling))             │</w:t>
        <w:br/>
        <w:t xml:space="preserve">   │                                                           │</w:t>
        <w:br/>
        <w:t xml:space="preserve">   │ 7. leverage = min(max_leverage, 50)                       │</w:t>
        <w:br/>
        <w:t xml:space="preserve">   │                                                           │</w:t>
        <w:br/>
        <w:t xml:space="preserve">   │ 8. lots = int(margin × lev / (entry × contract_size))     │</w:t>
        <w:br/>
        <w:t xml:space="preserve">   └───────────────────────────────────────────────────────────┘</w:t>
        <w:br/>
        <w:t xml:space="preserve">                │</w:t>
        <w:br/>
        <w:t xml:space="preserve">                ▼</w:t>
        <w:br/>
        <w:t xml:space="preserve">        (margin, leverage, lots)</w:t>
        <w:br/>
        <w:t xml:space="preserve">                │</w:t>
        <w:br/>
        <w:t xml:space="preserve">                ▼</w:t>
        <w:br/>
        <w:t xml:space="preserve">   record_shadow_trade()  →  asyncio.create_task(_monitor_trade(id))</w:t>
      </w:r>
    </w:p>
    <w:p>
      <w:r>
        <w:rPr>
          <w:b/>
        </w:rPr>
        <w:t>Pre-fix (Bug 3) sizing inversion:</w:t>
      </w:r>
    </w:p>
    <w:p>
      <w:pPr>
        <w:pStyle w:val="ListBullet"/>
      </w:pPr>
      <w:r>
        <w:t xml:space="preserve">balance source was always </w:t>
      </w:r>
      <w:r>
        <w:rPr>
          <w:rFonts w:ascii="Consolas" w:hAnsi="Consolas"/>
          <w:color w:val="C7254E"/>
          <w:sz w:val="18"/>
        </w:rPr>
        <w:t>_cached_balance</w:t>
      </w:r>
      <w:r>
        <w:t xml:space="preserve"> (real Delta wallet)</w:t>
      </w:r>
    </w:p>
    <w:p>
      <w:pPr>
        <w:pStyle w:val="ListBullet"/>
      </w:pPr>
      <w:r>
        <w:t>admin had wallet ~$0.68 → size capped at $10</w:t>
      </w:r>
    </w:p>
    <w:p>
      <w:pPr>
        <w:pStyle w:val="ListBullet"/>
      </w:pPr>
      <w:r>
        <w:t>niranjan had wallet ~$200 → size at $22</w:t>
      </w:r>
    </w:p>
    <w:p>
      <w:pPr>
        <w:pStyle w:val="ListBullet"/>
      </w:pPr>
      <w:r>
        <w:t>Net result: niranjan sized 2-7× admin per signal despite admin's larger</w:t>
      </w:r>
    </w:p>
    <w:p>
      <w:r>
        <w:t xml:space="preserve">  intended sim bankroll ($1000 vs $443)</w:t>
      </w:r>
    </w:p>
    <w:p>
      <w:r>
        <w:rPr>
          <w:b/>
        </w:rPr>
        <w:t>Post-fix (today):</w:t>
      </w:r>
      <w:r>
        <w:t xml:space="preserve"> both balance and ceiling now read from</w:t>
      </w:r>
    </w:p>
    <w:p>
      <w:r>
        <w:rPr>
          <w:rFonts w:ascii="Consolas" w:hAnsi="Consolas"/>
          <w:color w:val="C7254E"/>
          <w:sz w:val="18"/>
        </w:rPr>
        <w:t>shadow_simulated_balance</w:t>
      </w:r>
      <w:r>
        <w:t xml:space="preserve"> for shadow_live users → admin sizes larger than</w:t>
      </w:r>
    </w:p>
    <w:p>
      <w:r>
        <w:t>niranjan, proportional to sim bankroll. **Awaiting verification trace from</w:t>
      </w:r>
    </w:p>
    <w:p>
      <w:r>
        <w:t>the latest restart.**</w:t>
      </w:r>
    </w:p>
    <w:p>
      <w:r>
        <w:rPr>
          <w:sz w:val="16"/>
        </w:rPr>
        <w:t>────────────────────────────────────────────────────────────────────────────────</w:t>
      </w:r>
    </w:p>
    <w:p>
      <w:pPr>
        <w:pStyle w:val="Heading1"/>
      </w:pPr>
      <w:r>
        <w:t>6. Exit Guard Flow</w:t>
      </w:r>
    </w:p>
    <w:p>
      <w:r>
        <w:t xml:space="preserve">There are </w:t>
      </w:r>
      <w:r>
        <w:rPr>
          <w:b/>
        </w:rPr>
        <w:t>THREE</w:t>
      </w:r>
      <w:r>
        <w:t xml:space="preserve"> independent exit guards per signal:</w:t>
      </w:r>
    </w:p>
    <w:p>
      <w:pPr>
        <w:spacing w:before="80" w:after="80"/>
        <w:ind w:left="432"/>
        <w:shd w:fill="F2F2F2"/>
      </w:pPr>
      <w:r>
        <w:rPr>
          <w:rFonts w:ascii="Consolas" w:hAnsi="Consolas"/>
          <w:sz w:val="16"/>
        </w:rPr>
        <w:t xml:space="preserve">                   ┌──── Delta Shadow (per-user) ─────┐</w:t>
        <w:br/>
        <w:t xml:space="preserve">                   │  Runs in cryptobot.service       │</w:t>
        <w:br/>
        <w:t xml:space="preserve">                   │  _monitor_trade(trade_id):       │</w:t>
        <w:br/>
        <w:t xml:space="preserve">                   │   • polls orchestrator._ws_prices│</w:t>
        <w:br/>
        <w:t xml:space="preserve">                   │     every 500ms                  │</w:t>
        <w:br/>
        <w:t xml:space="preserve">                   │   • fires:                       │</w:t>
        <w:br/>
        <w:t xml:space="preserve">                   │       - SL hit (price ≤/≥ sl)    │</w:t>
        <w:br/>
        <w:t xml:space="preserve">                   │       - TP hit                   │</w:t>
        <w:br/>
        <w:t xml:space="preserve">                   │       - chandelier trail         │</w:t>
        <w:br/>
        <w:t xml:space="preserve">                   │       - smart_max_age (15-30min) │</w:t>
        <w:br/>
        <w:t xml:space="preserve">                   │       - early kill (&lt;1min DOA)   │</w:t>
        <w:br/>
        <w:t xml:space="preserve">                   │   • calls _close_shadow → DB     │</w:t>
        <w:br/>
        <w:t xml:space="preserve">                   │   • NEW: failsafe force-close at │</w:t>
        <w:br/>
        <w:t xml:space="preserve">                   │     2× max_age if no price 60s+  │</w:t>
        <w:br/>
        <w:t xml:space="preserve">                   └──────────────────────────────────┘</w:t>
        <w:br/>
        <w:br/>
        <w:t xml:space="preserve">                   ┌── Bybit Shadow Daemon Cascade ──┐</w:t>
        <w:br/>
        <w:t xml:space="preserve">                   │  Runs in bybit-shadow-daemon    │</w:t>
        <w:br/>
        <w:t xml:space="preserve">                   │  fetch_orphaned_open_mirrors():  │</w:t>
        <w:br/>
        <w:t xml:space="preserve">                   │   • finds bybit_shadow rows     │</w:t>
        <w:br/>
        <w:t xml:space="preserve">                   │     whose source delta closed   │</w:t>
        <w:br/>
        <w:t xml:space="preserve">                   │   • simulates Bybit close fill  │</w:t>
        <w:br/>
        <w:t xml:space="preserve">                   │     at Bybit L2 top-of-book     │</w:t>
        <w:br/>
        <w:t xml:space="preserve">                   │   • UPDATEs row                 │</w:t>
        <w:br/>
        <w:t xml:space="preserve">                   │  TODAY'S DATA: avg +$1.57/trade │</w:t>
        <w:br/>
        <w:t xml:space="preserve">                   │  (the dominant alpha source)    │</w:t>
        <w:br/>
        <w:t xml:space="preserve">                   └─────────────────────────────────┘</w:t>
        <w:br/>
        <w:br/>
        <w:t xml:space="preserve">                   ┌── Bybit Shadow Phase 2 Monitor ─┐</w:t>
        <w:br/>
        <w:t xml:space="preserve">                   │  Runs in bybit-shadow-monitor   │</w:t>
        <w:br/>
        <w:t xml:space="preserve">                   │  monitor_task():                │</w:t>
        <w:br/>
        <w:t xml:space="preserve">                   │   • own L2 cache from bybit WS  │</w:t>
        <w:br/>
        <w:t xml:space="preserve">                   │   • independent SL/TP/trail/    │</w:t>
        <w:br/>
        <w:t xml:space="preserve">                   │     time_decay                  │</w:t>
        <w:br/>
        <w:t xml:space="preserve">                   │   • only fires if daemon hasn't │</w:t>
        <w:br/>
        <w:t xml:space="preserve">                   │     closed already              │</w:t>
        <w:br/>
        <w:t xml:space="preserve">                   │  TODAY'S DATA: avg -$0.76/trade │</w:t>
        <w:br/>
        <w:t xml:space="preserve">                   │  (eats some alpha on tail trades│</w:t>
        <w:br/>
        <w:t xml:space="preserve">                   │   that would have closed better │</w:t>
        <w:br/>
        <w:t xml:space="preserve">                   │   via daemon cascade)           │</w:t>
        <w:br/>
        <w:t xml:space="preserve">                   └─────────────────────────────────┘</w:t>
        <w:br/>
        <w:br/>
        <w:t xml:space="preserve">                   ┌── Bybit Demo (Mac dispatcher) ──┐</w:t>
        <w:br/>
        <w:t xml:space="preserve">                   │  Runs as foreground process     │</w:t>
        <w:br/>
        <w:t xml:space="preserve">                   │  poll_open_demos_to_close():    │</w:t>
        <w:br/>
        <w:t xml:space="preserve">                   │   • finds bybit_demo rows w/    │</w:t>
        <w:br/>
        <w:t xml:space="preserve">                   │     parent delta closed         │</w:t>
        <w:br/>
        <w:t xml:space="preserve">                   │   • places reduce_only market   │</w:t>
        <w:br/>
        <w:t xml:space="preserve">                   │     order on api-demo.bybit.com │</w:t>
        <w:br/>
        <w:t xml:space="preserve">                   │   • UPDATEs row with real fill  │</w:t>
        <w:br/>
        <w:t xml:space="preserve">                   │  Sample too small for verdict   │</w:t>
        <w:br/>
        <w:t xml:space="preserve">                   └─────────────────────────────────┘</w:t>
      </w:r>
    </w:p>
    <w:p>
      <w:r>
        <w:rPr>
          <w:sz w:val="16"/>
        </w:rPr>
        <w:t>────────────────────────────────────────────────────────────────────────────────</w:t>
      </w:r>
    </w:p>
    <w:p>
      <w:pPr>
        <w:pStyle w:val="Heading1"/>
      </w:pPr>
      <w:r>
        <w:t>7. State Machine (per user_trades row)</w:t>
      </w:r>
    </w:p>
    <w:p>
      <w:pPr>
        <w:spacing w:before="80" w:after="80"/>
        <w:ind w:left="432"/>
        <w:shd w:fill="F2F2F2"/>
      </w:pPr>
      <w:r>
        <w:rPr>
          <w:rFonts w:ascii="Consolas" w:hAnsi="Consolas"/>
          <w:sz w:val="16"/>
        </w:rPr>
        <w:t xml:space="preserve">                       ┌──────────────┐</w:t>
        <w:br/>
        <w:t xml:space="preserve">                       │   created    │</w:t>
        <w:br/>
        <w:t xml:space="preserve">                       │ status=open  │</w:t>
        <w:br/>
        <w:t xml:space="preserve">                       │ closed_at=NULL│</w:t>
        <w:br/>
        <w:t xml:space="preserve">                       └──────┬───────┘</w:t>
        <w:br/>
        <w:t xml:space="preserve">                              │</w:t>
        <w:br/>
        <w:t xml:space="preserve">                ┌─────────────┼──────────────┐</w:t>
        <w:br/>
        <w:t xml:space="preserve">                ▼             ▼              ▼</w:t>
        <w:br/>
        <w:t xml:space="preserve">       ┌──────────────┐  ┌──────────┐  ┌──────────────┐</w:t>
        <w:br/>
        <w:t xml:space="preserve">       │  exit guard  │  │ external │  │ operator     │</w:t>
        <w:br/>
        <w:t xml:space="preserve">       │ trigger      │  │  close   │  │ force_close  │</w:t>
        <w:br/>
        <w:t xml:space="preserve">       │  (SL/TP/trail│  │ (orphan  │  │              │</w:t>
        <w:br/>
        <w:t xml:space="preserve">       │  /max_age)   │  │  cleanup,│  │              │</w:t>
        <w:br/>
        <w:t xml:space="preserve">       │              │  │ kill_swt)│  │              │</w:t>
        <w:br/>
        <w:t xml:space="preserve">       └──────┬───────┘  └────┬─────┘  └──────┬───────┘</w:t>
        <w:br/>
        <w:t xml:space="preserve">              │               │               │</w:t>
        <w:br/>
        <w:t xml:space="preserve">              └───────────────┴───────────────┘</w:t>
        <w:br/>
        <w:t xml:space="preserve">                              │</w:t>
        <w:br/>
        <w:t xml:space="preserve">                              ▼</w:t>
        <w:br/>
        <w:t xml:space="preserve">                       ┌──────────────┐</w:t>
        <w:br/>
        <w:t xml:space="preserve">                       │   closed     │</w:t>
        <w:br/>
        <w:t xml:space="preserve">                       │ status=closed│</w:t>
        <w:br/>
        <w:t xml:space="preserve">                       │ closed_at=now│</w:t>
        <w:br/>
        <w:t xml:space="preserve">                       │ pnl_usd      │</w:t>
        <w:br/>
        <w:t xml:space="preserve">                       │ exit_price   │</w:t>
        <w:br/>
        <w:t xml:space="preserve">                       │ metadata.    │</w:t>
        <w:br/>
        <w:t xml:space="preserve">                       │  exit_reason │</w:t>
        <w:br/>
        <w:t xml:space="preserve">                       └──────────────┘</w:t>
      </w:r>
    </w:p>
    <w:p>
      <w:r>
        <w:rPr>
          <w:sz w:val="16"/>
        </w:rPr>
        <w:t>────────────────────────────────────────────────────────────────────────────────</w:t>
      </w:r>
    </w:p>
    <w:p>
      <w:pPr>
        <w:pStyle w:val="Heading1"/>
      </w:pPr>
      <w:r>
        <w:t>8. Data Schema (key columns)</w:t>
      </w:r>
    </w:p>
    <w:p>
      <w:r>
        <w:rPr>
          <w:rFonts w:ascii="Consolas" w:hAnsi="Consolas"/>
          <w:color w:val="C7254E"/>
          <w:sz w:val="18"/>
        </w:rPr>
        <w:t>user_trades</w:t>
      </w:r>
      <w:r>
        <w:t xml:space="preserve"> (one row per trade/mirror):</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fill="1F4E79"/>
          </w:tcPr>
          <w:p>
            <w:r/>
            <w:r>
              <w:rPr>
                <w:b/>
                <w:color w:val="FFFFFF"/>
                <w:sz w:val="18"/>
              </w:rPr>
              <w:t>col</w:t>
            </w:r>
          </w:p>
        </w:tc>
        <w:tc>
          <w:tcPr>
            <w:tcW w:type="dxa" w:w="2880"/>
            <w:shd w:fill="1F4E79"/>
          </w:tcPr>
          <w:p>
            <w:r/>
            <w:r>
              <w:rPr>
                <w:b/>
                <w:color w:val="FFFFFF"/>
                <w:sz w:val="18"/>
              </w:rPr>
              <w:t>type</w:t>
            </w:r>
          </w:p>
        </w:tc>
        <w:tc>
          <w:tcPr>
            <w:tcW w:type="dxa" w:w="2880"/>
            <w:shd w:fill="1F4E79"/>
          </w:tcPr>
          <w:p>
            <w:r/>
            <w:r>
              <w:rPr>
                <w:b/>
                <w:color w:val="FFFFFF"/>
                <w:sz w:val="18"/>
              </w:rPr>
              <w:t>note</w:t>
            </w:r>
          </w:p>
        </w:tc>
      </w:tr>
      <w:tr>
        <w:tc>
          <w:tcPr>
            <w:tcW w:type="dxa" w:w="2880"/>
          </w:tcPr>
          <w:p>
            <w:r>
              <w:rPr>
                <w:sz w:val="18"/>
              </w:rPr>
            </w:r>
            <w:r>
              <w:rPr>
                <w:sz w:val="18"/>
              </w:rPr>
              <w:t>id</w:t>
            </w:r>
          </w:p>
        </w:tc>
        <w:tc>
          <w:tcPr>
            <w:tcW w:type="dxa" w:w="2880"/>
          </w:tcPr>
          <w:p>
            <w:r>
              <w:rPr>
                <w:sz w:val="18"/>
              </w:rPr>
            </w:r>
            <w:r>
              <w:rPr>
                <w:sz w:val="18"/>
              </w:rPr>
              <w:t>uuid</w:t>
            </w:r>
          </w:p>
        </w:tc>
        <w:tc>
          <w:tcPr>
            <w:tcW w:type="dxa" w:w="2880"/>
          </w:tcPr>
          <w:p>
            <w:r>
              <w:rPr>
                <w:sz w:val="18"/>
              </w:rPr>
            </w:r>
            <w:r>
              <w:rPr>
                <w:sz w:val="18"/>
              </w:rPr>
              <w:t>PK</w:t>
            </w:r>
          </w:p>
        </w:tc>
      </w:tr>
      <w:tr>
        <w:tc>
          <w:tcPr>
            <w:tcW w:type="dxa" w:w="2880"/>
          </w:tcPr>
          <w:p>
            <w:r>
              <w:rPr>
                <w:sz w:val="18"/>
              </w:rPr>
            </w:r>
            <w:r>
              <w:rPr>
                <w:sz w:val="18"/>
              </w:rPr>
              <w:t>user_id</w:t>
            </w:r>
          </w:p>
        </w:tc>
        <w:tc>
          <w:tcPr>
            <w:tcW w:type="dxa" w:w="2880"/>
          </w:tcPr>
          <w:p>
            <w:r>
              <w:rPr>
                <w:sz w:val="18"/>
              </w:rPr>
            </w:r>
            <w:r>
              <w:rPr>
                <w:sz w:val="18"/>
              </w:rPr>
              <w:t>uuid</w:t>
            </w:r>
          </w:p>
        </w:tc>
        <w:tc>
          <w:tcPr>
            <w:tcW w:type="dxa" w:w="2880"/>
          </w:tcPr>
          <w:p>
            <w:r>
              <w:rPr>
                <w:sz w:val="18"/>
              </w:rPr>
            </w:r>
            <w:r>
              <w:rPr>
                <w:sz w:val="18"/>
              </w:rPr>
              <w:t>FK users</w:t>
            </w:r>
          </w:p>
        </w:tc>
      </w:tr>
      <w:tr>
        <w:tc>
          <w:tcPr>
            <w:tcW w:type="dxa" w:w="2880"/>
          </w:tcPr>
          <w:p>
            <w:r>
              <w:rPr>
                <w:sz w:val="18"/>
              </w:rPr>
            </w:r>
            <w:r>
              <w:rPr>
                <w:sz w:val="18"/>
              </w:rPr>
              <w:t>exchange</w:t>
            </w:r>
          </w:p>
        </w:tc>
        <w:tc>
          <w:tcPr>
            <w:tcW w:type="dxa" w:w="2880"/>
          </w:tcPr>
          <w:p>
            <w:r>
              <w:rPr>
                <w:sz w:val="18"/>
              </w:rPr>
            </w:r>
            <w:r>
              <w:rPr>
                <w:sz w:val="18"/>
              </w:rPr>
              <w:t>varchar</w:t>
            </w:r>
          </w:p>
        </w:tc>
        <w:tc>
          <w:tcPr>
            <w:tcW w:type="dxa" w:w="2880"/>
          </w:tcPr>
          <w:p>
            <w:r>
              <w:rPr>
                <w:sz w:val="18"/>
              </w:rPr>
            </w:r>
            <w:r>
              <w:rPr>
                <w:rFonts w:ascii="Consolas" w:hAnsi="Consolas"/>
                <w:color w:val="C7254E"/>
                <w:sz w:val="18"/>
              </w:rPr>
              <w:t>delta_india</w:t>
            </w:r>
            <w:r>
              <w:rPr>
                <w:sz w:val="18"/>
              </w:rPr>
              <w:t xml:space="preserve"> or </w:t>
            </w:r>
            <w:r>
              <w:rPr>
                <w:rFonts w:ascii="Consolas" w:hAnsi="Consolas"/>
                <w:color w:val="C7254E"/>
                <w:sz w:val="18"/>
              </w:rPr>
              <w:t>bybit</w:t>
            </w:r>
          </w:p>
        </w:tc>
      </w:tr>
      <w:tr>
        <w:tc>
          <w:tcPr>
            <w:tcW w:type="dxa" w:w="2880"/>
          </w:tcPr>
          <w:p>
            <w:r>
              <w:rPr>
                <w:sz w:val="18"/>
              </w:rPr>
            </w:r>
            <w:r>
              <w:rPr>
                <w:sz w:val="18"/>
              </w:rPr>
              <w:t>trade_type</w:t>
            </w:r>
          </w:p>
        </w:tc>
        <w:tc>
          <w:tcPr>
            <w:tcW w:type="dxa" w:w="2880"/>
          </w:tcPr>
          <w:p>
            <w:r>
              <w:rPr>
                <w:sz w:val="18"/>
              </w:rPr>
            </w:r>
            <w:r>
              <w:rPr>
                <w:sz w:val="18"/>
              </w:rPr>
              <w:t>varchar</w:t>
            </w:r>
          </w:p>
        </w:tc>
        <w:tc>
          <w:tcPr>
            <w:tcW w:type="dxa" w:w="2880"/>
          </w:tcPr>
          <w:p>
            <w:r>
              <w:rPr>
                <w:sz w:val="18"/>
              </w:rPr>
            </w:r>
            <w:r>
              <w:rPr>
                <w:rFonts w:ascii="Consolas" w:hAnsi="Consolas"/>
                <w:color w:val="C7254E"/>
                <w:sz w:val="18"/>
              </w:rPr>
              <w:t>paper</w:t>
            </w:r>
            <w:r>
              <w:rPr>
                <w:sz w:val="18"/>
              </w:rPr>
              <w:t xml:space="preserve">, </w:t>
            </w:r>
            <w:r>
              <w:rPr>
                <w:rFonts w:ascii="Consolas" w:hAnsi="Consolas"/>
                <w:color w:val="C7254E"/>
                <w:sz w:val="18"/>
              </w:rPr>
              <w:t>shadow</w:t>
            </w:r>
            <w:r>
              <w:rPr>
                <w:sz w:val="18"/>
              </w:rPr>
              <w:t xml:space="preserve">, </w:t>
            </w:r>
            <w:r>
              <w:rPr>
                <w:rFonts w:ascii="Consolas" w:hAnsi="Consolas"/>
                <w:color w:val="C7254E"/>
                <w:sz w:val="18"/>
              </w:rPr>
              <w:t>demo</w:t>
            </w:r>
            <w:r>
              <w:rPr>
                <w:sz w:val="18"/>
              </w:rPr>
              <w:t xml:space="preserve">, </w:t>
            </w:r>
            <w:r>
              <w:rPr>
                <w:rFonts w:ascii="Consolas" w:hAnsi="Consolas"/>
                <w:color w:val="C7254E"/>
                <w:sz w:val="18"/>
              </w:rPr>
              <w:t>real</w:t>
            </w:r>
          </w:p>
        </w:tc>
      </w:tr>
      <w:tr>
        <w:tc>
          <w:tcPr>
            <w:tcW w:type="dxa" w:w="2880"/>
          </w:tcPr>
          <w:p>
            <w:r>
              <w:rPr>
                <w:sz w:val="18"/>
              </w:rPr>
            </w:r>
            <w:r>
              <w:rPr>
                <w:sz w:val="18"/>
              </w:rPr>
              <w:t>symbol</w:t>
            </w:r>
          </w:p>
        </w:tc>
        <w:tc>
          <w:tcPr>
            <w:tcW w:type="dxa" w:w="2880"/>
          </w:tcPr>
          <w:p>
            <w:r>
              <w:rPr>
                <w:sz w:val="18"/>
              </w:rPr>
            </w:r>
            <w:r>
              <w:rPr>
                <w:sz w:val="18"/>
              </w:rPr>
              <w:t>varchar</w:t>
            </w:r>
          </w:p>
        </w:tc>
        <w:tc>
          <w:tcPr>
            <w:tcW w:type="dxa" w:w="2880"/>
          </w:tcPr>
          <w:p>
            <w:r>
              <w:rPr>
                <w:sz w:val="18"/>
              </w:rPr>
            </w:r>
            <w:r>
              <w:rPr>
                <w:rFonts w:ascii="Consolas" w:hAnsi="Consolas"/>
                <w:color w:val="C7254E"/>
                <w:sz w:val="18"/>
              </w:rPr>
              <w:t>BTC/USDT</w:t>
            </w:r>
            <w:r>
              <w:rPr>
                <w:sz w:val="18"/>
              </w:rPr>
              <w:t>, etc.</w:t>
            </w:r>
          </w:p>
        </w:tc>
      </w:tr>
      <w:tr>
        <w:tc>
          <w:tcPr>
            <w:tcW w:type="dxa" w:w="2880"/>
          </w:tcPr>
          <w:p>
            <w:r>
              <w:rPr>
                <w:sz w:val="18"/>
              </w:rPr>
            </w:r>
            <w:r>
              <w:rPr>
                <w:sz w:val="18"/>
              </w:rPr>
              <w:t>side</w:t>
            </w:r>
          </w:p>
        </w:tc>
        <w:tc>
          <w:tcPr>
            <w:tcW w:type="dxa" w:w="2880"/>
          </w:tcPr>
          <w:p>
            <w:r>
              <w:rPr>
                <w:sz w:val="18"/>
              </w:rPr>
            </w:r>
            <w:r>
              <w:rPr>
                <w:sz w:val="18"/>
              </w:rPr>
              <w:t>varchar</w:t>
            </w:r>
          </w:p>
        </w:tc>
        <w:tc>
          <w:tcPr>
            <w:tcW w:type="dxa" w:w="2880"/>
          </w:tcPr>
          <w:p>
            <w:r>
              <w:rPr>
                <w:sz w:val="18"/>
              </w:rPr>
            </w:r>
            <w:r>
              <w:rPr>
                <w:rFonts w:ascii="Consolas" w:hAnsi="Consolas"/>
                <w:color w:val="C7254E"/>
                <w:sz w:val="18"/>
              </w:rPr>
              <w:t>long</w:t>
            </w:r>
            <w:r>
              <w:rPr>
                <w:sz w:val="18"/>
              </w:rPr>
              <w:t>/</w:t>
            </w:r>
            <w:r>
              <w:rPr>
                <w:rFonts w:ascii="Consolas" w:hAnsi="Consolas"/>
                <w:color w:val="C7254E"/>
                <w:sz w:val="18"/>
              </w:rPr>
              <w:t>short</w:t>
            </w:r>
          </w:p>
        </w:tc>
      </w:tr>
      <w:tr>
        <w:tc>
          <w:tcPr>
            <w:tcW w:type="dxa" w:w="2880"/>
          </w:tcPr>
          <w:p>
            <w:r>
              <w:rPr>
                <w:sz w:val="18"/>
              </w:rPr>
            </w:r>
            <w:r>
              <w:rPr>
                <w:sz w:val="18"/>
              </w:rPr>
              <w:t>entry_price</w:t>
            </w:r>
          </w:p>
        </w:tc>
        <w:tc>
          <w:tcPr>
            <w:tcW w:type="dxa" w:w="2880"/>
          </w:tcPr>
          <w:p>
            <w:r>
              <w:rPr>
                <w:sz w:val="18"/>
              </w:rPr>
            </w:r>
            <w:r>
              <w:rPr>
                <w:sz w:val="18"/>
              </w:rPr>
              <w:t>float</w:t>
            </w:r>
          </w:p>
        </w:tc>
        <w:tc>
          <w:tcPr>
            <w:tcW w:type="dxa" w:w="2880"/>
          </w:tcPr>
          <w:p>
            <w:r>
              <w:rPr>
                <w:sz w:val="18"/>
              </w:rPr>
            </w:r>
            <w:r>
              <w:rPr>
                <w:sz w:val="18"/>
              </w:rPr>
              <w:t>actual fill price</w:t>
            </w:r>
          </w:p>
        </w:tc>
      </w:tr>
      <w:tr>
        <w:tc>
          <w:tcPr>
            <w:tcW w:type="dxa" w:w="2880"/>
          </w:tcPr>
          <w:p>
            <w:r>
              <w:rPr>
                <w:sz w:val="18"/>
              </w:rPr>
            </w:r>
            <w:r>
              <w:rPr>
                <w:sz w:val="18"/>
              </w:rPr>
              <w:t>quantity</w:t>
            </w:r>
          </w:p>
        </w:tc>
        <w:tc>
          <w:tcPr>
            <w:tcW w:type="dxa" w:w="2880"/>
          </w:tcPr>
          <w:p>
            <w:r>
              <w:rPr>
                <w:sz w:val="18"/>
              </w:rPr>
            </w:r>
            <w:r>
              <w:rPr>
                <w:sz w:val="18"/>
              </w:rPr>
              <w:t>float</w:t>
            </w:r>
          </w:p>
        </w:tc>
        <w:tc>
          <w:tcPr>
            <w:tcW w:type="dxa" w:w="2880"/>
          </w:tcPr>
          <w:p>
            <w:r>
              <w:rPr>
                <w:sz w:val="18"/>
              </w:rPr>
            </w:r>
            <w:r>
              <w:rPr>
                <w:sz w:val="18"/>
              </w:rPr>
              <w:t>in CONTRACTS (Delta), in BASE qty (Bybit)</w:t>
            </w:r>
          </w:p>
        </w:tc>
      </w:tr>
      <w:tr>
        <w:tc>
          <w:tcPr>
            <w:tcW w:type="dxa" w:w="2880"/>
          </w:tcPr>
          <w:p>
            <w:r>
              <w:rPr>
                <w:sz w:val="18"/>
              </w:rPr>
            </w:r>
            <w:r>
              <w:rPr>
                <w:sz w:val="18"/>
              </w:rPr>
              <w:t>opened_at, closed_at</w:t>
            </w:r>
          </w:p>
        </w:tc>
        <w:tc>
          <w:tcPr>
            <w:tcW w:type="dxa" w:w="2880"/>
          </w:tcPr>
          <w:p>
            <w:r>
              <w:rPr>
                <w:sz w:val="18"/>
              </w:rPr>
            </w:r>
            <w:r>
              <w:rPr>
                <w:sz w:val="18"/>
              </w:rPr>
              <w:t>timestamptz</w:t>
            </w:r>
          </w:p>
        </w:tc>
        <w:tc>
          <w:tcPr>
            <w:tcW w:type="dxa" w:w="2880"/>
          </w:tcPr>
          <w:p>
            <w:r>
              <w:rPr>
                <w:sz w:val="18"/>
              </w:rPr>
            </w:r>
            <w:r>
              <w:rPr>
                <w:sz w:val="18"/>
              </w:rPr>
              <w:t>tz-aware (</w:t>
            </w:r>
            <w:r>
              <w:rPr>
                <w:rFonts w:ascii="Consolas" w:hAnsi="Consolas"/>
                <w:color w:val="C7254E"/>
                <w:sz w:val="18"/>
              </w:rPr>
              <w:t>+00:00</w:t>
            </w:r>
            <w:r>
              <w:rPr>
                <w:sz w:val="18"/>
              </w:rPr>
              <w:t>)</w:t>
            </w:r>
          </w:p>
        </w:tc>
      </w:tr>
      <w:tr>
        <w:tc>
          <w:tcPr>
            <w:tcW w:type="dxa" w:w="2880"/>
          </w:tcPr>
          <w:p>
            <w:r>
              <w:rPr>
                <w:sz w:val="18"/>
              </w:rPr>
            </w:r>
            <w:r>
              <w:rPr>
                <w:sz w:val="18"/>
              </w:rPr>
              <w:t>pnl_usd</w:t>
            </w:r>
          </w:p>
        </w:tc>
        <w:tc>
          <w:tcPr>
            <w:tcW w:type="dxa" w:w="2880"/>
          </w:tcPr>
          <w:p>
            <w:r>
              <w:rPr>
                <w:sz w:val="18"/>
              </w:rPr>
            </w:r>
            <w:r>
              <w:rPr>
                <w:sz w:val="18"/>
              </w:rPr>
              <w:t>float</w:t>
            </w:r>
          </w:p>
        </w:tc>
        <w:tc>
          <w:tcPr>
            <w:tcW w:type="dxa" w:w="2880"/>
          </w:tcPr>
          <w:p>
            <w:r>
              <w:rPr>
                <w:sz w:val="18"/>
              </w:rPr>
            </w:r>
            <w:r>
              <w:rPr>
                <w:sz w:val="18"/>
              </w:rPr>
              <w:t>net of fees</w:t>
            </w:r>
          </w:p>
        </w:tc>
      </w:tr>
      <w:tr>
        <w:tc>
          <w:tcPr>
            <w:tcW w:type="dxa" w:w="2880"/>
          </w:tcPr>
          <w:p>
            <w:r>
              <w:rPr>
                <w:sz w:val="18"/>
              </w:rPr>
            </w:r>
            <w:r>
              <w:rPr>
                <w:sz w:val="18"/>
              </w:rPr>
              <w:t>fees_usd</w:t>
            </w:r>
          </w:p>
        </w:tc>
        <w:tc>
          <w:tcPr>
            <w:tcW w:type="dxa" w:w="2880"/>
          </w:tcPr>
          <w:p>
            <w:r>
              <w:rPr>
                <w:sz w:val="18"/>
              </w:rPr>
            </w:r>
            <w:r>
              <w:rPr>
                <w:sz w:val="18"/>
              </w:rPr>
              <w:t>float</w:t>
            </w:r>
          </w:p>
        </w:tc>
        <w:tc>
          <w:tcPr>
            <w:tcW w:type="dxa" w:w="2880"/>
          </w:tcPr>
          <w:p>
            <w:r>
              <w:rPr>
                <w:sz w:val="18"/>
              </w:rPr>
            </w:r>
            <w:r>
              <w:rPr>
                <w:sz w:val="18"/>
              </w:rPr>
              <w:t>open + close fees combined</w:t>
            </w:r>
          </w:p>
        </w:tc>
      </w:tr>
      <w:tr>
        <w:tc>
          <w:tcPr>
            <w:tcW w:type="dxa" w:w="2880"/>
          </w:tcPr>
          <w:p>
            <w:r>
              <w:rPr>
                <w:sz w:val="18"/>
              </w:rPr>
            </w:r>
            <w:r>
              <w:rPr>
                <w:sz w:val="18"/>
              </w:rPr>
              <w:t>status</w:t>
            </w:r>
          </w:p>
        </w:tc>
        <w:tc>
          <w:tcPr>
            <w:tcW w:type="dxa" w:w="2880"/>
          </w:tcPr>
          <w:p>
            <w:r>
              <w:rPr>
                <w:sz w:val="18"/>
              </w:rPr>
            </w:r>
            <w:r>
              <w:rPr>
                <w:sz w:val="18"/>
              </w:rPr>
              <w:t>varchar(20)</w:t>
            </w:r>
          </w:p>
        </w:tc>
        <w:tc>
          <w:tcPr>
            <w:tcW w:type="dxa" w:w="2880"/>
          </w:tcPr>
          <w:p>
            <w:r>
              <w:rPr>
                <w:sz w:val="18"/>
              </w:rPr>
            </w:r>
            <w:r>
              <w:rPr>
                <w:rFonts w:ascii="Consolas" w:hAnsi="Consolas"/>
                <w:color w:val="C7254E"/>
                <w:sz w:val="18"/>
              </w:rPr>
              <w:t>open</w:t>
            </w:r>
            <w:r>
              <w:rPr>
                <w:sz w:val="18"/>
              </w:rPr>
              <w:t xml:space="preserve">, </w:t>
            </w:r>
            <w:r>
              <w:rPr>
                <w:rFonts w:ascii="Consolas" w:hAnsi="Consolas"/>
                <w:color w:val="C7254E"/>
                <w:sz w:val="18"/>
              </w:rPr>
              <w:t>closed</w:t>
            </w:r>
            <w:r>
              <w:rPr>
                <w:sz w:val="18"/>
              </w:rPr>
              <w:t xml:space="preserve">, </w:t>
            </w:r>
            <w:r>
              <w:rPr>
                <w:rFonts w:ascii="Consolas" w:hAnsi="Consolas"/>
                <w:color w:val="C7254E"/>
                <w:sz w:val="18"/>
              </w:rPr>
              <w:t>force_closed</w:t>
            </w:r>
          </w:p>
        </w:tc>
      </w:tr>
      <w:tr>
        <w:tc>
          <w:tcPr>
            <w:tcW w:type="dxa" w:w="2880"/>
          </w:tcPr>
          <w:p>
            <w:r>
              <w:rPr>
                <w:sz w:val="18"/>
              </w:rPr>
            </w:r>
            <w:r>
              <w:rPr>
                <w:sz w:val="18"/>
              </w:rPr>
              <w:t>metadata</w:t>
            </w:r>
          </w:p>
        </w:tc>
        <w:tc>
          <w:tcPr>
            <w:tcW w:type="dxa" w:w="2880"/>
          </w:tcPr>
          <w:p>
            <w:r>
              <w:rPr>
                <w:sz w:val="18"/>
              </w:rPr>
            </w:r>
            <w:r>
              <w:rPr>
                <w:sz w:val="18"/>
              </w:rPr>
              <w:t>jsonb</w:t>
            </w:r>
          </w:p>
        </w:tc>
        <w:tc>
          <w:tcPr>
            <w:tcW w:type="dxa" w:w="2880"/>
          </w:tcPr>
          <w:p>
            <w:r>
              <w:rPr>
                <w:sz w:val="18"/>
              </w:rPr>
            </w:r>
            <w:r>
              <w:rPr>
                <w:sz w:val="18"/>
              </w:rPr>
              <w:t>scanner, regime, grade, ml_prob, sl, tp, lev, contract_size, exit_reason, mirror_of_delta_trade_id, fee_type, etc.</w:t>
            </w:r>
          </w:p>
        </w:tc>
      </w:tr>
      <w:tr>
        <w:tc>
          <w:tcPr>
            <w:tcW w:type="dxa" w:w="2880"/>
          </w:tcPr>
          <w:p>
            <w:r>
              <w:rPr>
                <w:sz w:val="18"/>
              </w:rPr>
            </w:r>
            <w:r>
              <w:rPr>
                <w:sz w:val="18"/>
              </w:rPr>
              <w:t>signal_data</w:t>
            </w:r>
          </w:p>
        </w:tc>
        <w:tc>
          <w:tcPr>
            <w:tcW w:type="dxa" w:w="2880"/>
          </w:tcPr>
          <w:p>
            <w:r>
              <w:rPr>
                <w:sz w:val="18"/>
              </w:rPr>
            </w:r>
            <w:r>
              <w:rPr>
                <w:sz w:val="18"/>
              </w:rPr>
              <w:t>jsonb</w:t>
            </w:r>
          </w:p>
        </w:tc>
        <w:tc>
          <w:tcPr>
            <w:tcW w:type="dxa" w:w="2880"/>
          </w:tcPr>
          <w:p>
            <w:r>
              <w:rPr>
                <w:sz w:val="18"/>
              </w:rPr>
            </w:r>
            <w:r>
              <w:rPr>
                <w:sz w:val="18"/>
              </w:rPr>
              <w:t>original signal payload</w:t>
            </w:r>
          </w:p>
        </w:tc>
      </w:tr>
    </w:tbl>
    <w:p/>
    <w:p>
      <w:r>
        <w:rPr>
          <w:rFonts w:ascii="Consolas" w:hAnsi="Consolas"/>
          <w:color w:val="C7254E"/>
          <w:sz w:val="18"/>
        </w:rPr>
        <w:t>users</w:t>
      </w:r>
      <w:r>
        <w:t xml:space="preserve"> (key columns for sizing &amp; mode):</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fill="1F4E79"/>
          </w:tcPr>
          <w:p>
            <w:r/>
            <w:r>
              <w:rPr>
                <w:b/>
                <w:color w:val="FFFFFF"/>
                <w:sz w:val="18"/>
              </w:rPr>
              <w:t>col</w:t>
            </w:r>
          </w:p>
        </w:tc>
        <w:tc>
          <w:tcPr>
            <w:tcW w:type="dxa" w:w="2880"/>
            <w:shd w:fill="1F4E79"/>
          </w:tcPr>
          <w:p>
            <w:r/>
            <w:r>
              <w:rPr>
                <w:b/>
                <w:color w:val="FFFFFF"/>
                <w:sz w:val="18"/>
              </w:rPr>
              <w:t>type</w:t>
            </w:r>
          </w:p>
        </w:tc>
        <w:tc>
          <w:tcPr>
            <w:tcW w:type="dxa" w:w="2880"/>
            <w:shd w:fill="1F4E79"/>
          </w:tcPr>
          <w:p>
            <w:r/>
            <w:r>
              <w:rPr>
                <w:b/>
                <w:color w:val="FFFFFF"/>
                <w:sz w:val="18"/>
              </w:rPr>
              <w:t>note</w:t>
            </w:r>
          </w:p>
        </w:tc>
      </w:tr>
      <w:tr>
        <w:tc>
          <w:tcPr>
            <w:tcW w:type="dxa" w:w="2880"/>
          </w:tcPr>
          <w:p>
            <w:r>
              <w:rPr>
                <w:sz w:val="18"/>
              </w:rPr>
            </w:r>
            <w:r>
              <w:rPr>
                <w:sz w:val="18"/>
              </w:rPr>
              <w:t>email</w:t>
            </w:r>
          </w:p>
        </w:tc>
        <w:tc>
          <w:tcPr>
            <w:tcW w:type="dxa" w:w="2880"/>
          </w:tcPr>
          <w:p>
            <w:r>
              <w:rPr>
                <w:sz w:val="18"/>
              </w:rPr>
            </w:r>
            <w:r>
              <w:rPr>
                <w:sz w:val="18"/>
              </w:rPr>
              <w:t>varchar</w:t>
            </w:r>
          </w:p>
        </w:tc>
        <w:tc>
          <w:tcPr>
            <w:tcW w:type="dxa" w:w="2880"/>
          </w:tcPr>
          <w:p>
            <w:r>
              <w:rPr>
                <w:sz w:val="18"/>
              </w:rPr>
            </w:r>
            <w:r>
              <w:rPr>
                <w:sz w:val="18"/>
              </w:rPr>
              <w:t>identity</w:t>
            </w:r>
          </w:p>
        </w:tc>
      </w:tr>
      <w:tr>
        <w:tc>
          <w:tcPr>
            <w:tcW w:type="dxa" w:w="2880"/>
          </w:tcPr>
          <w:p>
            <w:r>
              <w:rPr>
                <w:sz w:val="18"/>
              </w:rPr>
            </w:r>
            <w:r>
              <w:rPr>
                <w:sz w:val="18"/>
              </w:rPr>
              <w:t>bot_mode</w:t>
            </w:r>
          </w:p>
        </w:tc>
        <w:tc>
          <w:tcPr>
            <w:tcW w:type="dxa" w:w="2880"/>
          </w:tcPr>
          <w:p>
            <w:r>
              <w:rPr>
                <w:sz w:val="18"/>
              </w:rPr>
            </w:r>
            <w:r>
              <w:rPr>
                <w:sz w:val="18"/>
              </w:rPr>
              <w:t>varchar</w:t>
            </w:r>
          </w:p>
        </w:tc>
        <w:tc>
          <w:tcPr>
            <w:tcW w:type="dxa" w:w="2880"/>
          </w:tcPr>
          <w:p>
            <w:r>
              <w:rPr>
                <w:sz w:val="18"/>
              </w:rPr>
            </w:r>
            <w:r>
              <w:rPr>
                <w:rFonts w:ascii="Consolas" w:hAnsi="Consolas"/>
                <w:color w:val="C7254E"/>
                <w:sz w:val="18"/>
              </w:rPr>
              <w:t>paper</w:t>
            </w:r>
            <w:r>
              <w:rPr>
                <w:sz w:val="18"/>
              </w:rPr>
              <w:t xml:space="preserve">, </w:t>
            </w:r>
            <w:r>
              <w:rPr>
                <w:rFonts w:ascii="Consolas" w:hAnsi="Consolas"/>
                <w:color w:val="C7254E"/>
                <w:sz w:val="18"/>
              </w:rPr>
              <w:t>shadow_live</w:t>
            </w:r>
            <w:r>
              <w:rPr>
                <w:sz w:val="18"/>
              </w:rPr>
              <w:t xml:space="preserve">, </w:t>
            </w:r>
            <w:r>
              <w:rPr>
                <w:rFonts w:ascii="Consolas" w:hAnsi="Consolas"/>
                <w:color w:val="C7254E"/>
                <w:sz w:val="18"/>
              </w:rPr>
              <w:t>live</w:t>
            </w:r>
          </w:p>
        </w:tc>
      </w:tr>
      <w:tr>
        <w:tc>
          <w:tcPr>
            <w:tcW w:type="dxa" w:w="2880"/>
          </w:tcPr>
          <w:p>
            <w:r>
              <w:rPr>
                <w:sz w:val="18"/>
              </w:rPr>
            </w:r>
            <w:r>
              <w:rPr>
                <w:sz w:val="18"/>
              </w:rPr>
              <w:t>bybit_mode</w:t>
            </w:r>
          </w:p>
        </w:tc>
        <w:tc>
          <w:tcPr>
            <w:tcW w:type="dxa" w:w="2880"/>
          </w:tcPr>
          <w:p>
            <w:r>
              <w:rPr>
                <w:sz w:val="18"/>
              </w:rPr>
            </w:r>
            <w:r>
              <w:rPr>
                <w:sz w:val="18"/>
              </w:rPr>
              <w:t>varchar</w:t>
            </w:r>
          </w:p>
        </w:tc>
        <w:tc>
          <w:tcPr>
            <w:tcW w:type="dxa" w:w="2880"/>
          </w:tcPr>
          <w:p>
            <w:r>
              <w:rPr>
                <w:sz w:val="18"/>
              </w:rPr>
            </w:r>
            <w:r>
              <w:rPr>
                <w:rFonts w:ascii="Consolas" w:hAnsi="Consolas"/>
                <w:color w:val="C7254E"/>
                <w:sz w:val="18"/>
              </w:rPr>
              <w:t>paper</w:t>
            </w:r>
            <w:r>
              <w:rPr>
                <w:sz w:val="18"/>
              </w:rPr>
              <w:t xml:space="preserve">, </w:t>
            </w:r>
            <w:r>
              <w:rPr>
                <w:rFonts w:ascii="Consolas" w:hAnsi="Consolas"/>
                <w:color w:val="C7254E"/>
                <w:sz w:val="18"/>
              </w:rPr>
              <w:t>live</w:t>
            </w:r>
          </w:p>
        </w:tc>
      </w:tr>
      <w:tr>
        <w:tc>
          <w:tcPr>
            <w:tcW w:type="dxa" w:w="2880"/>
          </w:tcPr>
          <w:p>
            <w:r>
              <w:rPr>
                <w:sz w:val="18"/>
              </w:rPr>
            </w:r>
            <w:r>
              <w:rPr>
                <w:sz w:val="18"/>
              </w:rPr>
              <w:t>max_leverage</w:t>
            </w:r>
          </w:p>
        </w:tc>
        <w:tc>
          <w:tcPr>
            <w:tcW w:type="dxa" w:w="2880"/>
          </w:tcPr>
          <w:p>
            <w:r>
              <w:rPr>
                <w:sz w:val="18"/>
              </w:rPr>
            </w:r>
            <w:r>
              <w:rPr>
                <w:sz w:val="18"/>
              </w:rPr>
              <w:t>int</w:t>
            </w:r>
          </w:p>
        </w:tc>
        <w:tc>
          <w:tcPr>
            <w:tcW w:type="dxa" w:w="2880"/>
          </w:tcPr>
          <w:p>
            <w:r>
              <w:rPr>
                <w:sz w:val="18"/>
              </w:rPr>
            </w:r>
            <w:r>
              <w:rPr>
                <w:sz w:val="18"/>
              </w:rPr>
              <w:t>hard cap (typically 20)</w:t>
            </w:r>
          </w:p>
        </w:tc>
      </w:tr>
      <w:tr>
        <w:tc>
          <w:tcPr>
            <w:tcW w:type="dxa" w:w="2880"/>
          </w:tcPr>
          <w:p>
            <w:r>
              <w:rPr>
                <w:sz w:val="18"/>
              </w:rPr>
            </w:r>
            <w:r>
              <w:rPr>
                <w:sz w:val="18"/>
              </w:rPr>
              <w:t>preferred_leverage</w:t>
            </w:r>
          </w:p>
        </w:tc>
        <w:tc>
          <w:tcPr>
            <w:tcW w:type="dxa" w:w="2880"/>
          </w:tcPr>
          <w:p>
            <w:r>
              <w:rPr>
                <w:sz w:val="18"/>
              </w:rPr>
            </w:r>
            <w:r>
              <w:rPr>
                <w:sz w:val="18"/>
              </w:rPr>
              <w:t>int</w:t>
            </w:r>
          </w:p>
        </w:tc>
        <w:tc>
          <w:tcPr>
            <w:tcW w:type="dxa" w:w="2880"/>
          </w:tcPr>
          <w:p>
            <w:r>
              <w:rPr>
                <w:sz w:val="18"/>
              </w:rPr>
            </w:r>
            <w:r>
              <w:rPr>
                <w:sz w:val="18"/>
              </w:rPr>
              <w:t>default leverage if not signal-specified</w:t>
            </w:r>
          </w:p>
        </w:tc>
      </w:tr>
      <w:tr>
        <w:tc>
          <w:tcPr>
            <w:tcW w:type="dxa" w:w="2880"/>
          </w:tcPr>
          <w:p>
            <w:r>
              <w:rPr>
                <w:sz w:val="18"/>
              </w:rPr>
            </w:r>
            <w:r>
              <w:rPr>
                <w:sz w:val="18"/>
              </w:rPr>
              <w:t>max_position_notional</w:t>
            </w:r>
          </w:p>
        </w:tc>
        <w:tc>
          <w:tcPr>
            <w:tcW w:type="dxa" w:w="2880"/>
          </w:tcPr>
          <w:p>
            <w:r>
              <w:rPr>
                <w:sz w:val="18"/>
              </w:rPr>
            </w:r>
            <w:r>
              <w:rPr>
                <w:sz w:val="18"/>
              </w:rPr>
              <w:t>float</w:t>
            </w:r>
          </w:p>
        </w:tc>
        <w:tc>
          <w:tcPr>
            <w:tcW w:type="dxa" w:w="2880"/>
          </w:tcPr>
          <w:p>
            <w:r>
              <w:rPr>
                <w:sz w:val="18"/>
              </w:rPr>
            </w:r>
            <w:r>
              <w:rPr>
                <w:sz w:val="18"/>
              </w:rPr>
              <w:t>per-signal notional cap</w:t>
            </w:r>
          </w:p>
        </w:tc>
      </w:tr>
      <w:tr>
        <w:tc>
          <w:tcPr>
            <w:tcW w:type="dxa" w:w="2880"/>
          </w:tcPr>
          <w:p>
            <w:r>
              <w:rPr>
                <w:sz w:val="18"/>
              </w:rPr>
            </w:r>
            <w:r>
              <w:rPr>
                <w:sz w:val="18"/>
              </w:rPr>
              <w:t>max_daily_loss_pct</w:t>
            </w:r>
          </w:p>
        </w:tc>
        <w:tc>
          <w:tcPr>
            <w:tcW w:type="dxa" w:w="2880"/>
          </w:tcPr>
          <w:p>
            <w:r>
              <w:rPr>
                <w:sz w:val="18"/>
              </w:rPr>
            </w:r>
            <w:r>
              <w:rPr>
                <w:sz w:val="18"/>
              </w:rPr>
              <w:t>float</w:t>
            </w:r>
          </w:p>
        </w:tc>
        <w:tc>
          <w:tcPr>
            <w:tcW w:type="dxa" w:w="2880"/>
          </w:tcPr>
          <w:p>
            <w:r>
              <w:rPr>
                <w:sz w:val="18"/>
              </w:rPr>
            </w:r>
            <w:r>
              <w:rPr>
                <w:sz w:val="18"/>
              </w:rPr>
              <w:t>circuit-breaker trigger</w:t>
            </w:r>
          </w:p>
        </w:tc>
      </w:tr>
      <w:tr>
        <w:tc>
          <w:tcPr>
            <w:tcW w:type="dxa" w:w="2880"/>
          </w:tcPr>
          <w:p>
            <w:r>
              <w:rPr>
                <w:sz w:val="18"/>
              </w:rPr>
            </w:r>
            <w:r>
              <w:rPr>
                <w:b/>
                <w:sz w:val="18"/>
              </w:rPr>
              <w:t>shadow_simulated_balance</w:t>
            </w:r>
          </w:p>
        </w:tc>
        <w:tc>
          <w:tcPr>
            <w:tcW w:type="dxa" w:w="2880"/>
          </w:tcPr>
          <w:p>
            <w:r>
              <w:rPr>
                <w:sz w:val="18"/>
              </w:rPr>
            </w:r>
            <w:r>
              <w:rPr>
                <w:sz w:val="18"/>
              </w:rPr>
              <w:t>numeric</w:t>
            </w:r>
          </w:p>
        </w:tc>
        <w:tc>
          <w:tcPr>
            <w:tcW w:type="dxa" w:w="2880"/>
          </w:tcPr>
          <w:p>
            <w:r>
              <w:rPr>
                <w:sz w:val="18"/>
              </w:rPr>
            </w:r>
            <w:r>
              <w:rPr>
                <w:b/>
                <w:sz w:val="18"/>
              </w:rPr>
              <w:t>the bankroll used for shadow sizing</w:t>
            </w:r>
            <w:r>
              <w:rPr>
                <w:sz w:val="18"/>
              </w:rPr>
              <w:t xml:space="preserve"> (admin=1000, niranjan=443)</w:t>
            </w:r>
          </w:p>
        </w:tc>
      </w:tr>
      <w:tr>
        <w:tc>
          <w:tcPr>
            <w:tcW w:type="dxa" w:w="2880"/>
          </w:tcPr>
          <w:p>
            <w:r>
              <w:rPr>
                <w:sz w:val="18"/>
              </w:rPr>
            </w:r>
            <w:r>
              <w:rPr>
                <w:sz w:val="18"/>
              </w:rPr>
              <w:t>maker_patience_mode</w:t>
            </w:r>
          </w:p>
        </w:tc>
        <w:tc>
          <w:tcPr>
            <w:tcW w:type="dxa" w:w="2880"/>
          </w:tcPr>
          <w:p>
            <w:r>
              <w:rPr>
                <w:sz w:val="18"/>
              </w:rPr>
            </w:r>
            <w:r>
              <w:rPr>
                <w:sz w:val="18"/>
              </w:rPr>
              <w:t>varchar</w:t>
            </w:r>
          </w:p>
        </w:tc>
        <w:tc>
          <w:tcPr>
            <w:tcW w:type="dxa" w:w="2880"/>
          </w:tcPr>
          <w:p>
            <w:r>
              <w:rPr>
                <w:sz w:val="18"/>
              </w:rPr>
            </w:r>
            <w:r>
              <w:rPr>
                <w:rFonts w:ascii="Consolas" w:hAnsi="Consolas"/>
                <w:color w:val="C7254E"/>
                <w:sz w:val="18"/>
              </w:rPr>
              <w:t>standard</w:t>
            </w:r>
            <w:r>
              <w:rPr>
                <w:sz w:val="18"/>
              </w:rPr>
              <w:t xml:space="preserve"> / </w:t>
            </w:r>
            <w:r>
              <w:rPr>
                <w:rFonts w:ascii="Consolas" w:hAnsi="Consolas"/>
                <w:color w:val="C7254E"/>
                <w:sz w:val="18"/>
              </w:rPr>
              <w:t>patient</w:t>
            </w:r>
            <w:r>
              <w:rPr>
                <w:sz w:val="18"/>
              </w:rPr>
              <w:t xml:space="preserve"> / </w:t>
            </w:r>
            <w:r>
              <w:rPr>
                <w:rFonts w:ascii="Consolas" w:hAnsi="Consolas"/>
                <w:color w:val="C7254E"/>
                <w:sz w:val="18"/>
              </w:rPr>
              <w:t>aggressive</w:t>
            </w:r>
          </w:p>
        </w:tc>
      </w:tr>
      <w:tr>
        <w:tc>
          <w:tcPr>
            <w:tcW w:type="dxa" w:w="2880"/>
          </w:tcPr>
          <w:p>
            <w:r>
              <w:rPr>
                <w:sz w:val="18"/>
              </w:rPr>
            </w:r>
            <w:r>
              <w:rPr>
                <w:sz w:val="18"/>
              </w:rPr>
              <w:t>exit_policy</w:t>
            </w:r>
          </w:p>
        </w:tc>
        <w:tc>
          <w:tcPr>
            <w:tcW w:type="dxa" w:w="2880"/>
          </w:tcPr>
          <w:p>
            <w:r>
              <w:rPr>
                <w:sz w:val="18"/>
              </w:rPr>
            </w:r>
            <w:r>
              <w:rPr>
                <w:sz w:val="18"/>
              </w:rPr>
              <w:t>varchar</w:t>
            </w:r>
          </w:p>
        </w:tc>
        <w:tc>
          <w:tcPr>
            <w:tcW w:type="dxa" w:w="2880"/>
          </w:tcPr>
          <w:p>
            <w:r>
              <w:rPr>
                <w:sz w:val="18"/>
              </w:rPr>
            </w:r>
            <w:r>
              <w:rPr>
                <w:rFonts w:ascii="Consolas" w:hAnsi="Consolas"/>
                <w:color w:val="C7254E"/>
                <w:sz w:val="18"/>
              </w:rPr>
              <w:t>current</w:t>
            </w:r>
            <w:r>
              <w:rPr>
                <w:sz w:val="18"/>
              </w:rPr>
              <w:t xml:space="preserve"> (default) — placeholder for Wave 4 A/B</w:t>
            </w:r>
          </w:p>
        </w:tc>
      </w:tr>
      <w:tr>
        <w:tc>
          <w:tcPr>
            <w:tcW w:type="dxa" w:w="2880"/>
          </w:tcPr>
          <w:p>
            <w:r>
              <w:rPr>
                <w:sz w:val="18"/>
              </w:rPr>
            </w:r>
            <w:r>
              <w:rPr>
                <w:sz w:val="18"/>
              </w:rPr>
              <w:t>cohort_filter_enabled</w:t>
            </w:r>
          </w:p>
        </w:tc>
        <w:tc>
          <w:tcPr>
            <w:tcW w:type="dxa" w:w="2880"/>
          </w:tcPr>
          <w:p>
            <w:r>
              <w:rPr>
                <w:sz w:val="18"/>
              </w:rPr>
            </w:r>
            <w:r>
              <w:rPr>
                <w:sz w:val="18"/>
              </w:rPr>
              <w:t>bool</w:t>
            </w:r>
          </w:p>
        </w:tc>
        <w:tc>
          <w:tcPr>
            <w:tcW w:type="dxa" w:w="2880"/>
          </w:tcPr>
          <w:p>
            <w:r>
              <w:rPr>
                <w:sz w:val="18"/>
              </w:rPr>
            </w:r>
            <w:r>
              <w:rPr>
                <w:sz w:val="18"/>
              </w:rPr>
              <w:t>per-user cohort blacklist toggle</w:t>
            </w:r>
          </w:p>
        </w:tc>
      </w:tr>
      <w:tr>
        <w:tc>
          <w:tcPr>
            <w:tcW w:type="dxa" w:w="2880"/>
          </w:tcPr>
          <w:p>
            <w:r>
              <w:rPr>
                <w:sz w:val="18"/>
              </w:rPr>
            </w:r>
            <w:r>
              <w:rPr>
                <w:sz w:val="18"/>
              </w:rPr>
              <w:t>mark_alignment_enabled</w:t>
            </w:r>
          </w:p>
        </w:tc>
        <w:tc>
          <w:tcPr>
            <w:tcW w:type="dxa" w:w="2880"/>
          </w:tcPr>
          <w:p>
            <w:r>
              <w:rPr>
                <w:sz w:val="18"/>
              </w:rPr>
            </w:r>
            <w:r>
              <w:rPr>
                <w:sz w:val="18"/>
              </w:rPr>
              <w:t>bool</w:t>
            </w:r>
          </w:p>
        </w:tc>
        <w:tc>
          <w:tcPr>
            <w:tcW w:type="dxa" w:w="2880"/>
          </w:tcPr>
          <w:p>
            <w:r>
              <w:rPr>
                <w:sz w:val="18"/>
              </w:rPr>
            </w:r>
            <w:r>
              <w:rPr>
                <w:sz w:val="18"/>
              </w:rPr>
              <w:t>per-user paper-watermark exit alignment</w:t>
            </w:r>
          </w:p>
        </w:tc>
      </w:tr>
    </w:tbl>
    <w:p/>
    <w:p>
      <w:r>
        <w:rPr>
          <w:sz w:val="16"/>
        </w:rPr>
        <w:t>────────────────────────────────────────────────────────────────────────────────</w:t>
      </w:r>
    </w:p>
    <w:p>
      <w:pPr>
        <w:pStyle w:val="Heading1"/>
      </w:pPr>
      <w:r>
        <w:t>9. Verified Fixes (Today, 2026-04-26)</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1F4E79"/>
          </w:tcPr>
          <w:p>
            <w:r/>
            <w:r>
              <w:rPr>
                <w:b/>
                <w:color w:val="FFFFFF"/>
                <w:sz w:val="18"/>
              </w:rPr>
              <w:t>#</w:t>
            </w:r>
          </w:p>
        </w:tc>
        <w:tc>
          <w:tcPr>
            <w:tcW w:type="dxa" w:w="1728"/>
            <w:shd w:fill="1F4E79"/>
          </w:tcPr>
          <w:p>
            <w:r/>
            <w:r>
              <w:rPr>
                <w:b/>
                <w:color w:val="FFFFFF"/>
                <w:sz w:val="18"/>
              </w:rPr>
              <w:t>Bug</w:t>
            </w:r>
          </w:p>
        </w:tc>
        <w:tc>
          <w:tcPr>
            <w:tcW w:type="dxa" w:w="1728"/>
            <w:shd w:fill="1F4E79"/>
          </w:tcPr>
          <w:p>
            <w:r/>
            <w:r>
              <w:rPr>
                <w:b/>
                <w:color w:val="FFFFFF"/>
                <w:sz w:val="18"/>
              </w:rPr>
              <w:t>File(s)</w:t>
            </w:r>
          </w:p>
        </w:tc>
        <w:tc>
          <w:tcPr>
            <w:tcW w:type="dxa" w:w="1728"/>
            <w:shd w:fill="1F4E79"/>
          </w:tcPr>
          <w:p>
            <w:r/>
            <w:r>
              <w:rPr>
                <w:b/>
                <w:color w:val="FFFFFF"/>
                <w:sz w:val="18"/>
              </w:rPr>
              <w:t>Fix</w:t>
            </w:r>
          </w:p>
        </w:tc>
        <w:tc>
          <w:tcPr>
            <w:tcW w:type="dxa" w:w="1728"/>
            <w:shd w:fill="1F4E79"/>
          </w:tcPr>
          <w:p>
            <w:r/>
            <w:r>
              <w:rPr>
                <w:b/>
                <w:color w:val="FFFFFF"/>
                <w:sz w:val="18"/>
              </w:rPr>
              <w:t>Verification</w:t>
            </w:r>
          </w:p>
        </w:tc>
      </w:tr>
      <w:tr>
        <w:tc>
          <w:tcPr>
            <w:tcW w:type="dxa" w:w="1728"/>
          </w:tcPr>
          <w:p>
            <w:r>
              <w:rPr>
                <w:sz w:val="18"/>
              </w:rPr>
            </w:r>
            <w:r>
              <w:rPr>
                <w:sz w:val="18"/>
              </w:rPr>
              <w:t>1</w:t>
            </w:r>
          </w:p>
        </w:tc>
        <w:tc>
          <w:tcPr>
            <w:tcW w:type="dxa" w:w="1728"/>
          </w:tcPr>
          <w:p>
            <w:r>
              <w:rPr>
                <w:sz w:val="18"/>
              </w:rPr>
            </w:r>
            <w:r>
              <w:rPr>
                <w:rFonts w:ascii="Consolas" w:hAnsi="Consolas"/>
                <w:color w:val="C7254E"/>
                <w:sz w:val="18"/>
              </w:rPr>
              <w:t>bybit_shadow_monitor</w:t>
            </w:r>
            <w:r>
              <w:rPr>
                <w:sz w:val="18"/>
              </w:rPr>
              <w:t xml:space="preserve"> crash loop on </w:t>
            </w:r>
            <w:r>
              <w:rPr>
                <w:rFonts w:ascii="Consolas" w:hAnsi="Consolas"/>
                <w:color w:val="C7254E"/>
                <w:sz w:val="18"/>
              </w:rPr>
              <w:t>IndeterminateDatatypeError: $4</w:t>
            </w:r>
          </w:p>
        </w:tc>
        <w:tc>
          <w:tcPr>
            <w:tcW w:type="dxa" w:w="1728"/>
          </w:tcPr>
          <w:p>
            <w:r>
              <w:rPr>
                <w:sz w:val="18"/>
              </w:rPr>
            </w:r>
            <w:r>
              <w:rPr>
                <w:rFonts w:ascii="Consolas" w:hAnsi="Consolas"/>
                <w:color w:val="C7254E"/>
                <w:sz w:val="18"/>
              </w:rPr>
              <w:t>scripts/bybit_shadow_monitor.py</w:t>
            </w:r>
          </w:p>
        </w:tc>
        <w:tc>
          <w:tcPr>
            <w:tcW w:type="dxa" w:w="1728"/>
          </w:tcPr>
          <w:p>
            <w:r>
              <w:rPr>
                <w:sz w:val="18"/>
              </w:rPr>
            </w:r>
            <w:r>
              <w:rPr>
                <w:sz w:val="18"/>
              </w:rPr>
              <w:t xml:space="preserve">added </w:t>
            </w:r>
            <w:r>
              <w:rPr>
                <w:rFonts w:ascii="Consolas" w:hAnsi="Consolas"/>
                <w:color w:val="C7254E"/>
                <w:sz w:val="18"/>
              </w:rPr>
              <w:t>::text</w:t>
            </w:r>
            <w:r>
              <w:rPr>
                <w:sz w:val="18"/>
              </w:rPr>
              <w:t xml:space="preserve"> cast on </w:t>
            </w:r>
            <w:r>
              <w:rPr>
                <w:rFonts w:ascii="Consolas" w:hAnsi="Consolas"/>
                <w:color w:val="C7254E"/>
                <w:sz w:val="18"/>
              </w:rPr>
              <w:t>jsonb_build_object</w:t>
            </w:r>
            <w:r>
              <w:rPr>
                <w:sz w:val="18"/>
              </w:rPr>
              <w:t xml:space="preserve"> value param</w:t>
            </w:r>
          </w:p>
        </w:tc>
        <w:tc>
          <w:tcPr>
            <w:tcW w:type="dxa" w:w="1728"/>
          </w:tcPr>
          <w:p>
            <w:r>
              <w:rPr>
                <w:sz w:val="18"/>
              </w:rPr>
            </w:r>
            <w:r>
              <w:rPr>
                <w:sz w:val="18"/>
              </w:rPr>
              <w:t xml:space="preserve">service </w:t>
            </w:r>
            <w:r>
              <w:rPr>
                <w:rFonts w:ascii="Consolas" w:hAnsi="Consolas"/>
                <w:color w:val="C7254E"/>
                <w:sz w:val="18"/>
              </w:rPr>
              <w:t>is-active</w:t>
            </w:r>
            <w:r>
              <w:rPr>
                <w:sz w:val="18"/>
              </w:rPr>
              <w:t>; no more error in journald</w:t>
            </w:r>
          </w:p>
        </w:tc>
      </w:tr>
      <w:tr>
        <w:tc>
          <w:tcPr>
            <w:tcW w:type="dxa" w:w="1728"/>
          </w:tcPr>
          <w:p>
            <w:r>
              <w:rPr>
                <w:sz w:val="18"/>
              </w:rPr>
            </w:r>
            <w:r>
              <w:rPr>
                <w:sz w:val="18"/>
              </w:rPr>
              <w:t>2</w:t>
            </w:r>
          </w:p>
        </w:tc>
        <w:tc>
          <w:tcPr>
            <w:tcW w:type="dxa" w:w="1728"/>
          </w:tcPr>
          <w:p>
            <w:r>
              <w:rPr>
                <w:sz w:val="18"/>
              </w:rPr>
            </w:r>
            <w:r>
              <w:rPr>
                <w:sz w:val="18"/>
              </w:rPr>
              <w:t xml:space="preserve">shadow trades never reconciled on bot restart (orphan monitors) — root cause: </w:t>
            </w:r>
            <w:r>
              <w:rPr>
                <w:rFonts w:ascii="Consolas" w:hAnsi="Consolas"/>
                <w:color w:val="C7254E"/>
                <w:sz w:val="18"/>
              </w:rPr>
              <w:t>if not rows: return</w:t>
            </w:r>
            <w:r>
              <w:rPr>
                <w:sz w:val="18"/>
              </w:rPr>
              <w:t xml:space="preserve"> exited before shadow code</w:t>
            </w:r>
          </w:p>
        </w:tc>
        <w:tc>
          <w:tcPr>
            <w:tcW w:type="dxa" w:w="1728"/>
          </w:tcPr>
          <w:p>
            <w:r>
              <w:rPr>
                <w:sz w:val="18"/>
              </w:rPr>
            </w:r>
            <w:r>
              <w:rPr>
                <w:rFonts w:ascii="Consolas" w:hAnsi="Consolas"/>
                <w:color w:val="C7254E"/>
                <w:sz w:val="18"/>
              </w:rPr>
              <w:t>execution/user_real_manager.py</w:t>
            </w:r>
          </w:p>
        </w:tc>
        <w:tc>
          <w:tcPr>
            <w:tcW w:type="dxa" w:w="1728"/>
          </w:tcPr>
          <w:p>
            <w:r>
              <w:rPr>
                <w:sz w:val="18"/>
              </w:rPr>
            </w:r>
            <w:r>
              <w:rPr>
                <w:sz w:val="18"/>
              </w:rPr>
              <w:t>removed early-return; shadow reconcile block now always runs</w:t>
            </w:r>
          </w:p>
        </w:tc>
        <w:tc>
          <w:tcPr>
            <w:tcW w:type="dxa" w:w="1728"/>
          </w:tcPr>
          <w:p>
            <w:r>
              <w:rPr>
                <w:sz w:val="18"/>
              </w:rPr>
            </w:r>
            <w:r>
              <w:rPr>
                <w:rFonts w:ascii="Consolas" w:hAnsi="Consolas"/>
                <w:color w:val="C7254E"/>
                <w:sz w:val="18"/>
              </w:rPr>
              <w:t>USER X: shadow reconcile — found N open SHADOW trade(s)</w:t>
            </w:r>
            <w:r>
              <w:rPr>
                <w:sz w:val="18"/>
              </w:rPr>
              <w:t xml:space="preserve"> log now appears between </w:t>
            </w:r>
            <w:r>
              <w:rPr>
                <w:rFonts w:ascii="Consolas" w:hAnsi="Consolas"/>
                <w:color w:val="C7254E"/>
                <w:sz w:val="18"/>
              </w:rPr>
              <w:t>RECON_START</w:t>
            </w:r>
            <w:r>
              <w:rPr>
                <w:sz w:val="18"/>
              </w:rPr>
              <w:t xml:space="preserve"> and </w:t>
            </w:r>
            <w:r>
              <w:rPr>
                <w:rFonts w:ascii="Consolas" w:hAnsi="Consolas"/>
                <w:color w:val="C7254E"/>
                <w:sz w:val="18"/>
              </w:rPr>
              <w:t>RECON_DONE</w:t>
            </w:r>
            <w:r>
              <w:rPr>
                <w:sz w:val="18"/>
              </w:rPr>
              <w:t xml:space="preserve"> for both users</w:t>
            </w:r>
          </w:p>
        </w:tc>
      </w:tr>
      <w:tr>
        <w:tc>
          <w:tcPr>
            <w:tcW w:type="dxa" w:w="1728"/>
          </w:tcPr>
          <w:p>
            <w:r>
              <w:rPr>
                <w:sz w:val="18"/>
              </w:rPr>
            </w:r>
            <w:r>
              <w:rPr>
                <w:sz w:val="18"/>
              </w:rPr>
              <w:t>3a</w:t>
            </w:r>
          </w:p>
        </w:tc>
        <w:tc>
          <w:tcPr>
            <w:tcW w:type="dxa" w:w="1728"/>
          </w:tcPr>
          <w:p>
            <w:r>
              <w:rPr>
                <w:sz w:val="18"/>
              </w:rPr>
            </w:r>
            <w:r>
              <w:rPr>
                <w:rFonts w:ascii="Consolas" w:hAnsi="Consolas"/>
                <w:color w:val="C7254E"/>
                <w:sz w:val="18"/>
              </w:rPr>
              <w:t>compute_size</w:t>
            </w:r>
            <w:r>
              <w:rPr>
                <w:sz w:val="18"/>
              </w:rPr>
              <w:t xml:space="preserve"> used real wallet balance instead of </w:t>
            </w:r>
            <w:r>
              <w:rPr>
                <w:rFonts w:ascii="Consolas" w:hAnsi="Consolas"/>
                <w:color w:val="C7254E"/>
                <w:sz w:val="18"/>
              </w:rPr>
              <w:t>shadow_simulated_balance</w:t>
            </w:r>
            <w:r>
              <w:rPr>
                <w:sz w:val="18"/>
              </w:rPr>
              <w:t xml:space="preserve"> for shadow_live users (lever3 rollback regression)</w:t>
            </w:r>
          </w:p>
        </w:tc>
        <w:tc>
          <w:tcPr>
            <w:tcW w:type="dxa" w:w="1728"/>
          </w:tcPr>
          <w:p>
            <w:r>
              <w:rPr>
                <w:sz w:val="18"/>
              </w:rPr>
            </w:r>
            <w:r>
              <w:rPr>
                <w:rFonts w:ascii="Consolas" w:hAnsi="Consolas"/>
                <w:color w:val="C7254E"/>
                <w:sz w:val="18"/>
              </w:rPr>
              <w:t>execution/user_real_manager.py</w:t>
            </w:r>
          </w:p>
        </w:tc>
        <w:tc>
          <w:tcPr>
            <w:tcW w:type="dxa" w:w="1728"/>
          </w:tcPr>
          <w:p>
            <w:r>
              <w:rPr>
                <w:sz w:val="18"/>
              </w:rPr>
            </w:r>
            <w:r>
              <w:rPr>
                <w:sz w:val="18"/>
              </w:rPr>
              <w:t xml:space="preserve">re-added init-time load + </w:t>
            </w:r>
            <w:r>
              <w:rPr>
                <w:rFonts w:ascii="Consolas" w:hAnsi="Consolas"/>
                <w:color w:val="C7254E"/>
                <w:sz w:val="18"/>
              </w:rPr>
              <w:t>compute_size</w:t>
            </w:r>
            <w:r>
              <w:rPr>
                <w:sz w:val="18"/>
              </w:rPr>
              <w:t xml:space="preserve"> balance-resolution + ceiling resolution from same source</w:t>
            </w:r>
          </w:p>
        </w:tc>
        <w:tc>
          <w:tcPr>
            <w:tcW w:type="dxa" w:w="1728"/>
          </w:tcPr>
          <w:p>
            <w:r>
              <w:rPr>
                <w:sz w:val="18"/>
              </w:rPr>
            </w:r>
            <w:r>
              <w:rPr>
                <w:sz w:val="18"/>
              </w:rPr>
              <w:t xml:space="preserve">first capture: </w:t>
            </w:r>
            <w:r>
              <w:rPr>
                <w:rFonts w:ascii="Consolas" w:hAnsi="Consolas"/>
                <w:color w:val="C7254E"/>
                <w:sz w:val="18"/>
              </w:rPr>
              <w:t>using=1000.00 (shadow_sim)</w:t>
            </w:r>
            <w:r>
              <w:rPr>
                <w:sz w:val="18"/>
              </w:rPr>
              <w:t xml:space="preserve"> for admin; subsequent restart broke it (Bug 3b)</w:t>
            </w:r>
          </w:p>
        </w:tc>
      </w:tr>
      <w:tr>
        <w:tc>
          <w:tcPr>
            <w:tcW w:type="dxa" w:w="1728"/>
          </w:tcPr>
          <w:p>
            <w:r>
              <w:rPr>
                <w:sz w:val="18"/>
              </w:rPr>
            </w:r>
            <w:r>
              <w:rPr>
                <w:sz w:val="18"/>
              </w:rPr>
              <w:t>3b</w:t>
            </w:r>
          </w:p>
        </w:tc>
        <w:tc>
          <w:tcPr>
            <w:tcW w:type="dxa" w:w="1728"/>
          </w:tcPr>
          <w:p>
            <w:r>
              <w:rPr>
                <w:sz w:val="18"/>
              </w:rPr>
            </w:r>
            <w:r>
              <w:rPr>
                <w:rFonts w:ascii="Consolas" w:hAnsi="Consolas"/>
                <w:color w:val="C7254E"/>
                <w:sz w:val="18"/>
              </w:rPr>
              <w:t>user_registry.user_config</w:t>
            </w:r>
            <w:r>
              <w:rPr>
                <w:sz w:val="18"/>
              </w:rPr>
              <w:t xml:space="preserve"> dict was missing </w:t>
            </w:r>
            <w:r>
              <w:rPr>
                <w:rFonts w:ascii="Consolas" w:hAnsi="Consolas"/>
                <w:color w:val="C7254E"/>
                <w:sz w:val="18"/>
              </w:rPr>
              <w:t>shadow_simulated_balance</w:t>
            </w:r>
            <w:r>
              <w:rPr>
                <w:sz w:val="18"/>
              </w:rPr>
              <w:t xml:space="preserve"> pass-through (also </w:t>
            </w:r>
            <w:r>
              <w:rPr>
                <w:rFonts w:ascii="Consolas" w:hAnsi="Consolas"/>
                <w:color w:val="C7254E"/>
                <w:sz w:val="18"/>
              </w:rPr>
              <w:t>exit_policy</w:t>
            </w:r>
            <w:r>
              <w:rPr>
                <w:sz w:val="18"/>
              </w:rPr>
              <w:t xml:space="preserve">, </w:t>
            </w:r>
            <w:r>
              <w:rPr>
                <w:rFonts w:ascii="Consolas" w:hAnsi="Consolas"/>
                <w:color w:val="C7254E"/>
                <w:sz w:val="18"/>
              </w:rPr>
              <w:t>cohort_filter_enabled</w:t>
            </w:r>
            <w:r>
              <w:rPr>
                <w:sz w:val="18"/>
              </w:rPr>
              <w:t xml:space="preserve">, </w:t>
            </w:r>
            <w:r>
              <w:rPr>
                <w:rFonts w:ascii="Consolas" w:hAnsi="Consolas"/>
                <w:color w:val="C7254E"/>
                <w:sz w:val="18"/>
              </w:rPr>
              <w:t>mark_alignment_enabled</w:t>
            </w:r>
            <w:r>
              <w:rPr>
                <w:sz w:val="18"/>
              </w:rPr>
              <w:t>)</w:t>
            </w:r>
          </w:p>
        </w:tc>
        <w:tc>
          <w:tcPr>
            <w:tcW w:type="dxa" w:w="1728"/>
          </w:tcPr>
          <w:p>
            <w:r>
              <w:rPr>
                <w:sz w:val="18"/>
              </w:rPr>
            </w:r>
            <w:r>
              <w:rPr>
                <w:rFonts w:ascii="Consolas" w:hAnsi="Consolas"/>
                <w:color w:val="C7254E"/>
                <w:sz w:val="18"/>
              </w:rPr>
              <w:t>execution/user_registry.py</w:t>
            </w:r>
          </w:p>
        </w:tc>
        <w:tc>
          <w:tcPr>
            <w:tcW w:type="dxa" w:w="1728"/>
          </w:tcPr>
          <w:p>
            <w:r>
              <w:rPr>
                <w:sz w:val="18"/>
              </w:rPr>
            </w:r>
            <w:r>
              <w:rPr>
                <w:sz w:val="18"/>
              </w:rPr>
              <w:t>added 4 missing keys to dict</w:t>
            </w:r>
          </w:p>
        </w:tc>
        <w:tc>
          <w:tcPr>
            <w:tcW w:type="dxa" w:w="1728"/>
          </w:tcPr>
          <w:p>
            <w:r>
              <w:rPr>
                <w:sz w:val="18"/>
              </w:rPr>
            </w:r>
            <w:r>
              <w:rPr>
                <w:b/>
                <w:sz w:val="18"/>
              </w:rPr>
              <w:t>deployed; awaiting next SIZE_BAL trace to confirm sustained `using=shadow_sim`</w:t>
            </w:r>
          </w:p>
        </w:tc>
      </w:tr>
      <w:tr>
        <w:tc>
          <w:tcPr>
            <w:tcW w:type="dxa" w:w="1728"/>
          </w:tcPr>
          <w:p>
            <w:r>
              <w:rPr>
                <w:sz w:val="18"/>
              </w:rPr>
            </w:r>
            <w:r>
              <w:rPr>
                <w:sz w:val="18"/>
              </w:rPr>
              <w:t>4</w:t>
            </w:r>
          </w:p>
        </w:tc>
        <w:tc>
          <w:tcPr>
            <w:tcW w:type="dxa" w:w="1728"/>
          </w:tcPr>
          <w:p>
            <w:r>
              <w:rPr>
                <w:sz w:val="18"/>
              </w:rPr>
            </w:r>
            <w:r>
              <w:rPr>
                <w:sz w:val="18"/>
              </w:rPr>
              <w:t xml:space="preserve">BOOK strip showed </w:t>
            </w:r>
            <w:r>
              <w:rPr>
                <w:rFonts w:ascii="Consolas" w:hAnsi="Consolas"/>
                <w:color w:val="C7254E"/>
                <w:sz w:val="18"/>
              </w:rPr>
              <w:t>+$2301.1k</w:t>
            </w:r>
            <w:r>
              <w:rPr>
                <w:sz w:val="18"/>
              </w:rPr>
              <w:t xml:space="preserve"> because cap_deployed = </w:t>
            </w:r>
            <w:r>
              <w:rPr>
                <w:rFonts w:ascii="Consolas" w:hAnsi="Consolas"/>
                <w:color w:val="C7254E"/>
                <w:sz w:val="18"/>
              </w:rPr>
              <w:t>SUM(entry_price × quantity)</w:t>
            </w:r>
            <w:r>
              <w:rPr>
                <w:sz w:val="18"/>
              </w:rPr>
              <w:t xml:space="preserve"> ignored Delta contract_size</w:t>
            </w:r>
          </w:p>
        </w:tc>
        <w:tc>
          <w:tcPr>
            <w:tcW w:type="dxa" w:w="1728"/>
          </w:tcPr>
          <w:p>
            <w:r>
              <w:rPr>
                <w:sz w:val="18"/>
              </w:rPr>
            </w:r>
            <w:r>
              <w:rPr>
                <w:rFonts w:ascii="Consolas" w:hAnsi="Consolas"/>
                <w:color w:val="C7254E"/>
                <w:sz w:val="18"/>
              </w:rPr>
              <w:t>dashboard/server.py</w:t>
            </w:r>
          </w:p>
        </w:tc>
        <w:tc>
          <w:tcPr>
            <w:tcW w:type="dxa" w:w="1728"/>
          </w:tcPr>
          <w:p>
            <w:r>
              <w:rPr>
                <w:sz w:val="18"/>
              </w:rPr>
            </w:r>
            <w:r>
              <w:rPr>
                <w:sz w:val="18"/>
              </w:rPr>
              <w:t xml:space="preserve">switched to </w:t>
            </w:r>
            <w:r>
              <w:rPr>
                <w:rFonts w:ascii="Consolas" w:hAnsi="Consolas"/>
                <w:color w:val="C7254E"/>
                <w:sz w:val="18"/>
              </w:rPr>
              <w:t>SUM(COALESCE(metadata.margin, entry × qty × COALESCE(metadata.contract_size, 1)))</w:t>
            </w:r>
          </w:p>
        </w:tc>
        <w:tc>
          <w:tcPr>
            <w:tcW w:type="dxa" w:w="1728"/>
          </w:tcPr>
          <w:p>
            <w:r>
              <w:rPr>
                <w:sz w:val="18"/>
              </w:rPr>
            </w:r>
            <w:r>
              <w:rPr>
                <w:sz w:val="18"/>
              </w:rPr>
              <w:t>next dashboard refresh will show realistic margin total</w:t>
            </w:r>
          </w:p>
        </w:tc>
      </w:tr>
      <w:tr>
        <w:tc>
          <w:tcPr>
            <w:tcW w:type="dxa" w:w="1728"/>
          </w:tcPr>
          <w:p>
            <w:r>
              <w:rPr>
                <w:sz w:val="18"/>
              </w:rPr>
            </w:r>
            <w:r>
              <w:rPr>
                <w:sz w:val="18"/>
              </w:rPr>
              <w:t>5</w:t>
            </w:r>
          </w:p>
        </w:tc>
        <w:tc>
          <w:tcPr>
            <w:tcW w:type="dxa" w:w="1728"/>
          </w:tcPr>
          <w:p>
            <w:r>
              <w:rPr>
                <w:sz w:val="18"/>
              </w:rPr>
            </w:r>
            <w:r>
              <w:rPr>
                <w:sz w:val="18"/>
              </w:rPr>
              <w:t xml:space="preserve">Stuck-open trades never closed because </w:t>
            </w:r>
            <w:r>
              <w:rPr>
                <w:rFonts w:ascii="Consolas" w:hAnsi="Consolas"/>
                <w:color w:val="C7254E"/>
                <w:sz w:val="18"/>
              </w:rPr>
              <w:t>_monitor_trade</w:t>
            </w:r>
            <w:r>
              <w:rPr>
                <w:sz w:val="18"/>
              </w:rPr>
              <w:t xml:space="preserve"> looped silently on </w:t>
            </w:r>
            <w:r>
              <w:rPr>
                <w:rFonts w:ascii="Consolas" w:hAnsi="Consolas"/>
                <w:color w:val="C7254E"/>
                <w:sz w:val="18"/>
              </w:rPr>
              <w:t>price=0</w:t>
            </w:r>
            <w:r>
              <w:rPr>
                <w:sz w:val="18"/>
              </w:rPr>
              <w:t xml:space="preserve"> (REST cache broken, WS only feeds active subset of symbols)</w:t>
            </w:r>
          </w:p>
        </w:tc>
        <w:tc>
          <w:tcPr>
            <w:tcW w:type="dxa" w:w="1728"/>
          </w:tcPr>
          <w:p>
            <w:r>
              <w:rPr>
                <w:sz w:val="18"/>
              </w:rPr>
            </w:r>
            <w:r>
              <w:rPr>
                <w:rFonts w:ascii="Consolas" w:hAnsi="Consolas"/>
                <w:color w:val="C7254E"/>
                <w:sz w:val="18"/>
              </w:rPr>
              <w:t>execution/user_real_manager.py</w:t>
            </w:r>
          </w:p>
        </w:tc>
        <w:tc>
          <w:tcPr>
            <w:tcW w:type="dxa" w:w="1728"/>
          </w:tcPr>
          <w:p>
            <w:r>
              <w:rPr>
                <w:sz w:val="18"/>
              </w:rPr>
            </w:r>
            <w:r>
              <w:rPr>
                <w:sz w:val="18"/>
              </w:rPr>
              <w:t xml:space="preserve">added </w:t>
            </w:r>
            <w:r>
              <w:rPr>
                <w:rFonts w:ascii="Consolas" w:hAnsi="Consolas"/>
                <w:color w:val="C7254E"/>
                <w:sz w:val="18"/>
              </w:rPr>
              <w:t>MONITOR_NO_PRICE</w:t>
            </w:r>
            <w:r>
              <w:rPr>
                <w:sz w:val="18"/>
              </w:rPr>
              <w:t xml:space="preserve"> warning at 60s no-price + </w:t>
            </w:r>
            <w:r>
              <w:rPr>
                <w:rFonts w:ascii="Consolas" w:hAnsi="Consolas"/>
                <w:color w:val="C7254E"/>
                <w:sz w:val="18"/>
              </w:rPr>
              <w:t>MONITOR_FORCE_CLOSE</w:t>
            </w:r>
            <w:r>
              <w:rPr>
                <w:sz w:val="18"/>
              </w:rPr>
              <w:t xml:space="preserve"> failsafe at 2× max_age</w:t>
            </w:r>
          </w:p>
        </w:tc>
        <w:tc>
          <w:tcPr>
            <w:tcW w:type="dxa" w:w="1728"/>
          </w:tcPr>
          <w:p>
            <w:r>
              <w:rPr>
                <w:sz w:val="18"/>
              </w:rPr>
            </w:r>
            <w:r>
              <w:rPr>
                <w:sz w:val="18"/>
              </w:rPr>
              <w:t>failsafe wired; not yet triggered (no qualifying conditions in current window)</w:t>
            </w:r>
          </w:p>
        </w:tc>
      </w:tr>
      <w:tr>
        <w:tc>
          <w:tcPr>
            <w:tcW w:type="dxa" w:w="1728"/>
          </w:tcPr>
          <w:p>
            <w:r>
              <w:rPr>
                <w:sz w:val="18"/>
              </w:rPr>
            </w:r>
            <w:r>
              <w:rPr>
                <w:sz w:val="18"/>
              </w:rPr>
              <w:t>–</w:t>
            </w:r>
          </w:p>
        </w:tc>
        <w:tc>
          <w:tcPr>
            <w:tcW w:type="dxa" w:w="1728"/>
          </w:tcPr>
          <w:p>
            <w:r>
              <w:rPr>
                <w:sz w:val="18"/>
              </w:rPr>
            </w:r>
            <w:r>
              <w:rPr>
                <w:sz w:val="18"/>
              </w:rPr>
              <w:t>UI overlay (5 surfaces A/B/C/D/F + E lazy-loaded)</w:t>
            </w:r>
          </w:p>
        </w:tc>
        <w:tc>
          <w:tcPr>
            <w:tcW w:type="dxa" w:w="1728"/>
          </w:tcPr>
          <w:p>
            <w:r>
              <w:rPr>
                <w:sz w:val="18"/>
              </w:rPr>
            </w:r>
            <w:r>
              <w:rPr>
                <w:rFonts w:ascii="Consolas" w:hAnsi="Consolas"/>
                <w:color w:val="C7254E"/>
                <w:sz w:val="18"/>
              </w:rPr>
              <w:t>dashboard/static/{js,css}/multi_exchange_overlay*.{js,css}</w:t>
            </w:r>
            <w:r>
              <w:rPr>
                <w:sz w:val="18"/>
              </w:rPr>
              <w:t xml:space="preserve"> + </w:t>
            </w:r>
            <w:r>
              <w:rPr>
                <w:rFonts w:ascii="Consolas" w:hAnsi="Consolas"/>
                <w:color w:val="C7254E"/>
                <w:sz w:val="18"/>
              </w:rPr>
              <w:t>index.html</w:t>
            </w:r>
          </w:p>
        </w:tc>
        <w:tc>
          <w:tcPr>
            <w:tcW w:type="dxa" w:w="1728"/>
          </w:tcPr>
          <w:p>
            <w:r>
              <w:rPr>
                <w:sz w:val="18"/>
              </w:rPr>
            </w:r>
            <w:r>
              <w:rPr>
                <w:sz w:val="18"/>
              </w:rPr>
              <w:t>shipped earlier; CSS=9.7kb JS=22.4kb</w:t>
            </w:r>
          </w:p>
        </w:tc>
        <w:tc>
          <w:tcPr>
            <w:tcW w:type="dxa" w:w="1728"/>
          </w:tcPr>
          <w:p>
            <w:r>
              <w:rPr>
                <w:sz w:val="18"/>
              </w:rPr>
            </w:r>
            <w:r>
              <w:rPr>
                <w:sz w:val="18"/>
              </w:rPr>
              <w:t>architect's earlier hard-refresh confirmed render</w:t>
            </w:r>
          </w:p>
        </w:tc>
      </w:tr>
    </w:tbl>
    <w:p/>
    <w:p>
      <w:r>
        <w:rPr>
          <w:sz w:val="16"/>
        </w:rPr>
        <w:t>────────────────────────────────────────────────────────────────────────────────</w:t>
      </w:r>
    </w:p>
    <w:p>
      <w:pPr>
        <w:pStyle w:val="Heading1"/>
      </w:pPr>
      <w:r>
        <w:t>10. OPEN BUGS / RISKS</w:t>
      </w:r>
    </w:p>
    <w:p>
      <w:pPr>
        <w:pStyle w:val="Heading2"/>
      </w:pPr>
      <w:r>
        <w:t>🔴 CRITICAL</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1F4E79"/>
          </w:tcPr>
          <w:p>
            <w:r/>
            <w:r>
              <w:rPr>
                <w:b/>
                <w:color w:val="FFFFFF"/>
                <w:sz w:val="18"/>
              </w:rPr>
              <w:t>#</w:t>
            </w:r>
          </w:p>
        </w:tc>
        <w:tc>
          <w:tcPr>
            <w:tcW w:type="dxa" w:w="1728"/>
            <w:shd w:fill="1F4E79"/>
          </w:tcPr>
          <w:p>
            <w:r/>
            <w:r>
              <w:rPr>
                <w:b/>
                <w:color w:val="FFFFFF"/>
                <w:sz w:val="18"/>
              </w:rPr>
              <w:t>Issue</w:t>
            </w:r>
          </w:p>
        </w:tc>
        <w:tc>
          <w:tcPr>
            <w:tcW w:type="dxa" w:w="1728"/>
            <w:shd w:fill="1F4E79"/>
          </w:tcPr>
          <w:p>
            <w:r/>
            <w:r>
              <w:rPr>
                <w:b/>
                <w:color w:val="FFFFFF"/>
                <w:sz w:val="18"/>
              </w:rPr>
              <w:t>Symptom</w:t>
            </w:r>
          </w:p>
        </w:tc>
        <w:tc>
          <w:tcPr>
            <w:tcW w:type="dxa" w:w="1728"/>
            <w:shd w:fill="1F4E79"/>
          </w:tcPr>
          <w:p>
            <w:r/>
            <w:r>
              <w:rPr>
                <w:b/>
                <w:color w:val="FFFFFF"/>
                <w:sz w:val="18"/>
              </w:rPr>
              <w:t>Root cause hypothesis</w:t>
            </w:r>
          </w:p>
        </w:tc>
        <w:tc>
          <w:tcPr>
            <w:tcW w:type="dxa" w:w="1728"/>
            <w:shd w:fill="1F4E79"/>
          </w:tcPr>
          <w:p>
            <w:r/>
            <w:r>
              <w:rPr>
                <w:b/>
                <w:color w:val="FFFFFF"/>
                <w:sz w:val="18"/>
              </w:rPr>
              <w:t>Action</w:t>
            </w:r>
          </w:p>
        </w:tc>
      </w:tr>
      <w:tr>
        <w:tc>
          <w:tcPr>
            <w:tcW w:type="dxa" w:w="1728"/>
          </w:tcPr>
          <w:p>
            <w:r>
              <w:rPr>
                <w:sz w:val="18"/>
              </w:rPr>
            </w:r>
            <w:r>
              <w:rPr>
                <w:sz w:val="18"/>
              </w:rPr>
              <w:t>O1</w:t>
            </w:r>
          </w:p>
        </w:tc>
        <w:tc>
          <w:tcPr>
            <w:tcW w:type="dxa" w:w="1728"/>
          </w:tcPr>
          <w:p>
            <w:r>
              <w:rPr>
                <w:sz w:val="18"/>
              </w:rPr>
            </w:r>
            <w:r>
              <w:rPr>
                <w:b/>
                <w:sz w:val="18"/>
              </w:rPr>
              <w:t>Delta India shadow PF=0.09</w:t>
            </w:r>
            <w:r>
              <w:rPr>
                <w:sz w:val="18"/>
              </w:rPr>
              <w:t xml:space="preserve"> on identical signals where Bybit gets PF=3.44</w:t>
            </w:r>
          </w:p>
        </w:tc>
        <w:tc>
          <w:tcPr>
            <w:tcW w:type="dxa" w:w="1728"/>
          </w:tcPr>
          <w:p>
            <w:r>
              <w:rPr>
                <w:sz w:val="18"/>
              </w:rPr>
            </w:r>
            <w:r>
              <w:rPr>
                <w:sz w:val="18"/>
              </w:rPr>
              <w:t>Delta loses $50/24h on the same 79 signals Bybit makes +$77 on</w:t>
            </w:r>
          </w:p>
        </w:tc>
        <w:tc>
          <w:tcPr>
            <w:tcW w:type="dxa" w:w="1728"/>
          </w:tcPr>
          <w:p>
            <w:r>
              <w:rPr>
                <w:sz w:val="18"/>
              </w:rPr>
            </w:r>
            <w:r>
              <w:rPr>
                <w:sz w:val="18"/>
              </w:rPr>
              <w:t>Either (a) Delta L2 fills modeled too generously (we credit fills tighter than reality), or (b) Delta India spreads are genuinely wider than Bybit and the live execution path inherits that</w:t>
            </w:r>
          </w:p>
        </w:tc>
        <w:tc>
          <w:tcPr>
            <w:tcW w:type="dxa" w:w="1728"/>
          </w:tcPr>
          <w:p>
            <w:r>
              <w:rPr>
                <w:sz w:val="18"/>
              </w:rPr>
            </w:r>
            <w:r>
              <w:rPr>
                <w:sz w:val="18"/>
              </w:rPr>
              <w:t xml:space="preserve">Audit </w:t>
            </w:r>
            <w:r>
              <w:rPr>
                <w:rFonts w:ascii="Consolas" w:hAnsi="Consolas"/>
                <w:color w:val="C7254E"/>
                <w:sz w:val="18"/>
              </w:rPr>
              <w:t>_close_shadow</w:t>
            </w:r>
            <w:r>
              <w:rPr>
                <w:sz w:val="18"/>
              </w:rPr>
              <w:t xml:space="preserve"> fill simulation; compare to actual Delta demo fills from a paired test</w:t>
            </w:r>
          </w:p>
        </w:tc>
      </w:tr>
      <w:tr>
        <w:tc>
          <w:tcPr>
            <w:tcW w:type="dxa" w:w="1728"/>
          </w:tcPr>
          <w:p>
            <w:r>
              <w:rPr>
                <w:sz w:val="18"/>
              </w:rPr>
            </w:r>
            <w:r>
              <w:rPr>
                <w:sz w:val="18"/>
              </w:rPr>
              <w:t>O2</w:t>
            </w:r>
          </w:p>
        </w:tc>
        <w:tc>
          <w:tcPr>
            <w:tcW w:type="dxa" w:w="1728"/>
          </w:tcPr>
          <w:p>
            <w:r>
              <w:rPr>
                <w:sz w:val="18"/>
              </w:rPr>
            </w:r>
            <w:r>
              <w:rPr>
                <w:b/>
                <w:sz w:val="18"/>
              </w:rPr>
              <w:t>`_cached_balance` for both users is ~$0</w:t>
            </w:r>
            <w:r>
              <w:rPr>
                <w:sz w:val="18"/>
              </w:rPr>
              <w:t xml:space="preserve"> (admin $0.68, niranjan $0.00)</w:t>
            </w:r>
          </w:p>
        </w:tc>
        <w:tc>
          <w:tcPr>
            <w:tcW w:type="dxa" w:w="1728"/>
          </w:tcPr>
          <w:p>
            <w:r>
              <w:rPr>
                <w:sz w:val="18"/>
              </w:rPr>
            </w:r>
            <w:r>
              <w:rPr>
                <w:sz w:val="18"/>
              </w:rPr>
              <w:t>Without Bug 3 fix, fallback default of $100 was used → wrong sizing entirely</w:t>
            </w:r>
          </w:p>
        </w:tc>
        <w:tc>
          <w:tcPr>
            <w:tcW w:type="dxa" w:w="1728"/>
          </w:tcPr>
          <w:p>
            <w:r>
              <w:rPr>
                <w:sz w:val="18"/>
              </w:rPr>
            </w:r>
            <w:r>
              <w:rPr>
                <w:sz w:val="18"/>
              </w:rPr>
              <w:t xml:space="preserve">Demo Delta wallets are essentially empty; the </w:t>
            </w:r>
            <w:r>
              <w:rPr>
                <w:rFonts w:ascii="Consolas" w:hAnsi="Consolas"/>
                <w:color w:val="C7254E"/>
                <w:sz w:val="18"/>
              </w:rPr>
              <w:t>fetch_balance</w:t>
            </w:r>
            <w:r>
              <w:rPr>
                <w:sz w:val="18"/>
              </w:rPr>
              <w:t xml:space="preserve"> returns true balance</w:t>
            </w:r>
          </w:p>
        </w:tc>
        <w:tc>
          <w:tcPr>
            <w:tcW w:type="dxa" w:w="1728"/>
          </w:tcPr>
          <w:p>
            <w:r>
              <w:rPr>
                <w:sz w:val="18"/>
              </w:rPr>
            </w:r>
            <w:r>
              <w:rPr>
                <w:sz w:val="18"/>
              </w:rPr>
              <w:t>Ensure Bug 3b sustains across restarts; document that real-wallet balance is irrelevant for shadow sizing</w:t>
            </w:r>
          </w:p>
        </w:tc>
      </w:tr>
      <w:tr>
        <w:tc>
          <w:tcPr>
            <w:tcW w:type="dxa" w:w="1728"/>
          </w:tcPr>
          <w:p>
            <w:r>
              <w:rPr>
                <w:sz w:val="18"/>
              </w:rPr>
            </w:r>
            <w:r>
              <w:rPr>
                <w:sz w:val="18"/>
              </w:rPr>
              <w:t>O3</w:t>
            </w:r>
          </w:p>
        </w:tc>
        <w:tc>
          <w:tcPr>
            <w:tcW w:type="dxa" w:w="1728"/>
          </w:tcPr>
          <w:p>
            <w:r>
              <w:rPr>
                <w:sz w:val="18"/>
              </w:rPr>
            </w:r>
            <w:r>
              <w:rPr>
                <w:b/>
                <w:sz w:val="18"/>
              </w:rPr>
              <w:t>Phase 2 monitor's time_decay exits LOSE money</w:t>
            </w:r>
            <w:r>
              <w:rPr>
                <w:sz w:val="18"/>
              </w:rPr>
              <w:t xml:space="preserve"> vs daemon cascade (avg -$0.76 vs +$1.57)</w:t>
            </w:r>
          </w:p>
        </w:tc>
        <w:tc>
          <w:tcPr>
            <w:tcW w:type="dxa" w:w="1728"/>
          </w:tcPr>
          <w:p>
            <w:r>
              <w:rPr>
                <w:sz w:val="18"/>
              </w:rPr>
            </w:r>
            <w:r>
              <w:rPr>
                <w:sz w:val="18"/>
              </w:rPr>
              <w:t xml:space="preserve">10 trades in 24h closed via </w:t>
            </w:r>
            <w:r>
              <w:rPr>
                <w:rFonts w:ascii="Consolas" w:hAnsi="Consolas"/>
                <w:color w:val="C7254E"/>
                <w:sz w:val="18"/>
              </w:rPr>
              <w:t>time_decay_30-67m</w:t>
            </w:r>
            <w:r>
              <w:rPr>
                <w:sz w:val="18"/>
              </w:rPr>
              <w:t xml:space="preserve"> netting -$7.62</w:t>
            </w:r>
          </w:p>
        </w:tc>
        <w:tc>
          <w:tcPr>
            <w:tcW w:type="dxa" w:w="1728"/>
          </w:tcPr>
          <w:p>
            <w:r>
              <w:rPr>
                <w:sz w:val="18"/>
              </w:rPr>
            </w:r>
            <w:r>
              <w:rPr>
                <w:sz w:val="18"/>
              </w:rPr>
              <w:t>Monitor max_age (1800s SCALP) fires before daemon cascade has chance; monitor doesn't check "is delta source still open?" before time-deciding</w:t>
            </w:r>
          </w:p>
        </w:tc>
        <w:tc>
          <w:tcPr>
            <w:tcW w:type="dxa" w:w="1728"/>
          </w:tcPr>
          <w:p>
            <w:r>
              <w:rPr>
                <w:sz w:val="18"/>
              </w:rPr>
            </w:r>
            <w:r>
              <w:rPr>
                <w:sz w:val="18"/>
              </w:rPr>
              <w:t>Add a "wait-for-cascade" gate: if delta source still open AND age &lt; 60min, defer monitor's own exit</w:t>
            </w:r>
          </w:p>
        </w:tc>
      </w:tr>
    </w:tbl>
    <w:p/>
    <w:p>
      <w:pPr>
        <w:pStyle w:val="Heading2"/>
      </w:pPr>
      <w:r>
        <w:t>🟡 MEDIUM</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1F4E79"/>
          </w:tcPr>
          <w:p>
            <w:r/>
            <w:r>
              <w:rPr>
                <w:b/>
                <w:color w:val="FFFFFF"/>
                <w:sz w:val="18"/>
              </w:rPr>
              <w:t>#</w:t>
            </w:r>
          </w:p>
        </w:tc>
        <w:tc>
          <w:tcPr>
            <w:tcW w:type="dxa" w:w="1728"/>
            <w:shd w:fill="1F4E79"/>
          </w:tcPr>
          <w:p>
            <w:r/>
            <w:r>
              <w:rPr>
                <w:b/>
                <w:color w:val="FFFFFF"/>
                <w:sz w:val="18"/>
              </w:rPr>
              <w:t>Issue</w:t>
            </w:r>
          </w:p>
        </w:tc>
        <w:tc>
          <w:tcPr>
            <w:tcW w:type="dxa" w:w="1728"/>
            <w:shd w:fill="1F4E79"/>
          </w:tcPr>
          <w:p>
            <w:r/>
            <w:r>
              <w:rPr>
                <w:b/>
                <w:color w:val="FFFFFF"/>
                <w:sz w:val="18"/>
              </w:rPr>
              <w:t>Symptom</w:t>
            </w:r>
          </w:p>
        </w:tc>
        <w:tc>
          <w:tcPr>
            <w:tcW w:type="dxa" w:w="1728"/>
            <w:shd w:fill="1F4E79"/>
          </w:tcPr>
          <w:p>
            <w:r/>
            <w:r>
              <w:rPr>
                <w:b/>
                <w:color w:val="FFFFFF"/>
                <w:sz w:val="18"/>
              </w:rPr>
              <w:t>Hypothesis</w:t>
            </w:r>
          </w:p>
        </w:tc>
        <w:tc>
          <w:tcPr>
            <w:tcW w:type="dxa" w:w="1728"/>
            <w:shd w:fill="1F4E79"/>
          </w:tcPr>
          <w:p>
            <w:r/>
            <w:r>
              <w:rPr>
                <w:b/>
                <w:color w:val="FFFFFF"/>
                <w:sz w:val="18"/>
              </w:rPr>
              <w:t>Action</w:t>
            </w:r>
          </w:p>
        </w:tc>
      </w:tr>
      <w:tr>
        <w:tc>
          <w:tcPr>
            <w:tcW w:type="dxa" w:w="1728"/>
          </w:tcPr>
          <w:p>
            <w:r>
              <w:rPr>
                <w:sz w:val="18"/>
              </w:rPr>
            </w:r>
            <w:r>
              <w:rPr>
                <w:sz w:val="18"/>
              </w:rPr>
              <w:t>O4</w:t>
            </w:r>
          </w:p>
        </w:tc>
        <w:tc>
          <w:tcPr>
            <w:tcW w:type="dxa" w:w="1728"/>
          </w:tcPr>
          <w:p>
            <w:r>
              <w:rPr>
                <w:sz w:val="18"/>
              </w:rPr>
            </w:r>
            <w:r>
              <w:rPr>
                <w:b/>
                <w:sz w:val="18"/>
              </w:rPr>
              <w:t>XRP/USDT is the only Bybit underperformer</w:t>
            </w:r>
            <w:r>
              <w:rPr>
                <w:sz w:val="18"/>
              </w:rPr>
              <w:t xml:space="preserve"> (-$7.33 gap vs Delta)</w:t>
            </w:r>
          </w:p>
        </w:tc>
        <w:tc>
          <w:tcPr>
            <w:tcW w:type="dxa" w:w="1728"/>
          </w:tcPr>
          <w:p>
            <w:r>
              <w:rPr>
                <w:sz w:val="18"/>
              </w:rPr>
            </w:r>
            <w:r>
              <w:rPr>
                <w:sz w:val="18"/>
              </w:rPr>
              <w:t>Bybit -$12 vs Delta -$5 on same 18 XRP trades</w:t>
            </w:r>
          </w:p>
        </w:tc>
        <w:tc>
          <w:tcPr>
            <w:tcW w:type="dxa" w:w="1728"/>
          </w:tcPr>
          <w:p>
            <w:r>
              <w:rPr>
                <w:sz w:val="18"/>
              </w:rPr>
            </w:r>
            <w:r>
              <w:rPr>
                <w:sz w:val="18"/>
              </w:rPr>
              <w:t>XRP Bybit liquidity may be thinner than expected; spread model wrong</w:t>
            </w:r>
          </w:p>
        </w:tc>
        <w:tc>
          <w:tcPr>
            <w:tcW w:type="dxa" w:w="1728"/>
          </w:tcPr>
          <w:p>
            <w:r>
              <w:rPr>
                <w:sz w:val="18"/>
              </w:rPr>
            </w:r>
            <w:r>
              <w:rPr>
                <w:sz w:val="18"/>
              </w:rPr>
              <w:t>Pull paired XRP slippage; audit Bybit XRP L2 depth</w:t>
            </w:r>
          </w:p>
        </w:tc>
      </w:tr>
      <w:tr>
        <w:tc>
          <w:tcPr>
            <w:tcW w:type="dxa" w:w="1728"/>
          </w:tcPr>
          <w:p>
            <w:r>
              <w:rPr>
                <w:sz w:val="18"/>
              </w:rPr>
            </w:r>
            <w:r>
              <w:rPr>
                <w:sz w:val="18"/>
              </w:rPr>
              <w:t>O5</w:t>
            </w:r>
          </w:p>
        </w:tc>
        <w:tc>
          <w:tcPr>
            <w:tcW w:type="dxa" w:w="1728"/>
          </w:tcPr>
          <w:p>
            <w:r>
              <w:rPr>
                <w:sz w:val="18"/>
              </w:rPr>
            </w:r>
            <w:r>
              <w:rPr>
                <w:b/>
                <w:sz w:val="18"/>
              </w:rPr>
              <w:t>Niranjan's manager creates lazily on first signal</w:t>
            </w:r>
            <w:r>
              <w:rPr>
                <w:sz w:val="18"/>
              </w:rPr>
              <w:t xml:space="preserve"> (admin's also; both lazy)</w:t>
            </w:r>
          </w:p>
        </w:tc>
        <w:tc>
          <w:tcPr>
            <w:tcW w:type="dxa" w:w="1728"/>
          </w:tcPr>
          <w:p>
            <w:r>
              <w:rPr>
                <w:sz w:val="18"/>
              </w:rPr>
            </w:r>
            <w:r>
              <w:rPr>
                <w:sz w:val="18"/>
              </w:rPr>
              <w:t>Reconcile only runs at first-signal time, so trades opened post-restart but pre-first-signal are orphaned briefly until reconcile fires</w:t>
            </w:r>
          </w:p>
        </w:tc>
        <w:tc>
          <w:tcPr>
            <w:tcW w:type="dxa" w:w="1728"/>
          </w:tcPr>
          <w:p>
            <w:r>
              <w:rPr>
                <w:sz w:val="18"/>
              </w:rPr>
            </w:r>
            <w:r>
              <w:rPr>
                <w:sz w:val="18"/>
              </w:rPr>
              <w:t xml:space="preserve">Lazy manager init in </w:t>
            </w:r>
            <w:r>
              <w:rPr>
                <w:rFonts w:ascii="Consolas" w:hAnsi="Consolas"/>
                <w:color w:val="C7254E"/>
                <w:sz w:val="18"/>
              </w:rPr>
              <w:t>get_or_create_manager</w:t>
            </w:r>
            <w:r>
              <w:rPr>
                <w:sz w:val="18"/>
              </w:rPr>
              <w:t xml:space="preserve"> triggered on first </w:t>
            </w:r>
            <w:r>
              <w:rPr>
                <w:rFonts w:ascii="Consolas" w:hAnsi="Consolas"/>
                <w:color w:val="C7254E"/>
                <w:sz w:val="18"/>
              </w:rPr>
              <w:t>broadcast_signal</w:t>
            </w:r>
            <w:r>
              <w:rPr>
                <w:sz w:val="18"/>
              </w:rPr>
              <w:t xml:space="preserve"> per user</w:t>
            </w:r>
          </w:p>
        </w:tc>
        <w:tc>
          <w:tcPr>
            <w:tcW w:type="dxa" w:w="1728"/>
          </w:tcPr>
          <w:p>
            <w:r>
              <w:rPr>
                <w:sz w:val="18"/>
              </w:rPr>
            </w:r>
            <w:r>
              <w:rPr>
                <w:sz w:val="18"/>
              </w:rPr>
              <w:t xml:space="preserve">At orchestrator startup, eagerly create managers for all </w:t>
            </w:r>
            <w:r>
              <w:rPr>
                <w:rFonts w:ascii="Consolas" w:hAnsi="Consolas"/>
                <w:color w:val="C7254E"/>
                <w:sz w:val="18"/>
              </w:rPr>
              <w:t>bot_mode!='paper'</w:t>
            </w:r>
            <w:r>
              <w:rPr>
                <w:sz w:val="18"/>
              </w:rPr>
              <w:t xml:space="preserve"> users so reconcile fires immediately</w:t>
            </w:r>
          </w:p>
        </w:tc>
      </w:tr>
      <w:tr>
        <w:tc>
          <w:tcPr>
            <w:tcW w:type="dxa" w:w="1728"/>
          </w:tcPr>
          <w:p>
            <w:r>
              <w:rPr>
                <w:sz w:val="18"/>
              </w:rPr>
            </w:r>
            <w:r>
              <w:rPr>
                <w:sz w:val="18"/>
              </w:rPr>
              <w:t>O6</w:t>
            </w:r>
          </w:p>
        </w:tc>
        <w:tc>
          <w:tcPr>
            <w:tcW w:type="dxa" w:w="1728"/>
          </w:tcPr>
          <w:p>
            <w:r>
              <w:rPr>
                <w:sz w:val="18"/>
              </w:rPr>
            </w:r>
            <w:r>
              <w:rPr>
                <w:b/>
                <w:sz w:val="18"/>
              </w:rPr>
              <w:t>WS `_ws_prices` may be sparse for low-volume symbols</w:t>
            </w:r>
          </w:p>
        </w:tc>
        <w:tc>
          <w:tcPr>
            <w:tcW w:type="dxa" w:w="1728"/>
          </w:tcPr>
          <w:p>
            <w:r>
              <w:rPr>
                <w:sz w:val="18"/>
              </w:rPr>
            </w:r>
            <w:r>
              <w:rPr>
                <w:sz w:val="18"/>
              </w:rPr>
              <w:t xml:space="preserve">Logger says "DeltaWebSocket up — symbols=['BTC/USDT','ETH/USDT','SOL/USDT']" but that's a </w:t>
            </w:r>
            <w:r>
              <w:rPr>
                <w:rFonts w:ascii="Consolas" w:hAnsi="Consolas"/>
                <w:color w:val="C7254E"/>
                <w:sz w:val="18"/>
              </w:rPr>
              <w:t>[:3]</w:t>
            </w:r>
            <w:r>
              <w:rPr>
                <w:sz w:val="18"/>
              </w:rPr>
              <w:t xml:space="preserve"> log slice, real subscription is all 20</w:t>
            </w:r>
          </w:p>
        </w:tc>
        <w:tc>
          <w:tcPr>
            <w:tcW w:type="dxa" w:w="1728"/>
          </w:tcPr>
          <w:p>
            <w:r>
              <w:rPr>
                <w:sz w:val="18"/>
              </w:rPr>
            </w:r>
            <w:r>
              <w:rPr>
                <w:sz w:val="18"/>
              </w:rPr>
              <w:t>Delta India may only push ticks on actively-traded books; remaining 17 fall back to broken REST</w:t>
            </w:r>
          </w:p>
        </w:tc>
        <w:tc>
          <w:tcPr>
            <w:tcW w:type="dxa" w:w="1728"/>
          </w:tcPr>
          <w:p>
            <w:r>
              <w:rPr>
                <w:sz w:val="18"/>
              </w:rPr>
            </w:r>
            <w:r>
              <w:rPr>
                <w:sz w:val="18"/>
              </w:rPr>
              <w:t xml:space="preserve">Bug 5 failsafe handles this; long-term: also pull bid/ask from </w:t>
            </w:r>
            <w:r>
              <w:rPr>
                <w:rFonts w:ascii="Consolas" w:hAnsi="Consolas"/>
                <w:color w:val="C7254E"/>
                <w:sz w:val="18"/>
              </w:rPr>
              <w:t>_delta_ws.l2_orderbook</w:t>
            </w:r>
            <w:r>
              <w:rPr>
                <w:sz w:val="18"/>
              </w:rPr>
              <w:t xml:space="preserve"> (we have it)</w:t>
            </w:r>
          </w:p>
        </w:tc>
      </w:tr>
      <w:tr>
        <w:tc>
          <w:tcPr>
            <w:tcW w:type="dxa" w:w="1728"/>
          </w:tcPr>
          <w:p>
            <w:r>
              <w:rPr>
                <w:sz w:val="18"/>
              </w:rPr>
            </w:r>
            <w:r>
              <w:rPr>
                <w:sz w:val="18"/>
              </w:rPr>
              <w:t>O7</w:t>
            </w:r>
          </w:p>
        </w:tc>
        <w:tc>
          <w:tcPr>
            <w:tcW w:type="dxa" w:w="1728"/>
          </w:tcPr>
          <w:p>
            <w:r>
              <w:rPr>
                <w:sz w:val="18"/>
              </w:rPr>
            </w:r>
            <w:r>
              <w:rPr>
                <w:b/>
                <w:sz w:val="18"/>
              </w:rPr>
              <w:t>`_cached_balance` auth-error spam</w:t>
            </w:r>
            <w:r>
              <w:rPr>
                <w:sz w:val="18"/>
              </w:rPr>
              <w:t xml:space="preserve"> in journald</w:t>
            </w:r>
          </w:p>
        </w:tc>
        <w:tc>
          <w:tcPr>
            <w:tcW w:type="dxa" w:w="1728"/>
          </w:tcPr>
          <w:p>
            <w:r>
              <w:rPr>
                <w:sz w:val="18"/>
              </w:rPr>
            </w:r>
            <w:r>
              <w:rPr>
                <w:rFonts w:ascii="Consolas" w:hAnsi="Consolas"/>
                <w:color w:val="C7254E"/>
                <w:sz w:val="18"/>
              </w:rPr>
              <w:t>Balance fetch failed: Authentication failed: delta requires "apiKey" credential</w:t>
            </w:r>
            <w:r>
              <w:rPr>
                <w:sz w:val="18"/>
              </w:rPr>
              <w:t xml:space="preserve"> on every cycle</w:t>
            </w:r>
          </w:p>
        </w:tc>
        <w:tc>
          <w:tcPr>
            <w:tcW w:type="dxa" w:w="1728"/>
          </w:tcPr>
          <w:p>
            <w:r>
              <w:rPr>
                <w:sz w:val="18"/>
              </w:rPr>
            </w:r>
            <w:r>
              <w:rPr>
                <w:sz w:val="18"/>
              </w:rPr>
              <w:t>Bot init refuses live connect without explicit keys (</w:t>
            </w:r>
            <w:r>
              <w:rPr>
                <w:rFonts w:ascii="Consolas" w:hAnsi="Consolas"/>
                <w:color w:val="C7254E"/>
                <w:sz w:val="18"/>
              </w:rPr>
              <w:t>owner=unspecified is not 'system'</w:t>
            </w:r>
            <w:r>
              <w:rPr>
                <w:sz w:val="18"/>
              </w:rPr>
              <w:t>) — correct behavior, but noisy</w:t>
            </w:r>
          </w:p>
        </w:tc>
        <w:tc>
          <w:tcPr>
            <w:tcW w:type="dxa" w:w="1728"/>
          </w:tcPr>
          <w:p>
            <w:r>
              <w:rPr>
                <w:sz w:val="18"/>
              </w:rPr>
            </w:r>
            <w:r>
              <w:rPr>
                <w:sz w:val="18"/>
              </w:rPr>
              <w:t>Either pass explicit demo keys OR catch+rate-limit the warning</w:t>
            </w:r>
          </w:p>
        </w:tc>
      </w:tr>
    </w:tbl>
    <w:p/>
    <w:p>
      <w:pPr>
        <w:pStyle w:val="Heading2"/>
      </w:pPr>
      <w:r>
        <w:t>🟢 LOW (cosmetic / known-noisy)</w:t>
      </w:r>
    </w:p>
    <w:tbl>
      <w:tblPr>
        <w:tblStyle w:val="LightGrid-Accent1"/>
        <w:tblW w:type="auto" w:w="0"/>
        <w:tblLayout w:type="autofit"/>
        <w:tblLook w:firstColumn="1" w:firstRow="1" w:lastColumn="0" w:lastRow="0" w:noHBand="0" w:noVBand="1" w:val="04A0"/>
      </w:tblPr>
      <w:tblGrid>
        <w:gridCol w:w="4320"/>
        <w:gridCol w:w="4320"/>
      </w:tblGrid>
      <w:tr>
        <w:tc>
          <w:tcPr>
            <w:tcW w:type="dxa" w:w="4320"/>
            <w:shd w:fill="1F4E79"/>
          </w:tcPr>
          <w:p>
            <w:r/>
            <w:r>
              <w:rPr>
                <w:b/>
                <w:color w:val="FFFFFF"/>
                <w:sz w:val="18"/>
              </w:rPr>
              <w:t>#</w:t>
            </w:r>
          </w:p>
        </w:tc>
        <w:tc>
          <w:tcPr>
            <w:tcW w:type="dxa" w:w="4320"/>
            <w:shd w:fill="1F4E79"/>
          </w:tcPr>
          <w:p>
            <w:r/>
            <w:r>
              <w:rPr>
                <w:b/>
                <w:color w:val="FFFFFF"/>
                <w:sz w:val="18"/>
              </w:rPr>
              <w:t>Issue</w:t>
            </w:r>
          </w:p>
        </w:tc>
      </w:tr>
      <w:tr>
        <w:tc>
          <w:tcPr>
            <w:tcW w:type="dxa" w:w="4320"/>
          </w:tcPr>
          <w:p>
            <w:r>
              <w:rPr>
                <w:sz w:val="18"/>
              </w:rPr>
            </w:r>
            <w:r>
              <w:rPr>
                <w:sz w:val="18"/>
              </w:rPr>
              <w:t>O8</w:t>
            </w:r>
          </w:p>
        </w:tc>
        <w:tc>
          <w:tcPr>
            <w:tcW w:type="dxa" w:w="4320"/>
          </w:tcPr>
          <w:p>
            <w:r>
              <w:rPr>
                <w:sz w:val="18"/>
              </w:rPr>
            </w:r>
            <w:r>
              <w:rPr>
                <w:sz w:val="18"/>
              </w:rPr>
              <w:t>Multi-user multiplication: 1 signal → 7 rows. Expected behavior but confuses dashboard counts</w:t>
            </w:r>
          </w:p>
        </w:tc>
      </w:tr>
      <w:tr>
        <w:tc>
          <w:tcPr>
            <w:tcW w:type="dxa" w:w="4320"/>
          </w:tcPr>
          <w:p>
            <w:r>
              <w:rPr>
                <w:sz w:val="18"/>
              </w:rPr>
            </w:r>
            <w:r>
              <w:rPr>
                <w:sz w:val="18"/>
              </w:rPr>
              <w:t>O9</w:t>
            </w:r>
          </w:p>
        </w:tc>
        <w:tc>
          <w:tcPr>
            <w:tcW w:type="dxa" w:w="4320"/>
          </w:tcPr>
          <w:p>
            <w:r>
              <w:rPr>
                <w:sz w:val="18"/>
              </w:rPr>
            </w:r>
            <w:r>
              <w:rPr>
                <w:rFonts w:ascii="Consolas" w:hAnsi="Consolas"/>
                <w:color w:val="C7254E"/>
                <w:sz w:val="18"/>
              </w:rPr>
              <w:t>force_orphan_*</w:t>
            </w:r>
            <w:r>
              <w:rPr>
                <w:sz w:val="18"/>
              </w:rPr>
              <w:t xml:space="preserve"> exit reasons polluting close stats from today's 4 cleanup rounds (42 trades) — will age out of 24h window naturally</w:t>
            </w:r>
          </w:p>
        </w:tc>
      </w:tr>
      <w:tr>
        <w:tc>
          <w:tcPr>
            <w:tcW w:type="dxa" w:w="4320"/>
          </w:tcPr>
          <w:p>
            <w:r>
              <w:rPr>
                <w:sz w:val="18"/>
              </w:rPr>
            </w:r>
            <w:r>
              <w:rPr>
                <w:sz w:val="18"/>
              </w:rPr>
              <w:t>O10</w:t>
            </w:r>
          </w:p>
        </w:tc>
        <w:tc>
          <w:tcPr>
            <w:tcW w:type="dxa" w:w="4320"/>
          </w:tcPr>
          <w:p>
            <w:r>
              <w:rPr>
                <w:sz w:val="18"/>
              </w:rPr>
            </w:r>
            <w:r>
              <w:rPr>
                <w:sz w:val="18"/>
              </w:rPr>
              <w:t>Bybit demo dispatcher uses Mac residential IP — single point of failure if Mac sleeps</w:t>
            </w:r>
          </w:p>
        </w:tc>
      </w:tr>
      <w:tr>
        <w:tc>
          <w:tcPr>
            <w:tcW w:type="dxa" w:w="4320"/>
          </w:tcPr>
          <w:p>
            <w:r>
              <w:rPr>
                <w:sz w:val="18"/>
              </w:rPr>
            </w:r>
            <w:r>
              <w:rPr>
                <w:sz w:val="18"/>
              </w:rPr>
              <w:t>O11</w:t>
            </w:r>
          </w:p>
        </w:tc>
        <w:tc>
          <w:tcPr>
            <w:tcW w:type="dxa" w:w="4320"/>
          </w:tcPr>
          <w:p>
            <w:r>
              <w:rPr>
                <w:sz w:val="18"/>
              </w:rPr>
            </w:r>
            <w:r>
              <w:rPr>
                <w:sz w:val="18"/>
              </w:rPr>
              <w:t xml:space="preserve">Cron </w:t>
            </w:r>
            <w:r>
              <w:rPr>
                <w:rFonts w:ascii="Consolas" w:hAnsi="Consolas"/>
                <w:color w:val="C7254E"/>
                <w:sz w:val="18"/>
              </w:rPr>
              <w:t>code_review_wrapper.sh</w:t>
            </w:r>
            <w:r>
              <w:rPr>
                <w:sz w:val="18"/>
              </w:rPr>
              <w:t xml:space="preserve"> exits with </w:t>
            </w:r>
            <w:r>
              <w:rPr>
                <w:rFonts w:ascii="Consolas" w:hAnsi="Consolas"/>
                <w:color w:val="C7254E"/>
                <w:sz w:val="18"/>
              </w:rPr>
              <w:t>ERROR: usage:</w:t>
            </w:r>
            <w:r>
              <w:rPr>
                <w:sz w:val="18"/>
              </w:rPr>
              <w:t xml:space="preserve"> on every invocation — broken job, needs disable</w:t>
            </w:r>
          </w:p>
        </w:tc>
      </w:tr>
      <w:tr>
        <w:tc>
          <w:tcPr>
            <w:tcW w:type="dxa" w:w="4320"/>
          </w:tcPr>
          <w:p>
            <w:r>
              <w:rPr>
                <w:sz w:val="18"/>
              </w:rPr>
            </w:r>
            <w:r>
              <w:rPr>
                <w:sz w:val="18"/>
              </w:rPr>
              <w:t>O12</w:t>
            </w:r>
          </w:p>
        </w:tc>
        <w:tc>
          <w:tcPr>
            <w:tcW w:type="dxa" w:w="4320"/>
          </w:tcPr>
          <w:p>
            <w:r>
              <w:rPr>
                <w:sz w:val="18"/>
              </w:rPr>
            </w:r>
            <w:r>
              <w:rPr>
                <w:rFonts w:ascii="Consolas" w:hAnsi="Consolas"/>
                <w:color w:val="C7254E"/>
                <w:sz w:val="18"/>
              </w:rPr>
              <w:t>maker_mode_verdict</w:t>
            </w:r>
            <w:r>
              <w:rPr>
                <w:sz w:val="18"/>
              </w:rPr>
              <w:t xml:space="preserve"> cron runs every 6h — too frequent, demote to daily (same data freshness, less noise)</w:t>
            </w:r>
          </w:p>
        </w:tc>
      </w:tr>
    </w:tbl>
    <w:p/>
    <w:p>
      <w:pPr>
        <w:pStyle w:val="Heading2"/>
      </w:pPr>
      <w:r>
        <w:t>❓ UNVERIFIED / NEEDS NEXT TRACE</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fill="1F4E79"/>
          </w:tcPr>
          <w:p>
            <w:r/>
            <w:r>
              <w:rPr>
                <w:b/>
                <w:color w:val="FFFFFF"/>
                <w:sz w:val="18"/>
              </w:rPr>
              <w:t>#</w:t>
            </w:r>
          </w:p>
        </w:tc>
        <w:tc>
          <w:tcPr>
            <w:tcW w:type="dxa" w:w="2880"/>
            <w:shd w:fill="1F4E79"/>
          </w:tcPr>
          <w:p>
            <w:r/>
            <w:r>
              <w:rPr>
                <w:b/>
                <w:color w:val="FFFFFF"/>
                <w:sz w:val="18"/>
              </w:rPr>
              <w:t>Question</w:t>
            </w:r>
          </w:p>
        </w:tc>
        <w:tc>
          <w:tcPr>
            <w:tcW w:type="dxa" w:w="2880"/>
            <w:shd w:fill="1F4E79"/>
          </w:tcPr>
          <w:p>
            <w:r/>
            <w:r>
              <w:rPr>
                <w:b/>
                <w:color w:val="FFFFFF"/>
                <w:sz w:val="18"/>
              </w:rPr>
              <w:t>Test</w:t>
            </w:r>
          </w:p>
        </w:tc>
      </w:tr>
      <w:tr>
        <w:tc>
          <w:tcPr>
            <w:tcW w:type="dxa" w:w="2880"/>
          </w:tcPr>
          <w:p>
            <w:r>
              <w:rPr>
                <w:sz w:val="18"/>
              </w:rPr>
            </w:r>
            <w:r>
              <w:rPr>
                <w:sz w:val="18"/>
              </w:rPr>
              <w:t>Q1</w:t>
            </w:r>
          </w:p>
        </w:tc>
        <w:tc>
          <w:tcPr>
            <w:tcW w:type="dxa" w:w="2880"/>
          </w:tcPr>
          <w:p>
            <w:r>
              <w:rPr>
                <w:sz w:val="18"/>
              </w:rPr>
            </w:r>
            <w:r>
              <w:rPr>
                <w:sz w:val="18"/>
              </w:rPr>
              <w:t>Does Bug 3b fix sustain across restarts?</w:t>
            </w:r>
          </w:p>
        </w:tc>
        <w:tc>
          <w:tcPr>
            <w:tcW w:type="dxa" w:w="2880"/>
          </w:tcPr>
          <w:p>
            <w:r>
              <w:rPr>
                <w:sz w:val="18"/>
              </w:rPr>
            </w:r>
            <w:r>
              <w:rPr>
                <w:sz w:val="18"/>
              </w:rPr>
              <w:t xml:space="preserve">Wakeup capture in 4 min — expect </w:t>
            </w:r>
            <w:r>
              <w:rPr>
                <w:rFonts w:ascii="Consolas" w:hAnsi="Consolas"/>
                <w:color w:val="C7254E"/>
                <w:sz w:val="18"/>
              </w:rPr>
              <w:t>ssb=1000.0 → using=1000.00 (shadow_sim)</w:t>
            </w:r>
            <w:r>
              <w:rPr>
                <w:sz w:val="18"/>
              </w:rPr>
              <w:t xml:space="preserve"> for admin and </w:t>
            </w:r>
            <w:r>
              <w:rPr>
                <w:rFonts w:ascii="Consolas" w:hAnsi="Consolas"/>
                <w:color w:val="C7254E"/>
                <w:sz w:val="18"/>
              </w:rPr>
              <w:t>ssb=443.0</w:t>
            </w:r>
            <w:r>
              <w:rPr>
                <w:sz w:val="18"/>
              </w:rPr>
              <w:t xml:space="preserve"> for niranjan</w:t>
            </w:r>
          </w:p>
        </w:tc>
      </w:tr>
      <w:tr>
        <w:tc>
          <w:tcPr>
            <w:tcW w:type="dxa" w:w="2880"/>
          </w:tcPr>
          <w:p>
            <w:r>
              <w:rPr>
                <w:sz w:val="18"/>
              </w:rPr>
            </w:r>
            <w:r>
              <w:rPr>
                <w:sz w:val="18"/>
              </w:rPr>
              <w:t>Q2</w:t>
            </w:r>
          </w:p>
        </w:tc>
        <w:tc>
          <w:tcPr>
            <w:tcW w:type="dxa" w:w="2880"/>
          </w:tcPr>
          <w:p>
            <w:r>
              <w:rPr>
                <w:sz w:val="18"/>
              </w:rPr>
            </w:r>
            <w:r>
              <w:rPr>
                <w:sz w:val="18"/>
              </w:rPr>
              <w:t>Does shadow reconcile actually rebuild monitors that close trades?</w:t>
            </w:r>
          </w:p>
        </w:tc>
        <w:tc>
          <w:tcPr>
            <w:tcW w:type="dxa" w:w="2880"/>
          </w:tcPr>
          <w:p>
            <w:r>
              <w:rPr>
                <w:sz w:val="18"/>
              </w:rPr>
            </w:r>
            <w:r>
              <w:rPr>
                <w:sz w:val="18"/>
              </w:rPr>
              <w:t>Need a signal to fire pre-restart, then restart, then watch reconciled trade close via SL/TP/max_age</w:t>
            </w:r>
          </w:p>
        </w:tc>
      </w:tr>
      <w:tr>
        <w:tc>
          <w:tcPr>
            <w:tcW w:type="dxa" w:w="2880"/>
          </w:tcPr>
          <w:p>
            <w:r>
              <w:rPr>
                <w:sz w:val="18"/>
              </w:rPr>
            </w:r>
            <w:r>
              <w:rPr>
                <w:sz w:val="18"/>
              </w:rPr>
              <w:t>Q3</w:t>
            </w:r>
          </w:p>
        </w:tc>
        <w:tc>
          <w:tcPr>
            <w:tcW w:type="dxa" w:w="2880"/>
          </w:tcPr>
          <w:p>
            <w:r>
              <w:rPr>
                <w:sz w:val="18"/>
              </w:rPr>
            </w:r>
            <w:r>
              <w:rPr>
                <w:sz w:val="18"/>
              </w:rPr>
              <w:t xml:space="preserve">Does </w:t>
            </w:r>
            <w:r>
              <w:rPr>
                <w:rFonts w:ascii="Consolas" w:hAnsi="Consolas"/>
                <w:color w:val="C7254E"/>
                <w:sz w:val="18"/>
              </w:rPr>
              <w:t>MONITOR_FORCE_CLOSE</w:t>
            </w:r>
            <w:r>
              <w:rPr>
                <w:sz w:val="18"/>
              </w:rPr>
              <w:t xml:space="preserve"> failsafe ever fire?</w:t>
            </w:r>
          </w:p>
        </w:tc>
        <w:tc>
          <w:tcPr>
            <w:tcW w:type="dxa" w:w="2880"/>
          </w:tcPr>
          <w:p>
            <w:r>
              <w:rPr>
                <w:sz w:val="18"/>
              </w:rPr>
            </w:r>
            <w:r>
              <w:rPr>
                <w:sz w:val="18"/>
              </w:rPr>
              <w:t>Only fires if a symbol's WS feed dies AND trade exceeds 2×max_age (60min SCALP) — won't see naturally unless feed breaks</w:t>
            </w:r>
          </w:p>
        </w:tc>
      </w:tr>
    </w:tbl>
    <w:p/>
    <w:p>
      <w:r>
        <w:rPr>
          <w:sz w:val="16"/>
        </w:rPr>
        <w:t>────────────────────────────────────────────────────────────────────────────────</w:t>
      </w:r>
    </w:p>
    <w:p>
      <w:pPr>
        <w:pStyle w:val="Heading1"/>
      </w:pPr>
      <w:r>
        <w:t>11. Decisions Needed from Architect</w:t>
      </w:r>
    </w:p>
    <w:p>
      <w:pPr>
        <w:pStyle w:val="ListNumber"/>
      </w:pPr>
      <w:r>
        <w:rPr>
          <w:b/>
        </w:rPr>
        <w:t>Migrate live trading from Delta → Bybit?</w:t>
      </w:r>
    </w:p>
    <w:p>
      <w:r>
        <w:t xml:space="preserve">   Today's 24h data: Bybit shadow PF=3.44, Delta shadow PF=0.09 on identical signals. Bybit shadow advantage = +$127/day. Recommendation: </w:t>
      </w:r>
      <w:r>
        <w:rPr>
          <w:b/>
        </w:rPr>
        <w:t>YES</w:t>
      </w:r>
      <w:r>
        <w:t>, but validate with bybit_demo first (need 30+ clean trades).</w:t>
      </w:r>
    </w:p>
    <w:p>
      <w:pPr>
        <w:pStyle w:val="ListNumber"/>
      </w:pPr>
      <w:r>
        <w:rPr>
          <w:b/>
        </w:rPr>
        <w:t>Phase 2 monitor: keep or kill?</w:t>
      </w:r>
    </w:p>
    <w:p>
      <w:r>
        <w:t xml:space="preserve">   Monitor's own exits net -$7.62/24h. Daemon cascade nets +$84.67/24h. Options:</w:t>
      </w:r>
    </w:p>
    <w:p>
      <w:pPr>
        <w:pStyle w:val="ListBullet"/>
      </w:pPr>
      <w:r>
        <w:t>(a) keep monitor as fail-safe only (fire only if daemon dead &gt;5min)</w:t>
      </w:r>
    </w:p>
    <w:p>
      <w:pPr>
        <w:pStyle w:val="ListBullet"/>
      </w:pPr>
      <w:r>
        <w:t>(b) widen monitor max_age so daemon cascade always wins the race</w:t>
      </w:r>
    </w:p>
    <w:p>
      <w:pPr>
        <w:pStyle w:val="ListBullet"/>
      </w:pPr>
      <w:r>
        <w:t>(c) kill monitor entirely; rely on daemon + force-close failsafe (Bug 5)</w:t>
      </w:r>
    </w:p>
    <w:p>
      <w:pPr>
        <w:pStyle w:val="ListNumber"/>
      </w:pPr>
      <w:r>
        <w:rPr>
          <w:b/>
        </w:rPr>
        <w:t>XRP cohort: continue or skip?</w:t>
      </w:r>
    </w:p>
    <w:p>
      <w:r>
        <w:t xml:space="preserve">   XRP is dragging Bybit (-$12 vs Delta -$5 on 18 trades). Either fix the model or block XRP from Bybit signals.</w:t>
      </w:r>
    </w:p>
    <w:p>
      <w:pPr>
        <w:pStyle w:val="ListNumber"/>
      </w:pPr>
      <w:r>
        <w:rPr>
          <w:b/>
        </w:rPr>
        <w:t>Niranjan's `shadow_simulated_balance=$443`</w:t>
      </w:r>
    </w:p>
    <w:p>
      <w:r>
        <w:t xml:space="preserve">   Half of admin's $1000. Was that intentional (to simulate a smaller account) or stale config? If intentional, fine. If accidental, set both to same value so A/B compare is clean.</w:t>
      </w:r>
    </w:p>
    <w:p>
      <w:pPr>
        <w:pStyle w:val="ListNumber"/>
      </w:pPr>
      <w:r>
        <w:rPr>
          <w:b/>
        </w:rPr>
        <w:t>Bot restart cadence + monitor durability</w:t>
      </w:r>
    </w:p>
    <w:p>
      <w:r>
        <w:t xml:space="preserve">   Today saw ~6 restarts; each pre-Bug 2 restart orphaned every shadow monitor. With Bug 2 fixed, this should be fine — but the eager-init recommendation (O5) closes the residual lazy-init window.</w:t>
      </w:r>
    </w:p>
    <w:p>
      <w:pPr>
        <w:pStyle w:val="ListNumber"/>
      </w:pPr>
      <w:r>
        <w:rPr>
          <w:b/>
        </w:rPr>
        <w:t>Dashboard public URL strategy</w:t>
      </w:r>
    </w:p>
    <w:p>
      <w:r>
        <w:t xml:space="preserve">   Whitelist + iptables works for static IPs. Architect mentioned wanting public showcase via Cloudflare Tunnel for mobile-IP independence. Deferred — flag for next session.</w:t>
      </w:r>
    </w:p>
    <w:p>
      <w:r>
        <w:rPr>
          <w:sz w:val="16"/>
        </w:rPr>
        <w:t>────────────────────────────────────────────────────────────────────────────────</w:t>
      </w:r>
    </w:p>
    <w:p>
      <w:pPr>
        <w:pStyle w:val="Heading1"/>
      </w:pPr>
      <w:r>
        <w:t>12. Quick Reference: Key Logs to Watch</w:t>
      </w:r>
    </w:p>
    <w:p>
      <w:pPr>
        <w:spacing w:before="80" w:after="80"/>
        <w:ind w:left="432"/>
        <w:shd w:fill="F2F2F2"/>
      </w:pPr>
      <w:r>
        <w:rPr>
          <w:rFonts w:ascii="Consolas" w:hAnsi="Consolas"/>
          <w:sz w:val="16"/>
        </w:rPr>
        <w:t># Sizing trace (per signal)</w:t>
        <w:br/>
        <w:t>grep "SIZE_BAL" /journalctl…</w:t>
        <w:br/>
        <w:t># Expected: user=admin ssb=1000.0 cached=$0.68 → using=1000.00 (shadow_sim)</w:t>
        <w:br/>
        <w:t>#           user=niranjan ssb=443.0 cached=$0.00 → using=443.00 (shadow_sim)</w:t>
        <w:br/>
        <w:br/>
        <w:t># Reconcile trace (per restart)</w:t>
        <w:br/>
        <w:t>grep "RECON_START\|shadow reconcile\|RECON_DONE" /journalctl…</w:t>
        <w:br/>
        <w:br/>
        <w:t># Exit-guard health</w:t>
        <w:br/>
        <w:t>grep "_close_shadow\|MONITOR_NO_PRICE\|MONITOR_FORCE_CLOSE\|trail_stop\|sl_hit\|max_age" /journalctl…</w:t>
        <w:br/>
        <w:br/>
        <w:t># Failsafe activation (should be RARE)</w:t>
        <w:br/>
        <w:t>grep "MONITOR_FORCE_CLOSE\|no_price_orphan_kill" /journalctl…</w:t>
      </w:r>
    </w:p>
    <w:p>
      <w:r>
        <w:rPr>
          <w:sz w:val="16"/>
        </w:rPr>
        <w:t>────────────────────────────────────────────────────────────────────────────────</w:t>
      </w:r>
    </w:p>
    <w:p>
      <w:pPr>
        <w:pStyle w:val="Heading1"/>
      </w:pPr>
      <w:r>
        <w:t>13. File-by-File Diff Index (today's session)</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shd w:fill="1F4E79"/>
          </w:tcPr>
          <w:p>
            <w:r/>
            <w:r>
              <w:rPr>
                <w:b/>
                <w:color w:val="FFFFFF"/>
                <w:sz w:val="18"/>
              </w:rPr>
              <w:t>file</w:t>
            </w:r>
          </w:p>
        </w:tc>
        <w:tc>
          <w:tcPr>
            <w:tcW w:type="dxa" w:w="2880"/>
            <w:shd w:fill="1F4E79"/>
          </w:tcPr>
          <w:p>
            <w:r/>
            <w:r>
              <w:rPr>
                <w:b/>
                <w:color w:val="FFFFFF"/>
                <w:sz w:val="18"/>
              </w:rPr>
              <w:t>lines touched</w:t>
            </w:r>
          </w:p>
        </w:tc>
        <w:tc>
          <w:tcPr>
            <w:tcW w:type="dxa" w:w="2880"/>
            <w:shd w:fill="1F4E79"/>
          </w:tcPr>
          <w:p>
            <w:r/>
            <w:r>
              <w:rPr>
                <w:b/>
                <w:color w:val="FFFFFF"/>
                <w:sz w:val="18"/>
              </w:rPr>
              <w:t>purpose</w:t>
            </w:r>
          </w:p>
        </w:tc>
      </w:tr>
      <w:tr>
        <w:tc>
          <w:tcPr>
            <w:tcW w:type="dxa" w:w="2880"/>
          </w:tcPr>
          <w:p>
            <w:r>
              <w:rPr>
                <w:sz w:val="18"/>
              </w:rPr>
            </w:r>
            <w:r>
              <w:rPr>
                <w:rFonts w:ascii="Consolas" w:hAnsi="Consolas"/>
                <w:color w:val="C7254E"/>
                <w:sz w:val="18"/>
              </w:rPr>
              <w:t>scripts/bybit_shadow_monitor.py</w:t>
            </w:r>
          </w:p>
        </w:tc>
        <w:tc>
          <w:tcPr>
            <w:tcW w:type="dxa" w:w="2880"/>
          </w:tcPr>
          <w:p>
            <w:r>
              <w:rPr>
                <w:sz w:val="18"/>
              </w:rPr>
            </w:r>
            <w:r>
              <w:rPr>
                <w:sz w:val="18"/>
              </w:rPr>
              <w:t>+1</w:t>
            </w:r>
          </w:p>
        </w:tc>
        <w:tc>
          <w:tcPr>
            <w:tcW w:type="dxa" w:w="2880"/>
          </w:tcPr>
          <w:p>
            <w:r>
              <w:rPr>
                <w:sz w:val="18"/>
              </w:rPr>
            </w:r>
            <w:r>
              <w:rPr>
                <w:rFonts w:ascii="Consolas" w:hAnsi="Consolas"/>
                <w:color w:val="C7254E"/>
                <w:sz w:val="18"/>
              </w:rPr>
              <w:t>$4::text</w:t>
            </w:r>
            <w:r>
              <w:rPr>
                <w:sz w:val="18"/>
              </w:rPr>
              <w:t xml:space="preserve"> cast</w:t>
            </w:r>
          </w:p>
        </w:tc>
      </w:tr>
      <w:tr>
        <w:tc>
          <w:tcPr>
            <w:tcW w:type="dxa" w:w="2880"/>
          </w:tcPr>
          <w:p>
            <w:r>
              <w:rPr>
                <w:sz w:val="18"/>
              </w:rPr>
            </w:r>
            <w:r>
              <w:rPr>
                <w:rFonts w:ascii="Consolas" w:hAnsi="Consolas"/>
                <w:color w:val="C7254E"/>
                <w:sz w:val="18"/>
              </w:rPr>
              <w:t>execution/user_real_manager.py</w:t>
            </w:r>
          </w:p>
        </w:tc>
        <w:tc>
          <w:tcPr>
            <w:tcW w:type="dxa" w:w="2880"/>
          </w:tcPr>
          <w:p>
            <w:r>
              <w:rPr>
                <w:sz w:val="18"/>
              </w:rPr>
            </w:r>
            <w:r>
              <w:rPr>
                <w:sz w:val="18"/>
              </w:rPr>
              <w:t>~+150</w:t>
            </w:r>
          </w:p>
        </w:tc>
        <w:tc>
          <w:tcPr>
            <w:tcW w:type="dxa" w:w="2880"/>
          </w:tcPr>
          <w:p>
            <w:r>
              <w:rPr>
                <w:sz w:val="18"/>
              </w:rPr>
            </w:r>
            <w:r>
              <w:rPr>
                <w:sz w:val="18"/>
              </w:rPr>
              <w:t>shadow reconcile block, ssb init+ceiling, SIZE_BAL diag, MONITOR_NO_PRICE/FORCE_CLOSE failsafe</w:t>
            </w:r>
          </w:p>
        </w:tc>
      </w:tr>
      <w:tr>
        <w:tc>
          <w:tcPr>
            <w:tcW w:type="dxa" w:w="2880"/>
          </w:tcPr>
          <w:p>
            <w:r>
              <w:rPr>
                <w:sz w:val="18"/>
              </w:rPr>
            </w:r>
            <w:r>
              <w:rPr>
                <w:rFonts w:ascii="Consolas" w:hAnsi="Consolas"/>
                <w:color w:val="C7254E"/>
                <w:sz w:val="18"/>
              </w:rPr>
              <w:t>execution/user_registry.py</w:t>
            </w:r>
          </w:p>
        </w:tc>
        <w:tc>
          <w:tcPr>
            <w:tcW w:type="dxa" w:w="2880"/>
          </w:tcPr>
          <w:p>
            <w:r>
              <w:rPr>
                <w:sz w:val="18"/>
              </w:rPr>
            </w:r>
            <w:r>
              <w:rPr>
                <w:sz w:val="18"/>
              </w:rPr>
              <w:t>+12</w:t>
            </w:r>
          </w:p>
        </w:tc>
        <w:tc>
          <w:tcPr>
            <w:tcW w:type="dxa" w:w="2880"/>
          </w:tcPr>
          <w:p>
            <w:r>
              <w:rPr>
                <w:sz w:val="18"/>
              </w:rPr>
            </w:r>
            <w:r>
              <w:rPr>
                <w:sz w:val="18"/>
              </w:rPr>
              <w:t>added 4 missing user_config keys; warning-level RECON_START/DONE</w:t>
            </w:r>
          </w:p>
        </w:tc>
      </w:tr>
      <w:tr>
        <w:tc>
          <w:tcPr>
            <w:tcW w:type="dxa" w:w="2880"/>
          </w:tcPr>
          <w:p>
            <w:r>
              <w:rPr>
                <w:sz w:val="18"/>
              </w:rPr>
            </w:r>
            <w:r>
              <w:rPr>
                <w:rFonts w:ascii="Consolas" w:hAnsi="Consolas"/>
                <w:color w:val="C7254E"/>
                <w:sz w:val="18"/>
              </w:rPr>
              <w:t>dashboard/server.py</w:t>
            </w:r>
          </w:p>
        </w:tc>
        <w:tc>
          <w:tcPr>
            <w:tcW w:type="dxa" w:w="2880"/>
          </w:tcPr>
          <w:p>
            <w:r>
              <w:rPr>
                <w:sz w:val="18"/>
              </w:rPr>
            </w:r>
            <w:r>
              <w:rPr>
                <w:sz w:val="18"/>
              </w:rPr>
              <w:t>~+90</w:t>
            </w:r>
          </w:p>
        </w:tc>
        <w:tc>
          <w:tcPr>
            <w:tcW w:type="dxa" w:w="2880"/>
          </w:tcPr>
          <w:p>
            <w:r>
              <w:rPr>
                <w:sz w:val="18"/>
              </w:rPr>
            </w:r>
            <w:r>
              <w:rPr>
                <w:rFonts w:ascii="Consolas" w:hAnsi="Consolas"/>
                <w:color w:val="C7254E"/>
                <w:sz w:val="18"/>
              </w:rPr>
              <w:t>/api/multi-exchange/closed</w:t>
            </w:r>
            <w:r>
              <w:rPr>
                <w:sz w:val="18"/>
              </w:rPr>
              <w:t>, contract-aware BOOK cap, SL/TP/leverage/last_price in active</w:t>
            </w:r>
          </w:p>
        </w:tc>
      </w:tr>
      <w:tr>
        <w:tc>
          <w:tcPr>
            <w:tcW w:type="dxa" w:w="2880"/>
          </w:tcPr>
          <w:p>
            <w:r>
              <w:rPr>
                <w:sz w:val="18"/>
              </w:rPr>
            </w:r>
            <w:r>
              <w:rPr>
                <w:rFonts w:ascii="Consolas" w:hAnsi="Consolas"/>
                <w:color w:val="C7254E"/>
                <w:sz w:val="18"/>
              </w:rPr>
              <w:t>dashboard/static/js/multi_exchange_overlay.js</w:t>
            </w:r>
          </w:p>
        </w:tc>
        <w:tc>
          <w:tcPr>
            <w:tcW w:type="dxa" w:w="2880"/>
          </w:tcPr>
          <w:p>
            <w:r>
              <w:rPr>
                <w:sz w:val="18"/>
              </w:rPr>
            </w:r>
            <w:r>
              <w:rPr>
                <w:sz w:val="18"/>
              </w:rPr>
              <w:t>~+200</w:t>
            </w:r>
          </w:p>
        </w:tc>
        <w:tc>
          <w:tcPr>
            <w:tcW w:type="dxa" w:w="2880"/>
          </w:tcPr>
          <w:p>
            <w:r>
              <w:rPr>
                <w:sz w:val="18"/>
              </w:rPr>
            </w:r>
            <w:r>
              <w:rPr>
                <w:sz w:val="18"/>
              </w:rPr>
              <w:t>Surface E (Analytics 4-tab); SL/TP/PnL/lev in active rows; 4-cell hero; dropdown placement</w:t>
            </w:r>
          </w:p>
        </w:tc>
      </w:tr>
      <w:tr>
        <w:tc>
          <w:tcPr>
            <w:tcW w:type="dxa" w:w="2880"/>
          </w:tcPr>
          <w:p>
            <w:r>
              <w:rPr>
                <w:sz w:val="18"/>
              </w:rPr>
            </w:r>
            <w:r>
              <w:rPr>
                <w:rFonts w:ascii="Consolas" w:hAnsi="Consolas"/>
                <w:color w:val="C7254E"/>
                <w:sz w:val="18"/>
              </w:rPr>
              <w:t>dashboard/static/css/multi_exchange_overlay.css</w:t>
            </w:r>
          </w:p>
        </w:tc>
        <w:tc>
          <w:tcPr>
            <w:tcW w:type="dxa" w:w="2880"/>
          </w:tcPr>
          <w:p>
            <w:r>
              <w:rPr>
                <w:sz w:val="18"/>
              </w:rPr>
            </w:r>
            <w:r>
              <w:rPr>
                <w:sz w:val="18"/>
              </w:rPr>
              <w:t>~+170</w:t>
            </w:r>
          </w:p>
        </w:tc>
        <w:tc>
          <w:tcPr>
            <w:tcW w:type="dxa" w:w="2880"/>
          </w:tcPr>
          <w:p>
            <w:r>
              <w:rPr>
                <w:sz w:val="18"/>
              </w:rPr>
            </w:r>
            <w:r>
              <w:rPr>
                <w:sz w:val="18"/>
              </w:rPr>
              <w:t>Surface E styles; 4-cell hero; SL/TP coloring; dropdown</w:t>
            </w:r>
          </w:p>
        </w:tc>
      </w:tr>
    </w:tbl>
    <w:p/>
    <w:p>
      <w:r>
        <w:rPr>
          <w:sz w:val="16"/>
        </w:rPr>
        <w:t>────────────────────────────────────────────────────────────────────────────────</w:t>
      </w:r>
    </w:p>
    <w:p>
      <w:r>
        <w:rPr>
          <w:b/>
        </w:rPr>
        <w:t>Spec status: living document. Will be updated as Bug 3b verifies and as Phase 2 monitor question is decided.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