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文件版本：0.10.3-draft.1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feature/m10-3-section-foundation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公司候選已部署、待使用者驗收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同仁新版 UI 接既有 API 與 M10.3.1 後端；保留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公司候選完成、待使用者驗收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待 schema reconciliation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Section persistence、版本、稽核與 API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保留為 M10.1 前的 application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M10.1 對沒有 hostname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ENGDB_check.txt</w:t>
      </w:r>
      <w:r>
        <w:rPr>
          <w:rFonts w:ascii="Calibri" w:hAnsi="Calibri" w:eastAsia="Microsoft JhengHei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job.yaml.evidence_mappings</w:t>
      </w:r>
      <w:r>
        <w:rPr>
          <w:rFonts w:ascii="Calibri" w:hAnsi="Calibri" w:eastAsia="Microsoft JhengHei"/>
          <w:b w:val="0"/>
          <w:i w:val="0"/>
        </w:rPr>
        <w:t xml:space="preserve">，Scope ledger 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operator_confirmed_evidence_mapping</w:t>
      </w:r>
      <w:r>
        <w:rPr>
          <w:rFonts w:ascii="Calibri" w:hAnsi="Calibri" w:eastAsia="Microsoft JhengHei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Calibri" w:hAnsi="Calibri" w:eastAsia="Microsoft JhengHei"/>
          <w:b w:val="0"/>
          <w:i w:val="0"/>
        </w:rPr>
        <w:t>M10.2 UI Adapter 公司候選為 87 tests，新增 UI Adapter、路由、fail-closed 畫面行為與 deployment contract tests，未增加 migration 或更換 Pipeline。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/integrated</w:t>
      </w:r>
      <w:r>
        <w:rPr>
          <w:rFonts w:ascii="Calibri" w:hAnsi="Calibri" w:eastAsia="Microsoft JhengHei"/>
          <w:b w:val="0"/>
          <w:i w:val="0"/>
        </w:rPr>
        <w:t xml:space="preserve"> 為新版介面，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</w:t>
      </w:r>
      <w:r>
        <w:rPr>
          <w:rFonts w:ascii="Calibri" w:hAnsi="Calibri" w:eastAsia="Microsoft JhengHei"/>
          <w:b w:val="0"/>
          <w:i w:val="0"/>
        </w:rPr>
        <w:t>～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</w:t>
      </w:r>
      <w:r>
        <w:rPr>
          <w:rFonts w:ascii="Calibri" w:hAnsi="Calibri" w:eastAsia="Microsoft JhengHei"/>
          <w:b w:val="0"/>
          <w:i w:val="0"/>
        </w:rPr>
        <w:t xml:space="preserve"> migration 或整份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web.py</w:t>
      </w:r>
      <w:r>
        <w:rPr>
          <w:rFonts w:ascii="Calibri" w:hAnsi="Calibri" w:eastAsia="Microsoft JhengHei"/>
          <w:b w:val="0"/>
          <w:i w:val="0"/>
        </w:rPr>
        <w:t xml:space="preserve">。公司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 使用獨立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.venv</w:t>
      </w:r>
      <w:r>
        <w:rPr>
          <w:rFonts w:ascii="Calibri" w:hAnsi="Calibri" w:eastAsia="Microsoft JhengHei"/>
          <w:b w:val="0"/>
          <w:i w:val="0"/>
        </w:rPr>
        <w:t xml:space="preserve">，Web／Worker systemd 已改用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current/.venv</w:t>
      </w:r>
      <w:r>
        <w:rPr>
          <w:rFonts w:ascii="Calibri" w:hAnsi="Calibri" w:eastAsia="Microsoft JhengHei"/>
          <w:b w:val="0"/>
          <w:i w:val="0"/>
        </w:rPr>
        <w:t xml:space="preserve">；切換時持有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/data/omnicheck/app/deploy.lock</w:t>
      </w:r>
      <w:r>
        <w:rPr>
          <w:rFonts w:ascii="Calibri" w:hAnsi="Calibri" w:eastAsia="Microsoft JhengHei"/>
          <w:b w:val="0"/>
          <w:i w:val="0"/>
        </w:rPr>
        <w:t xml:space="preserve"> 並保存 owner／commit／previous／rollback metadata。Golden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evidence_mappings</w:t>
      </w:r>
      <w:r>
        <w:rPr>
          <w:rFonts w:ascii="Calibri" w:hAnsi="Calibri" w:eastAsia="Microsoft JhengHei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不新增 migration、套件或環境變數；application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section-workflow.json</w:t>
      </w:r>
      <w:r>
        <w:rPr>
          <w:rFonts w:ascii="Calibri" w:hAnsi="Calibri" w:eastAsia="Microsoft JhengHei"/>
          <w:b w:val="0"/>
          <w:i w:val="0"/>
        </w:rPr>
        <w:t xml:space="preserve"> 必須使用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omnicheck.section-workflow</w:t>
      </w:r>
      <w:r>
        <w:rPr>
          <w:rFonts w:ascii="Calibri" w:hAnsi="Calibri" w:eastAsia="Microsoft JhengHei"/>
          <w:b w:val="0"/>
          <w:i w:val="0"/>
        </w:rPr>
        <w:t xml:space="preserve">／schema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1.0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初始 item 必須全部為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generated</w:t>
      </w:r>
      <w:r>
        <w:rPr>
          <w:rFonts w:ascii="Calibri" w:hAnsi="Calibri" w:eastAsia="Microsoft JhengHei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renderer_uses_ai=false</w:t>
      </w:r>
      <w:r>
        <w:rPr>
          <w:rFonts w:ascii="Calibri" w:hAnsi="Calibri" w:eastAsia="Microsoft JhengHei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本階段無 migration；application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已通過公司 Web 使用者驗收：候選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be0ca80</w:t>
      </w:r>
      <w:r>
        <w:rPr>
          <w:rFonts w:ascii="Calibri" w:hAnsi="Calibri" w:eastAsia="Microsoft JhengHei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M10.3.1 公司候選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M10.2 同仁 UI Adapter 公司候選已部署：同仁 Bundle 與公司 VM 保存版 185 個檔案逐檔 SHA-256 相同；release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 以 per-release venv 執行並通過 87 tests，systemd、deploy lock／owner、Browser layout、台灣行動支付 immutable 資料與 Golden E2E 均通過。Golden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 產生 12 個 Canonical/V4 產物，QA/V4 QA 允許交付，服務重啟後 EDB persistence 正常。rollback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或 application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 xml:space="preserve">，無 database downgrade；EDB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同仁 UI Adapter 已進入候選驗證；Section persistence/API、歷史比較、CVE cache 與 Ollama AI Gateway 尚未完成，順序與責任邊界見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docs/MILESTONE_ROADMAP.md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