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開發中：既有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0006_m13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已接入固定來源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gate。先升級到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，再以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不可連外。正式排程、公司 EDB sync 與實際客戶資料 PDF 驗收尚未完成。操作與 rollback 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