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F57" w:rsidRDefault="00B646FB" w:rsidP="00B646FB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4"/>
          <w:lang w:val="ru-RU" w:eastAsia="be-BY"/>
        </w:rPr>
      </w:pPr>
      <w:r w:rsidRPr="00B646FB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be-BY"/>
        </w:rPr>
        <w:t>Назначение отладчика. Понятие и назначение дизассемблера</w:t>
      </w:r>
    </w:p>
    <w:p w:rsidR="00F31B17" w:rsidRDefault="00F31B17" w:rsidP="00F31B17">
      <w:pPr>
        <w:spacing w:after="50"/>
      </w:pPr>
      <w:r>
        <w:rPr>
          <w:rFonts w:ascii="Times New Roman" w:eastAsia="Times New Roman" w:hAnsi="Times New Roman" w:cs="Times New Roman"/>
          <w:b/>
        </w:rPr>
        <w:t xml:space="preserve">Цель работы: </w:t>
      </w:r>
      <w:r>
        <w:t xml:space="preserve">ознакомление с основными возможностями отладки кода на языке программирования VС++.  </w:t>
      </w:r>
    </w:p>
    <w:p w:rsidR="00F31B17" w:rsidRDefault="00F31B17" w:rsidP="00F31B17">
      <w:pPr>
        <w:spacing w:after="16" w:line="268" w:lineRule="auto"/>
        <w:ind w:left="283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</w:p>
    <w:p w:rsidR="00F31B17" w:rsidRDefault="00F31B17" w:rsidP="00F31B17">
      <w:pPr>
        <w:spacing w:after="16" w:line="268" w:lineRule="auto"/>
        <w:ind w:left="283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val="ru-RU"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1.</w:t>
      </w:r>
      <w:r w:rsidRPr="00F31B17">
        <w:rPr>
          <w:rFonts w:ascii="Arial" w:eastAsia="Arial" w:hAnsi="Arial" w:cs="Arial"/>
          <w:color w:val="000000"/>
          <w:sz w:val="28"/>
          <w:szCs w:val="24"/>
          <w:lang w:eastAsia="be-BY"/>
        </w:rPr>
        <w:t xml:space="preserve"> </w:t>
      </w: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Используйте при выполнении лабораторной работы материал лекции 4. </w:t>
      </w:r>
    </w:p>
    <w:p w:rsidR="00F31B17" w:rsidRPr="00F31B17" w:rsidRDefault="00F31B17" w:rsidP="00F31B17">
      <w:pPr>
        <w:spacing w:after="16" w:line="268" w:lineRule="auto"/>
        <w:ind w:left="283" w:hanging="283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2.</w:t>
      </w:r>
      <w:r w:rsidRPr="00F31B17">
        <w:rPr>
          <w:rFonts w:ascii="Arial" w:eastAsia="Arial" w:hAnsi="Arial" w:cs="Arial"/>
          <w:color w:val="000000"/>
          <w:sz w:val="28"/>
          <w:szCs w:val="24"/>
          <w:lang w:eastAsia="be-BY"/>
        </w:rPr>
        <w:t xml:space="preserve"> </w:t>
      </w: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Выполнить отладку примера из лекции в пошаговом режиме с заходом в функции getSum и getMul. </w:t>
      </w:r>
    </w:p>
    <w:p w:rsidR="00A054BE" w:rsidRPr="00A054BE" w:rsidRDefault="00A054BE" w:rsidP="00A054BE">
      <w:pPr>
        <w:rPr>
          <w:rFonts w:ascii="Times New Roman" w:eastAsia="Times New Roman" w:hAnsi="Times New Roman" w:cs="Times New Roman"/>
          <w:sz w:val="28"/>
          <w:szCs w:val="24"/>
          <w:lang w:eastAsia="be-BY"/>
        </w:rPr>
      </w:pPr>
    </w:p>
    <w:p w:rsidR="00A054BE" w:rsidRDefault="0025553C" w:rsidP="00A054BE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  <w:r w:rsidRPr="0025553C">
        <w:rPr>
          <w:rFonts w:ascii="Times New Roman" w:eastAsia="Times New Roman" w:hAnsi="Times New Roman" w:cs="Times New Roman"/>
          <w:sz w:val="28"/>
          <w:szCs w:val="24"/>
          <w:lang w:eastAsia="be-BY"/>
        </w:rPr>
        <w:drawing>
          <wp:inline distT="0" distB="0" distL="0" distR="0" wp14:anchorId="69C7096C" wp14:editId="2AB1FB60">
            <wp:extent cx="6645910" cy="3689350"/>
            <wp:effectExtent l="0" t="0" r="2540" b="6350"/>
            <wp:docPr id="380987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7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53C" w:rsidRPr="0025553C" w:rsidRDefault="0025553C" w:rsidP="00A054BE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  <w:r w:rsidRPr="0025553C"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  <w:drawing>
          <wp:inline distT="0" distB="0" distL="0" distR="0" wp14:anchorId="2ABE8987" wp14:editId="5747C87F">
            <wp:extent cx="4239217" cy="2086266"/>
            <wp:effectExtent l="0" t="0" r="9525" b="9525"/>
            <wp:docPr id="151114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0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4BE" w:rsidRPr="00A054BE" w:rsidRDefault="00A054BE" w:rsidP="00A054BE">
      <w:pPr>
        <w:rPr>
          <w:rFonts w:ascii="Times New Roman" w:eastAsia="Times New Roman" w:hAnsi="Times New Roman" w:cs="Times New Roman"/>
          <w:sz w:val="28"/>
          <w:szCs w:val="24"/>
          <w:lang w:eastAsia="be-BY"/>
        </w:rPr>
      </w:pPr>
    </w:p>
    <w:p w:rsidR="0025553C" w:rsidRPr="0025553C" w:rsidRDefault="0025553C" w:rsidP="0025553C">
      <w:pPr>
        <w:rPr>
          <w:rFonts w:ascii="Times New Roman" w:eastAsia="Times New Roman" w:hAnsi="Times New Roman" w:cs="Times New Roman"/>
          <w:sz w:val="28"/>
          <w:szCs w:val="24"/>
          <w:lang w:eastAsia="be-BY"/>
        </w:rPr>
      </w:pPr>
      <w:r w:rsidRPr="0025553C">
        <w:rPr>
          <w:rFonts w:ascii="Times New Roman" w:eastAsia="Times New Roman" w:hAnsi="Times New Roman" w:cs="Times New Roman"/>
          <w:sz w:val="28"/>
          <w:szCs w:val="24"/>
          <w:lang w:eastAsia="be-BY"/>
        </w:rPr>
        <w:t xml:space="preserve">Нажать клавишу </w:t>
      </w:r>
      <w:r w:rsidRPr="0025553C">
        <w:rPr>
          <w:rFonts w:ascii="Times New Roman" w:eastAsia="Times New Roman" w:hAnsi="Times New Roman" w:cs="Times New Roman"/>
          <w:b/>
          <w:sz w:val="28"/>
          <w:szCs w:val="24"/>
          <w:lang w:eastAsia="be-BY"/>
        </w:rPr>
        <w:t>F10</w:t>
      </w:r>
      <w:r w:rsidRPr="0025553C">
        <w:rPr>
          <w:rFonts w:ascii="Times New Roman" w:eastAsia="Times New Roman" w:hAnsi="Times New Roman" w:cs="Times New Roman"/>
          <w:sz w:val="28"/>
          <w:szCs w:val="24"/>
          <w:lang w:eastAsia="be-BY"/>
        </w:rPr>
        <w:t xml:space="preserve"> (или выбрать пункт меню Отладка </w:t>
      </w:r>
      <w:r w:rsidRPr="0025553C">
        <w:rPr>
          <w:rFonts w:ascii="Times New Roman" w:eastAsia="Times New Roman" w:hAnsi="Times New Roman" w:cs="Times New Roman"/>
          <w:sz w:val="28"/>
          <w:szCs w:val="24"/>
          <w:lang w:eastAsia="be-BY"/>
        </w:rPr>
        <w:sym w:font="Segoe UI Symbol" w:char="F0AE"/>
      </w:r>
      <w:r w:rsidRPr="0025553C">
        <w:rPr>
          <w:rFonts w:ascii="Times New Roman" w:eastAsia="Times New Roman" w:hAnsi="Times New Roman" w:cs="Times New Roman"/>
          <w:sz w:val="28"/>
          <w:szCs w:val="24"/>
          <w:lang w:eastAsia="be-BY"/>
        </w:rPr>
        <w:t xml:space="preserve"> Шаг с обходом). Отладчик выполняет инструкции без захода в функции (или методы) в коде приложения.  </w:t>
      </w:r>
    </w:p>
    <w:p w:rsidR="00A054BE" w:rsidRDefault="00A054BE" w:rsidP="00A054BE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</w:p>
    <w:p w:rsidR="0025553C" w:rsidRDefault="0025553C" w:rsidP="00A054BE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</w:p>
    <w:p w:rsidR="0025553C" w:rsidRPr="0025553C" w:rsidRDefault="0025553C" w:rsidP="0025553C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be-BY"/>
        </w:rPr>
      </w:pPr>
      <w:r w:rsidRPr="0025553C">
        <w:rPr>
          <w:rFonts w:ascii="Times New Roman" w:eastAsia="Times New Roman" w:hAnsi="Times New Roman" w:cs="Times New Roman"/>
          <w:sz w:val="28"/>
          <w:szCs w:val="24"/>
          <w:lang w:eastAsia="be-BY"/>
        </w:rPr>
        <w:lastRenderedPageBreak/>
        <w:t>Выполнение отладки (шаг с заходом F11):</w:t>
      </w:r>
    </w:p>
    <w:p w:rsidR="0025553C" w:rsidRPr="0025553C" w:rsidRDefault="0025553C" w:rsidP="0025553C">
      <w:pPr>
        <w:rPr>
          <w:rFonts w:ascii="Times New Roman" w:eastAsia="Times New Roman" w:hAnsi="Times New Roman" w:cs="Times New Roman"/>
          <w:sz w:val="28"/>
          <w:szCs w:val="24"/>
          <w:lang w:eastAsia="be-BY"/>
        </w:rPr>
      </w:pPr>
      <w:r w:rsidRPr="0025553C">
        <w:rPr>
          <w:rFonts w:ascii="Times New Roman" w:eastAsia="Times New Roman" w:hAnsi="Times New Roman" w:cs="Times New Roman"/>
          <w:sz w:val="28"/>
          <w:szCs w:val="24"/>
          <w:lang w:eastAsia="be-BY"/>
        </w:rPr>
        <w:t>Проходим весь код и наблюдаем, что значения совпадают, а также совпадают с ответами в лекции.</w:t>
      </w:r>
    </w:p>
    <w:p w:rsidR="0025553C" w:rsidRPr="0025553C" w:rsidRDefault="009738A7" w:rsidP="00A054BE">
      <w:pPr>
        <w:rPr>
          <w:rFonts w:ascii="Times New Roman" w:eastAsia="Times New Roman" w:hAnsi="Times New Roman" w:cs="Times New Roman"/>
          <w:sz w:val="28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  <w:lang w:val="ru-RU" w:eastAsia="be-BY"/>
        </w:rPr>
        <w:drawing>
          <wp:inline distT="0" distB="0" distL="0" distR="0">
            <wp:extent cx="5942156" cy="2667000"/>
            <wp:effectExtent l="0" t="0" r="1905" b="0"/>
            <wp:docPr id="1958334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34596" name="Рисунок 195833459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10" r="5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685" cy="2672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4"/>
          <w:lang w:val="ru-RU" w:eastAsia="be-BY"/>
        </w:rPr>
        <w:drawing>
          <wp:inline distT="0" distB="0" distL="0" distR="0">
            <wp:extent cx="5941695" cy="2200028"/>
            <wp:effectExtent l="0" t="0" r="1905" b="0"/>
            <wp:docPr id="8869564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6449" name="Рисунок 88695644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64" r="5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785" cy="2205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54BE" w:rsidRDefault="00A054BE" w:rsidP="00A054BE">
      <w:pPr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be-BY"/>
        </w:rPr>
      </w:pPr>
    </w:p>
    <w:p w:rsidR="00A054BE" w:rsidRDefault="00A054BE" w:rsidP="00A054BE">
      <w:pPr>
        <w:tabs>
          <w:tab w:val="left" w:pos="3960"/>
        </w:tabs>
        <w:rPr>
          <w:rFonts w:ascii="Times New Roman" w:eastAsia="Times New Roman" w:hAnsi="Times New Roman" w:cs="Times New Roman"/>
          <w:sz w:val="28"/>
          <w:szCs w:val="24"/>
          <w:lang w:val="ru-RU" w:eastAsia="be-BY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be-BY"/>
        </w:rPr>
        <w:tab/>
      </w:r>
    </w:p>
    <w:p w:rsidR="00A054BE" w:rsidRDefault="00A054BE" w:rsidP="00A054BE">
      <w:pPr>
        <w:tabs>
          <w:tab w:val="left" w:pos="3960"/>
        </w:tabs>
        <w:rPr>
          <w:rFonts w:ascii="Times New Roman" w:eastAsia="Times New Roman" w:hAnsi="Times New Roman" w:cs="Times New Roman"/>
          <w:sz w:val="28"/>
          <w:szCs w:val="24"/>
          <w:lang w:val="ru-RU" w:eastAsia="be-BY"/>
        </w:rPr>
      </w:pPr>
    </w:p>
    <w:p w:rsidR="0025553C" w:rsidRPr="00F31B17" w:rsidRDefault="00A054BE" w:rsidP="0025553C">
      <w:pPr>
        <w:numPr>
          <w:ilvl w:val="0"/>
          <w:numId w:val="14"/>
        </w:numPr>
        <w:spacing w:after="16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be-BY"/>
        </w:rPr>
        <w:br w:type="page"/>
      </w:r>
      <w:r w:rsidR="0025553C"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lastRenderedPageBreak/>
        <w:t xml:space="preserve">Выполнить все примеры, приведенные в лекции. </w:t>
      </w:r>
    </w:p>
    <w:p w:rsidR="0025553C" w:rsidRPr="00F31B17" w:rsidRDefault="0025553C" w:rsidP="0025553C">
      <w:pPr>
        <w:numPr>
          <w:ilvl w:val="0"/>
          <w:numId w:val="14"/>
        </w:numPr>
        <w:spacing w:after="16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Просмотреть/изменить значение некоторой переменной в памяти. </w:t>
      </w:r>
    </w:p>
    <w:p w:rsidR="0025553C" w:rsidRPr="009738A7" w:rsidRDefault="0025553C" w:rsidP="0025553C">
      <w:pPr>
        <w:numPr>
          <w:ilvl w:val="0"/>
          <w:numId w:val="14"/>
        </w:numPr>
        <w:spacing w:after="16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Выполнить просмотр стека вызовов на нескольких итерациях цикла. </w:t>
      </w:r>
    </w:p>
    <w:p w:rsidR="009738A7" w:rsidRDefault="009738A7" w:rsidP="009738A7">
      <w:pPr>
        <w:spacing w:after="16" w:line="268" w:lineRule="auto"/>
        <w:ind w:left="643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be-BY"/>
        </w:rPr>
      </w:pPr>
      <w:r w:rsidRPr="009738A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drawing>
          <wp:inline distT="0" distB="0" distL="0" distR="0" wp14:anchorId="30740876" wp14:editId="784C4D5D">
            <wp:extent cx="6645910" cy="2016760"/>
            <wp:effectExtent l="0" t="0" r="2540" b="2540"/>
            <wp:docPr id="53707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76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8A7" w:rsidRDefault="009738A7" w:rsidP="009738A7">
      <w:pPr>
        <w:spacing w:after="16" w:line="268" w:lineRule="auto"/>
        <w:ind w:left="643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be-BY"/>
        </w:rPr>
      </w:pPr>
    </w:p>
    <w:p w:rsidR="009738A7" w:rsidRDefault="009738A7" w:rsidP="009738A7">
      <w:pPr>
        <w:spacing w:after="16" w:line="268" w:lineRule="auto"/>
        <w:ind w:left="643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be-BY"/>
        </w:rPr>
      </w:pPr>
      <w:r w:rsidRPr="009738A7"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be-BY"/>
        </w:rPr>
        <w:drawing>
          <wp:inline distT="0" distB="0" distL="0" distR="0" wp14:anchorId="06838AFD" wp14:editId="136CED2F">
            <wp:extent cx="6645910" cy="2049145"/>
            <wp:effectExtent l="0" t="0" r="2540" b="8255"/>
            <wp:docPr id="16428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0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8A7" w:rsidRPr="009738A7" w:rsidRDefault="009738A7" w:rsidP="009738A7">
      <w:pPr>
        <w:spacing w:after="16" w:line="268" w:lineRule="auto"/>
        <w:ind w:left="643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be-BY"/>
        </w:rPr>
      </w:pPr>
      <w:r w:rsidRPr="009738A7">
        <w:rPr>
          <w:rFonts w:ascii="Times New Roman" w:eastAsia="Times New Roman" w:hAnsi="Times New Roman" w:cs="Times New Roman"/>
          <w:color w:val="000000"/>
          <w:sz w:val="28"/>
          <w:szCs w:val="24"/>
          <w:lang w:val="en-US" w:eastAsia="be-BY"/>
        </w:rPr>
        <w:drawing>
          <wp:inline distT="0" distB="0" distL="0" distR="0" wp14:anchorId="10943E98" wp14:editId="56403532">
            <wp:extent cx="6645910" cy="2080895"/>
            <wp:effectExtent l="0" t="0" r="2540" b="0"/>
            <wp:docPr id="136016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60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53C" w:rsidRPr="009738A7" w:rsidRDefault="0025553C" w:rsidP="0025553C">
      <w:pPr>
        <w:numPr>
          <w:ilvl w:val="0"/>
          <w:numId w:val="14"/>
        </w:numPr>
        <w:spacing w:after="16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Ознакомиться с окном «Дизассемблированный код». </w:t>
      </w:r>
    </w:p>
    <w:p w:rsidR="009738A7" w:rsidRDefault="009738A7" w:rsidP="009738A7">
      <w:pPr>
        <w:spacing w:after="54"/>
        <w:ind w:left="643" w:right="347"/>
        <w:rPr>
          <w:sz w:val="28"/>
          <w:szCs w:val="28"/>
          <w:lang w:val="en-US"/>
        </w:rPr>
      </w:pPr>
      <w:r w:rsidRPr="009738A7">
        <w:rPr>
          <w:sz w:val="28"/>
          <w:szCs w:val="28"/>
        </w:rPr>
        <w:t xml:space="preserve">В окне «Дизассемблированный код» отображается код сборки, соответствующий инструкциям, созданным </w:t>
      </w:r>
      <w:r w:rsidRPr="009738A7">
        <w:rPr>
          <w:b/>
          <w:i/>
          <w:sz w:val="28"/>
          <w:szCs w:val="28"/>
        </w:rPr>
        <w:t>компилятором</w:t>
      </w:r>
      <w:r w:rsidRPr="009738A7">
        <w:rPr>
          <w:sz w:val="28"/>
          <w:szCs w:val="28"/>
        </w:rPr>
        <w:t xml:space="preserve">.  </w:t>
      </w:r>
    </w:p>
    <w:p w:rsidR="009738A7" w:rsidRDefault="009738A7" w:rsidP="009738A7">
      <w:pPr>
        <w:spacing w:after="54"/>
        <w:ind w:left="643" w:right="347"/>
        <w:rPr>
          <w:sz w:val="28"/>
          <w:szCs w:val="28"/>
          <w:lang w:val="en-US"/>
        </w:rPr>
      </w:pPr>
    </w:p>
    <w:p w:rsidR="009738A7" w:rsidRPr="009738A7" w:rsidRDefault="009738A7" w:rsidP="009738A7">
      <w:pPr>
        <w:spacing w:after="54"/>
        <w:ind w:left="643" w:right="347"/>
        <w:rPr>
          <w:sz w:val="28"/>
          <w:szCs w:val="28"/>
          <w:lang w:val="en-US"/>
        </w:rPr>
      </w:pPr>
      <w:r w:rsidRPr="009738A7">
        <w:rPr>
          <w:sz w:val="28"/>
          <w:szCs w:val="28"/>
          <w:lang w:val="en-US"/>
        </w:rPr>
        <w:lastRenderedPageBreak/>
        <w:drawing>
          <wp:inline distT="0" distB="0" distL="0" distR="0" wp14:anchorId="04C98FB5" wp14:editId="65327D4B">
            <wp:extent cx="6645910" cy="3450590"/>
            <wp:effectExtent l="0" t="0" r="2540" b="0"/>
            <wp:docPr id="43709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90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8A7" w:rsidRPr="00F31B17" w:rsidRDefault="00787BB1" w:rsidP="009738A7">
      <w:pPr>
        <w:spacing w:after="16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787BB1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drawing>
          <wp:inline distT="0" distB="0" distL="0" distR="0" wp14:anchorId="7A29BB69" wp14:editId="3A4E6634">
            <wp:extent cx="6645910" cy="960755"/>
            <wp:effectExtent l="0" t="0" r="2540" b="0"/>
            <wp:docPr id="882999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99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53C" w:rsidRPr="00F31B17" w:rsidRDefault="0025553C" w:rsidP="0025553C">
      <w:pPr>
        <w:numPr>
          <w:ilvl w:val="0"/>
          <w:numId w:val="14"/>
        </w:numPr>
        <w:spacing w:after="16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Выполнить тестирование программы из лабораторной работы 3. </w:t>
      </w:r>
    </w:p>
    <w:p w:rsidR="0025553C" w:rsidRPr="00F31B17" w:rsidRDefault="0025553C" w:rsidP="0025553C">
      <w:pPr>
        <w:numPr>
          <w:ilvl w:val="1"/>
          <w:numId w:val="14"/>
        </w:numPr>
        <w:spacing w:after="29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Выполнить отладку программы в пошаговом режиме.  </w:t>
      </w:r>
    </w:p>
    <w:p w:rsidR="0025553C" w:rsidRPr="00F31B17" w:rsidRDefault="0025553C" w:rsidP="0025553C">
      <w:pPr>
        <w:numPr>
          <w:ilvl w:val="1"/>
          <w:numId w:val="14"/>
        </w:numPr>
        <w:spacing w:after="16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Проверить и изменить значения переменных всеми возможными способами (используя окна отладчика, подсказки).  </w:t>
      </w:r>
    </w:p>
    <w:p w:rsidR="0025553C" w:rsidRPr="00F31B17" w:rsidRDefault="0025553C" w:rsidP="0025553C">
      <w:pPr>
        <w:numPr>
          <w:ilvl w:val="1"/>
          <w:numId w:val="14"/>
        </w:numPr>
        <w:spacing w:after="16" w:line="268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F31B17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 xml:space="preserve">Просмотреть значения переменных в памяти. </w:t>
      </w:r>
    </w:p>
    <w:p w:rsidR="00A054BE" w:rsidRDefault="00787BB1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  <w:r w:rsidRPr="00787BB1"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  <w:lastRenderedPageBreak/>
        <w:drawing>
          <wp:inline distT="0" distB="0" distL="0" distR="0" wp14:anchorId="625050B3" wp14:editId="11C617E2">
            <wp:extent cx="6645910" cy="4544695"/>
            <wp:effectExtent l="0" t="0" r="2540" b="8255"/>
            <wp:docPr id="35043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3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53C" w:rsidRDefault="0025553C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</w:p>
    <w:p w:rsidR="0025553C" w:rsidRDefault="0025553C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</w:p>
    <w:p w:rsidR="0025553C" w:rsidRDefault="0025553C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</w:p>
    <w:p w:rsidR="0025553C" w:rsidRPr="0025553C" w:rsidRDefault="0025553C">
      <w:pPr>
        <w:rPr>
          <w:rFonts w:ascii="Times New Roman" w:eastAsia="Times New Roman" w:hAnsi="Times New Roman" w:cs="Times New Roman"/>
          <w:sz w:val="28"/>
          <w:szCs w:val="24"/>
          <w:lang w:val="en-US" w:eastAsia="be-BY"/>
        </w:rPr>
      </w:pPr>
    </w:p>
    <w:p w:rsidR="00A054BE" w:rsidRPr="00A054BE" w:rsidRDefault="00A054BE" w:rsidP="00A054BE">
      <w:pPr>
        <w:spacing w:after="12" w:line="269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4"/>
          <w:lang w:val="ru-RU" w:eastAsia="be-BY"/>
        </w:rPr>
      </w:pPr>
      <w:r w:rsidRPr="00A054B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4"/>
          <w:lang w:eastAsia="be-BY"/>
        </w:rPr>
        <w:t>Вопросы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4"/>
          <w:lang w:val="ru-RU" w:eastAsia="be-BY"/>
        </w:rPr>
        <w:t>:</w:t>
      </w:r>
    </w:p>
    <w:p w:rsidR="00A054BE" w:rsidRPr="0039071F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Назначение отладчика VC++  </w:t>
      </w:r>
    </w:p>
    <w:p w:rsidR="0039071F" w:rsidRPr="0039071F" w:rsidRDefault="0039071F" w:rsidP="0039071F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39071F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Назначение отладчика — устранение ошибок в исходном коде программы. Он позволяет исследовать работу программы в динамике: проверять код, наблюдать за выполнением, останавливать и перезапускать её, изменять значения в памяти, просматривать стек вызовов и т.д. Используется, когда программа запускается, но не дает желаемого результата.</w:t>
      </w:r>
    </w:p>
    <w:p w:rsidR="00A054BE" w:rsidRPr="0039071F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>Основные возможности отладчика VC++</w:t>
      </w:r>
    </w:p>
    <w:p w:rsidR="0039071F" w:rsidRDefault="0039071F" w:rsidP="0039071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Пошаговое выполнение программы (шаг с заходом, шаг с обходом, шаг с выходом).</w:t>
      </w:r>
    </w:p>
    <w:p w:rsidR="0039071F" w:rsidRDefault="0039071F" w:rsidP="0039071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Установка точек останова.</w:t>
      </w:r>
    </w:p>
    <w:p w:rsidR="0039071F" w:rsidRDefault="0039071F" w:rsidP="0039071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и изменение значений переменных, регистров и областей памяти в реальном времени.</w:t>
      </w:r>
    </w:p>
    <w:p w:rsidR="0039071F" w:rsidRDefault="0039071F" w:rsidP="0039071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стека вызовов.</w:t>
      </w:r>
    </w:p>
    <w:p w:rsidR="0039071F" w:rsidRDefault="0039071F" w:rsidP="0039071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дизассемблированного кода.</w:t>
      </w:r>
    </w:p>
    <w:p w:rsidR="0039071F" w:rsidRPr="0039071F" w:rsidRDefault="0039071F" w:rsidP="0039071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Работа с окнами отладки: "Локальные", "Видимые", "Контрольные значения", "Память", "Регистры", "Стек вызовов".</w:t>
      </w:r>
    </w:p>
    <w:p w:rsidR="00A054BE" w:rsidRPr="0039071F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Что такое точка останова? </w:t>
      </w:r>
    </w:p>
    <w:p w:rsidR="0039071F" w:rsidRPr="0039071F" w:rsidRDefault="0039071F" w:rsidP="0039071F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39071F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Точка останова (breakpoint) — это специальная метка в коде, при достижении которой выполнение программы автоматически приостанавливается, и управление передается отладчику. Это позволяет проанализировать состояние программы в конкретный момент.</w:t>
      </w:r>
    </w:p>
    <w:p w:rsidR="00A054BE" w:rsidRPr="0039071F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Способы установки точек останова. </w:t>
      </w:r>
    </w:p>
    <w:p w:rsidR="0039071F" w:rsidRDefault="0039071F" w:rsidP="0039071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Щелчок левой кнопкой мыши на сером поле слева от номера строки кода в редакторе.</w:t>
      </w:r>
    </w:p>
    <w:p w:rsidR="0039071F" w:rsidRDefault="0039071F" w:rsidP="0039071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Установка курсора на строку и нажатие клавиши </w:t>
      </w:r>
      <w:r>
        <w:rPr>
          <w:rStyle w:val="af0"/>
          <w:rFonts w:ascii="Segoe UI" w:eastAsiaTheme="majorEastAsia" w:hAnsi="Segoe UI" w:cs="Segoe UI"/>
          <w:color w:val="0F1115"/>
        </w:rPr>
        <w:t>F9</w:t>
      </w:r>
      <w:r>
        <w:rPr>
          <w:rFonts w:ascii="Segoe UI" w:hAnsi="Segoe UI" w:cs="Segoe UI"/>
          <w:color w:val="0F1115"/>
        </w:rPr>
        <w:t>.</w:t>
      </w:r>
    </w:p>
    <w:p w:rsidR="0039071F" w:rsidRPr="0039071F" w:rsidRDefault="0039071F" w:rsidP="0039071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Через меню "Отладка" -&gt; "Создать точку останова".</w:t>
      </w:r>
    </w:p>
    <w:p w:rsidR="00A054BE" w:rsidRPr="0039071F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Какие способы запуска отладчика вы знаете? </w:t>
      </w:r>
    </w:p>
    <w:p w:rsidR="0039071F" w:rsidRDefault="0039071F" w:rsidP="0039071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Пункт меню "Отладка" -&gt; "Начать отладку".</w:t>
      </w:r>
    </w:p>
    <w:p w:rsidR="0039071F" w:rsidRDefault="0039071F" w:rsidP="0039071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Горячая клавиша </w:t>
      </w:r>
      <w:r>
        <w:rPr>
          <w:rStyle w:val="af0"/>
          <w:rFonts w:ascii="Segoe UI" w:eastAsiaTheme="majorEastAsia" w:hAnsi="Segoe UI" w:cs="Segoe UI"/>
          <w:color w:val="0F1115"/>
        </w:rPr>
        <w:t>F5</w:t>
      </w:r>
      <w:r>
        <w:rPr>
          <w:rFonts w:ascii="Segoe UI" w:hAnsi="Segoe UI" w:cs="Segoe UI"/>
          <w:color w:val="0F1115"/>
        </w:rPr>
        <w:t> (запуск с продолжением).</w:t>
      </w:r>
    </w:p>
    <w:p w:rsidR="0039071F" w:rsidRDefault="0039071F" w:rsidP="0039071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Горячая клавиша </w:t>
      </w:r>
      <w:r>
        <w:rPr>
          <w:rStyle w:val="af0"/>
          <w:rFonts w:ascii="Segoe UI" w:eastAsiaTheme="majorEastAsia" w:hAnsi="Segoe UI" w:cs="Segoe UI"/>
          <w:color w:val="0F1115"/>
        </w:rPr>
        <w:t>F10</w:t>
      </w:r>
      <w:r>
        <w:rPr>
          <w:rFonts w:ascii="Segoe UI" w:hAnsi="Segoe UI" w:cs="Segoe UI"/>
          <w:color w:val="0F1115"/>
        </w:rPr>
        <w:t> или </w:t>
      </w:r>
      <w:r>
        <w:rPr>
          <w:rStyle w:val="af0"/>
          <w:rFonts w:ascii="Segoe UI" w:eastAsiaTheme="majorEastAsia" w:hAnsi="Segoe UI" w:cs="Segoe UI"/>
          <w:color w:val="0F1115"/>
        </w:rPr>
        <w:t>F11</w:t>
      </w:r>
      <w:r>
        <w:rPr>
          <w:rFonts w:ascii="Segoe UI" w:hAnsi="Segoe UI" w:cs="Segoe UI"/>
          <w:color w:val="0F1115"/>
        </w:rPr>
        <w:t> (запуск в пошаговом режиме).</w:t>
      </w:r>
    </w:p>
    <w:p w:rsidR="0039071F" w:rsidRPr="0039071F" w:rsidRDefault="0039071F" w:rsidP="0039071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Кнопка "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Segoe UI" w:hAnsi="Segoe UI" w:cs="Segoe UI"/>
          <w:color w:val="0F1115"/>
        </w:rPr>
        <w:t xml:space="preserve"> Начать отладку" на панели инструментов.</w:t>
      </w:r>
    </w:p>
    <w:p w:rsidR="00A054BE" w:rsidRPr="00E947F8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Назовите основные возможности управления режимами отладки. </w:t>
      </w:r>
    </w:p>
    <w:p w:rsidR="00E947F8" w:rsidRDefault="00E947F8" w:rsidP="00E947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Продолжить (F5):</w:t>
      </w:r>
      <w:r>
        <w:rPr>
          <w:rFonts w:ascii="Segoe UI" w:hAnsi="Segoe UI" w:cs="Segoe UI"/>
          <w:color w:val="0F1115"/>
        </w:rPr>
        <w:t> выполнение до следующей точки останова или завершения.</w:t>
      </w:r>
    </w:p>
    <w:p w:rsidR="00E947F8" w:rsidRDefault="00E947F8" w:rsidP="00E947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Шаг с заходом (F11):</w:t>
      </w:r>
      <w:r>
        <w:rPr>
          <w:rFonts w:ascii="Segoe UI" w:hAnsi="Segoe UI" w:cs="Segoe UI"/>
          <w:color w:val="0F1115"/>
        </w:rPr>
        <w:t> выполнить инструкцию, с заходом внутрь вызываемой функции.</w:t>
      </w:r>
    </w:p>
    <w:p w:rsidR="00E947F8" w:rsidRDefault="00E947F8" w:rsidP="00E947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Шаг с обходом (F10):</w:t>
      </w:r>
      <w:r>
        <w:rPr>
          <w:rFonts w:ascii="Segoe UI" w:hAnsi="Segoe UI" w:cs="Segoe UI"/>
          <w:color w:val="0F1115"/>
        </w:rPr>
        <w:t> выполнить инструкцию, обходя вызовы функций (функция выполняется целиком).</w:t>
      </w:r>
    </w:p>
    <w:p w:rsidR="00E947F8" w:rsidRDefault="00E947F8" w:rsidP="00E947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Шаг с выходом (Shift+F11):</w:t>
      </w:r>
      <w:r>
        <w:rPr>
          <w:rFonts w:ascii="Segoe UI" w:hAnsi="Segoe UI" w:cs="Segoe UI"/>
          <w:color w:val="0F1115"/>
        </w:rPr>
        <w:t> выполнить оставшийся код текущей функции и вернуться в вызывающую.</w:t>
      </w:r>
    </w:p>
    <w:p w:rsidR="00E947F8" w:rsidRDefault="00E947F8" w:rsidP="00E947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Остановить отладку (Shift+F5):</w:t>
      </w:r>
      <w:r>
        <w:rPr>
          <w:rFonts w:ascii="Segoe UI" w:hAnsi="Segoe UI" w:cs="Segoe UI"/>
          <w:color w:val="0F1115"/>
        </w:rPr>
        <w:t> полное прекращение сеанса отладки.</w:t>
      </w:r>
    </w:p>
    <w:p w:rsidR="00E947F8" w:rsidRDefault="00E947F8" w:rsidP="00E947F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eastAsiaTheme="majorEastAsia" w:hAnsi="Segoe UI" w:cs="Segoe UI"/>
          <w:color w:val="0F1115"/>
        </w:rPr>
        <w:t>Перезапустить (Ctrl+Shift+F5):</w:t>
      </w:r>
      <w:r>
        <w:rPr>
          <w:rFonts w:ascii="Segoe UI" w:hAnsi="Segoe UI" w:cs="Segoe UI"/>
          <w:color w:val="0F1115"/>
        </w:rPr>
        <w:t> перезапуск приложения в режиме отладки.</w:t>
      </w:r>
    </w:p>
    <w:p w:rsidR="00A054BE" w:rsidRPr="00E947F8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Какие способы для отображения значений переменных вы знаете? </w:t>
      </w:r>
    </w:p>
    <w:p w:rsidR="00E947F8" w:rsidRPr="00E947F8" w:rsidRDefault="00E947F8" w:rsidP="00E947F8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1. Подсказки при наведении: навести курсор мыши на переменную в редакторе кода.</w:t>
      </w: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br/>
        <w:t>2. Окно "Локальные": автоматически показывает переменные текущей области видимости.</w:t>
      </w: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br/>
        <w:t>3. Окно "Видимые": показывает все переменные, видимые в текущем контексте.</w:t>
      </w: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br/>
        <w:t>4. Окно "Контрольные значения": позволяет вручную добавить любые переменные или выражения для отслеживания.</w:t>
      </w: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br/>
        <w:t>5. Окно "Память": позволяет увидеть сырое шестнадцатеричное представление данных по адресу переменной.</w:t>
      </w:r>
    </w:p>
    <w:p w:rsidR="00A054BE" w:rsidRPr="00E947F8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Назначение отладочных окон Debuggerа. </w:t>
      </w:r>
    </w:p>
    <w:p w:rsidR="00E947F8" w:rsidRPr="00E947F8" w:rsidRDefault="00E947F8" w:rsidP="00E947F8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Каждое окно предоставляет специализированный вид информации о состоянии отлаживаемой программы:</w:t>
      </w:r>
    </w:p>
    <w:p w:rsidR="00E947F8" w:rsidRPr="00E947F8" w:rsidRDefault="00E947F8" w:rsidP="00E947F8">
      <w:pPr>
        <w:numPr>
          <w:ilvl w:val="0"/>
          <w:numId w:val="10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"Локальные"/"Видимые": для отслеживания значений переменных.</w:t>
      </w:r>
    </w:p>
    <w:p w:rsidR="00E947F8" w:rsidRPr="00E947F8" w:rsidRDefault="00E947F8" w:rsidP="00E947F8">
      <w:pPr>
        <w:numPr>
          <w:ilvl w:val="0"/>
          <w:numId w:val="10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"Контрольные значения": для мониторинга конкретных выражений.</w:t>
      </w:r>
    </w:p>
    <w:p w:rsidR="00E947F8" w:rsidRPr="00E947F8" w:rsidRDefault="00E947F8" w:rsidP="00E947F8">
      <w:pPr>
        <w:numPr>
          <w:ilvl w:val="0"/>
          <w:numId w:val="10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"Стек вызовов": для понимания последовательности вызовов функций.</w:t>
      </w:r>
    </w:p>
    <w:p w:rsidR="00E947F8" w:rsidRPr="00E947F8" w:rsidRDefault="00E947F8" w:rsidP="00E947F8">
      <w:pPr>
        <w:numPr>
          <w:ilvl w:val="0"/>
          <w:numId w:val="10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lastRenderedPageBreak/>
        <w:t>"Память": для низкоуровневого анализа данных в памяти.</w:t>
      </w:r>
    </w:p>
    <w:p w:rsidR="00E947F8" w:rsidRPr="00E947F8" w:rsidRDefault="00E947F8" w:rsidP="00E947F8">
      <w:pPr>
        <w:numPr>
          <w:ilvl w:val="0"/>
          <w:numId w:val="10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"Регистры": для просмотра состояния регистров процессора.</w:t>
      </w:r>
    </w:p>
    <w:p w:rsidR="00E947F8" w:rsidRPr="00E947F8" w:rsidRDefault="00E947F8" w:rsidP="00E947F8">
      <w:pPr>
        <w:numPr>
          <w:ilvl w:val="0"/>
          <w:numId w:val="10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"Дизассемблированный код": для анализа сгенерированного машинного кода.</w:t>
      </w:r>
    </w:p>
    <w:p w:rsidR="00A054BE" w:rsidRPr="00E947F8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Для каких целей используется окно памяти? </w:t>
      </w:r>
    </w:p>
    <w:p w:rsidR="00E947F8" w:rsidRPr="00E947F8" w:rsidRDefault="00E947F8" w:rsidP="00E947F8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Окно "Память" используется для просмотра и прямого изменения содержимого ячеек оперативной памяти по конкретному адресу. Позволяет анализировать сырые данные в шестнадцатеричном или других форматах, что полезно для низкоуровневой отладки, работы с указателями, анализа структур данных "как есть".</w:t>
      </w:r>
    </w:p>
    <w:p w:rsidR="00A054BE" w:rsidRPr="00E947F8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Для каких целей используется окно регистров? </w:t>
      </w:r>
    </w:p>
    <w:p w:rsidR="00E947F8" w:rsidRPr="00E947F8" w:rsidRDefault="00E947F8" w:rsidP="00E947F8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Окно "Регистры" используется для просмотра текущего состояния регистров процессора (ЦП). Ключевые регистры для отладки:</w:t>
      </w:r>
    </w:p>
    <w:p w:rsidR="00E947F8" w:rsidRPr="00E947F8" w:rsidRDefault="00E947F8" w:rsidP="00E947F8">
      <w:pPr>
        <w:numPr>
          <w:ilvl w:val="0"/>
          <w:numId w:val="11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EIP/RIP — указатель инструкции (следующая команда).</w:t>
      </w:r>
    </w:p>
    <w:p w:rsidR="00E947F8" w:rsidRPr="00E947F8" w:rsidRDefault="00E947F8" w:rsidP="00E947F8">
      <w:pPr>
        <w:numPr>
          <w:ilvl w:val="0"/>
          <w:numId w:val="11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ESP/RSP — указатель стека.</w:t>
      </w:r>
    </w:p>
    <w:p w:rsidR="00E947F8" w:rsidRPr="00E947F8" w:rsidRDefault="00E947F8" w:rsidP="00E947F8">
      <w:pPr>
        <w:numPr>
          <w:ilvl w:val="0"/>
          <w:numId w:val="11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EAX/RAX, EBX/RBX и др. — регистры общего назначения.</w:t>
      </w:r>
    </w:p>
    <w:p w:rsidR="00E947F8" w:rsidRPr="00E947F8" w:rsidRDefault="00E947F8" w:rsidP="00E947F8">
      <w:pPr>
        <w:numPr>
          <w:ilvl w:val="0"/>
          <w:numId w:val="11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Флаги (EFLAGS/RFLAGS) — отражают результаты операций (нуль, перенос и т.д.). Важно для анализа условий и низкоуровневого выполнения.</w:t>
      </w:r>
    </w:p>
    <w:p w:rsidR="00A054BE" w:rsidRPr="00E947F8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Для каких целей используется окно дизассемблированного кода? </w:t>
      </w:r>
    </w:p>
    <w:p w:rsidR="00E947F8" w:rsidRPr="00E947F8" w:rsidRDefault="00E947F8" w:rsidP="00E947F8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Окно "Дизассемблированный код" используется для:</w:t>
      </w:r>
    </w:p>
    <w:p w:rsidR="00E947F8" w:rsidRPr="00E947F8" w:rsidRDefault="00E947F8" w:rsidP="00E947F8">
      <w:pPr>
        <w:numPr>
          <w:ilvl w:val="0"/>
          <w:numId w:val="12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Анализа машинного кода, сгенерированного компилятором из исходного C/C++ кода.</w:t>
      </w:r>
    </w:p>
    <w:p w:rsidR="00E947F8" w:rsidRPr="00E947F8" w:rsidRDefault="00E947F8" w:rsidP="00E947F8">
      <w:pPr>
        <w:numPr>
          <w:ilvl w:val="0"/>
          <w:numId w:val="12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Точного понимания, как процессор выполняет программу на низком уровне.</w:t>
      </w:r>
    </w:p>
    <w:p w:rsidR="00E947F8" w:rsidRPr="00E947F8" w:rsidRDefault="00E947F8" w:rsidP="00E947F8">
      <w:pPr>
        <w:numPr>
          <w:ilvl w:val="0"/>
          <w:numId w:val="12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Отладки сложных проблем, не видимых на уровне исходного кода (оптимизации компилятора, проблемы с памятью).</w:t>
      </w:r>
    </w:p>
    <w:p w:rsidR="00E947F8" w:rsidRPr="00E947F8" w:rsidRDefault="00E947F8" w:rsidP="00E947F8">
      <w:pPr>
        <w:numPr>
          <w:ilvl w:val="0"/>
          <w:numId w:val="12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Изучения работы функций, передачи параметров, управления стеком.</w:t>
      </w:r>
    </w:p>
    <w:p w:rsidR="00A054BE" w:rsidRPr="00E947F8" w:rsidRDefault="00A054BE" w:rsidP="00A054BE">
      <w:pPr>
        <w:numPr>
          <w:ilvl w:val="0"/>
          <w:numId w:val="1"/>
        </w:numPr>
        <w:spacing w:after="12" w:line="269" w:lineRule="auto"/>
        <w:ind w:left="360" w:hanging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  <w:r w:rsidRPr="00A054BE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  <w:t xml:space="preserve">Что отражается в окне дизассемблированного кода? </w:t>
      </w:r>
    </w:p>
    <w:p w:rsidR="00E947F8" w:rsidRPr="00E947F8" w:rsidRDefault="00E947F8" w:rsidP="00E947F8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В окне отображается:</w:t>
      </w:r>
    </w:p>
    <w:p w:rsidR="00E947F8" w:rsidRPr="00E947F8" w:rsidRDefault="00E947F8" w:rsidP="00E947F8">
      <w:pPr>
        <w:numPr>
          <w:ilvl w:val="0"/>
          <w:numId w:val="13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Адрес инструкции в памяти.</w:t>
      </w:r>
    </w:p>
    <w:p w:rsidR="00E947F8" w:rsidRPr="00E947F8" w:rsidRDefault="00E947F8" w:rsidP="00E947F8">
      <w:pPr>
        <w:numPr>
          <w:ilvl w:val="0"/>
          <w:numId w:val="13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Машинный код (байты) инструкции в шестнадцатеричном виде.</w:t>
      </w:r>
    </w:p>
    <w:p w:rsidR="00E947F8" w:rsidRPr="00E947F8" w:rsidRDefault="00E947F8" w:rsidP="00E947F8">
      <w:pPr>
        <w:numPr>
          <w:ilvl w:val="0"/>
          <w:numId w:val="13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Мнемоника инструкции ассемблера (например, mov, push, call, ret).</w:t>
      </w:r>
    </w:p>
    <w:p w:rsidR="00E947F8" w:rsidRPr="00E947F8" w:rsidRDefault="00E947F8" w:rsidP="00E947F8">
      <w:pPr>
        <w:numPr>
          <w:ilvl w:val="0"/>
          <w:numId w:val="13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Операнды инструкции (регистры, адреса памяти, константы).</w:t>
      </w:r>
    </w:p>
    <w:p w:rsidR="00E947F8" w:rsidRPr="00E947F8" w:rsidRDefault="00E947F8" w:rsidP="00E947F8">
      <w:pPr>
        <w:numPr>
          <w:ilvl w:val="0"/>
          <w:numId w:val="13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(Опционально) Исходный код C/C++, соответствующий данным инструкциям (если включена соответствующая опция).</w:t>
      </w:r>
    </w:p>
    <w:p w:rsidR="00E947F8" w:rsidRPr="00E947F8" w:rsidRDefault="00E947F8" w:rsidP="00E947F8">
      <w:pPr>
        <w:numPr>
          <w:ilvl w:val="0"/>
          <w:numId w:val="13"/>
        </w:numPr>
        <w:spacing w:after="12" w:line="26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</w:pPr>
      <w:r w:rsidRPr="00E947F8">
        <w:rPr>
          <w:rFonts w:ascii="Times New Roman" w:eastAsia="Times New Roman" w:hAnsi="Times New Roman" w:cs="Times New Roman"/>
          <w:color w:val="000000"/>
          <w:sz w:val="28"/>
          <w:szCs w:val="24"/>
          <w:lang w:eastAsia="be-BY"/>
        </w:rPr>
        <w:t>(Опционально) Номера строк исходного кода.</w:t>
      </w:r>
    </w:p>
    <w:p w:rsidR="00E947F8" w:rsidRPr="00A054BE" w:rsidRDefault="00E947F8" w:rsidP="00E947F8">
      <w:pPr>
        <w:spacing w:after="12" w:line="269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eastAsia="be-BY"/>
        </w:rPr>
      </w:pPr>
    </w:p>
    <w:p w:rsidR="00A054BE" w:rsidRPr="00A054BE" w:rsidRDefault="00A054BE" w:rsidP="00A054BE">
      <w:pPr>
        <w:tabs>
          <w:tab w:val="left" w:pos="3960"/>
        </w:tabs>
        <w:rPr>
          <w:rFonts w:ascii="Times New Roman" w:eastAsia="Times New Roman" w:hAnsi="Times New Roman" w:cs="Times New Roman"/>
          <w:sz w:val="28"/>
          <w:szCs w:val="24"/>
          <w:lang w:eastAsia="be-BY"/>
        </w:rPr>
      </w:pPr>
    </w:p>
    <w:sectPr w:rsidR="00A054BE" w:rsidRPr="00A054BE" w:rsidSect="00B646FB">
      <w:head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6A4F" w:rsidRDefault="007F6A4F" w:rsidP="00B646FB">
      <w:pPr>
        <w:spacing w:after="0" w:line="240" w:lineRule="auto"/>
      </w:pPr>
      <w:r>
        <w:separator/>
      </w:r>
    </w:p>
  </w:endnote>
  <w:endnote w:type="continuationSeparator" w:id="0">
    <w:p w:rsidR="007F6A4F" w:rsidRDefault="007F6A4F" w:rsidP="00B64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6A4F" w:rsidRDefault="007F6A4F" w:rsidP="00B646FB">
      <w:pPr>
        <w:spacing w:after="0" w:line="240" w:lineRule="auto"/>
      </w:pPr>
      <w:r>
        <w:separator/>
      </w:r>
    </w:p>
  </w:footnote>
  <w:footnote w:type="continuationSeparator" w:id="0">
    <w:p w:rsidR="007F6A4F" w:rsidRDefault="007F6A4F" w:rsidP="00B64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46FB" w:rsidRPr="00B646FB" w:rsidRDefault="00B646FB">
    <w:pPr>
      <w:pStyle w:val="ac"/>
      <w:rPr>
        <w:lang w:val="ru-RU"/>
      </w:rPr>
    </w:pPr>
    <w:r w:rsidRPr="00A525A9">
      <w:rPr>
        <w:lang w:val="ru-RU"/>
      </w:rPr>
      <w:t>ВРПО</w:t>
    </w:r>
    <w:r w:rsidRPr="00A525A9">
      <w:t>. Лабораторная работа №</w:t>
    </w:r>
    <w:r>
      <w:rPr>
        <w:lang w:val="ru-RU"/>
      </w:rPr>
      <w:t>5</w:t>
    </w:r>
    <w:r w:rsidRPr="00A525A9">
      <w:t>.</w:t>
    </w:r>
    <w:r w:rsidRPr="00A525A9">
      <w:rPr>
        <w:lang w:val="ru-RU"/>
      </w:rPr>
      <w:t xml:space="preserve"> Каташук В.А. 5-1</w:t>
    </w:r>
  </w:p>
  <w:p w:rsidR="00B646FB" w:rsidRDefault="00B646F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E11"/>
    <w:multiLevelType w:val="hybridMultilevel"/>
    <w:tmpl w:val="09EAC942"/>
    <w:lvl w:ilvl="0" w:tplc="04230001">
      <w:start w:val="1"/>
      <w:numFmt w:val="bullet"/>
      <w:lvlText w:val=""/>
      <w:lvlJc w:val="left"/>
      <w:pPr>
        <w:ind w:left="781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412393"/>
    <w:multiLevelType w:val="multilevel"/>
    <w:tmpl w:val="069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64B2"/>
    <w:multiLevelType w:val="hybridMultilevel"/>
    <w:tmpl w:val="B234ED34"/>
    <w:lvl w:ilvl="0" w:tplc="6A1A0710">
      <w:start w:val="3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56FFD6">
      <w:start w:val="1"/>
      <w:numFmt w:val="lowerLetter"/>
      <w:lvlText w:val="%2."/>
      <w:lvlJc w:val="left"/>
      <w:pPr>
        <w:ind w:left="1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D66AF8">
      <w:start w:val="1"/>
      <w:numFmt w:val="lowerRoman"/>
      <w:lvlText w:val="%3"/>
      <w:lvlJc w:val="left"/>
      <w:pPr>
        <w:ind w:left="2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B22726">
      <w:start w:val="1"/>
      <w:numFmt w:val="decimal"/>
      <w:lvlText w:val="%4"/>
      <w:lvlJc w:val="left"/>
      <w:pPr>
        <w:ind w:left="2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7C7B4E">
      <w:start w:val="1"/>
      <w:numFmt w:val="lowerLetter"/>
      <w:lvlText w:val="%5"/>
      <w:lvlJc w:val="left"/>
      <w:pPr>
        <w:ind w:left="3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745790">
      <w:start w:val="1"/>
      <w:numFmt w:val="lowerRoman"/>
      <w:lvlText w:val="%6"/>
      <w:lvlJc w:val="left"/>
      <w:pPr>
        <w:ind w:left="4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66829C">
      <w:start w:val="1"/>
      <w:numFmt w:val="decimal"/>
      <w:lvlText w:val="%7"/>
      <w:lvlJc w:val="left"/>
      <w:pPr>
        <w:ind w:left="5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FAD6C2">
      <w:start w:val="1"/>
      <w:numFmt w:val="lowerLetter"/>
      <w:lvlText w:val="%8"/>
      <w:lvlJc w:val="left"/>
      <w:pPr>
        <w:ind w:left="5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7436D8">
      <w:start w:val="1"/>
      <w:numFmt w:val="lowerRoman"/>
      <w:lvlText w:val="%9"/>
      <w:lvlJc w:val="left"/>
      <w:pPr>
        <w:ind w:left="6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C725B0"/>
    <w:multiLevelType w:val="multilevel"/>
    <w:tmpl w:val="2652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F3FD4"/>
    <w:multiLevelType w:val="multilevel"/>
    <w:tmpl w:val="B77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225AC"/>
    <w:multiLevelType w:val="multilevel"/>
    <w:tmpl w:val="E04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53078"/>
    <w:multiLevelType w:val="multilevel"/>
    <w:tmpl w:val="30BA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700BB"/>
    <w:multiLevelType w:val="multilevel"/>
    <w:tmpl w:val="8D48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5626F"/>
    <w:multiLevelType w:val="hybridMultilevel"/>
    <w:tmpl w:val="F226278E"/>
    <w:lvl w:ilvl="0" w:tplc="04230001">
      <w:start w:val="1"/>
      <w:numFmt w:val="bullet"/>
      <w:lvlText w:val=""/>
      <w:lvlJc w:val="left"/>
      <w:pPr>
        <w:ind w:left="781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5647DA"/>
    <w:multiLevelType w:val="multilevel"/>
    <w:tmpl w:val="5CA4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41459"/>
    <w:multiLevelType w:val="hybridMultilevel"/>
    <w:tmpl w:val="A2F4108E"/>
    <w:lvl w:ilvl="0" w:tplc="04230001">
      <w:start w:val="1"/>
      <w:numFmt w:val="bullet"/>
      <w:lvlText w:val=""/>
      <w:lvlJc w:val="left"/>
      <w:pPr>
        <w:ind w:left="781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107352"/>
    <w:multiLevelType w:val="hybridMultilevel"/>
    <w:tmpl w:val="A78E85F0"/>
    <w:lvl w:ilvl="0" w:tplc="C658A1B0">
      <w:start w:val="1"/>
      <w:numFmt w:val="decimal"/>
      <w:lvlText w:val="%1.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42F352">
      <w:start w:val="1"/>
      <w:numFmt w:val="lowerLetter"/>
      <w:lvlText w:val="%2"/>
      <w:lvlJc w:val="left"/>
      <w:pPr>
        <w:ind w:left="1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00E354">
      <w:start w:val="1"/>
      <w:numFmt w:val="lowerRoman"/>
      <w:lvlText w:val="%3"/>
      <w:lvlJc w:val="left"/>
      <w:pPr>
        <w:ind w:left="2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B68A7E">
      <w:start w:val="1"/>
      <w:numFmt w:val="decimal"/>
      <w:lvlText w:val="%4"/>
      <w:lvlJc w:val="left"/>
      <w:pPr>
        <w:ind w:left="2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46484BC">
      <w:start w:val="1"/>
      <w:numFmt w:val="lowerLetter"/>
      <w:lvlText w:val="%5"/>
      <w:lvlJc w:val="left"/>
      <w:pPr>
        <w:ind w:left="3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5C7D5E">
      <w:start w:val="1"/>
      <w:numFmt w:val="lowerRoman"/>
      <w:lvlText w:val="%6"/>
      <w:lvlJc w:val="left"/>
      <w:pPr>
        <w:ind w:left="4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E8703E">
      <w:start w:val="1"/>
      <w:numFmt w:val="decimal"/>
      <w:lvlText w:val="%7"/>
      <w:lvlJc w:val="left"/>
      <w:pPr>
        <w:ind w:left="5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A6F9BE">
      <w:start w:val="1"/>
      <w:numFmt w:val="lowerLetter"/>
      <w:lvlText w:val="%8"/>
      <w:lvlJc w:val="left"/>
      <w:pPr>
        <w:ind w:left="5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C8E98C">
      <w:start w:val="1"/>
      <w:numFmt w:val="lowerRoman"/>
      <w:lvlText w:val="%9"/>
      <w:lvlJc w:val="left"/>
      <w:pPr>
        <w:ind w:left="6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651105"/>
    <w:multiLevelType w:val="hybridMultilevel"/>
    <w:tmpl w:val="3E7EEF34"/>
    <w:lvl w:ilvl="0" w:tplc="04230001">
      <w:start w:val="1"/>
      <w:numFmt w:val="bullet"/>
      <w:lvlText w:val=""/>
      <w:lvlJc w:val="left"/>
      <w:pPr>
        <w:ind w:left="781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4E69CE"/>
    <w:multiLevelType w:val="multilevel"/>
    <w:tmpl w:val="8280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800906">
    <w:abstractNumId w:val="11"/>
  </w:num>
  <w:num w:numId="2" w16cid:durableId="1976836212">
    <w:abstractNumId w:val="9"/>
  </w:num>
  <w:num w:numId="3" w16cid:durableId="342559584">
    <w:abstractNumId w:val="12"/>
  </w:num>
  <w:num w:numId="4" w16cid:durableId="1233858619">
    <w:abstractNumId w:val="4"/>
  </w:num>
  <w:num w:numId="5" w16cid:durableId="1137264142">
    <w:abstractNumId w:val="10"/>
  </w:num>
  <w:num w:numId="6" w16cid:durableId="47461024">
    <w:abstractNumId w:val="6"/>
  </w:num>
  <w:num w:numId="7" w16cid:durableId="1451047679">
    <w:abstractNumId w:val="0"/>
  </w:num>
  <w:num w:numId="8" w16cid:durableId="1623801679">
    <w:abstractNumId w:val="7"/>
  </w:num>
  <w:num w:numId="9" w16cid:durableId="71052393">
    <w:abstractNumId w:val="8"/>
  </w:num>
  <w:num w:numId="10" w16cid:durableId="2048874752">
    <w:abstractNumId w:val="5"/>
  </w:num>
  <w:num w:numId="11" w16cid:durableId="1255821091">
    <w:abstractNumId w:val="13"/>
  </w:num>
  <w:num w:numId="12" w16cid:durableId="1898929998">
    <w:abstractNumId w:val="1"/>
  </w:num>
  <w:num w:numId="13" w16cid:durableId="493880766">
    <w:abstractNumId w:val="3"/>
  </w:num>
  <w:num w:numId="14" w16cid:durableId="878132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FB"/>
    <w:rsid w:val="0025553C"/>
    <w:rsid w:val="002C7EBC"/>
    <w:rsid w:val="0039071F"/>
    <w:rsid w:val="004B7F57"/>
    <w:rsid w:val="00541D11"/>
    <w:rsid w:val="00560C85"/>
    <w:rsid w:val="0057606A"/>
    <w:rsid w:val="005E3A31"/>
    <w:rsid w:val="00787BB1"/>
    <w:rsid w:val="007F6A4F"/>
    <w:rsid w:val="008C7E2F"/>
    <w:rsid w:val="009738A7"/>
    <w:rsid w:val="00A054BE"/>
    <w:rsid w:val="00A35ADE"/>
    <w:rsid w:val="00B646FB"/>
    <w:rsid w:val="00B903B0"/>
    <w:rsid w:val="00E32395"/>
    <w:rsid w:val="00E947F8"/>
    <w:rsid w:val="00F3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D1C56"/>
  <w15:chartTrackingRefBased/>
  <w15:docId w15:val="{B30B6023-7EDB-4378-9401-B8ABA65D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e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6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6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6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6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6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6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46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6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46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46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6F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64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646FB"/>
  </w:style>
  <w:style w:type="paragraph" w:styleId="ae">
    <w:name w:val="footer"/>
    <w:basedOn w:val="a"/>
    <w:link w:val="af"/>
    <w:uiPriority w:val="99"/>
    <w:unhideWhenUsed/>
    <w:rsid w:val="00B646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646FB"/>
  </w:style>
  <w:style w:type="paragraph" w:customStyle="1" w:styleId="ds-markdown-paragraph">
    <w:name w:val="ds-markdown-paragraph"/>
    <w:basedOn w:val="a"/>
    <w:rsid w:val="00390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be-BY"/>
      <w14:ligatures w14:val="none"/>
    </w:rPr>
  </w:style>
  <w:style w:type="character" w:styleId="af0">
    <w:name w:val="Strong"/>
    <w:basedOn w:val="a0"/>
    <w:uiPriority w:val="22"/>
    <w:qFormat/>
    <w:rsid w:val="00390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836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Каташук</dc:creator>
  <cp:keywords/>
  <dc:description/>
  <cp:lastModifiedBy>Виктория Каташук</cp:lastModifiedBy>
  <cp:revision>5</cp:revision>
  <dcterms:created xsi:type="dcterms:W3CDTF">2025-12-01T19:18:00Z</dcterms:created>
  <dcterms:modified xsi:type="dcterms:W3CDTF">2025-12-02T16:17:00Z</dcterms:modified>
</cp:coreProperties>
</file>