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BUSINESS ANALYTICS – WEEK 4 TASK</w:t>
      </w:r>
    </w:p>
    <w:p>
      <w:pPr>
        <w:jc w:val="center"/>
      </w:pPr>
      <w:r>
        <w:rPr>
          <w:b/>
          <w:sz w:val="26"/>
        </w:rPr>
        <w:t>High-Performance Market Basket Analytics with Compressed FP-Trees from Scratch</w:t>
      </w:r>
    </w:p>
    <w:p/>
    <w:tbl>
      <w:tblPr>
        <w:tblStyle w:val="TableGrid"/>
        <w:tblW w:type="auto" w:w="0"/>
        <w:tblLook w:firstColumn="1" w:firstRow="1" w:lastColumn="0" w:lastRow="0" w:noHBand="0" w:noVBand="1" w:val="04A0"/>
      </w:tblPr>
      <w:tblGrid>
        <w:gridCol w:w="4968"/>
        <w:gridCol w:w="4968"/>
      </w:tblGrid>
      <w:tr>
        <w:tc>
          <w:tcPr>
            <w:tcW w:type="dxa" w:w="4968"/>
          </w:tcPr>
          <w:p>
            <w:r>
              <w:rPr>
                <w:b/>
              </w:rPr>
              <w:t>Name</w:t>
            </w:r>
          </w:p>
        </w:tc>
        <w:tc>
          <w:tcPr>
            <w:tcW w:type="dxa" w:w="4968"/>
          </w:tcPr>
          <w:p>
            <w:r>
              <w:t>Vignesh</w:t>
            </w:r>
          </w:p>
        </w:tc>
      </w:tr>
      <w:tr>
        <w:tc>
          <w:tcPr>
            <w:tcW w:type="dxa" w:w="4968"/>
          </w:tcPr>
          <w:p>
            <w:r>
              <w:rPr>
                <w:b/>
              </w:rPr>
              <w:t>Enroll No</w:t>
            </w:r>
          </w:p>
        </w:tc>
        <w:tc>
          <w:tcPr>
            <w:tcW w:type="dxa" w:w="4968"/>
          </w:tcPr>
          <w:p>
            <w:r>
              <w:t>TU - 6235210211060</w:t>
            </w:r>
          </w:p>
        </w:tc>
      </w:tr>
      <w:tr>
        <w:tc>
          <w:tcPr>
            <w:tcW w:type="dxa" w:w="4968"/>
          </w:tcPr>
          <w:p>
            <w:r>
              <w:rPr>
                <w:b/>
              </w:rPr>
              <w:t>Dept</w:t>
            </w:r>
          </w:p>
        </w:tc>
        <w:tc>
          <w:tcPr>
            <w:tcW w:type="dxa" w:w="4968"/>
          </w:tcPr>
          <w:p>
            <w:r>
              <w:t>BSC., CS(AIML) 2nd Year</w:t>
            </w:r>
          </w:p>
        </w:tc>
      </w:tr>
    </w:tbl>
    <w:p/>
    <w:p>
      <w:r>
        <w:rPr>
          <w:b/>
          <w:sz w:val="26"/>
        </w:rPr>
        <w:t>1. Task Name</w:t>
      </w:r>
    </w:p>
    <w:p>
      <w:r>
        <w:t>High-Performance Market Basket Analytics with Compressed FP-Trees from Scratch</w:t>
      </w:r>
    </w:p>
    <w:p>
      <w:r>
        <w:rPr>
          <w:b/>
          <w:sz w:val="26"/>
        </w:rPr>
        <w:t>2. Objective</w:t>
      </w:r>
    </w:p>
    <w:p>
      <w:r>
        <w:t>The objective of this task is to build a frequent pattern mining engine from scratch using a compressed FP-Tree (Frequent Pattern Tree). The system should efficiently discover frequent itemsets from transactional data and generate high-confidence association rules. The implementation should use dynamic tree structures, node-link pointers, recursive conditional FP-Trees, and performance optimization techniques.</w:t>
      </w:r>
    </w:p>
    <w:p>
      <w:r>
        <w:rPr>
          <w:b/>
          <w:sz w:val="26"/>
        </w:rPr>
        <w:t>3. Market Basket Analysis</w:t>
      </w:r>
    </w:p>
    <w:p>
      <w:r>
        <w:t>Market Basket Analysis is a data mining technique used to identify products that are frequently purchased together. For example, if customers often purchase Milk, Bread, and Butter together, the system can identify these products as a frequent itemset and generate rules such as Milk + Bread → Butter.</w:t>
      </w:r>
    </w:p>
    <w:p>
      <w:r>
        <w:rPr>
          <w:b/>
          <w:sz w:val="26"/>
        </w:rPr>
        <w:t>4. Major Requirements</w:t>
      </w:r>
    </w:p>
    <w:p>
      <w:pPr>
        <w:pStyle w:val="ListBullet"/>
      </w:pPr>
      <w:r>
        <w:t>Create or load a transactional dataset containing customer purchase transactions.</w:t>
      </w:r>
    </w:p>
    <w:p>
      <w:pPr>
        <w:pStyle w:val="ListBullet"/>
      </w:pPr>
      <w:r>
        <w:t>Calculate item frequencies and remove items below the minimum support threshold.</w:t>
      </w:r>
    </w:p>
    <w:p>
      <w:pPr>
        <w:pStyle w:val="ListBullet"/>
      </w:pPr>
      <w:r>
        <w:t>Construct a compressed FP-Tree from the transactions.</w:t>
      </w:r>
    </w:p>
    <w:p>
      <w:pPr>
        <w:pStyle w:val="ListBullet"/>
      </w:pPr>
      <w:r>
        <w:t>Implement dynamic tree nodes containing item, count, parent, children, and node-link information.</w:t>
      </w:r>
    </w:p>
    <w:p>
      <w:pPr>
        <w:pStyle w:val="ListBullet"/>
      </w:pPr>
      <w:r>
        <w:t>Use node-link pointers to connect identical items appearing at different locations in the tree.</w:t>
      </w:r>
    </w:p>
    <w:p>
      <w:pPr>
        <w:pStyle w:val="ListBullet"/>
      </w:pPr>
      <w:r>
        <w:t>Construct conditional pattern bases and conditional FP-Trees.</w:t>
      </w:r>
    </w:p>
    <w:p>
      <w:pPr>
        <w:pStyle w:val="ListBullet"/>
      </w:pPr>
      <w:r>
        <w:t>Recursively mine the FP-Tree to extract frequent itemsets.</w:t>
      </w:r>
    </w:p>
    <w:p>
      <w:pPr>
        <w:pStyle w:val="ListBullet"/>
      </w:pPr>
      <w:r>
        <w:t>Generate association rules from the frequent itemsets.</w:t>
      </w:r>
    </w:p>
    <w:p>
      <w:pPr>
        <w:pStyle w:val="ListBullet"/>
      </w:pPr>
      <w:r>
        <w:t>Calculate support and confidence for the generated rules.</w:t>
      </w:r>
    </w:p>
    <w:p>
      <w:pPr>
        <w:pStyle w:val="ListBullet"/>
      </w:pPr>
      <w:r>
        <w:t>Measure execution time and demonstrate that the implementation can handle large transactional datasets efficiently.</w:t>
      </w:r>
    </w:p>
    <w:p>
      <w:r>
        <w:rPr>
          <w:b/>
          <w:sz w:val="26"/>
        </w:rPr>
        <w:t>5. Sample Transaction Dataset</w:t>
      </w:r>
    </w:p>
    <w:p>
      <w:r>
        <w:t>A transaction dataset can contain records such as:</w:t>
      </w:r>
    </w:p>
    <w:p>
      <w:pPr>
        <w:pStyle w:val="ListBullet"/>
      </w:pPr>
      <w:r>
        <w:t>T1 = {Milk, Bread, Butter}</w:t>
      </w:r>
    </w:p>
    <w:p>
      <w:pPr>
        <w:pStyle w:val="ListBullet"/>
      </w:pPr>
      <w:r>
        <w:t>T2 = {Bread, Diaper, Beer}</w:t>
      </w:r>
    </w:p>
    <w:p>
      <w:pPr>
        <w:pStyle w:val="ListBullet"/>
      </w:pPr>
      <w:r>
        <w:t>T3 = {Milk, Bread, Diaper, Beer}</w:t>
      </w:r>
    </w:p>
    <w:p>
      <w:pPr>
        <w:pStyle w:val="ListBullet"/>
      </w:pPr>
      <w:r>
        <w:t>T4 = {Milk, Bread, Diaper, Coke}</w:t>
      </w:r>
    </w:p>
    <w:p>
      <w:pPr>
        <w:pStyle w:val="ListBullet"/>
      </w:pPr>
      <w:r>
        <w:t>T5 = {Bread, Milk, Diaper, Beer}</w:t>
      </w:r>
    </w:p>
    <w:p>
      <w:r>
        <w:rPr>
          <w:b/>
          <w:sz w:val="26"/>
        </w:rPr>
        <w:t>6. FP-Tree Node Structure</w:t>
      </w:r>
    </w:p>
    <w:p>
      <w:r>
        <w:t>Each FP-Tree node should maintain the following information:</w:t>
      </w:r>
    </w:p>
    <w:p>
      <w:pPr>
        <w:pStyle w:val="ListBullet"/>
      </w:pPr>
      <w:r>
        <w:t>Item – the product represented by the node.</w:t>
      </w:r>
    </w:p>
    <w:p>
      <w:pPr>
        <w:pStyle w:val="ListBullet"/>
      </w:pPr>
      <w:r>
        <w:t>Count – the number of transactions represented by the node.</w:t>
      </w:r>
    </w:p>
    <w:p>
      <w:pPr>
        <w:pStyle w:val="ListBullet"/>
      </w:pPr>
      <w:r>
        <w:t>Parent – reference to the parent node.</w:t>
      </w:r>
    </w:p>
    <w:p>
      <w:pPr>
        <w:pStyle w:val="ListBullet"/>
      </w:pPr>
      <w:r>
        <w:t>Children – references to child nodes.</w:t>
      </w:r>
    </w:p>
    <w:p>
      <w:pPr>
        <w:pStyle w:val="ListBullet"/>
      </w:pPr>
      <w:r>
        <w:t>Node Link – pointer to the next node representing the same item.</w:t>
      </w:r>
    </w:p>
    <w:p>
      <w:r>
        <w:rPr>
          <w:b/>
          <w:sz w:val="26"/>
        </w:rPr>
        <w:t>7. FP-Tree Construction</w:t>
      </w:r>
    </w:p>
    <w:p>
      <w:r>
        <w:t>The transactions are first scanned to calculate item frequencies. Items that do not satisfy the minimum support threshold are removed. The remaining items in each transaction are sorted according to their frequency and inserted into the FP-Tree. Common prefixes are shared, which compresses the transactional database.</w:t>
      </w:r>
    </w:p>
    <w:p>
      <w:r>
        <w:rPr>
          <w:b/>
          <w:sz w:val="26"/>
        </w:rPr>
        <w:t>8. Conditional FP-Tree</w:t>
      </w:r>
    </w:p>
    <w:p>
      <w:r>
        <w:t>For each frequent item, a conditional pattern base is generated by following the node links and tracing each occurrence back toward the root. These conditional patterns are then used to construct a conditional FP-Tree. The mining process is performed recursively until all frequent patterns are extracted.</w:t>
      </w:r>
    </w:p>
    <w:p>
      <w:r>
        <w:rPr>
          <w:b/>
          <w:sz w:val="26"/>
        </w:rPr>
        <w:t>9. Frequent Itemsets</w:t>
      </w:r>
    </w:p>
    <w:p>
      <w:r>
        <w:t>Example frequent itemsets may include:</w:t>
      </w:r>
    </w:p>
    <w:p>
      <w:pPr>
        <w:pStyle w:val="ListBullet"/>
      </w:pPr>
      <w:r>
        <w:t>{Milk, Bread}</w:t>
      </w:r>
    </w:p>
    <w:p>
      <w:pPr>
        <w:pStyle w:val="ListBullet"/>
      </w:pPr>
      <w:r>
        <w:t>{Bread, Butter}</w:t>
      </w:r>
    </w:p>
    <w:p>
      <w:pPr>
        <w:pStyle w:val="ListBullet"/>
      </w:pPr>
      <w:r>
        <w:t>{Milk, Bread, Butter}</w:t>
      </w:r>
    </w:p>
    <w:p>
      <w:r>
        <w:rPr>
          <w:b/>
          <w:sz w:val="26"/>
        </w:rPr>
        <w:t>10. Association Rules</w:t>
      </w:r>
    </w:p>
    <w:p>
      <w:r>
        <w:t>Association rules are generated from frequent itemsets. For example:</w:t>
      </w:r>
    </w:p>
    <w:p>
      <w:pPr>
        <w:pStyle w:val="ListBullet"/>
      </w:pPr>
      <w:r>
        <w:t>Milk → Bread</w:t>
      </w:r>
    </w:p>
    <w:p>
      <w:pPr>
        <w:pStyle w:val="ListBullet"/>
      </w:pPr>
      <w:r>
        <w:t>Bread → Butter</w:t>
      </w:r>
    </w:p>
    <w:p>
      <w:pPr>
        <w:pStyle w:val="ListBullet"/>
      </w:pPr>
      <w:r>
        <w:t>Milk + Bread → Butter</w:t>
      </w:r>
    </w:p>
    <w:p>
      <w:pPr>
        <w:pStyle w:val="ListBullet"/>
      </w:pPr>
      <w:r>
        <w:t>Butter → Milk + Bread</w:t>
      </w:r>
    </w:p>
    <w:p>
      <w:r>
        <w:rPr>
          <w:b/>
          <w:sz w:val="26"/>
        </w:rPr>
        <w:t>11. Support</w:t>
      </w:r>
    </w:p>
    <w:p>
      <w:r>
        <w:t>Support measures how frequently an itemset occurs in the complete transaction database.</w:t>
      </w:r>
    </w:p>
    <w:p>
      <w:r>
        <w:t>Support(A → B) = Number of transactions containing A and B / Total number of transactions</w:t>
      </w:r>
    </w:p>
    <w:p>
      <w:r>
        <w:rPr>
          <w:b/>
          <w:sz w:val="26"/>
        </w:rPr>
        <w:t>12. Confidence</w:t>
      </w:r>
    </w:p>
    <w:p>
      <w:r>
        <w:t>Confidence measures the probability that B is purchased when A is purchased.</w:t>
      </w:r>
    </w:p>
    <w:p>
      <w:r>
        <w:t>Confidence(A → B) = Support(A ∪ B) / Support(A)</w:t>
      </w:r>
    </w:p>
    <w:p>
      <w:r>
        <w:t>Example: If Support(Milk + Bread) = 60% and Support(Milk) = 75%, then Confidence(Milk → Bread) = 60 / 75 = 80%.</w:t>
      </w:r>
    </w:p>
    <w:p>
      <w:r>
        <w:rPr>
          <w:b/>
          <w:sz w:val="26"/>
        </w:rPr>
        <w:t>13. High-Performance Requirement</w:t>
      </w:r>
    </w:p>
    <w:p>
      <w:r>
        <w:t>The implementation should be tested with different transaction sizes to demonstrate performance. Execution time should be measured for datasets such as 1,000, 5,000, 10,000, and 50,000 transactions.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Dataset Size</w:t>
            </w:r>
          </w:p>
        </w:tc>
        <w:tc>
          <w:tcPr>
            <w:tcW w:type="dxa" w:w="2484"/>
          </w:tcPr>
          <w:p>
            <w:r>
              <w:rPr>
                <w:b/>
              </w:rPr>
              <w:t>Minimum Support</w:t>
            </w:r>
          </w:p>
        </w:tc>
        <w:tc>
          <w:tcPr>
            <w:tcW w:type="dxa" w:w="2484"/>
          </w:tcPr>
          <w:p>
            <w:r>
              <w:rPr>
                <w:b/>
              </w:rPr>
              <w:t>Frequent Itemsets</w:t>
            </w:r>
          </w:p>
        </w:tc>
        <w:tc>
          <w:tcPr>
            <w:tcW w:type="dxa" w:w="2484"/>
          </w:tcPr>
          <w:p>
            <w:r>
              <w:rPr>
                <w:b/>
              </w:rPr>
              <w:t>Execution Time</w:t>
            </w:r>
          </w:p>
        </w:tc>
      </w:tr>
      <w:tr>
        <w:tc>
          <w:tcPr>
            <w:tcW w:type="dxa" w:w="2484"/>
          </w:tcPr>
          <w:p>
            <w:r>
              <w:t>1,000</w:t>
            </w:r>
          </w:p>
        </w:tc>
        <w:tc>
          <w:tcPr>
            <w:tcW w:type="dxa" w:w="2484"/>
          </w:tcPr>
          <w:p>
            <w:r>
              <w:t>To be measured</w:t>
            </w:r>
          </w:p>
        </w:tc>
        <w:tc>
          <w:tcPr>
            <w:tcW w:type="dxa" w:w="2484"/>
          </w:tcPr>
          <w:p>
            <w:r>
              <w:t>To be measured</w:t>
            </w:r>
          </w:p>
        </w:tc>
        <w:tc>
          <w:tcPr>
            <w:tcW w:type="dxa" w:w="2484"/>
          </w:tcPr>
          <w:p>
            <w:r>
              <w:t>To be measured</w:t>
            </w:r>
          </w:p>
        </w:tc>
      </w:tr>
      <w:tr>
        <w:tc>
          <w:tcPr>
            <w:tcW w:type="dxa" w:w="2484"/>
          </w:tcPr>
          <w:p>
            <w:r>
              <w:t>5,000</w:t>
            </w:r>
          </w:p>
        </w:tc>
        <w:tc>
          <w:tcPr>
            <w:tcW w:type="dxa" w:w="2484"/>
          </w:tcPr>
          <w:p>
            <w:r>
              <w:t>To be measured</w:t>
            </w:r>
          </w:p>
        </w:tc>
        <w:tc>
          <w:tcPr>
            <w:tcW w:type="dxa" w:w="2484"/>
          </w:tcPr>
          <w:p>
            <w:r>
              <w:t>To be measured</w:t>
            </w:r>
          </w:p>
        </w:tc>
        <w:tc>
          <w:tcPr>
            <w:tcW w:type="dxa" w:w="2484"/>
          </w:tcPr>
          <w:p>
            <w:r>
              <w:t>To be measured</w:t>
            </w:r>
          </w:p>
        </w:tc>
      </w:tr>
      <w:tr>
        <w:tc>
          <w:tcPr>
            <w:tcW w:type="dxa" w:w="2484"/>
          </w:tcPr>
          <w:p>
            <w:r>
              <w:t>10,000</w:t>
            </w:r>
          </w:p>
        </w:tc>
        <w:tc>
          <w:tcPr>
            <w:tcW w:type="dxa" w:w="2484"/>
          </w:tcPr>
          <w:p>
            <w:r>
              <w:t>To be measured</w:t>
            </w:r>
          </w:p>
        </w:tc>
        <w:tc>
          <w:tcPr>
            <w:tcW w:type="dxa" w:w="2484"/>
          </w:tcPr>
          <w:p>
            <w:r>
              <w:t>To be measured</w:t>
            </w:r>
          </w:p>
        </w:tc>
        <w:tc>
          <w:tcPr>
            <w:tcW w:type="dxa" w:w="2484"/>
          </w:tcPr>
          <w:p>
            <w:r>
              <w:t>To be measured</w:t>
            </w:r>
          </w:p>
        </w:tc>
      </w:tr>
      <w:tr>
        <w:tc>
          <w:tcPr>
            <w:tcW w:type="dxa" w:w="2484"/>
          </w:tcPr>
          <w:p>
            <w:r>
              <w:t>50,000</w:t>
            </w:r>
          </w:p>
        </w:tc>
        <w:tc>
          <w:tcPr>
            <w:tcW w:type="dxa" w:w="2484"/>
          </w:tcPr>
          <w:p>
            <w:r>
              <w:t>To be measured</w:t>
            </w:r>
          </w:p>
        </w:tc>
        <w:tc>
          <w:tcPr>
            <w:tcW w:type="dxa" w:w="2484"/>
          </w:tcPr>
          <w:p>
            <w:r>
              <w:t>To be measured</w:t>
            </w:r>
          </w:p>
        </w:tc>
        <w:tc>
          <w:tcPr>
            <w:tcW w:type="dxa" w:w="2484"/>
          </w:tcPr>
          <w:p>
            <w:r>
              <w:t>To be measured</w:t>
            </w:r>
          </w:p>
        </w:tc>
      </w:tr>
    </w:tbl>
    <w:p>
      <w:r>
        <w:rPr>
          <w:b/>
          <w:sz w:val="26"/>
        </w:rPr>
        <w:t>14. Suggested Python Project Structure</w:t>
      </w:r>
    </w:p>
    <w:p>
      <w:r>
        <w:t>Market_Basket_FP_Growth/</w:t>
      </w:r>
    </w:p>
    <w:p>
      <w:r>
        <w:t>├── data/</w:t>
      </w:r>
    </w:p>
    <w:p>
      <w:r>
        <w:t>│   └── transactions.csv</w:t>
      </w:r>
    </w:p>
    <w:p>
      <w:r>
        <w:t>├── fp_tree.py</w:t>
      </w:r>
    </w:p>
    <w:p>
      <w:r>
        <w:t>├── fp_node.py</w:t>
      </w:r>
    </w:p>
    <w:p>
      <w:r>
        <w:t>├── fp_growth.py</w:t>
      </w:r>
    </w:p>
    <w:p>
      <w:r>
        <w:t>├── association_rules.py</w:t>
      </w:r>
    </w:p>
    <w:p>
      <w:r>
        <w:t>├── performance_test.py</w:t>
      </w:r>
    </w:p>
    <w:p>
      <w:r>
        <w:t>└── main.py</w:t>
      </w:r>
    </w:p>
    <w:p>
      <w:r>
        <w:rPr>
          <w:b/>
          <w:sz w:val="26"/>
        </w:rPr>
        <w:t>15. Overall Processing Flow</w:t>
      </w:r>
    </w:p>
    <w:p>
      <w:r>
        <w:t>Transactions → Frequency Count → Remove Infrequent Items → Build FP-Tree → Node Links → Conditional Pattern Base → Conditional FP-Tree → Recursive Mining → Frequent Itemsets → Association Rules → Performance Analysis</w:t>
      </w:r>
    </w:p>
    <w:p>
      <w:r>
        <w:rPr>
          <w:b/>
          <w:sz w:val="26"/>
        </w:rPr>
        <w:t>16. Expected Output</w:t>
      </w:r>
    </w:p>
    <w:p>
      <w:pPr>
        <w:pStyle w:val="ListBullet"/>
      </w:pPr>
      <w:r>
        <w:t>Transactions: 10,000</w:t>
      </w:r>
    </w:p>
    <w:p>
      <w:pPr>
        <w:pStyle w:val="ListBullet"/>
      </w:pPr>
      <w:r>
        <w:t>Unique Items: 100</w:t>
      </w:r>
    </w:p>
    <w:p>
      <w:pPr>
        <w:pStyle w:val="ListBullet"/>
      </w:pPr>
      <w:r>
        <w:t>Minimum Support: 0.01</w:t>
      </w:r>
    </w:p>
    <w:p>
      <w:pPr>
        <w:pStyle w:val="ListBullet"/>
      </w:pPr>
      <w:r>
        <w:t>Minimum Confidence: 0.60</w:t>
      </w:r>
    </w:p>
    <w:p>
      <w:pPr>
        <w:pStyle w:val="ListBullet"/>
      </w:pPr>
      <w:r>
        <w:t>Frequent Itemsets: Generated by the FP-Growth engine</w:t>
      </w:r>
    </w:p>
    <w:p>
      <w:pPr>
        <w:pStyle w:val="ListBullet"/>
      </w:pPr>
      <w:r>
        <w:t>Association Rules: Generated from frequent itemsets</w:t>
      </w:r>
    </w:p>
    <w:p>
      <w:pPr>
        <w:pStyle w:val="ListBullet"/>
      </w:pPr>
      <w:r>
        <w:t>Execution Time: Measured during program execution</w:t>
      </w:r>
    </w:p>
    <w:p>
      <w:r>
        <w:rPr>
          <w:b/>
          <w:sz w:val="26"/>
        </w:rPr>
        <w:t>17. Conclusion</w:t>
      </w:r>
    </w:p>
    <w:p>
      <w:r>
        <w:t>This project demonstrates how FP-Growth can be implemented from scratch for efficient market basket analysis. The compressed FP-Tree reduces the need to repeatedly scan the transaction database, while node-link pointers provide efficient access to identical items. Conditional FP-Trees and recursive mining allow frequent patterns to be discovered efficiently. Finally, support and confidence values can be used to identify useful high-confidence association rules for business decision-making.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