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 </w:t>
      </w:r>
    </w:p>
    <w:p>
      <w:pPr>
        <w:jc w:val="center"/>
        <w:rPr>
          <w:b/>
          <w:bCs/>
          <w:sz w:val="26"/>
          <w:szCs w:val="26"/>
        </w:rPr>
      </w:pPr>
    </w:p>
    <w:p>
      <w:pPr>
        <w:ind w:left="142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Журнал практики</w:t>
      </w:r>
    </w:p>
    <w:p>
      <w:pPr>
        <w:ind w:left="142"/>
        <w:jc w:val="center"/>
        <w:rPr>
          <w:b/>
          <w:sz w:val="26"/>
          <w:szCs w:val="26"/>
        </w:rPr>
      </w:pPr>
    </w:p>
    <w:p>
      <w:pPr>
        <w:jc w:val="center"/>
        <w:rPr>
          <w:color w:val="000000"/>
          <w:sz w:val="26"/>
          <w:szCs w:val="26"/>
        </w:rPr>
      </w:pPr>
    </w:p>
    <w:p>
      <w:pPr>
        <w:shd w:val="clear" w:color="auto" w:fill="FFFFFF"/>
        <w:autoSpaceDE w:val="0"/>
        <w:autoSpaceDN w:val="0"/>
        <w:adjustRightInd w:val="0"/>
        <w:ind w:left="142"/>
        <w:rPr>
          <w:rFonts w:hint="default"/>
          <w:i/>
          <w:sz w:val="26"/>
          <w:szCs w:val="26"/>
          <w:lang w:val="ru-RU"/>
        </w:rPr>
      </w:pPr>
      <w:r>
        <w:rPr>
          <w:sz w:val="26"/>
          <w:szCs w:val="26"/>
        </w:rPr>
        <w:t xml:space="preserve">Студента </w:t>
      </w:r>
      <w:r>
        <w:rPr>
          <w:i/>
          <w:iCs/>
          <w:sz w:val="26"/>
          <w:szCs w:val="26"/>
          <w:u w:val="single"/>
          <w:lang w:val="ru-RU"/>
        </w:rPr>
        <w:t>Бондаренко</w:t>
      </w:r>
      <w:r>
        <w:rPr>
          <w:rFonts w:hint="default"/>
          <w:i/>
          <w:iCs/>
          <w:sz w:val="26"/>
          <w:szCs w:val="26"/>
          <w:u w:val="single"/>
          <w:lang w:val="ru-RU"/>
        </w:rPr>
        <w:t xml:space="preserve"> Владимира Дмитриевича</w:t>
      </w:r>
    </w:p>
    <w:p>
      <w:pPr>
        <w:pStyle w:val="2"/>
        <w:ind w:left="142"/>
        <w:rPr>
          <w:b w:val="0"/>
          <w:u w:val="single"/>
        </w:rPr>
      </w:pPr>
      <w:r>
        <w:rPr>
          <w:b w:val="0"/>
          <w:i w:val="0"/>
        </w:rPr>
        <w:t xml:space="preserve">Факультет </w:t>
      </w:r>
      <w:r>
        <w:rPr>
          <w:b w:val="0"/>
          <w:u w:val="single"/>
        </w:rPr>
        <w:t>Ступинский филиал МАИ</w:t>
      </w:r>
    </w:p>
    <w:p>
      <w:pPr>
        <w:pStyle w:val="3"/>
        <w:ind w:left="142"/>
        <w:rPr>
          <w:sz w:val="26"/>
          <w:szCs w:val="26"/>
        </w:rPr>
      </w:pPr>
      <w:r>
        <w:rPr>
          <w:b w:val="0"/>
          <w:sz w:val="26"/>
          <w:szCs w:val="26"/>
        </w:rPr>
        <w:t>Кафедра</w:t>
      </w:r>
      <w:r>
        <w:rPr>
          <w:b w:val="0"/>
          <w:i/>
          <w:sz w:val="26"/>
          <w:szCs w:val="26"/>
          <w:u w:val="single"/>
        </w:rPr>
        <w:t xml:space="preserve"> «Моделирование систем и информационные технологии»</w:t>
      </w:r>
    </w:p>
    <w:p>
      <w:pPr>
        <w:pStyle w:val="2"/>
        <w:ind w:left="142"/>
        <w:rPr>
          <w:rFonts w:hint="default" w:ascii="Arial" w:hAnsi="Arial"/>
          <w:b w:val="0"/>
          <w:lang w:val="ru-RU"/>
        </w:rPr>
      </w:pPr>
      <w:r>
        <w:rPr>
          <w:b w:val="0"/>
          <w:i w:val="0"/>
        </w:rPr>
        <w:t xml:space="preserve">Учебная группа </w:t>
      </w:r>
      <w:r>
        <w:rPr>
          <w:b w:val="0"/>
          <w:u w:val="single"/>
        </w:rPr>
        <w:t>ТСО-</w:t>
      </w:r>
      <w:r>
        <w:rPr>
          <w:rFonts w:hint="default"/>
          <w:b w:val="0"/>
          <w:u w:val="single"/>
          <w:lang w:val="ru-RU"/>
        </w:rPr>
        <w:t>105</w:t>
      </w:r>
      <w:r>
        <w:rPr>
          <w:b w:val="0"/>
          <w:u w:val="single"/>
        </w:rPr>
        <w:t>Б-</w:t>
      </w:r>
      <w:r>
        <w:rPr>
          <w:rFonts w:hint="default"/>
          <w:b w:val="0"/>
          <w:u w:val="single"/>
          <w:lang w:val="ru-RU"/>
        </w:rPr>
        <w:t>22</w:t>
      </w:r>
    </w:p>
    <w:p>
      <w:pPr>
        <w:ind w:left="142"/>
        <w:rPr>
          <w:b/>
          <w:sz w:val="26"/>
          <w:szCs w:val="26"/>
        </w:rPr>
      </w:pPr>
      <w:r>
        <w:rPr>
          <w:bCs/>
          <w:sz w:val="26"/>
          <w:szCs w:val="26"/>
        </w:rPr>
        <w:t xml:space="preserve">Направление подготовки (специальность) </w:t>
      </w:r>
      <w:r>
        <w:rPr>
          <w:bCs/>
          <w:sz w:val="26"/>
          <w:szCs w:val="26"/>
        </w:rPr>
        <w:tab/>
      </w:r>
      <w:r>
        <w:rPr>
          <w:bCs/>
          <w:i/>
          <w:iCs/>
          <w:sz w:val="26"/>
          <w:szCs w:val="26"/>
          <w:u w:val="single"/>
        </w:rPr>
        <w:t>09.03.01</w:t>
      </w:r>
    </w:p>
    <w:p>
      <w:pPr>
        <w:ind w:left="142"/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(шифр)</w:t>
      </w:r>
    </w:p>
    <w:p>
      <w:pPr>
        <w:ind w:left="142"/>
        <w:jc w:val="center"/>
        <w:rPr>
          <w:rFonts w:ascii="Arial" w:hAnsi="Arial"/>
          <w:sz w:val="26"/>
          <w:szCs w:val="26"/>
        </w:rPr>
      </w:pPr>
      <w:r>
        <w:rPr>
          <w:bCs/>
          <w:i/>
          <w:iCs/>
          <w:sz w:val="26"/>
          <w:szCs w:val="26"/>
          <w:u w:val="single"/>
        </w:rPr>
        <w:t>«Информатика и вычислительная техника»</w:t>
      </w:r>
    </w:p>
    <w:p>
      <w:pPr>
        <w:ind w:left="142"/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(название направления, специальности)</w:t>
      </w:r>
    </w:p>
    <w:p>
      <w:pPr>
        <w:ind w:left="142"/>
        <w:jc w:val="center"/>
        <w:rPr>
          <w:rFonts w:ascii="Arial" w:hAnsi="Arial"/>
          <w:b/>
          <w:sz w:val="26"/>
          <w:szCs w:val="26"/>
        </w:rPr>
      </w:pPr>
    </w:p>
    <w:p>
      <w:pPr>
        <w:spacing w:line="360" w:lineRule="auto"/>
        <w:ind w:left="142"/>
        <w:jc w:val="center"/>
        <w:rPr>
          <w:sz w:val="26"/>
          <w:szCs w:val="26"/>
        </w:rPr>
      </w:pPr>
    </w:p>
    <w:p>
      <w:pPr>
        <w:ind w:left="142"/>
        <w:rPr>
          <w:i/>
          <w:sz w:val="26"/>
          <w:szCs w:val="26"/>
        </w:rPr>
      </w:pPr>
      <w:r>
        <w:rPr>
          <w:sz w:val="26"/>
          <w:szCs w:val="26"/>
        </w:rPr>
        <w:t>Вид практики</w:t>
      </w:r>
      <w:r>
        <w:rPr>
          <w:i/>
          <w:sz w:val="26"/>
          <w:szCs w:val="26"/>
        </w:rPr>
        <w:t xml:space="preserve"> </w:t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8"/>
          <w:u w:val="single"/>
        </w:rPr>
        <w:t xml:space="preserve"> учебная</w:t>
      </w:r>
      <w:r>
        <w:rPr>
          <w:i/>
          <w:sz w:val="28"/>
          <w:u w:val="single"/>
        </w:rPr>
        <w:tab/>
      </w:r>
      <w:r>
        <w:rPr>
          <w:i/>
          <w:sz w:val="28"/>
          <w:u w:val="single"/>
        </w:rPr>
        <w:tab/>
      </w:r>
      <w:r>
        <w:rPr>
          <w:i/>
          <w:sz w:val="28"/>
          <w:u w:val="single"/>
        </w:rPr>
        <w:tab/>
      </w:r>
      <w:r>
        <w:rPr>
          <w:i/>
          <w:sz w:val="28"/>
          <w:u w:val="single"/>
        </w:rPr>
        <w:tab/>
      </w:r>
      <w:r>
        <w:rPr>
          <w:i/>
          <w:sz w:val="28"/>
          <w:u w:val="single"/>
        </w:rPr>
        <w:tab/>
      </w:r>
      <w:r>
        <w:rPr>
          <w:i/>
          <w:sz w:val="28"/>
          <w:u w:val="single"/>
        </w:rPr>
        <w:tab/>
      </w:r>
    </w:p>
    <w:p>
      <w:pPr>
        <w:spacing w:line="360" w:lineRule="auto"/>
        <w:ind w:left="142" w:firstLine="566"/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(учебной, производственной, преддипломной или другой вид практики)</w:t>
      </w:r>
    </w:p>
    <w:p>
      <w:pPr>
        <w:spacing w:line="360" w:lineRule="auto"/>
        <w:ind w:left="142"/>
        <w:jc w:val="center"/>
        <w:rPr>
          <w:sz w:val="26"/>
          <w:szCs w:val="26"/>
        </w:rPr>
      </w:pPr>
    </w:p>
    <w:p>
      <w:pPr>
        <w:spacing w:line="360" w:lineRule="auto"/>
        <w:ind w:left="142"/>
        <w:rPr>
          <w:sz w:val="26"/>
          <w:szCs w:val="26"/>
        </w:rPr>
      </w:pPr>
      <w:r>
        <w:rPr>
          <w:sz w:val="26"/>
          <w:szCs w:val="26"/>
        </w:rPr>
        <w:t xml:space="preserve"> Руководитель практики от МАИ</w:t>
      </w:r>
    </w:p>
    <w:p>
      <w:pPr>
        <w:ind w:left="142" w:firstLine="566"/>
        <w:jc w:val="both"/>
        <w:rPr>
          <w:sz w:val="26"/>
          <w:szCs w:val="26"/>
        </w:rPr>
      </w:pPr>
      <w:r>
        <w:rPr>
          <w:i/>
          <w:sz w:val="26"/>
          <w:szCs w:val="26"/>
          <w:u w:val="single"/>
        </w:rPr>
        <w:t>Мамонов Игорь Михайлович</w:t>
      </w:r>
      <w:r>
        <w:rPr>
          <w:i/>
          <w:sz w:val="26"/>
          <w:szCs w:val="26"/>
          <w:u w:val="single"/>
        </w:rPr>
        <w:tab/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>_____________</w:t>
      </w:r>
    </w:p>
    <w:p>
      <w:pPr>
        <w:ind w:left="142" w:firstLine="566"/>
        <w:jc w:val="both"/>
        <w:rPr>
          <w:i/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i/>
          <w:sz w:val="26"/>
          <w:szCs w:val="26"/>
        </w:rPr>
        <w:t>(фамилия, имя, отчество)</w:t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 xml:space="preserve"> (подпись)</w:t>
      </w:r>
    </w:p>
    <w:p>
      <w:pPr>
        <w:spacing w:line="360" w:lineRule="auto"/>
        <w:ind w:left="142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>
      <w:pPr>
        <w:spacing w:line="240" w:lineRule="atLeast"/>
        <w:ind w:left="142"/>
        <w:rPr>
          <w:sz w:val="26"/>
          <w:szCs w:val="26"/>
        </w:rPr>
      </w:pPr>
      <w:r>
        <w:rPr>
          <w:sz w:val="26"/>
          <w:szCs w:val="26"/>
        </w:rPr>
        <w:t>_________________/</w:t>
      </w:r>
      <w:r>
        <w:rPr>
          <w:i/>
          <w:iCs/>
          <w:sz w:val="26"/>
          <w:szCs w:val="26"/>
          <w:u w:val="single"/>
          <w:lang w:val="ru-RU"/>
        </w:rPr>
        <w:t>Бондаренко</w:t>
      </w:r>
      <w:r>
        <w:rPr>
          <w:rFonts w:hint="default"/>
          <w:i/>
          <w:iCs/>
          <w:sz w:val="26"/>
          <w:szCs w:val="26"/>
          <w:u w:val="single"/>
          <w:lang w:val="ru-RU"/>
        </w:rPr>
        <w:t xml:space="preserve"> В.Д.</w:t>
      </w:r>
      <w:r>
        <w:rPr>
          <w:sz w:val="26"/>
          <w:szCs w:val="26"/>
        </w:rPr>
        <w:t xml:space="preserve">/ </w:t>
      </w:r>
      <w:r>
        <w:rPr>
          <w:sz w:val="26"/>
          <w:szCs w:val="26"/>
        </w:rPr>
        <w:tab/>
      </w:r>
      <w:r>
        <w:rPr>
          <w:rFonts w:hint="default"/>
          <w:sz w:val="26"/>
          <w:szCs w:val="26"/>
          <w:lang w:val="ru-RU"/>
        </w:rPr>
        <w:tab/>
      </w:r>
      <w:r>
        <w:rPr>
          <w:sz w:val="26"/>
          <w:szCs w:val="26"/>
        </w:rPr>
        <w:t>“</w:t>
      </w:r>
      <w:r>
        <w:rPr>
          <w:rFonts w:hint="default"/>
          <w:sz w:val="26"/>
          <w:szCs w:val="26"/>
          <w:u w:val="single"/>
          <w:lang w:val="ru-RU"/>
        </w:rPr>
        <w:t>12</w:t>
      </w:r>
      <w:r>
        <w:rPr>
          <w:sz w:val="26"/>
          <w:szCs w:val="26"/>
        </w:rPr>
        <w:t xml:space="preserve">” </w:t>
      </w:r>
      <w:r>
        <w:rPr>
          <w:sz w:val="26"/>
          <w:szCs w:val="26"/>
          <w:u w:val="single"/>
        </w:rPr>
        <w:t>июля</w:t>
      </w:r>
      <w:r>
        <w:rPr>
          <w:sz w:val="26"/>
          <w:szCs w:val="26"/>
        </w:rPr>
        <w:t xml:space="preserve"> 20</w:t>
      </w:r>
      <w:r>
        <w:rPr>
          <w:rFonts w:hint="default"/>
          <w:sz w:val="26"/>
          <w:szCs w:val="26"/>
          <w:lang w:val="ru-RU"/>
        </w:rPr>
        <w:t>23</w:t>
      </w:r>
      <w:r>
        <w:rPr>
          <w:sz w:val="26"/>
          <w:szCs w:val="26"/>
        </w:rPr>
        <w:t>г.</w:t>
      </w:r>
    </w:p>
    <w:p>
      <w:pPr>
        <w:spacing w:line="240" w:lineRule="atLeast"/>
        <w:ind w:left="142" w:right="992"/>
        <w:rPr>
          <w:i/>
          <w:sz w:val="26"/>
          <w:szCs w:val="26"/>
        </w:rPr>
      </w:pPr>
      <w:r>
        <w:rPr>
          <w:i/>
          <w:sz w:val="26"/>
          <w:szCs w:val="26"/>
        </w:rPr>
        <w:t>(подпись студента)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rFonts w:hint="default"/>
          <w:sz w:val="26"/>
          <w:szCs w:val="26"/>
          <w:lang w:val="ru-RU"/>
        </w:rPr>
        <w:tab/>
      </w:r>
      <w:r>
        <w:rPr>
          <w:i/>
          <w:sz w:val="26"/>
          <w:szCs w:val="26"/>
        </w:rPr>
        <w:t>(дата)</w:t>
      </w:r>
    </w:p>
    <w:p>
      <w:pPr>
        <w:spacing w:line="360" w:lineRule="auto"/>
        <w:ind w:left="142"/>
        <w:jc w:val="both"/>
        <w:rPr>
          <w:sz w:val="26"/>
          <w:szCs w:val="26"/>
        </w:rPr>
      </w:pPr>
    </w:p>
    <w:p>
      <w:pPr>
        <w:spacing w:line="360" w:lineRule="auto"/>
        <w:ind w:left="142"/>
        <w:jc w:val="both"/>
        <w:rPr>
          <w:sz w:val="26"/>
          <w:szCs w:val="26"/>
        </w:rPr>
      </w:pPr>
    </w:p>
    <w:p>
      <w:pPr>
        <w:spacing w:line="360" w:lineRule="auto"/>
        <w:ind w:left="142"/>
        <w:jc w:val="both"/>
        <w:rPr>
          <w:sz w:val="26"/>
          <w:szCs w:val="26"/>
        </w:rPr>
      </w:pPr>
    </w:p>
    <w:p>
      <w:pPr>
        <w:spacing w:line="360" w:lineRule="auto"/>
        <w:ind w:left="142"/>
        <w:jc w:val="both"/>
        <w:rPr>
          <w:sz w:val="26"/>
          <w:szCs w:val="26"/>
        </w:rPr>
      </w:pPr>
    </w:p>
    <w:p>
      <w:pPr>
        <w:spacing w:line="360" w:lineRule="auto"/>
        <w:ind w:left="142"/>
        <w:jc w:val="both"/>
        <w:rPr>
          <w:sz w:val="26"/>
          <w:szCs w:val="26"/>
        </w:rPr>
      </w:pPr>
    </w:p>
    <w:p>
      <w:pPr>
        <w:spacing w:line="360" w:lineRule="auto"/>
        <w:ind w:left="142"/>
        <w:jc w:val="both"/>
        <w:rPr>
          <w:sz w:val="26"/>
          <w:szCs w:val="26"/>
        </w:rPr>
      </w:pPr>
    </w:p>
    <w:p>
      <w:pPr>
        <w:spacing w:line="360" w:lineRule="auto"/>
        <w:jc w:val="both"/>
        <w:rPr>
          <w:sz w:val="26"/>
          <w:szCs w:val="26"/>
        </w:rPr>
      </w:pPr>
    </w:p>
    <w:p>
      <w:pPr>
        <w:spacing w:line="360" w:lineRule="auto"/>
        <w:ind w:left="142"/>
        <w:jc w:val="center"/>
        <w:rPr>
          <w:rFonts w:hint="default"/>
          <w:sz w:val="26"/>
          <w:szCs w:val="26"/>
          <w:lang w:val="ru-RU"/>
        </w:rPr>
      </w:pPr>
      <w:r>
        <w:rPr>
          <w:sz w:val="26"/>
          <w:szCs w:val="26"/>
        </w:rPr>
        <w:t>Москва 20</w:t>
      </w:r>
      <w:r>
        <w:rPr>
          <w:rFonts w:hint="default"/>
          <w:sz w:val="26"/>
          <w:szCs w:val="26"/>
          <w:lang w:val="ru-RU"/>
        </w:rPr>
        <w:t>23</w:t>
      </w:r>
    </w:p>
    <w:p>
      <w:pPr>
        <w:pStyle w:val="8"/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t>1.Место и сроки проведения практики</w:t>
      </w:r>
    </w:p>
    <w:p>
      <w:pPr>
        <w:spacing w:line="360" w:lineRule="auto"/>
        <w:rPr>
          <w:i/>
          <w:sz w:val="26"/>
          <w:szCs w:val="26"/>
        </w:rPr>
      </w:pPr>
    </w:p>
    <w:p>
      <w:pPr>
        <w:spacing w:line="360" w:lineRule="auto"/>
        <w:ind w:left="142"/>
        <w:rPr>
          <w:i/>
          <w:sz w:val="26"/>
          <w:szCs w:val="26"/>
        </w:rPr>
      </w:pPr>
      <w:r>
        <w:rPr>
          <w:i/>
          <w:sz w:val="26"/>
          <w:szCs w:val="26"/>
        </w:rPr>
        <w:t>Сроки проведения практики:</w:t>
      </w:r>
    </w:p>
    <w:p>
      <w:pPr>
        <w:spacing w:line="360" w:lineRule="auto"/>
        <w:ind w:left="142"/>
        <w:rPr>
          <w:i/>
          <w:sz w:val="26"/>
          <w:szCs w:val="26"/>
          <w:u w:val="single"/>
        </w:rPr>
      </w:pPr>
      <w:r>
        <w:rPr>
          <w:i/>
          <w:sz w:val="26"/>
          <w:szCs w:val="26"/>
        </w:rPr>
        <w:t>-дата начала практики</w:t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  <w:u w:val="single"/>
        </w:rPr>
        <w:t>29.06.20</w:t>
      </w:r>
      <w:r>
        <w:rPr>
          <w:rFonts w:hint="default"/>
          <w:i/>
          <w:sz w:val="26"/>
          <w:szCs w:val="26"/>
          <w:u w:val="single"/>
          <w:lang w:val="ru-RU"/>
        </w:rPr>
        <w:t>23</w:t>
      </w:r>
      <w:r>
        <w:rPr>
          <w:i/>
          <w:sz w:val="26"/>
          <w:szCs w:val="26"/>
          <w:u w:val="single"/>
        </w:rPr>
        <w:t xml:space="preserve"> г.</w:t>
      </w:r>
    </w:p>
    <w:p>
      <w:pPr>
        <w:spacing w:line="360" w:lineRule="auto"/>
        <w:ind w:left="142"/>
        <w:rPr>
          <w:i/>
          <w:sz w:val="26"/>
          <w:szCs w:val="26"/>
        </w:rPr>
      </w:pPr>
      <w:r>
        <w:rPr>
          <w:i/>
          <w:sz w:val="26"/>
          <w:szCs w:val="26"/>
        </w:rPr>
        <w:t>-дата окончания практики</w:t>
      </w:r>
      <w:r>
        <w:rPr>
          <w:i/>
          <w:sz w:val="26"/>
          <w:szCs w:val="26"/>
        </w:rPr>
        <w:tab/>
      </w:r>
      <w:r>
        <w:rPr>
          <w:rFonts w:hint="default"/>
          <w:i/>
          <w:sz w:val="26"/>
          <w:szCs w:val="26"/>
          <w:u w:val="single"/>
          <w:lang w:val="ru-RU"/>
        </w:rPr>
        <w:t>12</w:t>
      </w:r>
      <w:r>
        <w:rPr>
          <w:i/>
          <w:sz w:val="26"/>
          <w:szCs w:val="26"/>
          <w:u w:val="single"/>
        </w:rPr>
        <w:t>.07.20</w:t>
      </w:r>
      <w:r>
        <w:rPr>
          <w:rFonts w:hint="default"/>
          <w:i/>
          <w:sz w:val="26"/>
          <w:szCs w:val="26"/>
          <w:u w:val="single"/>
          <w:lang w:val="ru-RU"/>
        </w:rPr>
        <w:t>23</w:t>
      </w:r>
      <w:r>
        <w:rPr>
          <w:i/>
          <w:sz w:val="26"/>
          <w:szCs w:val="26"/>
          <w:u w:val="single"/>
        </w:rPr>
        <w:t xml:space="preserve"> г.</w:t>
      </w:r>
    </w:p>
    <w:p>
      <w:pPr>
        <w:spacing w:line="360" w:lineRule="auto"/>
        <w:ind w:left="142"/>
        <w:jc w:val="center"/>
        <w:rPr>
          <w:i/>
          <w:sz w:val="26"/>
          <w:szCs w:val="26"/>
        </w:rPr>
      </w:pPr>
    </w:p>
    <w:p>
      <w:pPr>
        <w:spacing w:line="360" w:lineRule="auto"/>
        <w:ind w:left="142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Наименование предприятия </w:t>
      </w:r>
      <w:r>
        <w:rPr>
          <w:i/>
          <w:sz w:val="26"/>
          <w:szCs w:val="26"/>
          <w:u w:val="single"/>
        </w:rPr>
        <w:t>Ступинский филиал МАИ</w:t>
      </w:r>
    </w:p>
    <w:p>
      <w:pPr>
        <w:spacing w:line="360" w:lineRule="auto"/>
        <w:ind w:left="142"/>
        <w:rPr>
          <w:sz w:val="26"/>
          <w:szCs w:val="26"/>
        </w:rPr>
      </w:pPr>
      <w:r>
        <w:rPr>
          <w:i/>
          <w:sz w:val="26"/>
          <w:szCs w:val="26"/>
        </w:rPr>
        <w:t xml:space="preserve">Название структурного подразделения (отдел, лаборатория) </w:t>
      </w:r>
      <w:r>
        <w:rPr>
          <w:i/>
          <w:sz w:val="26"/>
          <w:szCs w:val="26"/>
          <w:u w:val="single"/>
        </w:rPr>
        <w:t>кафедра «Моделирование систем и информационные технологии»</w:t>
      </w:r>
    </w:p>
    <w:p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line="360" w:lineRule="auto"/>
        <w:ind w:left="142" w:firstLine="0"/>
        <w:textAlignment w:val="baseline"/>
        <w:rPr>
          <w:b/>
          <w:sz w:val="26"/>
          <w:szCs w:val="26"/>
        </w:rPr>
      </w:pPr>
      <w:r>
        <w:rPr>
          <w:b/>
          <w:sz w:val="26"/>
          <w:szCs w:val="26"/>
        </w:rPr>
        <w:t>Инструктаж по технике безопасности</w:t>
      </w:r>
    </w:p>
    <w:p>
      <w:pPr>
        <w:spacing w:line="240" w:lineRule="atLeast"/>
        <w:ind w:left="142"/>
        <w:rPr>
          <w:sz w:val="26"/>
          <w:szCs w:val="26"/>
        </w:rPr>
      </w:pPr>
      <w:r>
        <w:rPr>
          <w:sz w:val="26"/>
          <w:szCs w:val="26"/>
        </w:rPr>
        <w:t>________________________/Беспалов В.В./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 xml:space="preserve"> “</w:t>
      </w:r>
      <w:r>
        <w:rPr>
          <w:sz w:val="26"/>
          <w:szCs w:val="26"/>
          <w:u w:val="single"/>
        </w:rPr>
        <w:t>29</w:t>
      </w:r>
      <w:r>
        <w:rPr>
          <w:sz w:val="26"/>
          <w:szCs w:val="26"/>
        </w:rPr>
        <w:t xml:space="preserve">” </w:t>
      </w:r>
      <w:r>
        <w:rPr>
          <w:sz w:val="26"/>
          <w:szCs w:val="26"/>
          <w:u w:val="single"/>
        </w:rPr>
        <w:t>июня</w:t>
      </w:r>
      <w:r>
        <w:rPr>
          <w:sz w:val="26"/>
          <w:szCs w:val="26"/>
        </w:rPr>
        <w:t xml:space="preserve"> 20</w:t>
      </w:r>
      <w:r>
        <w:rPr>
          <w:rFonts w:hint="default"/>
          <w:sz w:val="26"/>
          <w:szCs w:val="26"/>
          <w:u w:val="single"/>
          <w:lang w:val="ru-RU"/>
        </w:rPr>
        <w:t>23</w:t>
      </w:r>
      <w:r>
        <w:rPr>
          <w:sz w:val="26"/>
          <w:szCs w:val="26"/>
        </w:rPr>
        <w:t xml:space="preserve"> г.</w:t>
      </w:r>
    </w:p>
    <w:p>
      <w:pPr>
        <w:spacing w:line="240" w:lineRule="atLeast"/>
        <w:ind w:left="142" w:right="992"/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(подпись проводившего)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i/>
          <w:sz w:val="26"/>
          <w:szCs w:val="26"/>
        </w:rPr>
        <w:t>(дата проведения)</w:t>
      </w:r>
    </w:p>
    <w:p>
      <w:pPr>
        <w:spacing w:line="360" w:lineRule="auto"/>
        <w:ind w:left="142"/>
        <w:rPr>
          <w:i/>
          <w:sz w:val="26"/>
          <w:szCs w:val="26"/>
        </w:rPr>
      </w:pPr>
    </w:p>
    <w:p>
      <w:pPr>
        <w:spacing w:line="360" w:lineRule="auto"/>
        <w:ind w:left="142"/>
        <w:rPr>
          <w:sz w:val="26"/>
          <w:szCs w:val="26"/>
        </w:rPr>
      </w:pPr>
    </w:p>
    <w:p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line="360" w:lineRule="auto"/>
        <w:ind w:left="142" w:firstLine="0"/>
        <w:textAlignment w:val="baseline"/>
        <w:rPr>
          <w:b/>
          <w:sz w:val="26"/>
          <w:szCs w:val="26"/>
        </w:rPr>
      </w:pPr>
      <w:r>
        <w:rPr>
          <w:b/>
          <w:sz w:val="26"/>
          <w:szCs w:val="26"/>
        </w:rPr>
        <w:t>Индивидуальное задание студенту</w:t>
      </w:r>
    </w:p>
    <w:p>
      <w:pPr>
        <w:pStyle w:val="8"/>
        <w:spacing w:line="360" w:lineRule="auto"/>
        <w:ind w:left="283"/>
        <w:rPr>
          <w:rFonts w:hint="default"/>
          <w:color w:val="FF0000"/>
          <w:sz w:val="28"/>
          <w:u w:val="single"/>
          <w:lang w:val="en-US"/>
        </w:rPr>
      </w:pPr>
      <w:r>
        <w:rPr>
          <w:color w:val="000000" w:themeColor="text1"/>
          <w:sz w:val="28"/>
          <w:u w:val="single"/>
          <w:lang w:val="ru-RU"/>
          <w14:textFill>
            <w14:solidFill>
              <w14:schemeClr w14:val="tx1"/>
            </w14:solidFill>
          </w14:textFill>
        </w:rPr>
        <w:t>Создание</w:t>
      </w:r>
      <w:r>
        <w:rPr>
          <w:rFonts w:hint="default"/>
          <w:color w:val="000000" w:themeColor="text1"/>
          <w:sz w:val="28"/>
          <w:u w:val="single"/>
          <w:lang w:val="ru-RU"/>
          <w14:textFill>
            <w14:solidFill>
              <w14:schemeClr w14:val="tx1"/>
            </w14:solidFill>
          </w14:textFill>
        </w:rPr>
        <w:t xml:space="preserve">  бота-собеседника</w:t>
      </w:r>
      <w:r>
        <w:rPr>
          <w:rFonts w:hint="default"/>
          <w:color w:val="000000" w:themeColor="text1"/>
          <w:sz w:val="28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sz w:val="28"/>
          <w:u w:val="single"/>
          <w:lang w:val="ru-RU"/>
          <w14:textFill>
            <w14:solidFill>
              <w14:schemeClr w14:val="tx1"/>
            </w14:solidFill>
          </w14:textFill>
        </w:rPr>
        <w:t xml:space="preserve">для соц сети </w:t>
      </w:r>
      <w:r>
        <w:rPr>
          <w:rFonts w:hint="default"/>
          <w:color w:val="000000" w:themeColor="text1"/>
          <w:sz w:val="28"/>
          <w:u w:val="single"/>
          <w:lang w:val="en-US"/>
          <w14:textFill>
            <w14:solidFill>
              <w14:schemeClr w14:val="tx1"/>
            </w14:solidFill>
          </w14:textFill>
        </w:rPr>
        <w:t>Telegram</w:t>
      </w:r>
    </w:p>
    <w:p>
      <w:pPr>
        <w:pStyle w:val="8"/>
        <w:spacing w:line="360" w:lineRule="auto"/>
        <w:ind w:left="283"/>
        <w:rPr>
          <w:b/>
          <w:sz w:val="26"/>
          <w:szCs w:val="26"/>
        </w:rPr>
      </w:pPr>
      <w:r>
        <w:rPr>
          <w:b/>
          <w:sz w:val="26"/>
          <w:szCs w:val="26"/>
        </w:rPr>
        <w:t>4.План выполнения индивидуального задания</w:t>
      </w:r>
    </w:p>
    <w:p>
      <w:pPr>
        <w:pStyle w:val="9"/>
        <w:ind w:firstLine="0"/>
        <w:rPr>
          <w:rFonts w:hint="default"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>1.</w:t>
      </w:r>
      <w:r>
        <w:rPr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  <w:t> </w:t>
      </w:r>
      <w:r>
        <w:rPr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>Изучение</w:t>
      </w:r>
      <w:r>
        <w:rPr>
          <w:rFonts w:hint="default"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 xml:space="preserve"> библиотек для создания чат-ботов(Конкретно </w:t>
      </w:r>
      <w:r>
        <w:rPr>
          <w:rFonts w:hint="default"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  <w:t>TeleBot, Aiorgam).</w:t>
      </w:r>
    </w:p>
    <w:p>
      <w:pPr>
        <w:pStyle w:val="9"/>
        <w:ind w:firstLine="0"/>
        <w:rPr>
          <w:rFonts w:hint="default"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2. </w:t>
      </w:r>
      <w:r>
        <w:rPr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>Прописать</w:t>
      </w:r>
      <w:r>
        <w:rPr>
          <w:rFonts w:hint="default"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 xml:space="preserve"> основной функционал для проекта</w:t>
      </w:r>
    </w:p>
    <w:p>
      <w:pPr>
        <w:pStyle w:val="9"/>
        <w:ind w:firstLine="0"/>
        <w:rPr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>3. Подготовить реферат.</w:t>
      </w:r>
    </w:p>
    <w:p>
      <w:pPr>
        <w:spacing w:line="360" w:lineRule="auto"/>
        <w:ind w:left="142"/>
        <w:rPr>
          <w:i/>
          <w:sz w:val="26"/>
          <w:szCs w:val="26"/>
          <w:u w:val="single"/>
        </w:rPr>
      </w:pPr>
      <w:r>
        <w:rPr>
          <w:i/>
          <w:sz w:val="26"/>
          <w:szCs w:val="26"/>
        </w:rPr>
        <w:t>Руководитель практики от МАИ</w:t>
      </w:r>
      <w:r>
        <w:rPr>
          <w:sz w:val="26"/>
          <w:szCs w:val="26"/>
        </w:rPr>
        <w:t xml:space="preserve">: 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>/Мамонов И.М./</w:t>
      </w:r>
    </w:p>
    <w:p>
      <w:pPr>
        <w:spacing w:line="360" w:lineRule="auto"/>
        <w:ind w:left="142"/>
        <w:rPr>
          <w:i/>
          <w:sz w:val="26"/>
          <w:szCs w:val="26"/>
        </w:rPr>
      </w:pPr>
    </w:p>
    <w:p>
      <w:pPr>
        <w:spacing w:line="360" w:lineRule="auto"/>
        <w:ind w:left="142"/>
        <w:rPr>
          <w:sz w:val="26"/>
          <w:szCs w:val="26"/>
        </w:rPr>
      </w:pPr>
      <w:r>
        <w:rPr>
          <w:i/>
          <w:sz w:val="26"/>
          <w:szCs w:val="26"/>
        </w:rPr>
        <w:t>Руководитель от предприятия</w:t>
      </w:r>
      <w:r>
        <w:rPr>
          <w:sz w:val="26"/>
          <w:szCs w:val="26"/>
        </w:rPr>
        <w:t xml:space="preserve">: </w:t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>/</w:t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>/</w:t>
      </w:r>
    </w:p>
    <w:p>
      <w:pPr>
        <w:spacing w:line="360" w:lineRule="auto"/>
        <w:ind w:left="142"/>
        <w:rPr>
          <w:sz w:val="26"/>
          <w:szCs w:val="26"/>
        </w:rPr>
      </w:pPr>
    </w:p>
    <w:p>
      <w:pPr>
        <w:spacing w:line="240" w:lineRule="atLeast"/>
        <w:ind w:left="142"/>
        <w:rPr>
          <w:sz w:val="26"/>
          <w:szCs w:val="26"/>
        </w:rPr>
      </w:pPr>
      <w:r>
        <w:rPr>
          <w:i/>
          <w:sz w:val="26"/>
          <w:szCs w:val="26"/>
          <w:u w:val="single"/>
        </w:rPr>
        <w:t xml:space="preserve"> </w:t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>/</w:t>
      </w:r>
      <w:r>
        <w:rPr>
          <w:i/>
          <w:sz w:val="26"/>
          <w:szCs w:val="26"/>
          <w:u w:val="single"/>
          <w:lang w:val="ru-RU"/>
        </w:rPr>
        <w:t>Бондаренко</w:t>
      </w:r>
      <w:r>
        <w:rPr>
          <w:rFonts w:hint="default"/>
          <w:i/>
          <w:sz w:val="26"/>
          <w:szCs w:val="26"/>
          <w:u w:val="single"/>
          <w:lang w:val="ru-RU"/>
        </w:rPr>
        <w:t xml:space="preserve"> В.Д.</w:t>
      </w:r>
      <w:r>
        <w:rPr>
          <w:i/>
          <w:sz w:val="26"/>
          <w:szCs w:val="26"/>
          <w:u w:val="single"/>
        </w:rPr>
        <w:t>/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 xml:space="preserve"> “</w:t>
      </w:r>
      <w:r>
        <w:rPr>
          <w:sz w:val="26"/>
          <w:szCs w:val="26"/>
          <w:u w:val="single"/>
        </w:rPr>
        <w:t>29</w:t>
      </w:r>
      <w:r>
        <w:rPr>
          <w:sz w:val="26"/>
          <w:szCs w:val="26"/>
        </w:rPr>
        <w:t xml:space="preserve">” </w:t>
      </w:r>
      <w:r>
        <w:rPr>
          <w:sz w:val="26"/>
          <w:szCs w:val="26"/>
          <w:u w:val="single"/>
        </w:rPr>
        <w:t>июня</w:t>
      </w:r>
      <w:r>
        <w:rPr>
          <w:sz w:val="26"/>
          <w:szCs w:val="26"/>
        </w:rPr>
        <w:t xml:space="preserve"> 20</w:t>
      </w:r>
      <w:r>
        <w:rPr>
          <w:rFonts w:hint="default"/>
          <w:sz w:val="26"/>
          <w:szCs w:val="26"/>
          <w:u w:val="single"/>
          <w:lang w:val="ru-RU"/>
        </w:rPr>
        <w:t>23</w:t>
      </w:r>
      <w:r>
        <w:rPr>
          <w:sz w:val="26"/>
          <w:szCs w:val="26"/>
        </w:rPr>
        <w:t xml:space="preserve"> г.</w:t>
      </w:r>
    </w:p>
    <w:p>
      <w:pPr>
        <w:spacing w:line="240" w:lineRule="atLeast"/>
        <w:ind w:left="142" w:right="992" w:firstLine="566"/>
        <w:rPr>
          <w:sz w:val="26"/>
          <w:szCs w:val="26"/>
        </w:rPr>
      </w:pPr>
      <w:r>
        <w:rPr>
          <w:i/>
          <w:sz w:val="26"/>
          <w:szCs w:val="26"/>
        </w:rPr>
        <w:t>(подпись студента)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i/>
          <w:sz w:val="26"/>
          <w:szCs w:val="26"/>
        </w:rPr>
        <w:t>(дата)</w:t>
      </w:r>
      <w:r>
        <w:rPr>
          <w:sz w:val="26"/>
          <w:szCs w:val="26"/>
        </w:rPr>
        <w:br w:type="page"/>
      </w:r>
    </w:p>
    <w:p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b/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5.Отзыв руководителя практики от предприятия</w:t>
      </w:r>
    </w:p>
    <w:p>
      <w:pPr>
        <w:spacing w:line="360" w:lineRule="auto"/>
        <w:ind w:left="142"/>
        <w:rPr>
          <w:sz w:val="26"/>
          <w:szCs w:val="26"/>
        </w:rPr>
      </w:pPr>
      <w:r>
        <w:rPr>
          <w:sz w:val="26"/>
          <w:szCs w:val="26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>
      <w:pPr>
        <w:spacing w:line="360" w:lineRule="auto"/>
        <w:ind w:left="142"/>
        <w:rPr>
          <w:i/>
          <w:sz w:val="26"/>
          <w:szCs w:val="26"/>
        </w:rPr>
      </w:pPr>
    </w:p>
    <w:p>
      <w:pPr>
        <w:spacing w:line="360" w:lineRule="auto"/>
        <w:ind w:left="142"/>
        <w:rPr>
          <w:sz w:val="26"/>
          <w:szCs w:val="26"/>
        </w:rPr>
      </w:pPr>
      <w:r>
        <w:rPr>
          <w:i/>
          <w:sz w:val="26"/>
          <w:szCs w:val="26"/>
        </w:rPr>
        <w:t>Руководитель от предприятия</w:t>
      </w:r>
      <w:r>
        <w:rPr>
          <w:sz w:val="26"/>
          <w:szCs w:val="26"/>
        </w:rPr>
        <w:t xml:space="preserve">: </w:t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sz w:val="26"/>
          <w:szCs w:val="26"/>
        </w:rPr>
        <w:t>/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</w:rPr>
        <w:t>/</w:t>
      </w:r>
    </w:p>
    <w:p>
      <w:pPr>
        <w:spacing w:line="240" w:lineRule="atLeast"/>
        <w:ind w:left="142" w:right="992"/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 (подпись) </w:t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 xml:space="preserve">(фамилия, имя, отчество)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>
      <w:pPr>
        <w:spacing w:line="360" w:lineRule="auto"/>
        <w:ind w:left="142"/>
        <w:rPr>
          <w:sz w:val="26"/>
          <w:szCs w:val="26"/>
        </w:rPr>
      </w:pPr>
      <w:r>
        <w:rPr>
          <w:sz w:val="26"/>
          <w:szCs w:val="26"/>
        </w:rPr>
        <w:t>«______»______________20</w:t>
      </w:r>
      <w:r>
        <w:rPr>
          <w:rFonts w:hint="default"/>
          <w:sz w:val="26"/>
          <w:szCs w:val="26"/>
          <w:u w:val="single"/>
          <w:lang w:val="ru-RU"/>
        </w:rPr>
        <w:t>23</w:t>
      </w:r>
      <w:r>
        <w:rPr>
          <w:sz w:val="26"/>
          <w:szCs w:val="26"/>
        </w:rPr>
        <w:t xml:space="preserve"> г.</w:t>
      </w:r>
    </w:p>
    <w:p>
      <w:pPr>
        <w:spacing w:line="360" w:lineRule="auto"/>
        <w:ind w:left="142"/>
        <w:rPr>
          <w:sz w:val="26"/>
          <w:szCs w:val="26"/>
        </w:rPr>
      </w:pPr>
      <w:r>
        <w:rPr>
          <w:sz w:val="26"/>
          <w:szCs w:val="26"/>
        </w:rPr>
        <w:t xml:space="preserve"> М.П. (печать)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b/>
          <w:sz w:val="26"/>
          <w:szCs w:val="26"/>
        </w:rPr>
      </w:pPr>
      <w:r>
        <w:rPr>
          <w:b/>
          <w:sz w:val="26"/>
          <w:szCs w:val="26"/>
        </w:rPr>
        <w:t>6.Отчет студента о практике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Целью учебной практики являлось изучение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API-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библиотек для создания чат-бота, а так же последующее его сотворение.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целях было сделать простого собеседника, который может реагировать на вариативные сообщения, типы файлов, а так же его собственный функционал(по типу рандомизации выбора фотографий и выбора случайного числа из изначально представленного списка).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Запрограмировать бота у меня получилось с помощью языка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python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 среде разработке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PyCharm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Python 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—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"https://ru.wikipedia.org/wiki/%D0%92%D1%8B%D1%81%D0%BE%D0%BA%D0%BE%D1%83%D1%80%D0%BE%D0%B2%D0%BD%D0%B5%D0%B2%D1%8B%D0%B9_%D1%8F%D0%B7%D1%8B%D0%BA_%D0%BF%D1%80%D0%BE%D0%B3%D1%80%D0%B0%D0%BC%D0%BC%D0%B8%D1%80%D0%BE%D0%B2%D0%B0%D0%BD%D0%B8%D1%8F" \o "Высокоуровневый язык программирования"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t>высокоуровневый язык программирования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 общего назначения с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"https://ru.wikipedia.org/wiki/%D0%94%D0%B8%D0%BD%D0%B0%D0%BC%D0%B8%D1%87%D0%B5%D1%81%D0%BA%D0%B0%D1%8F_%D1%82%D0%B8%D0%BF%D0%B8%D0%B7%D0%B0%D1%86%D0%B8%D1%8F" \o "Динамическая типизация"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t>динамической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"https://ru.wikipedia.org/wiki/%D0%A1%D1%82%D1%80%D0%BE%D0%B3%D0%B0%D1%8F_%D1%82%D0%B8%D0%BF%D0%B8%D0%B7%D0%B0%D1%86%D0%B8%D1%8F" \o "Строгая типизация"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t>строгой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 типизацией и автоматическим управлением памятью, ориентированный на повышение производительности разработчика, читаемости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"https://ru.wikipedia.org/wiki/%D0%98%D1%81%D1%85%D0%BE%D0%B4%D0%BD%D1%8B%D0%B9_%D0%BA%D0%BE%D0%B4" \o "Исходный код"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t>кода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 и его качества, а также на обеспечение переносимости написанных на нём программ. Язык является полностью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\o "Объектно-ориентированный язык программирования"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t>объектно-ориентированным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 в том плане, что всё является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"https://ru.wikipedia.org/wiki/%D0%9E%D0%B1%D1%8A%D0%B5%D0%BA%D1%82_(%D0%BF%D1%80%D0%BE%D0%B3%D1%80%D0%B0%D0%BC%D0%BC%D0%B8%D1%80%D0%BE%D0%B2%D0%B0%D0%BD%D0%B8%D0%B5)" \o "Объект (программирование)"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t>объектами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. Необычной особенностью языка является выделение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"https://ru.wikipedia.org/wiki/%D0%91%D0%BB%D0%BE%D0%BA_%D0%BA%D0%BE%D0%B4%D0%B0" \o "Блок кода"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t>блоков кода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 пробельными отступами.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"https://ru.wikipedia.org/wiki/%D0%A1%D0%B8%D0%BD%D1%82%D0%B0%D0%BA%D1%81%D0%B8%D1%81_(%D0%BF%D1%80%D0%BE%D0%B3%D1%80%D0%B0%D0%BC%D0%BC%D0%B8%D1%80%D0%BE%D0%B2%D0%B0%D0%BD%D0%B8%D0%B5)" \o "Синтаксис (программирование)"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t>Синтаксис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 ядра языка минималистичен, за счёт чего на практике редко возникает необходимость обращаться к документации. Сам же язык известен как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"https://ru.wikipedia.org/wiki/%D0%98%D0%BD%D1%82%D0%B5%D1%80%D0%BF%D1%80%D0%B5%D1%82%D0%B8%D1%80%D1%83%D0%B5%D0%BC%D1%8B%D0%B9_%D1%8F%D0%B7%D1%8B%D0%BA_%D0%BF%D1%80%D0%BE%D0%B3%D1%80%D0%B0%D0%BC%D0%BC%D0%B8%D1%80%D0%BE%D0%B2%D0%B0%D0%BD%D0%B8%D1%8F" \o "Интерпретируемый язык программирования"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t>интерпретируемый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 и используется в том числе для написания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"https://ru.wikipedia.org/wiki/%D0%A1%D0%BA%D1%80%D0%B8%D0%BF%D1%82" \o "Скрипт"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t>скриптов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PyCharm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 — это кроссплатформенная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"https://ru.wikipedia.org/wiki/%D0%98%D0%BD%D1%82%D0%B5%D0%B3%D1%80%D0%B8%D1%80%D0%BE%D0%B2%D0%B0%D0%BD%D0%BD%D0%B0%D1%8F_%D1%81%D1%80%D0%B5%D0%B4%D0%B0_%D1%80%D0%B0%D0%B7%D1%80%D0%B0%D0%B1%D0%BE%D1%82%D0%BA%D0%B8" \o "Интегрированная среда разработки"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t>интегрированная среда разработки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 для языка программирования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>python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, разработанная компанией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"https://ru.wikipedia.org/wiki/JetBrains" \o "JetBrains"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t>JetBrains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 на основе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"https://ru.wikipedia.org/wiki/IntelliJ_IDEA" \o "IntelliJ IDEA"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t>IntelliJ IDEA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. Предоставляет пользователю комплекс средств для написания кода и визуальный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"https://ru.wikipedia.org/wiki/%D0%9E%D1%82%D0%BB%D0%B0%D0%B4%D1%87%D0%B8%D0%BA" \o "Отладчик"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t>отладчик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.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PyCharm предназначена для Python, но в ней есть поддержка и других языков. Например, Python часто используется в веб-разработке, поэтому IDE также поддерживает JavaScript для браузера и SQL для баз данных. Кроме JavaScript, поддерживаются основанные на нем TypeScript и CoffeeScript, популярные JS-фреймворки, а также языки HTML и CSS для верстки.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center"/>
        <w:textAlignment w:val="auto"/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Установка библиотек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Для установки мы воспользуемся уже установленными средой </w:t>
      </w:r>
      <w:r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PyCharm </w:t>
      </w:r>
      <w:r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и </w:t>
      </w:r>
      <w:r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python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Open Sans" w:cs="Times New Roman"/>
          <w:i w:val="0"/>
          <w:iCs w:val="0"/>
          <w:color w:val="000000" w:themeColor="text1"/>
          <w:spacing w:val="0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ip install - </w:t>
      </w:r>
      <w:r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позволяет взять определённый ресурс из сети в внедрить его в Вашу среду разработки.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Для установки </w:t>
      </w:r>
      <w:r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Telebot’</w:t>
      </w:r>
      <w:r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а(или </w:t>
      </w:r>
      <w:r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aiogram)</w:t>
      </w:r>
      <w:r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аргументом для этой программы будет служить название конкретных библиотек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Напрмер</w:t>
      </w:r>
      <w:r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Open Sans" w:cs="Times New Roman"/>
          <w:i w:val="0"/>
          <w:iCs w:val="0"/>
          <w:color w:val="000000" w:themeColor="text1"/>
          <w:spacing w:val="0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ip install telebot </w:t>
      </w:r>
      <w:r>
        <w:rPr>
          <w:rFonts w:hint="default" w:ascii="Times New Roman" w:hAnsi="Times New Roman" w:eastAsia="Open Sans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прописываем в терминал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4697095" cy="190500"/>
            <wp:effectExtent l="0" t="0" r="8255" b="0"/>
            <wp:docPr id="1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305425" cy="3459480"/>
            <wp:effectExtent l="0" t="0" r="9525" b="7620"/>
            <wp:docPr id="2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В данном случае библиотека просто обновилась, ибо до этого она уже была установлена. В целом, принцип тут один и тот же.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Получение токена и регистрация бота.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Для получения токена используем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BotFather -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это система, позволяющая нам зарегистрировать собственную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</w:pPr>
      <w:r>
        <w:drawing>
          <wp:inline distT="0" distB="0" distL="114300" distR="114300">
            <wp:extent cx="4343400" cy="2435860"/>
            <wp:effectExtent l="0" t="0" r="0" b="254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Написание программы.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На данном этапе мы приступаем к самому написанию. Во-первых(это важно) нужно произвести импорт библиотеки, но, в целом, это не так трудно.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</w:pPr>
      <w:r>
        <w:drawing>
          <wp:inline distT="0" distB="0" distL="114300" distR="114300">
            <wp:extent cx="5266055" cy="1077595"/>
            <wp:effectExtent l="0" t="0" r="10795" b="825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  <w:t>Далее стоит прописать</w:t>
      </w:r>
      <w:r>
        <w:rPr>
          <w:rFonts w:hint="default"/>
          <w:sz w:val="28"/>
          <w:szCs w:val="28"/>
          <w:lang w:val="ru-RU"/>
        </w:rPr>
        <w:br w:type="textWrapping"/>
      </w:r>
    </w:p>
    <w:p>
      <w:pPr>
        <w:pStyle w:val="7"/>
        <w:keepNext w:val="0"/>
        <w:keepLines w:val="0"/>
        <w:widowControl/>
        <w:suppressLineNumbers w:val="0"/>
        <w:rPr>
          <w:color w:val="A9B7C6"/>
          <w:shd w:val="clear" w:fill="2B2B2B"/>
        </w:rPr>
      </w:pPr>
      <w:r>
        <w:rPr>
          <w:rFonts w:hint="default"/>
          <w:sz w:val="28"/>
          <w:szCs w:val="28"/>
          <w:lang w:val="ru-RU"/>
        </w:rPr>
        <w:t xml:space="preserve"> </w:t>
      </w:r>
      <w:r>
        <w:rPr>
          <w:color w:val="A9B7C6"/>
          <w:shd w:val="clear" w:fill="2B2B2B"/>
        </w:rPr>
        <w:t>bot = telebot.TeleBot(</w:t>
      </w:r>
      <w:r>
        <w:rPr>
          <w:color w:val="6A8759"/>
          <w:shd w:val="clear" w:fill="2B2B2B"/>
        </w:rPr>
        <w:t>'6287669618:AAH45VJ1VUhbBfWkj_mlARKvGEbzJGBhGmo'</w:t>
      </w:r>
      <w:r>
        <w:rPr>
          <w:color w:val="A9B7C6"/>
          <w:shd w:val="clear" w:fill="2B2B2B"/>
        </w:rPr>
        <w:t>)</w:t>
      </w:r>
    </w:p>
    <w:p>
      <w:pPr>
        <w:pStyle w:val="7"/>
        <w:keepNext w:val="0"/>
        <w:keepLines w:val="0"/>
        <w:widowControl/>
        <w:suppressLineNumbers w:val="0"/>
        <w:rPr>
          <w:color w:val="A9B7C6"/>
          <w:shd w:val="clear" w:fill="2B2B2B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Данная конструкция позволяет нам отсылаться на существующий токен, а точнее зарегистрированного бота, с которым в дальнейшем будут производиться те или иные манипуляции. Данная конструкция может иметь различные вариации, все зависит от выбора библиотеки и изучения ее же синтаксиса.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vertAlign w:val="baseline"/>
          <w:lang w:val="en-US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Что касается   изучения основ библиотеки. Использовался </w:t>
      </w:r>
      <w:r>
        <w:rPr>
          <w:rFonts w:ascii="Helvetica" w:hAnsi="Helvetica" w:eastAsia="Helvetica" w:cs="Helvetica"/>
          <w:i w:val="0"/>
          <w:iCs w:val="0"/>
          <w:caps w:val="0"/>
          <w:spacing w:val="0"/>
          <w:sz w:val="24"/>
          <w:szCs w:val="24"/>
          <w:bdr w:val="none" w:color="auto" w:sz="0" w:space="0"/>
          <w:vertAlign w:val="baseline"/>
        </w:rPr>
        <w:fldChar w:fldCharType="begin"/>
      </w:r>
      <w:r>
        <w:rPr>
          <w:rFonts w:ascii="Helvetica" w:hAnsi="Helvetica" w:eastAsia="Helvetica" w:cs="Helvetica"/>
          <w:i w:val="0"/>
          <w:iCs w:val="0"/>
          <w:caps w:val="0"/>
          <w:spacing w:val="0"/>
          <w:sz w:val="24"/>
          <w:szCs w:val="24"/>
          <w:bdr w:val="none" w:color="auto" w:sz="0" w:space="0"/>
          <w:vertAlign w:val="baseline"/>
        </w:rPr>
        <w:instrText xml:space="preserve"> HYPERLINK "https://docs.python-telegram-bot.org/en/stable/" \o "https://docs.python-telegram-bot.org/en/stable/" \t "https://discord.com/channels/@me/_blank" </w:instrText>
      </w:r>
      <w:r>
        <w:rPr>
          <w:rFonts w:ascii="Helvetica" w:hAnsi="Helvetica" w:eastAsia="Helvetica" w:cs="Helvetica"/>
          <w:i w:val="0"/>
          <w:iCs w:val="0"/>
          <w:caps w:val="0"/>
          <w:spacing w:val="0"/>
          <w:sz w:val="24"/>
          <w:szCs w:val="24"/>
          <w:bdr w:val="none" w:color="auto" w:sz="0" w:space="0"/>
          <w:vertAlign w:val="baseline"/>
        </w:rPr>
        <w:fldChar w:fldCharType="separate"/>
      </w:r>
      <w:r>
        <w:rPr>
          <w:rStyle w:val="6"/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bdr w:val="none" w:color="auto" w:sz="0" w:space="0"/>
          <w:vertAlign w:val="baseline"/>
        </w:rPr>
        <w:t>https://docs.python-telegram-bot.org/en/stable/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bdr w:val="none" w:color="auto" w:sz="0" w:space="0"/>
          <w:vertAlign w:val="baseline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24"/>
          <w:szCs w:val="24"/>
          <w:bdr w:val="none" w:color="auto" w:sz="0" w:space="0"/>
          <w:vertAlign w:val="baseline"/>
          <w:lang w:val="ru-RU"/>
        </w:rPr>
        <w:t xml:space="preserve">,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vertAlign w:val="baseline"/>
          <w:lang w:val="ru-RU"/>
        </w:rPr>
        <w:t>сайт, где представлена официальная документация по изучению основных функций.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9230" cy="2506345"/>
            <wp:effectExtent l="0" t="0" r="7620" b="825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7"/>
        <w:keepNext w:val="0"/>
        <w:keepLines w:val="0"/>
        <w:widowControl/>
        <w:suppressLineNumbers w:val="0"/>
        <w:rPr>
          <w:color w:val="AA4926"/>
          <w:shd w:val="clear" w:fill="2B2B2B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@bot.message_handler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32629"/>
          <w:spacing w:val="0"/>
          <w:sz w:val="28"/>
          <w:szCs w:val="28"/>
          <w:shd w:val="clear" w:fill="FFFFFF"/>
        </w:rPr>
        <w:t>по своей сути явяется декоратором для функции, в качестве аргумента для которого даётся фильтр отбора входящих сообщений. Тоесть, каждый раз когда боту приходит сообщение, он проверяет проходит оно по фильтрам или нет. Если подходит - запускает декорируемую функцию.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32629"/>
          <w:spacing w:val="0"/>
          <w:sz w:val="28"/>
          <w:szCs w:val="28"/>
          <w:shd w:val="clear" w:fill="FFFFFF"/>
          <w:lang w:val="ru-RU"/>
        </w:rPr>
        <w:t xml:space="preserve"> В данном случае здесь представлены несколько типов аргументов, </w:t>
      </w:r>
      <w:r>
        <w:rPr>
          <w:color w:val="AA4926"/>
          <w:shd w:val="clear" w:fill="2B2B2B"/>
        </w:rPr>
        <w:t>commands</w:t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000000" w:themeColor="text1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Представляет собой ожидание команды, по умолчанию они прописываются через / в непосредственном чате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981200" cy="381000"/>
            <wp:effectExtent l="0" t="0" r="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7"/>
        <w:keepNext w:val="0"/>
        <w:keepLines w:val="0"/>
        <w:widowControl/>
        <w:suppressLineNumbers w:val="0"/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Или же, если в аргументе стоит тип файла </w:t>
      </w:r>
      <w:r>
        <w:rPr>
          <w:color w:val="AA4926"/>
          <w:shd w:val="clear" w:fill="2B2B2B"/>
        </w:rPr>
        <w:t>content_types</w:t>
      </w:r>
      <w:r>
        <w:rPr>
          <w:color w:val="A9B7C6"/>
          <w:shd w:val="clear" w:fill="2B2B2B"/>
        </w:rPr>
        <w:t>=[</w:t>
      </w:r>
      <w:r>
        <w:rPr>
          <w:color w:val="6A8759"/>
          <w:shd w:val="clear" w:fill="2B2B2B"/>
        </w:rPr>
        <w:t>'photo'</w:t>
      </w:r>
      <w:r>
        <w:rPr>
          <w:color w:val="A9B7C6"/>
          <w:shd w:val="clear" w:fill="2B2B2B"/>
        </w:rPr>
        <w:t>]</w:t>
      </w:r>
    </w:p>
    <w:p>
      <w:pPr>
        <w:pStyle w:val="7"/>
        <w:keepNext w:val="0"/>
        <w:keepLines w:val="0"/>
        <w:widowControl/>
        <w:suppressLineNumbers w:val="0"/>
        <w:rPr>
          <w:color w:val="A9B7C6"/>
          <w:shd w:val="clear" w:fill="2B2B2B"/>
        </w:rPr>
      </w:pPr>
      <w:r>
        <w:rPr>
          <w:color w:val="AA4926"/>
          <w:shd w:val="clear" w:fill="2B2B2B"/>
        </w:rPr>
        <w:t>content_types</w:t>
      </w:r>
      <w:r>
        <w:rPr>
          <w:color w:val="A9B7C6"/>
          <w:shd w:val="clear" w:fill="2B2B2B"/>
        </w:rPr>
        <w:t>=[</w:t>
      </w:r>
      <w:r>
        <w:rPr>
          <w:color w:val="6A8759"/>
          <w:shd w:val="clear" w:fill="2B2B2B"/>
        </w:rPr>
        <w:t>'video'</w:t>
      </w:r>
      <w:r>
        <w:rPr>
          <w:color w:val="A9B7C6"/>
          <w:shd w:val="clear" w:fill="2B2B2B"/>
        </w:rPr>
        <w:t>]</w:t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000000" w:themeColor="text1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Бот будет выполнять определённые действия, при отправке ему того или иного файла(в данном случае фотографии и видеозаписи).</w:t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000000" w:themeColor="text1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5420" cy="4156710"/>
            <wp:effectExtent l="0" t="0" r="11430" b="1524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Bot.send_message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является некой «обратной связью», благодаря которой бот способен выдавать ответную реакцию.</w:t>
      </w:r>
    </w:p>
    <w:p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</w:pPr>
      <w:r>
        <w:drawing>
          <wp:inline distT="0" distB="0" distL="114300" distR="114300">
            <wp:extent cx="5262880" cy="2014855"/>
            <wp:effectExtent l="0" t="0" r="13970" b="444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Ответ от бота будет получен только в том случае, если фраза будет соответстовать легитности базы данных, в противном случае(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else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 будет выдана подсказка «Не понимаю тебя».</w:t>
      </w:r>
    </w:p>
    <w:p>
      <w:pPr>
        <w:pStyle w:val="7"/>
        <w:keepNext w:val="0"/>
        <w:keepLines w:val="0"/>
        <w:widowControl/>
        <w:suppressLineNumbers w:val="0"/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Заметим, что использовалась конструкция </w:t>
      </w:r>
      <w:r>
        <w:rPr>
          <w:color w:val="AA4926"/>
          <w:shd w:val="clear" w:fill="2B2B2B"/>
        </w:rPr>
        <w:t>callback_data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Позволяющая нам отослаться на определнную функцию, в моем случае - это рандомизация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5266055" cy="1990090"/>
            <wp:effectExtent l="0" t="0" r="10795" b="1016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5271135" cy="1328420"/>
            <wp:effectExtent l="0" t="0" r="5715" b="508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5274310" cy="532130"/>
            <wp:effectExtent l="0" t="0" r="2540" b="127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5273040" cy="4558030"/>
            <wp:effectExtent l="0" t="0" r="3810" b="1397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 итогу у меня получилось создать простого бота собеседника, отвечающего на те сообщения, которые присутствуют у него в базе данных, либо же на что-то похожее из них.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Изучена библиотека </w:t>
      </w:r>
      <w:r>
        <w:rPr>
          <w:rFonts w:hint="default"/>
          <w:sz w:val="28"/>
          <w:szCs w:val="28"/>
          <w:lang w:val="en-US"/>
        </w:rPr>
        <w:t>Telebot</w:t>
      </w:r>
      <w:r>
        <w:rPr>
          <w:rFonts w:hint="default"/>
          <w:sz w:val="28"/>
          <w:szCs w:val="28"/>
          <w:lang w:val="ru-RU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Практическое занятие с тестированием некоторых функций</w:t>
      </w:r>
      <w:r>
        <w:rPr>
          <w:rFonts w:hint="default"/>
          <w:sz w:val="28"/>
          <w:szCs w:val="28"/>
          <w:lang w:val="en-US"/>
        </w:rPr>
        <w:t>,</w:t>
      </w:r>
      <w:r>
        <w:rPr>
          <w:rFonts w:hint="default"/>
          <w:sz w:val="28"/>
          <w:szCs w:val="28"/>
          <w:lang w:val="ru-RU"/>
        </w:rPr>
        <w:t xml:space="preserve"> получением токена.</w:t>
      </w:r>
      <w:bookmarkStart w:id="0" w:name="_GoBack"/>
      <w:bookmarkEnd w:id="0"/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Конечный результат.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ans-serif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Open San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Variable Display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Small">
    <w:panose1 w:val="00000000000000000000"/>
    <w:charset w:val="00"/>
    <w:family w:val="auto"/>
    <w:pitch w:val="default"/>
    <w:sig w:usb0="A00002FF" w:usb1="0000000B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545016"/>
    <w:multiLevelType w:val="singleLevel"/>
    <w:tmpl w:val="CA54501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3864CEA"/>
    <w:multiLevelType w:val="singleLevel"/>
    <w:tmpl w:val="33864CEA"/>
    <w:lvl w:ilvl="0" w:tentative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b/>
        <w:i w:val="0"/>
        <w:sz w:val="28"/>
      </w:rPr>
    </w:lvl>
  </w:abstractNum>
  <w:abstractNum w:abstractNumId="2">
    <w:nsid w:val="74DF5B4B"/>
    <w:multiLevelType w:val="singleLevel"/>
    <w:tmpl w:val="74DF5B4B"/>
    <w:lvl w:ilvl="0" w:tentative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hint="default" w:ascii="Times New Roman" w:hAnsi="Times New Roman" w:cs="Times New Roman"/>
        <w:b/>
        <w:i w:val="0"/>
        <w:sz w:val="28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0746C3"/>
    <w:rsid w:val="74074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0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5"/>
    <w:basedOn w:val="1"/>
    <w:next w:val="1"/>
    <w:qFormat/>
    <w:uiPriority w:val="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3">
    <w:name w:val="heading 6"/>
    <w:basedOn w:val="1"/>
    <w:next w:val="1"/>
    <w:qFormat/>
    <w:uiPriority w:val="0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iPriority w:val="0"/>
    <w:rPr>
      <w:color w:val="0000FF"/>
      <w:u w:val="single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8">
    <w:name w:val="List Paragraph"/>
    <w:basedOn w:val="1"/>
    <w:qFormat/>
    <w:uiPriority w:val="0"/>
    <w:pPr>
      <w:ind w:left="720"/>
      <w:contextualSpacing/>
    </w:pPr>
  </w:style>
  <w:style w:type="paragraph" w:customStyle="1" w:styleId="9">
    <w:name w:val="Комментарии"/>
    <w:basedOn w:val="1"/>
    <w:uiPriority w:val="0"/>
    <w:pPr>
      <w:spacing w:line="360" w:lineRule="auto"/>
      <w:ind w:firstLine="851"/>
      <w:jc w:val="both"/>
    </w:pPr>
    <w:rPr>
      <w:color w:val="FF99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2023-07-11T09:13:00Z</dcterms:created>
  <dc:creator>vovab</dc:creator>
  <cp:lastModifiedBy>vovab</cp:lastModifiedBy>
  <dcterms:modified xsi:type="dcterms:W3CDTF">2023-07-11T12:42:28Z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ED4973CF889346B893E95C8B0850E376</vt:lpwstr>
  </property>
</Properties>
</file>