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mteuxu23eli" w:id="0"/>
      <w:bookmarkEnd w:id="0"/>
      <w:r w:rsidDel="00000000" w:rsidR="00000000" w:rsidRPr="00000000">
        <w:rPr>
          <w:b w:val="1"/>
          <w:bCs w:val="1"/>
          <w:color w:val="000000"/>
          <w:sz w:val="26"/>
          <w:szCs w:val="26"/>
          <w:rtl w:val="0"/>
        </w:rPr>
        <w:t xml:space="preserve">V1 Project Brief: ProsperPals - The AI-First Financial Companion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2sgn5dj7mewd" w:id="1"/>
      <w:bookmarkEnd w:id="1"/>
      <w:r w:rsidDel="00000000" w:rsidR="00000000" w:rsidRPr="00000000">
        <w:rPr>
          <w:b w:val="1"/>
          <w:bCs w:val="1"/>
          <w:color w:val="000000"/>
          <w:sz w:val="22"/>
          <w:szCs w:val="22"/>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ProsperPals is an AI-first financial wellness platform designed to transform personal finance for Gen Z through a conversational and gamified experience. The application is pivoting from a traditional form-based system to an exclusively conversational interface led by two AI personalities, Goldie and Fin. This new approach eliminates complex menus and manual entry, making financial management as intuitive as talking to a friend. The project is developed by Copendapp Labs, based in Copenhagen, Denmark, and is designed to address a significant gap in the personal finance market, particularly after the discontinuation of Mint.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olrq28eu7661" w:id="2"/>
      <w:bookmarkEnd w:id="2"/>
      <w:r w:rsidDel="00000000" w:rsidR="00000000" w:rsidRPr="00000000">
        <w:rPr>
          <w:b w:val="1"/>
          <w:bCs w:val="1"/>
          <w:color w:val="000000"/>
          <w:sz w:val="22"/>
          <w:szCs w:val="22"/>
          <w:rtl w:val="0"/>
        </w:rPr>
        <w:t xml:space="preserve">2. Project Objectives &amp; Goals</w:t>
      </w:r>
    </w:p>
    <w:p w:rsidR="00000000" w:rsidDel="00000000" w:rsidP="00000000" w:rsidRDefault="00000000" w:rsidRPr="00000000" w14:paraId="00000005">
      <w:pPr>
        <w:spacing w:after="240" w:before="240" w:lineRule="auto"/>
        <w:rPr/>
      </w:pPr>
      <w:r w:rsidDel="00000000" w:rsidR="00000000" w:rsidRPr="00000000">
        <w:rPr>
          <w:rtl w:val="0"/>
        </w:rPr>
        <w:t xml:space="preserve">The primary objective is to launch a revolutionary financial app that replaces traditional, boring interfaces with a personality-driven, AI-first conversational experience to make finance engaging and accessible for Gen Z.</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Key Business Goals: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Capture the Gen Z Market:</w:t>
      </w:r>
      <w:r w:rsidDel="00000000" w:rsidR="00000000" w:rsidRPr="00000000">
        <w:rPr>
          <w:rtl w:val="0"/>
        </w:rPr>
        <w:t xml:space="preserve"> Become the leading financial app for the 100M+ Gen Z users globally.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Fill Market Gap:</w:t>
      </w:r>
      <w:r w:rsidDel="00000000" w:rsidR="00000000" w:rsidRPr="00000000">
        <w:rPr>
          <w:rtl w:val="0"/>
        </w:rPr>
        <w:t xml:space="preserve"> Attract a significant portion of the 30 million former Mint users seeking alternatives.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High User Engagement:</w:t>
      </w:r>
      <w:r w:rsidDel="00000000" w:rsidR="00000000" w:rsidRPr="00000000">
        <w:rPr>
          <w:rtl w:val="0"/>
        </w:rPr>
        <w:t xml:space="preserve"> Achieve a Daily Active Users to Monthly Active Users (DAU/MAU) ratio of 75%, far exceeding the 40% industry average.</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Financial Projections:</w:t>
      </w:r>
      <w:r w:rsidDel="00000000" w:rsidR="00000000" w:rsidRPr="00000000">
        <w:rPr>
          <w:rtl w:val="0"/>
        </w:rPr>
        <w:t xml:space="preserve"> Reach $5M ARR with 100,000 users in the first year, growing to $45M ARR and 1.5M users by year three.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Engagement:</w:t>
      </w:r>
      <w:r w:rsidDel="00000000" w:rsidR="00000000" w:rsidRPr="00000000">
        <w:rPr>
          <w:rtl w:val="0"/>
        </w:rPr>
        <w:t xml:space="preserve"> Target over 50 weekly active conversations per user and an 8-minute average session length.</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rtl w:val="0"/>
        </w:rPr>
        <w:t xml:space="preserve">Conversion:</w:t>
      </w:r>
      <w:r w:rsidDel="00000000" w:rsidR="00000000" w:rsidRPr="00000000">
        <w:rPr>
          <w:rtl w:val="0"/>
        </w:rPr>
        <w:t xml:space="preserve"> Achieve a 25-30% free-to-paid user conversion rate.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Financial Impact for Users:</w:t>
      </w:r>
      <w:r w:rsidDel="00000000" w:rsidR="00000000" w:rsidRPr="00000000">
        <w:rPr>
          <w:rtl w:val="0"/>
        </w:rPr>
        <w:t xml:space="preserve"> Increase the average user's savings rate by 20-35% within 90 days of use.</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rtl w:val="0"/>
        </w:rPr>
        <w:t xml:space="preserve">AI Performance:</w:t>
      </w:r>
      <w:r w:rsidDel="00000000" w:rsidR="00000000" w:rsidRPr="00000000">
        <w:rPr>
          <w:rtl w:val="0"/>
        </w:rPr>
        <w:t xml:space="preserve"> Attain 94% intent recognition accuracy and a voice response latency of under 500ms.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556dsdpjynzo" w:id="3"/>
      <w:bookmarkEnd w:id="3"/>
      <w:r w:rsidDel="00000000" w:rsidR="00000000" w:rsidRPr="00000000">
        <w:rPr>
          <w:b w:val="1"/>
          <w:bCs w:val="1"/>
          <w:color w:val="000000"/>
          <w:sz w:val="22"/>
          <w:szCs w:val="22"/>
          <w:rtl w:val="0"/>
        </w:rPr>
        <w:t xml:space="preserve">3. Target Audience</w:t>
      </w:r>
    </w:p>
    <w:p w:rsidR="00000000" w:rsidDel="00000000" w:rsidP="00000000" w:rsidRDefault="00000000" w:rsidRPr="00000000" w14:paraId="00000011">
      <w:pPr>
        <w:spacing w:after="240" w:before="240" w:lineRule="auto"/>
        <w:rPr/>
      </w:pPr>
      <w:r w:rsidDel="00000000" w:rsidR="00000000" w:rsidRPr="00000000">
        <w:rPr>
          <w:rtl w:val="0"/>
        </w:rPr>
        <w:t xml:space="preserve">The primary target market is Gen Z and young millennials who are digitally native, comfortable with AI, and seek engaging, non-traditional solutions for managing their finances.</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b w:val="1"/>
          <w:bCs w:val="1"/>
          <w:rtl w:val="0"/>
        </w:rPr>
        <w:t xml:space="preserve">Primary Persona: Gen Z Financial Beginners ("Conversational Casey")</w:t>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18-26.</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b w:val="1"/>
          <w:bCs w:val="1"/>
          <w:rtl w:val="0"/>
        </w:rPr>
        <w:t xml:space="preserve">Characteristics:</w:t>
      </w:r>
      <w:r w:rsidDel="00000000" w:rsidR="00000000" w:rsidRPr="00000000">
        <w:rPr>
          <w:rtl w:val="0"/>
        </w:rPr>
        <w:t xml:space="preserve"> Prefers voice assistants and mobile-first experiences, is anxious about complex financial conversations, and is motivated by gamified learning.</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Secondary Persona: Young Millennials ("Voice-First Victor")</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27-35.</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b w:val="1"/>
          <w:bCs w:val="1"/>
          <w:rtl w:val="0"/>
        </w:rPr>
        <w:t xml:space="preserve">Characteristics:</w:t>
      </w:r>
      <w:r w:rsidDel="00000000" w:rsidR="00000000" w:rsidRPr="00000000">
        <w:rPr>
          <w:rtl w:val="0"/>
        </w:rPr>
        <w:t xml:space="preserve"> Tech-savvy expert users who value efficiency, are curious about investing, and need hands-free management solutions. Many are former Mint users.</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Tertiary Persona: Financial Educators &amp; Social Users ("Social Sophia")</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b w:val="1"/>
          <w:bCs w:val="1"/>
          <w:rtl w:val="0"/>
        </w:rPr>
        <w:t xml:space="preserve">Age:</w:t>
      </w:r>
      <w:r w:rsidDel="00000000" w:rsidR="00000000" w:rsidRPr="00000000">
        <w:rPr>
          <w:rtl w:val="0"/>
        </w:rPr>
        <w:t xml:space="preserve"> 24.</w:t>
      </w:r>
    </w:p>
    <w:p w:rsidR="00000000" w:rsidDel="00000000" w:rsidP="00000000" w:rsidRDefault="00000000" w:rsidRPr="00000000" w14:paraId="0000001A">
      <w:pPr>
        <w:numPr>
          <w:ilvl w:val="1"/>
          <w:numId w:val="8"/>
        </w:numPr>
        <w:spacing w:after="240" w:before="0" w:beforeAutospacing="0" w:lineRule="auto"/>
        <w:ind w:left="1440" w:hanging="360"/>
      </w:pPr>
      <w:r w:rsidDel="00000000" w:rsidR="00000000" w:rsidRPr="00000000">
        <w:rPr>
          <w:b w:val="1"/>
          <w:bCs w:val="1"/>
          <w:rtl w:val="0"/>
        </w:rPr>
        <w:t xml:space="preserve">Characteristics:</w:t>
      </w:r>
      <w:r w:rsidDel="00000000" w:rsidR="00000000" w:rsidRPr="00000000">
        <w:rPr>
          <w:rtl w:val="0"/>
        </w:rPr>
        <w:t xml:space="preserve"> Often content creators or freelancers with variable income who are motivated by sharing their financial progress and learning within a community.</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kmellnyd30is" w:id="4"/>
      <w:bookmarkEnd w:id="4"/>
      <w:r w:rsidDel="00000000" w:rsidR="00000000" w:rsidRPr="00000000">
        <w:rPr>
          <w:b w:val="1"/>
          <w:bCs w:val="1"/>
          <w:color w:val="000000"/>
          <w:sz w:val="22"/>
          <w:szCs w:val="22"/>
          <w:rtl w:val="0"/>
        </w:rPr>
        <w:t xml:space="preserve">4. Product Description &amp; Core Features</w:t>
      </w:r>
    </w:p>
    <w:p w:rsidR="00000000" w:rsidDel="00000000" w:rsidP="00000000" w:rsidRDefault="00000000" w:rsidRPr="00000000" w14:paraId="0000001C">
      <w:pPr>
        <w:spacing w:after="240" w:before="240" w:lineRule="auto"/>
        <w:rPr/>
      </w:pPr>
      <w:r w:rsidDel="00000000" w:rsidR="00000000" w:rsidRPr="00000000">
        <w:rPr>
          <w:rtl w:val="0"/>
        </w:rPr>
        <w:t xml:space="preserve">ProsperPals is a mobile-first application (iOS, Android, and Web) where all user interactions are handled through conversation with AI agents Goldie and Fin.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AI-First Interface:</w:t>
      </w:r>
      <w:r w:rsidDel="00000000" w:rsidR="00000000" w:rsidRPr="00000000">
        <w:rPr>
          <w:rtl w:val="0"/>
        </w:rPr>
        <w:t xml:space="preserve"> All financial tasks, from transaction logging to setting goals, are done through natural language (voice and text).</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Dual AI Personalities:</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Goldie:</w:t>
      </w:r>
      <w:r w:rsidDel="00000000" w:rsidR="00000000" w:rsidRPr="00000000">
        <w:rPr>
          <w:rtl w:val="0"/>
        </w:rPr>
        <w:t xml:space="preserve"> An enthusiastic "money bestie" for daily spending, budgeting, and motivation, using a warm, Gen Z-friendly tone.</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Fin:</w:t>
      </w:r>
      <w:r w:rsidDel="00000000" w:rsidR="00000000" w:rsidRPr="00000000">
        <w:rPr>
          <w:rtl w:val="0"/>
        </w:rPr>
        <w:t xml:space="preserve"> A knowledgeable and professional "wealth coach" for investment education, long-term planning, and market analysis.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Deep Gamification Engine:</w:t>
      </w:r>
      <w:r w:rsidDel="00000000" w:rsidR="00000000" w:rsidRPr="00000000">
        <w:rPr>
          <w:rtl w:val="0"/>
        </w:rPr>
        <w:t xml:space="preserve"> Users earn "ProsperCoins" for good financial habits, unlock over 80 achievements, and can receive unique AI-generated NFT rewards for major milestones.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Risk-Free Investment Simulator:</w:t>
      </w:r>
      <w:r w:rsidDel="00000000" w:rsidR="00000000" w:rsidRPr="00000000">
        <w:rPr>
          <w:rtl w:val="0"/>
        </w:rPr>
        <w:t xml:space="preserve"> A feature allowing users to practice investing with virtual money using real-time market data, with AI Fin providing educational insights.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Automated Intelligence:</w:t>
      </w:r>
      <w:r w:rsidDel="00000000" w:rsidR="00000000" w:rsidRPr="00000000">
        <w:rPr>
          <w:rtl w:val="0"/>
        </w:rPr>
        <w:t xml:space="preserve"> Features include AI-powered receipt scanning (OCR), proactive spending alerts, and smart bill detection.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ijlsch71lm34" w:id="5"/>
      <w:bookmarkEnd w:id="5"/>
      <w:r w:rsidDel="00000000" w:rsidR="00000000" w:rsidRPr="00000000">
        <w:rPr>
          <w:b w:val="1"/>
          <w:bCs w:val="1"/>
          <w:color w:val="000000"/>
          <w:sz w:val="22"/>
          <w:szCs w:val="22"/>
          <w:rtl w:val="0"/>
        </w:rPr>
        <w:t xml:space="preserve">5. Technical Architecture &amp; Stack</w:t>
      </w:r>
    </w:p>
    <w:p w:rsidR="00000000" w:rsidDel="00000000" w:rsidP="00000000" w:rsidRDefault="00000000" w:rsidRPr="00000000" w14:paraId="00000026">
      <w:pPr>
        <w:spacing w:after="240" w:before="240" w:lineRule="auto"/>
        <w:rPr/>
      </w:pPr>
      <w:r w:rsidDel="00000000" w:rsidR="00000000" w:rsidRPr="00000000">
        <w:rPr>
          <w:rtl w:val="0"/>
        </w:rPr>
        <w:t xml:space="preserve">The application is built on a modern, scalable tech stack designed for a real-time, AI-driven experience.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Next.js 14 and React Native, styled with Tailwind CSS. The core chat functionality is powered by the </w:t>
      </w:r>
      <w:r w:rsidDel="00000000" w:rsidR="00000000" w:rsidRPr="00000000">
        <w:rPr>
          <w:b w:val="1"/>
          <w:bCs w:val="1"/>
          <w:rtl w:val="0"/>
        </w:rPr>
        <w:t xml:space="preserve">Vercel AI SDK</w:t>
      </w:r>
      <w:r w:rsidDel="00000000" w:rsidR="00000000" w:rsidRPr="00000000">
        <w:rPr>
          <w:rtl w:val="0"/>
        </w:rPr>
        <w:t xml:space="preserv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Backend &amp; Database:</w:t>
      </w:r>
      <w:r w:rsidDel="00000000" w:rsidR="00000000" w:rsidRPr="00000000">
        <w:rPr>
          <w:rtl w:val="0"/>
        </w:rPr>
        <w:t xml:space="preserve"> A serverless architecture utilizing </w:t>
      </w:r>
      <w:r w:rsidDel="00000000" w:rsidR="00000000" w:rsidRPr="00000000">
        <w:rPr>
          <w:b w:val="1"/>
          <w:bCs w:val="1"/>
          <w:rtl w:val="0"/>
        </w:rPr>
        <w:t xml:space="preserve">Supabase</w:t>
      </w:r>
      <w:r w:rsidDel="00000000" w:rsidR="00000000" w:rsidRPr="00000000">
        <w:rPr>
          <w:rtl w:val="0"/>
        </w:rPr>
        <w:t xml:space="preserve"> for its integrated PostgreSQL database, authentication, and real-time capabilities via Server-Sent Events (SSE).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AI &amp; Voice:</w:t>
      </w:r>
      <w:r w:rsidDel="00000000" w:rsidR="00000000" w:rsidRPr="00000000">
        <w:rPr>
          <w:rtl w:val="0"/>
        </w:rPr>
        <w:t xml:space="preserve"> The primary conversational AI is powered by </w:t>
      </w:r>
      <w:r w:rsidDel="00000000" w:rsidR="00000000" w:rsidRPr="00000000">
        <w:rPr>
          <w:b w:val="1"/>
          <w:bCs w:val="1"/>
          <w:rtl w:val="0"/>
        </w:rPr>
        <w:t xml:space="preserve">OpenAI (GPT-4)</w:t>
      </w:r>
      <w:r w:rsidDel="00000000" w:rsidR="00000000" w:rsidRPr="00000000">
        <w:rPr>
          <w:rtl w:val="0"/>
        </w:rPr>
        <w:t xml:space="preserve"> for intent detection and natural language processing. The voice-first interface uses </w:t>
      </w:r>
      <w:r w:rsidDel="00000000" w:rsidR="00000000" w:rsidRPr="00000000">
        <w:rPr>
          <w:b w:val="1"/>
          <w:bCs w:val="1"/>
          <w:rtl w:val="0"/>
        </w:rPr>
        <w:t xml:space="preserve">ElevenLabs</w:t>
      </w:r>
      <w:r w:rsidDel="00000000" w:rsidR="00000000" w:rsidRPr="00000000">
        <w:rPr>
          <w:rtl w:val="0"/>
        </w:rPr>
        <w:t xml:space="preserve"> for its high-quality, low-latency voice synthesis, which is critical for the distinct personalities of Goldie and Fin.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Complex workflows, especially for receipt OCR processing, are handled by </w:t>
      </w:r>
      <w:r w:rsidDel="00000000" w:rsidR="00000000" w:rsidRPr="00000000">
        <w:rPr>
          <w:b w:val="1"/>
          <w:bCs w:val="1"/>
          <w:rtl w:val="0"/>
        </w:rPr>
        <w:t xml:space="preserve">n8n</w:t>
      </w:r>
      <w:r w:rsidDel="00000000" w:rsidR="00000000" w:rsidRPr="00000000">
        <w:rPr>
          <w:rtl w:val="0"/>
        </w:rPr>
        <w:t xml:space="preserve">, which is integrated via webhooks.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dle6y1qtqdis" w:id="6"/>
      <w:bookmarkEnd w:id="6"/>
      <w:r w:rsidDel="00000000" w:rsidR="00000000" w:rsidRPr="00000000">
        <w:rPr>
          <w:b w:val="1"/>
          <w:bCs w:val="1"/>
          <w:color w:val="000000"/>
          <w:sz w:val="22"/>
          <w:szCs w:val="22"/>
          <w:rtl w:val="0"/>
        </w:rPr>
        <w:t xml:space="preserve">6. Competitive Landscape</w:t>
      </w:r>
    </w:p>
    <w:p w:rsidR="00000000" w:rsidDel="00000000" w:rsidP="00000000" w:rsidRDefault="00000000" w:rsidRPr="00000000" w14:paraId="0000002C">
      <w:pPr>
        <w:spacing w:after="240" w:before="240" w:lineRule="auto"/>
        <w:rPr/>
      </w:pPr>
      <w:r w:rsidDel="00000000" w:rsidR="00000000" w:rsidRPr="00000000">
        <w:rPr>
          <w:rtl w:val="0"/>
        </w:rPr>
        <w:t xml:space="preserve">ProsperPals is positioned as the first true AI-first financial companion, combining four key elements that no single competitor currently offers: AI conversation, deep gamification, Web3 rewards, and risk-free investment education.</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Traditional Apps (YNAB, Personal Capital):</w:t>
      </w:r>
      <w:r w:rsidDel="00000000" w:rsidR="00000000" w:rsidRPr="00000000">
        <w:rPr>
          <w:rtl w:val="0"/>
        </w:rPr>
        <w:t xml:space="preserve"> Labeled as complex and utilitarian, lacking the engagement required for the Gen Z audience.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AI Tools (Cleo, Albert):</w:t>
      </w:r>
      <w:r w:rsidDel="00000000" w:rsidR="00000000" w:rsidRPr="00000000">
        <w:rPr>
          <w:rtl w:val="0"/>
        </w:rPr>
        <w:t xml:space="preserve"> Offer basic AI but lack a voice-first interface and deep gamification.</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Our Edge:</w:t>
      </w:r>
      <w:r w:rsidDel="00000000" w:rsidR="00000000" w:rsidRPr="00000000">
        <w:rPr>
          <w:rtl w:val="0"/>
        </w:rPr>
        <w:t xml:space="preserve"> The unique dual-AI personality system is designed to build a relationship with the user, creating a strong moat that is difficult for competitors to replicate.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xbkimn623x5" w:id="7"/>
      <w:bookmarkEnd w:id="7"/>
      <w:r w:rsidDel="00000000" w:rsidR="00000000" w:rsidRPr="00000000">
        <w:rPr>
          <w:b w:val="1"/>
          <w:bCs w:val="1"/>
          <w:color w:val="000000"/>
          <w:sz w:val="22"/>
          <w:szCs w:val="22"/>
          <w:rtl w:val="0"/>
        </w:rPr>
        <w:t xml:space="preserve">7. Monetization Strategy</w:t>
      </w:r>
    </w:p>
    <w:p w:rsidR="00000000" w:rsidDel="00000000" w:rsidP="00000000" w:rsidRDefault="00000000" w:rsidRPr="00000000" w14:paraId="00000031">
      <w:pPr>
        <w:spacing w:after="240" w:before="240" w:lineRule="auto"/>
        <w:rPr/>
      </w:pPr>
      <w:r w:rsidDel="00000000" w:rsidR="00000000" w:rsidRPr="00000000">
        <w:rPr>
          <w:rtl w:val="0"/>
        </w:rPr>
        <w:t xml:space="preserve">The business model is a </w:t>
      </w:r>
      <w:r w:rsidDel="00000000" w:rsidR="00000000" w:rsidRPr="00000000">
        <w:rPr>
          <w:b w:val="1"/>
          <w:bCs w:val="1"/>
          <w:rtl w:val="0"/>
        </w:rPr>
        <w:t xml:space="preserve">Freemium SaaS</w:t>
      </w:r>
      <w:r w:rsidDel="00000000" w:rsidR="00000000" w:rsidRPr="00000000">
        <w:rPr>
          <w:rtl w:val="0"/>
        </w:rPr>
        <w:t xml:space="preserve"> structure with multiple tiers designed to encourage conversion from free to paid plans.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Free Tier:</w:t>
      </w:r>
      <w:r w:rsidDel="00000000" w:rsidR="00000000" w:rsidRPr="00000000">
        <w:rPr>
          <w:rtl w:val="0"/>
        </w:rPr>
        <w:t xml:space="preserve"> Offers basic features, a limited number of AI interactions per day, and connects up to 3 financial accounts.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Pro Tier ($4.99/month):</w:t>
      </w:r>
      <w:r w:rsidDel="00000000" w:rsidR="00000000" w:rsidRPr="00000000">
        <w:rPr>
          <w:rtl w:val="0"/>
        </w:rPr>
        <w:t xml:space="preserve"> Includes unlimited AI conversations, access to the Fin AI coach, the investment simulator, and connects up to 10 accounts.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Premium Tier ($9.99/month):</w:t>
      </w:r>
      <w:r w:rsidDel="00000000" w:rsidR="00000000" w:rsidRPr="00000000">
        <w:rPr>
          <w:rtl w:val="0"/>
        </w:rPr>
        <w:t xml:space="preserve"> Provides unlimited everything, advanced analytics, custom AI voices, and exclusive NFT rewards.</w:t>
      </w:r>
    </w:p>
    <w:p w:rsidR="00000000" w:rsidDel="00000000" w:rsidP="00000000" w:rsidRDefault="00000000" w:rsidRPr="00000000" w14:paraId="00000035">
      <w:pPr>
        <w:spacing w:after="240" w:before="240" w:lineRule="auto"/>
        <w:rPr/>
      </w:pPr>
      <w:r w:rsidDel="00000000" w:rsidR="00000000" w:rsidRPr="00000000">
        <w:rPr>
          <w:rtl w:val="0"/>
        </w:rPr>
        <w:t xml:space="preserve">Additional revenue will be generated through affiliate partnerships and anonymized data insights.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x0fd70sd35ux" w:id="8"/>
      <w:bookmarkEnd w:id="8"/>
      <w:r w:rsidDel="00000000" w:rsidR="00000000" w:rsidRPr="00000000">
        <w:rPr>
          <w:b w:val="1"/>
          <w:bCs w:val="1"/>
          <w:color w:val="000000"/>
          <w:sz w:val="22"/>
          <w:szCs w:val="22"/>
          <w:rtl w:val="0"/>
        </w:rPr>
        <w:t xml:space="preserve">8. High-Level Project Plan &amp; Milestones</w:t>
      </w:r>
    </w:p>
    <w:p w:rsidR="00000000" w:rsidDel="00000000" w:rsidP="00000000" w:rsidRDefault="00000000" w:rsidRPr="00000000" w14:paraId="00000037">
      <w:pPr>
        <w:spacing w:after="240" w:before="240" w:lineRule="auto"/>
        <w:rPr/>
      </w:pPr>
      <w:r w:rsidDel="00000000" w:rsidR="00000000" w:rsidRPr="00000000">
        <w:rPr>
          <w:rtl w:val="0"/>
        </w:rPr>
        <w:t xml:space="preserve">The project is currently in the beta development phase as of August 2025, with a planned public launch in November 2025.</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Phase 1: Foundation (In Progress):</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rtl w:val="0"/>
        </w:rPr>
        <w:t xml:space="preserve">Implement and fix the core chat interface and onboarding experience.</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Complete n8n integration for receipt processing and database synchronization.</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Phase 2: Voice and Fin (Q1 2025):</w:t>
      </w:r>
    </w:p>
    <w:p w:rsidR="00000000" w:rsidDel="00000000" w:rsidP="00000000" w:rsidRDefault="00000000" w:rsidRPr="00000000" w14:paraId="0000003C">
      <w:pPr>
        <w:numPr>
          <w:ilvl w:val="1"/>
          <w:numId w:val="4"/>
        </w:numPr>
        <w:spacing w:after="0" w:afterAutospacing="0" w:before="0" w:beforeAutospacing="0" w:lineRule="auto"/>
        <w:ind w:left="1440" w:hanging="360"/>
      </w:pPr>
      <w:r w:rsidDel="00000000" w:rsidR="00000000" w:rsidRPr="00000000">
        <w:rPr>
          <w:rtl w:val="0"/>
        </w:rPr>
        <w:t xml:space="preserve">Fully integrate ElevenLabs for voice conversations.</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Implement the "Fin" AI personality and investment conversation flows.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Phase 3: Gamification &amp; Social (Q2 2025):</w:t>
      </w:r>
    </w:p>
    <w:p w:rsidR="00000000" w:rsidDel="00000000" w:rsidP="00000000" w:rsidRDefault="00000000" w:rsidRPr="00000000" w14:paraId="0000003F">
      <w:pPr>
        <w:numPr>
          <w:ilvl w:val="1"/>
          <w:numId w:val="4"/>
        </w:numPr>
        <w:spacing w:after="0" w:afterAutospacing="0" w:before="0" w:beforeAutospacing="0" w:lineRule="auto"/>
        <w:ind w:left="1440" w:hanging="360"/>
      </w:pPr>
      <w:r w:rsidDel="00000000" w:rsidR="00000000" w:rsidRPr="00000000">
        <w:rPr>
          <w:rtl w:val="0"/>
        </w:rPr>
        <w:t xml:space="preserve">Launch NFT achievement rewards on the Base blockchain.</w:t>
      </w:r>
    </w:p>
    <w:p w:rsidR="00000000" w:rsidDel="00000000" w:rsidP="00000000" w:rsidRDefault="00000000" w:rsidRPr="00000000" w14:paraId="00000040">
      <w:pPr>
        <w:numPr>
          <w:ilvl w:val="1"/>
          <w:numId w:val="4"/>
        </w:numPr>
        <w:spacing w:after="240" w:before="0" w:beforeAutospacing="0" w:lineRule="auto"/>
        <w:ind w:left="1440" w:hanging="360"/>
      </w:pPr>
      <w:r w:rsidDel="00000000" w:rsidR="00000000" w:rsidRPr="00000000">
        <w:rPr>
          <w:rtl w:val="0"/>
        </w:rPr>
        <w:t xml:space="preserve">Introduce social challenges and community features.</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