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Anthropic Blueprint: Deconstructing a Safety-First AI Behemoth</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I: The Genesis of a Safety-First AI Lab</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emergence of Anthropic in 2021 was not merely the launch of another technology company; it was a declaration of principle in the burgeoning field of artificial intelligence. The company's origins, team composition, and foundational philosophy are not historical footnotes but rather the central pillars of its strategic market positioning. To understand Anthropic's meteoric rise is to first understand the ideological schism from which it was born—a schism that allowed it to craft a powerful and enduring narrative centered on the responsible development of AI. This narrative has proven to be its most formidable asset, shaping its ability to attract elite talent, secure unprecedented levels of capital, and build trust with enterprise customers in a market defined by rapid, often unchecked, technological advancement.</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OpenAI Schism: A Breakaway Born from Principle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Anthropic was founded in 2021 by a cohort of eleven senior employees who departed en masse from OpenAI, the then-undisputed leader in large language model research. This exodus was led by siblings Dario Amodei, OpenAI’s Vice President of Research, and Daniela Amodei, its Vice President of Safety. The departure was not a standard corporate reshuffling but a profound split rooted in fundamental "directional differences" regarding the future of AI development and, most critically, the prioritization of safety. The founding team shared deep-seated concerns that OpenAI's trajectory was insufficiently focused on mitigating the potential risks of increasingly powerful AI systems.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depth of this ideological divide was cast into sharp relief in November 2023. Following the temporary ouster of Sam Altman from his position as CEO of OpenAI, the company's board of directors approached Dario Amodei with a monumental offer: to replace Altman as CEO and potentially merge the two AI powerhouses. Amodei declined both propositions, a decision that underscored that the principles upon which Anthropic was founded were non-negotiable and that the chasm between the two organizations' philosophies remained vast.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origin story became the bedrock of Anthropic's strategic identity. In an AI landscape that, in the early 2020s, was overwhelmingly characterized by a "capabilities-first" mindset, the Anthropic founders carved out a distinct and underserved philosophical position: "safety-first." This was not merely an ethical posture but a calculated market differentiation strategy. By framing their departure as a principled stand for responsible innovation, they created a compelling narrative that resonated powerfully within the AI community. This narrative acts as a powerful magnet for a specific and highly coveted demographic of talent: top-tier researchers and engineers who are not only at the forefront of the technology but are also profoundly concerned with its long-term societal implications and existential risks. Furthermore, this safety-centric brand identity appeals directly to a class of investors and, crucially, enterprise customers who are inherently risk-averse. For large corporations, the reliability, predictability, and ethical guardrails promised by Anthropic represent a significant value proposition over competitors perceived as prioritizing rapid deployment above all else. Consequently, the founding schism is far more than a historical event; it is Anthropic's primary brand differentiator and a durable competitive moat, allowing it to compete for talent and capital not just on technical benchmarks, but on the invaluable currency of trust.</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Founding Team: A Calculated Assembly of Expertise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team that departed OpenAI to form Anthropic was not a homogenous group of researchers but a deliberately constructed, interdisciplinary assembly of experts whose collective skills signaled a new level of maturity in the field of AI development. The composition of this founding group was a clear statement of intent, designed to address the multifaceted challenges of creating and deploying advanced AI.</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the helm are the Amodei siblings. Dario Amodei, the CEO, brings profound technical and visionary leadership. With a PhD in Physics from Princeton University focusing on the electrophysiology of neural circuits, his career path led him through key research roles at Baidu and Google before he became the VP of Research at OpenAI, where he was instrumental in understanding the "scaling laws" that govern the performance of large models. His sister, Daniela Amodei, serves as President and provides the crucial operational and ethical governance leadership, having previously served as OpenAI's VP of Safety.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were joined by a cadre of specialists who reinforced the company's multi-faceted approach. Tom Brown, a key engineer behind OpenAI's groundbreaking GPT-3 model, brought a unique blend of deep technical expertise and entrepreneurial spirit, having self-taught himself AI after founding other startups. Chris Olah, a highly respected researcher in AI safety and model interpretability, added to the company's scientific credibility in understanding the "black box" nature of neural networks. Rounding out the core group was Jack Clark, the former Policy Director at OpenAI, whose expertise in government relations and AI policy provided the essential bridge between the research lab and the complex world of regulation and public discourse.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carefully curated blend of expertise was a strategic masterstroke. While building a frontier AI model requires world-class research and engineering talent—personified by individuals like Dario Amodei and Tom Brown—building a </w:t>
      </w:r>
      <w:r w:rsidDel="00000000" w:rsidR="00000000" w:rsidRPr="00000000">
        <w:rPr>
          <w:i w:val="1"/>
          <w:iCs w:val="1"/>
          <w:rtl w:val="0"/>
        </w:rPr>
        <w:t xml:space="preserve">trusted</w:t>
      </w:r>
      <w:r w:rsidDel="00000000" w:rsidR="00000000" w:rsidRPr="00000000">
        <w:rPr>
          <w:rtl w:val="0"/>
        </w:rPr>
        <w:t xml:space="preserve"> AI company that can sell to the world's largest enterprises requires a much broader skill set. It demands demonstrable and credible leadership in safety and ethics, provided by Daniela Amodei and Chris Olah. It also necessitates the ability to navigate the intricate and rapidly evolving global landscape of AI policy and regulation, a role filled by Jack Clark. The founding team was therefore deliberately constructed to stand firmly on these three pillars: cutting-edge technical capability, verifiable system safety, and sophisticated policy acumen. This interdisciplinary structure was not an accident but a core part of the company's product offering. It signals to the market, to regulators, and to prospective enterprise clients that Anthropic is not just another research lab chasing performance benchmarks, but a mature and responsible organization fully prepared to tackle the entire spectrum of technical, ethical, and societal challenges posed by the technology it is creating.</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Core Philosophy: Codifying Safety into Corporate DNA</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Anthropic's mission extends beyond platitudes, embedding its safety-first philosophy directly into its legal and corporate structure. The company's stated purpose is to build "reliable, interpretable, and steerable AI systems" with the ultimate goal of ensuring that advanced AI has a robustly positive impact on humanity. To give this mission legal force, Anthropic was established as a Public Benefit Corporation (PBC), a corporate structure that legally obligates its directors to balance the financial interests of shareholders with a stated public benefit—in this case, the responsible development of AI.</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commitment is further entrenched through a unique governance mechanism known as the "Long-Term Benefit Trust". This trust holds a special class of shares that grants it the power to elect a portion of Anthropic's board of directors. Its explicit mandate is to ensure the company remains steadfastly committed to its original safety-oriented mission, providing a powerful check against any future pressures to prioritize profit over principle. The company's internal values reflect this external structure, with stated principles such as "Act for the global good" and a commitment to "Ignite a race to the top on safety," where AI developers are incentivized to compete on who can build the most secure and trustworthy systems. This approach frames AI safety not as a compliance hurdle but as a "systematic science" that is core to the research and development process.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 a market where any company can claim to prioritize safety in its marketing, investors, employees, and customers are rightly skeptical of words not backed by action. The immense commercial pressure to deploy models quickly and capture market share can easily lead to the erosion of stated principles. Anthropic's leadership understood this skepticism and used its legal and corporate architecture to make its commitment to safety both binding and credible. The decision to incorporate as a PBC and to establish the Long-Term Benefit Trust are what economists would call "costly signals." These are actions so significant and difficult to reverse that they genuinely signal the company's true intentions. They legally constrain the organization's ability to pursue profit at all costs, providing a tangible and enforceable guarantee of its mission. This corporate structure thus functions as a powerful commitment device. It proves to all stakeholders—from the engineers it seeks to hire to the Fortune 500 companies it seeks as customers—that its safety-first philosophy is not a temporary slogan but a non-negotiable, legally-enforced principle of its existence. This builds a foundation of deep trust that sharply differentiates it from competitors whose corporate structures are optimized solely for maximizing shareholder return.</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II: The Technological Cornerstone - Building Claude from the Ground Up</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At the heart of Anthropic's commercial success lies a series of profound technological innovations. The company's approach to model development is a direct reflection of its founding philosophy, prioritizing control, interpretability, and a novel, scalable method for alignment. Its flagship model family, Claude, was not built by adapting open-source technology but was developed from scratch, a decision that grants the company complete control over its architecture and behavior. This control is paramount for implementing its key differentiator: Constitutional AI. This groundbreaking training methodology is not only a technical solution to the complex problem of AI alignment but also a strategically brilliant one, offering a more efficient and scalable alternative to the industry's standard practices while perfectly reinforcing the company's brand narrative of building principled, trustworthy AI.</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Model Foundation: Proprietary and Closed-Source by Design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Claude family of models are generative pre-trained transformers, a foundational architecture that has become the standard for modern large language models. However, from their inception, these models have been developed as entirely proprietary, closed-source systems. This stands in stark contrast to the approach taken by competitors like Meta, which has championed the release of its Llama models into the open-source ecosystem. Anthropic's decision is not merely a matter of protecting intellectual property; it is a direct and necessary consequence of its core mission.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models are trained from the ground up on a carefully curated and proprietary dataset. This corpus includes a mix of publicly available information from the internet, data licensed from third parties, and data generated by paid human contractors and data-labeling services. By controlling the entire pipeline—from the base architecture to the training data—Anthropic can maintain a level of oversight and intervention that would be impossible with a model whose weights and code are publicly available. The company's leadership has been explicit about their view that releasing highly capable foundation models into the wild poses extreme and unacceptable risks, as malicious actors could easily strip away safety guardrails and fine-tune the models for harmful applications.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strategic choice is fundamental to the integrity of Anthropic's safety narrative. The company's entire value proposition to its enterprise customers and to society at large rests on its ability to build AI that is reliable and steerable. Open-sourcing a frontier model is an act of relinquishing control. Once a model's weights are public, the original developer can no longer dictate how it is used or modified. This reality makes a closed-source strategy the only one that is technically and philosophically consistent with a "safety-first" mission. It allows Anthropic to control the deployment environment, enforce its unique alignment techniques, and ensure that the versions of Claude accessible to the public and to customers are operating within the safety parameters it has painstakingly established. The decision to remain closed-source is, therefore, a prerequisite for fulfilling its central brand promise.</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Differentiator: A Deep Dive into Constitutional AI (CAI)</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Constitutional AI is Anthropic's signature technological innovation and its most important strategic asset. It is a novel training methodology designed to align AI systems with a set of explicit ethical principles, ensuring they behave in a manner that is "helpful, honest, and harmless". The system is so named because the model's behavior is governed by a "constitution"—a list of natural language principles that guide its responses. These principles can be straightforward (e.g., "Please choose the response that is the most helpful, honest, and harmless") or draw from established ethical frameworks, such as the UN Universal Declaration of Human Rights. Anthropic has even engaged in public input processes to help shape and refine the constitution, enhancing its democratic legitimacy.</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true innovation of CAI lies in its two-phase training process, which is designed to largely replace the industry's standard alignment technique, Reinforcement Learning from Human Feedback (RLHF). RLHF is a powerful but costly and slow process that relies on tens of thousands of human contractors to manually rate and provide feedback on model outputs. CAI automates much of this process, making it vastly more efficient and scalable.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process unfolds in two distinct stages:</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1: Supervised Learning (SL) with Self-Critique.</w:t>
      </w:r>
      <w:r w:rsidDel="00000000" w:rsidR="00000000" w:rsidRPr="00000000">
        <w:rPr>
          <w:rtl w:val="0"/>
        </w:rPr>
        <w:t xml:space="preserve"> The process begins with a helpful but not yet harmless pre-trained model. This model is presented with prompts designed to elicit harmful or undesirable responses. The model generates a response, and is then prompted again, using a randomly selected principle from the constitution, to critique its own output and identify how it violates the principle. Finally, it is asked to revise its initial response to be compliant with the constitution. This iterative loop of response, critique, and revision is performed repeatedly, generating a large dataset of self-corrected examples. The original model is then fine-tuned on this new, AI-generated dataset of harmless responses.</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2: Reinforcement Learning from AI Feedback (RLAIF).</w:t>
      </w:r>
      <w:r w:rsidDel="00000000" w:rsidR="00000000" w:rsidRPr="00000000">
        <w:rPr>
          <w:rtl w:val="0"/>
        </w:rPr>
        <w:t xml:space="preserve"> After the supervised fine-tuning, the model is used to generate pairs of responses to a given prompt. The model is then asked to evaluate the pair, again using a constitutional principle, and select which of the two responses is preferable (e.g., more harmless, more honest). This creates a massive dataset of AI-generated preferences, which is used to train a "preference model." This preference model learns to predict which kinds of responses are better aligned with the constitution. The reward signal from this preference model is then used to train the final production model using reinforcement learning. This is the core of RLAIF—the feedback loop is closed by the AI itself, rather than by humans.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methodology provides a multi-faceted strategic advantage. First, it is a powerful technical solution to a major business problem. The reliance on RLHF was a significant operational bottleneck for the entire AI industry, requiring immense investment in human capital and time. By developing an effective method for having the AI supervise itself, Anthropic created a system that is dramatically more scalable, faster, and more cost-effective, giving it a significant efficiency advantage over competitors. Second, the concept and its name are a marketing masterstroke. The term "Constitutional AI" perfectly encapsulates the company's brand of building principled, reliable, and trustworthy systems. It is an intuitive and powerful concept that resonates far more effectively with customers and the public than a technical acronym like "RLAIF." CAI is therefore a technical moat, a cost-saving innovation, and a powerful branding tool all in one.</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Claude Lineage: An Evolution of Capability and Specialization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Anthropic has pursued a strategy of rapid, iterative improvement for its core product, the Claude family of models. This evolution reflects not only a relentless push for greater technical capability but also an increasingly sophisticated business strategy aimed at segmenting the market and addressing a wide range of use cases and price points. Each major release has marked a significant step forward in performance, features, and market positioning.</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journey began with the initial version of </w:t>
      </w:r>
      <w:r w:rsidDel="00000000" w:rsidR="00000000" w:rsidRPr="00000000">
        <w:rPr>
          <w:b w:val="1"/>
          <w:bCs w:val="1"/>
          <w:rtl w:val="0"/>
        </w:rPr>
        <w:t xml:space="preserve">Claude</w:t>
      </w:r>
      <w:r w:rsidDel="00000000" w:rsidR="00000000" w:rsidRPr="00000000">
        <w:rPr>
          <w:rtl w:val="0"/>
        </w:rPr>
        <w:t xml:space="preserve">, released in a limited capacity to select partners in March 2023. This first iteration was accompanied by </w:t>
      </w:r>
      <w:r w:rsidDel="00000000" w:rsidR="00000000" w:rsidRPr="00000000">
        <w:rPr>
          <w:b w:val="1"/>
          <w:bCs w:val="1"/>
          <w:rtl w:val="0"/>
        </w:rPr>
        <w:t xml:space="preserve">Claude Instant</w:t>
      </w:r>
      <w:r w:rsidDel="00000000" w:rsidR="00000000" w:rsidRPr="00000000">
        <w:rPr>
          <w:rtl w:val="0"/>
        </w:rPr>
        <w:t xml:space="preserve">, a faster, lighter, and less expensive variant designed for applications where low latency was critical. This early dual-model approach hinted at the market segmentation strategy that would follow.</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major public release was </w:t>
      </w:r>
      <w:r w:rsidDel="00000000" w:rsidR="00000000" w:rsidRPr="00000000">
        <w:rPr>
          <w:b w:val="1"/>
          <w:bCs w:val="1"/>
          <w:rtl w:val="0"/>
        </w:rPr>
        <w:t xml:space="preserve">Claude 2</w:t>
      </w:r>
      <w:r w:rsidDel="00000000" w:rsidR="00000000" w:rsidRPr="00000000">
        <w:rPr>
          <w:rtl w:val="0"/>
        </w:rPr>
        <w:t xml:space="preserve"> in July 2023. This model represented a significant leap in usability, most notably by expanding the context window to 100,000 tokens—allowing it to process and reason over hundreds of pages of text—and introducing the ability for users to upload documents like PDFs for analysis and summarization. This was followed swiftly by </w:t>
      </w:r>
      <w:r w:rsidDel="00000000" w:rsidR="00000000" w:rsidRPr="00000000">
        <w:rPr>
          <w:b w:val="1"/>
          <w:bCs w:val="1"/>
          <w:rtl w:val="0"/>
        </w:rPr>
        <w:t xml:space="preserve">Claude 2.1</w:t>
      </w:r>
      <w:r w:rsidDel="00000000" w:rsidR="00000000" w:rsidRPr="00000000">
        <w:rPr>
          <w:rtl w:val="0"/>
        </w:rPr>
        <w:t xml:space="preserve"> in November 2023, which doubled the context window again to an impressive 200,000 tokens and featured a notable reduction in the rate of "hallucinations," or factually incorrect statements, enhancing its reliability for enterprise use.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pivotal strategic evolution came in March 2024 with the launch of the </w:t>
      </w:r>
      <w:r w:rsidDel="00000000" w:rsidR="00000000" w:rsidRPr="00000000">
        <w:rPr>
          <w:b w:val="1"/>
          <w:bCs w:val="1"/>
          <w:rtl w:val="0"/>
        </w:rPr>
        <w:t xml:space="preserve">Claude 3</w:t>
      </w:r>
      <w:r w:rsidDel="00000000" w:rsidR="00000000" w:rsidRPr="00000000">
        <w:rPr>
          <w:rtl w:val="0"/>
        </w:rPr>
        <w:t xml:space="preserve"> family. This release moved away from a single flagship model and introduced a tiered product line designed to serve distinct market segments:</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Haiku:</w:t>
      </w:r>
      <w:r w:rsidDel="00000000" w:rsidR="00000000" w:rsidRPr="00000000">
        <w:rPr>
          <w:rtl w:val="0"/>
        </w:rPr>
        <w:t xml:space="preserve"> The fastest and most cost-effective model, optimized for high-throughput, low-latency tasks.</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Sonnet:</w:t>
      </w:r>
      <w:r w:rsidDel="00000000" w:rsidR="00000000" w:rsidRPr="00000000">
        <w:rPr>
          <w:rtl w:val="0"/>
        </w:rPr>
        <w:t xml:space="preserve"> The balanced model, offering a strong blend of performance and speed for the majority of enterprise workloads.</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Opus:</w:t>
      </w:r>
      <w:r w:rsidDel="00000000" w:rsidR="00000000" w:rsidRPr="00000000">
        <w:rPr>
          <w:rtl w:val="0"/>
        </w:rPr>
        <w:t xml:space="preserve"> The most powerful and intelligent model, designed for highly complex, multi-step reasoning and mission-critical tasks. The Claude 3 family also introduced multimodal capabilities, allowing the models to process and analyze images in addition to text, and set new industry benchmarks for performance across a range of cognitive tasks.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Anthropic continued this rapid pace with the release of </w:t>
      </w:r>
      <w:r w:rsidDel="00000000" w:rsidR="00000000" w:rsidRPr="00000000">
        <w:rPr>
          <w:b w:val="1"/>
          <w:bCs w:val="1"/>
          <w:rtl w:val="0"/>
        </w:rPr>
        <w:t xml:space="preserve">Claude 3.5 Sonnet</w:t>
      </w:r>
      <w:r w:rsidDel="00000000" w:rsidR="00000000" w:rsidRPr="00000000">
        <w:rPr>
          <w:rtl w:val="0"/>
        </w:rPr>
        <w:t xml:space="preserve"> in June 2024. In a surprising development, this intermediate model surpassed the performance of the flagship Claude 3 Opus on several key benchmarks, especially in coding and complex reasoning. It also introduced a new user interface feature called "Artifacts," which allows the model to generate and display functional code, websites, or visualizations in a dedicated window in real-time, greatly enhancing its utility as a development tool.</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Generation</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Tiers</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Release Date</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 Context Window</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Features &amp; Advancements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Claude 1</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Claude, Claude Instant</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 2023</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100,000 tokens (Instant)</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Initial release to select partners; faster "Instant" version available.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Claude 2</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Jul 2023</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100,000 tokens</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major public release; introduced document upload (PDFs, etc.).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Claude 2.1</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Nov 2023</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200,000 tokens</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Doubled context window; significantly reduced hallucination rates.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Claude 3</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Haiku, Sonnet, Opus</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 2024</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200,000 tokens (expandable to 1M)</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Introduced tiered model family for market segmentation; added multimodal (vision) capabilities; set new industry performance benchmarks.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Claude 3.5</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Sonnet</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Jun 2024</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200,000 tokens</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Outperformed flagship Opus model on key benchmarks (especially coding); introduced "Artifacts" for real-time code/content generation.</w:t>
            </w:r>
          </w:p>
        </w:tc>
      </w:tr>
    </w:tbl>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evolution from a single model to a tiered family was a critical business decision. A "one-size-fits-all" approach to AI models is economically inefficient, as the high cost of running a state-of-the-art model is prohibitive for simple tasks. The Haiku-Sonnet-Opus structure allows Anthropic to price-discriminate and segment the market with surgical precision. Haiku captures the high-volume, low-cost segment (e.g., content moderation, simple customer service bots). Sonnet becomes the workhorse for the broad mid-tier of enterprise applications. Opus is positioned as the high-margin, premium product for the most demanding and valuable use cases. This tiered strategy maximizes market penetration, creates a clear and logical upsell path for customers, and, most importantly, allows Anthropic to align the cost of inference with the economic value of the task being performed—a crucial factor for achieving long-term profitability.</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Cost of Ambition: Deconstructing Model Training Expenses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race to develop frontier AI models is defined by an inescapable economic reality: the staggering and continuously escalating cost of training. The performance of large language models is intrinsically linked to the sheer scale of the computational resources and data used to train them—a principle known as "scaling laws," which Dario Amodei was instrumental in discovering during his time at OpenAI. This direct correlation means that staying at the competitive edge of AI capability requires an ever-increasing investment in computing power, which translates directly into massive capital expenditures.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CEO Dario Amodei has been transparent about the magnitude of these costs. He has stated that while a model on the scale of OpenAI's GPT-4 cost approximately $100 million to train, the next generation of models currently in development by various labs carry a price tag closer to $1 billion. Looking further ahead, he projects that the cost to train a truly frontier model will skyrocket to $10 billion or even as high as $100 billion between 2025 and 2027. These figures represent the upfront, fixed cost of creating the model before a single query is run. While not all models require such investment—the highly capable Claude 3.7 Sonnet, for example, was trained for a more modest "few tens of millions of dollars"—the pursuit of state-of-the-art performance demands capital on an unprecedented scale.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operational costs are also immense. Once trained, these models require vast clusters of specialized GPUs to run inference for users. One analysis suggests that a $10 billion upfront training cost is a monumental fixed expense that can only be recouped by spreading it across hundreds of millions of users, highlighting the need for massive scale to achieve profitability.</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economic landscape dictates the entire corporate finance strategy for any company aspiring to compete at the frontier. The projected costs of model training are far beyond what can be supported by traditional venture capital funding alone. This reality forms a formidable barrier to entry for any new competitor and explains precisely why Anthropic's strategy has been so heavily reliant on securing multi-billion dollar partnerships with deep-pocketed technology giants. No startup, regardless of the brilliance of its research team, can compete in the frontier model race without a clear and credible plan to secure billions of dollars in capital, a significant portion of which must come in the form of access to compute infrastructure. This capital-intensive nature is a fundamental and defining characteristic of the modern AI industry.</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III: The Business and Financial Trajectory</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Anthropic has executed a masterful business strategy that has translated its unique philosophical and technological foundations into a commercial powerhouse. The company's financial trajectory is characterized by its ability to secure unprecedented levels of funding through highly strategic alliances with cloud computing giants. This approach solved the existential challenge of compute costs while simultaneously unlocking powerful distribution channels. This foundation enabled Anthropic to deploy a sophisticated, multi-tiered revenue model that effectively captures value across the entire market, from individual developers to the world's largest enterprises. Finally, the company is now moving decisively to dominate high-value vertical markets with specialized products, a strategy that points the way toward long-term, high-margin profitability.</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Fueling the Rocket: A History of Landmark Funding and Strategic Alliances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Anthropic's fundraising history is a testament to the immense investor confidence in its team, technology, and strategic positioning. Since its founding in 2021, the company has raised a colossal sum exceeding $14.3 billion across at least 13 distinct funding rounds. This rapid capital accumulation has fueled one of the most aggressive growth trajectories in corporate history.</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journey began with a strong start, securing a $124 million Series A round in May 2021 from notable investors including Jaan Tallinn and Dustin Moskovitz. This was followed by a substantial $580 million Series B in April 2022, a round that notably included participation from figures associated with FTX. However, the company's financial strategy entered a new stratosphere in 2023 and 2024, when it moved beyond traditional venture capital and forged deep, multi-billion dollar alliances with the titans of cloud computing.</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strategic partnerships became the cornerstone of Anthropic's financial and operational model. In a series of landmark deals, Amazon committed to invest up to $4 billion, and Google invested over $2 billion, with an initial $500 million followed by a plan to invest an additional $1.5 billion over time. These investments were not simple cash-for-equity transactions; they were complex, symbiotic arrangements that provided Anthropic with both the capital and the critical compute resources necessary to train and deploy its increasingly powerful models. This influx of strategic capital caused the company's valuation to explode, rising from $4.1 billion in May 2023 to $61.5 billion by March 2025. Recent reports indicate that robust investor interest continues, with the company exploring new funding rounds that could value it as high as $170 billion.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Round Name</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Amount Raised/Committed</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Investors</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Post-Money Valuation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Series A</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 2021</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$124 Million</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Jaan Tallinn, Dustin Moskovitz, Eric Schmidt</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Disclosed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Series B</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Apr 2022</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$580 Million</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 Bankman-Fried, Caroline Ellison, etc.</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Disclosed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Series C</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 2023</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$450 Million</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Spark Capital, Google, Salesforce, Zoom</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 Billion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Strategic Investment</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Sep 2023</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$1.25 Billion (Initial Tranche)</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Amazon</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Disclosed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Strategic Investment</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Oct 2023</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$500 Million (Initial Tranche)</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Google</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Disclosed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Strategic Investment</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 2024</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$2.75 Billion (Final Tranche)</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Amazon</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Disclosed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Series E</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 2025</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 Billion</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Lightspeed Venture Partners, Google, Salesforce</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$61.5 Billion</w:t>
            </w:r>
          </w:p>
        </w:tc>
      </w:tr>
    </w:tbl>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unique financing strategy reveals a crucial insight into the economics of frontier AI. Anthropic's leadership recognized that its most pressing and existential need was not just cash, but access to massive, stable, and cost-effective compute infrastructure. Simultaneously, the major cloud providers—AWS, Google Cloud, and Microsoft's Azure—are locked in a fierce competitive battle to become the dominant platform for AI workloads. Their primary business objective is to drive consumption of their cloud services. Anthropic engineered a brilliant series of transactions that perfectly aligned these interests. They effectively traded equity and a long-term commitment to build and run their models on a specific cloud platform in exchange for a combination of cash and billions of dollars in compute credits. This arrangement is profoundly symbiotic. Anthropic solves its single largest cost center and gains a powerful distribution channel by having its models featured in the cloud providers' marketplaces. In return, Amazon and Google secure a flagship AI company as a massive, long-term anchor tenant, preventing them from defecting to a rival, and gain a best-in-class model to offer their own enterprise customers, making their cloud platforms stickier and more competitive. For any capital-intensive AI startup, this is the core financial lesson: the goal is not merely to raise money, but to forge strategic partnerships with infrastructure providers that convert equity directly into the essential resources of compute and distribution required to achieve scale.</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Monetization Engine: Deconstructing Anthropic's Revenue Streams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Anthropic has implemented a sophisticated, multi-pronged monetization strategy designed to capture a wide spectrum of the market, from individual hobbyists to the largest global corporations. This approach has fueled an unprecedented rate of revenue growth. The company's annualized revenue run rate (ARR)—a metric that extrapolates one month's revenue over a full year—surged from nearly $1 billion in December 2024 to $3 billion by the end of May 2024, and was reported to have reached a run rate of $4 billion to $5 billion by July 2025. This explosive growth is powered by three primary revenue streams.</w:t>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Token-based API Access:</w:t>
      </w:r>
      <w:r w:rsidDel="00000000" w:rsidR="00000000" w:rsidRPr="00000000">
        <w:rPr>
          <w:rtl w:val="0"/>
        </w:rPr>
        <w:t xml:space="preserve"> This is the core of Anthropic's business and its primary revenue driver, accounting for an estimated 70-75% of total revenue. Developers and businesses can integrate Claude models directly into their own applications and workflows, paying on a usage basis. The pricing is tiered according to the capability and cost of the underlying model. For instance, the most powerful model, Claude Opus 4.1, is priced at a premium ($15 per million input tokens and $75 per million output tokens), while the fastest model, Claude Haiku 3.5, is offered at a much lower price point ($0.80 per million input tokens and $4.00 per million output tokens) to encourage high-volume usage.</w:t>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Subscriptions:</w:t>
      </w:r>
      <w:r w:rsidDel="00000000" w:rsidR="00000000" w:rsidRPr="00000000">
        <w:rPr>
          <w:rtl w:val="0"/>
        </w:rPr>
        <w:t xml:space="preserve"> Accounting for 10-15% of revenue, Anthropic offers direct-to-consumer and team-based subscription plans through its web interface at Claude.ai. This creates a recurring revenue stream and a direct relationship with end-users. The tiers are designed to cater to different usage levels: a </w:t>
      </w:r>
      <w:r w:rsidDel="00000000" w:rsidR="00000000" w:rsidRPr="00000000">
        <w:rPr>
          <w:b w:val="1"/>
          <w:bCs w:val="1"/>
          <w:rtl w:val="0"/>
        </w:rPr>
        <w:t xml:space="preserve">Free</w:t>
      </w:r>
      <w:r w:rsidDel="00000000" w:rsidR="00000000" w:rsidRPr="00000000">
        <w:rPr>
          <w:rtl w:val="0"/>
        </w:rPr>
        <w:t xml:space="preserve"> tier for casual use, a </w:t>
      </w:r>
      <w:r w:rsidDel="00000000" w:rsidR="00000000" w:rsidRPr="00000000">
        <w:rPr>
          <w:b w:val="1"/>
          <w:bCs w:val="1"/>
          <w:rtl w:val="0"/>
        </w:rPr>
        <w:t xml:space="preserve">Pro</w:t>
      </w:r>
      <w:r w:rsidDel="00000000" w:rsidR="00000000" w:rsidRPr="00000000">
        <w:rPr>
          <w:rtl w:val="0"/>
        </w:rPr>
        <w:t xml:space="preserve"> plan ($20/month) for individuals needing higher usage limits and access to more powerful models, a </w:t>
      </w:r>
      <w:r w:rsidDel="00000000" w:rsidR="00000000" w:rsidRPr="00000000">
        <w:rPr>
          <w:b w:val="1"/>
          <w:bCs w:val="1"/>
          <w:rtl w:val="0"/>
        </w:rPr>
        <w:t xml:space="preserve">Max</w:t>
      </w:r>
      <w:r w:rsidDel="00000000" w:rsidR="00000000" w:rsidRPr="00000000">
        <w:rPr>
          <w:rtl w:val="0"/>
        </w:rPr>
        <w:t xml:space="preserve"> plan (starting at $100/month) for power users, and a </w:t>
      </w:r>
      <w:r w:rsidDel="00000000" w:rsidR="00000000" w:rsidRPr="00000000">
        <w:rPr>
          <w:b w:val="1"/>
          <w:bCs w:val="1"/>
          <w:rtl w:val="0"/>
        </w:rPr>
        <w:t xml:space="preserve">Team</w:t>
      </w:r>
      <w:r w:rsidDel="00000000" w:rsidR="00000000" w:rsidRPr="00000000">
        <w:rPr>
          <w:rtl w:val="0"/>
        </w:rPr>
        <w:t xml:space="preserve"> plan ($30/user/month) for small organizations needing collaboration features and centralized billing.</w:t>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Enterprise Solutions:</w:t>
      </w:r>
      <w:r w:rsidDel="00000000" w:rsidR="00000000" w:rsidRPr="00000000">
        <w:rPr>
          <w:rtl w:val="0"/>
        </w:rPr>
        <w:t xml:space="preserve"> For large-scale corporate deployments, Anthropic offers custom-priced </w:t>
      </w:r>
      <w:r w:rsidDel="00000000" w:rsidR="00000000" w:rsidRPr="00000000">
        <w:rPr>
          <w:b w:val="1"/>
          <w:bCs w:val="1"/>
          <w:rtl w:val="0"/>
        </w:rPr>
        <w:t xml:space="preserve">Enterprise</w:t>
      </w:r>
      <w:r w:rsidDel="00000000" w:rsidR="00000000" w:rsidRPr="00000000">
        <w:rPr>
          <w:rtl w:val="0"/>
        </w:rPr>
        <w:t xml:space="preserve"> plans. These contracts provide the highest usage limits, enhanced security features like Single Sign-On (SSO), audit logs, a longer context window, and dedicated support. This tier is designed to capture high-value, long-term relationships with large organizations that have mission-critical AI needs.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Revenue Stream</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Product/Tier</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Pricing</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Audience</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Features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API Access</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Claude Opus 4.1</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$15/MTok (In), $75/MTok (Out)</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Developers needing state-of-the-art reasoning</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Highest intelligence for complex, multi-step tasks.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Claude Sonnet 4</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$3/MTok (In), $15/MTok (Out)</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Enterprises building general-purpose apps</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Optimal balance of intelligence, speed, and cost.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Claude Haiku 3.5</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$0.80/MTok (In), $4/MTok (Out)</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Developers needing high speed &amp; low cost</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Fastest model for high-volume, low-latency tasks.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Subscriptions</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Individuals, casual users</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Basic chat, content creation, image analysis.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$20/month</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Professionals, power users</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Higher usage limits, access to more models, Claude Code.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$100/month</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Heavy individual users</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5-20x more usage than Pro, priority access.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Team</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$25-$30/user/month</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Small to medium-sized businesses</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Centralized billing, collaboration features.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Enterprise</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Enterprise</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 Pricing</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Large corporations, regulated industries</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Highest usage, SSO, audit logs, enhanced security &amp; support.</w:t>
            </w:r>
          </w:p>
        </w:tc>
      </w:tr>
    </w:tbl>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meticulously designed pricing structure functions as a classic B2B SaaS funnel, expertly adapted for the AI industry. The Free and Pro tiers serve as the wide top of the funnel, driving broad market adoption and allowing individual developers and professionals to experiment with the technology at little to no cost. This builds brand awareness and a grassroots user base. The Team plan provides the next logical step for organizational adoption, capturing value from small and medium-sized businesses. The API serves as the powerful, scalable engine for a vast ecosystem of third-party applications, generating usage-based revenue that grows in lockstep with the success of the developers building on the platform. Finally, the Enterprise tier is the ultimate destination, converting organizations that have proven the value of Claude through API usage or team adoption into high-value, predictable, and sticky long-term contracts. This structure masterfully allows the market to self-segment, with successful usage naturally propelling customers up the value ladder from free experimentation to lucrative enterprise partnerships.</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Platform and Distribution: The Strategic Role of Cloud Partnerships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cornerstone of Anthropic's rapid commercial scaling is its sophisticated distribution strategy, which heavily leverages its strategic partnerships with cloud computing giants. Rather than relying solely on direct sales, Anthropic has embedded its models directly into the marketplaces of its key investors, primarily AWS Bedrock and Google Cloud's Vertex AI. This approach has allowed the company to tap into massive, pre-existing enterprise ecosystems, dramatically accelerating its go-to-market motion.</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an enterprise customer uses a Claude model via a platform like AWS Bedrock, the transaction is seamlessly handled through the AWS Marketplace. This means the customer can procure and pay for Claude using their existing AWS account and billing arrangements, which often involve pre-committed spending. From a procurement perspective, this is a path of least resistance. It eliminates the need for a new vendor approval process, new contract negotiations, and new security reviews, which are often the most significant hurdles in enterprise sales cycles. Anthropic's models become just another service that can be enabled within a trusted, existing cloud environment.</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strategy is a go-to-market masterstroke that effectively outsources a significant portion of enterprise sales and distribution to its strategic partners. Building a global enterprise sales force capable of reaching the world's largest companies is a slow, complex, and extraordinarily expensive endeavor. The major cloud providers have already spent decades and billions of dollars building these sales teams, marketing engines, and deep-seated customer relationships. By making its models a premier offering on these platforms, Anthropic instantly gains access to this entire apparatus. The sales representatives at Amazon and Google are now incentivized to sell Claude as a key feature of their own AI platforms, as it drives consumption of their core cloud services. An enterprise CIO or Head of Engineering is far more likely to adopt a new AI technology if it is recommended, sold, and supported by their existing, trusted cloud vendor. This piggybacking strategy has been a critical enabler of Anthropic's explosive revenue growth, allowing it to achieve a level of enterprise penetration in a few years that would have taken a decade to build through a direct sales model alone.</w:t>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Vertical Dominance: The Strategy Behind Claude Code and Financial Services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a general-purpose API provides broad market reach, Anthropic's strategy for long-term, high-margin growth lies in verticalization: creating specialized, high-value solutions for specific industries and use cases. By analyzing its own usage data, the company identified that software development and financial services were two of the most lucrative and demanding segments, driving a disproportionate share of revenue. In response, Anthropic has moved decisively up the value chain from being a simple "model provider" to becoming a "solution provider" in these key areas.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Claude Code</w:t>
      </w:r>
      <w:r w:rsidDel="00000000" w:rsidR="00000000" w:rsidRPr="00000000">
        <w:rPr>
          <w:rtl w:val="0"/>
        </w:rPr>
        <w:t xml:space="preserve"> is Anthropic's answer to the booming demand for AI-powered software development tools. It is not just an API endpoint but an integrated, agentic coding assistant designed to live within a developer's native environment. It operates directly in the command-line terminal and integrates with popular IDEs like VS Code and JetBrains, allowing it to understand and interact with an entire codebase, not just isolated snippets of code. Designed as a flexible, "low-level and unopinionated" power tool, it can read files, write code across multiple files, run tests, and interact with version control systems like Git. Access to this powerful tool is not sold separately but is bundled into premium subscription tiers—including Pro, Max, and the premium seats of Team and Enterprise plans—creating a powerful incentive for users and organizations to upgrade.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Building on this strategy, Anthropic launched </w:t>
      </w:r>
      <w:r w:rsidDel="00000000" w:rsidR="00000000" w:rsidRPr="00000000">
        <w:rPr>
          <w:b w:val="1"/>
          <w:bCs w:val="1"/>
          <w:rtl w:val="0"/>
        </w:rPr>
        <w:t xml:space="preserve">Claude for Financial Services</w:t>
      </w:r>
      <w:r w:rsidDel="00000000" w:rsidR="00000000" w:rsidRPr="00000000">
        <w:rPr>
          <w:rtl w:val="0"/>
        </w:rPr>
        <w:t xml:space="preserve"> in July 2025, its first formal, industry-specific enterprise solution. This platform is explicitly designed to address the unique needs and stringent requirements of the financial sector. It goes far beyond a standard API by offering direct, pre-built integrations with essential financial data providers like Snowflake, S&amp;P Global, Morningstar, and FactSet. This allows financial professionals to perform complex analysis using both internal and external data within a single, unified interface. Crucially, the solution is architected to tackle the industry's biggest barriers to AI adoption: data privacy and accuracy. Anthropic guarantees that customer data used in the platform is never used to train its models, and it mitigates the risk of AI "hallucinations" by enabling outputs to be directly verified against the original data sources with hyperlinked citations. The platform is tailored for high-value workflows such as due diligence, complex financial modeling, compliance automation, and investment research, and is sold through enterprise contracts and cloud marketplaces.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verticalization strategy represents Anthropic's path to sustainable profitability. The broad, general-purpose API acts as a massive data-gathering and market research tool, allowing the company to identify the most valuable and repeatable use cases in the real world. Once a high-value vertical is identified, Anthropic builds a targeted, integrated, and high-margin product to dominate that niche. This creates a powerful flywheel: broad API usage informs vertical product strategy; vertical products generate high-margin enterprise revenue and create sticky customer relationships; and that revenue funds the next generation of foundational model research, which in turn improves the entire product stack.</w:t>
      </w:r>
    </w:p>
    <w:p w:rsidR="00000000" w:rsidDel="00000000" w:rsidP="00000000" w:rsidRDefault="00000000" w:rsidRPr="00000000" w14:paraId="000000B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IV: The Anthropic Blueprint - A Guide for AI Startups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trajectory of Anthropic offers a powerful and replicable blueprint for aspiring founders in the artificial intelligence space. Its success is not the result of a single technological breakthrough but a masterfully executed, multi-faceted strategy that combines a compelling mission, a unique approach to technology development, savvy corporate financing, and a sophisticated go-to-market plan. By deconstructing this journey, emerging startups can derive a set of actionable principles and a phased roadmap to navigate the complex and competitive AI landscape.</w:t>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Lesson 1: The Power of a Differentiated Founding Narrative</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core tenet of Anthropic's success is that it did not merely set out to build a product; it set out to build a movement. In a market fixated on a relentless race for greater capabilities, Anthropic established a powerful counter-narrative centered on safety, reliability, and responsibility. This "safety-first" ideology, born from its founders' principled departure from OpenAI, became its most potent strategic differentiator.</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Actionable Advice for Startups:</w:t>
      </w:r>
      <w:r w:rsidDel="00000000" w:rsidR="00000000" w:rsidRPr="00000000">
        <w:rPr>
          <w:rtl w:val="0"/>
        </w:rPr>
        <w:t xml:space="preserve"> Define a core, authentic mission that transcends the technology itself. A startup's identity should be anchored in the problem it aims to solve for humanity, not just the algorithm it is developing. Whether the mission is to democratize education through AI, accelerate scientific discovery, or enhance human creativity, this purpose must be the North Star. This mission will guide every strategic decision, from the type of talent attracted to the organization to the investors who will be aligned with its long-term vision. This narrative is not a marketing afterthought; it is the foundational asset that will attract the first crucial employees, customers, and partners who believe in the company's purpose, not just its potential for profit.</w:t>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Lesson 2: The "Pick and Shovel" Capital Strategy in an AI Gold Rush</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development of frontier AI models is an incredibly capital-intensive endeavor, with training costs running into the hundreds of millions and soon billions of dollars. Anthropic recognized that in this new gold rush, the most valuable partners are not always traditional venture capitalists, but the companies providing the essential "picks and shovels": the cloud computing giants. Its multi-billion dollar alliances with Amazon and Google were not just funding rounds; they were strategic transactions that converted equity into the lifeblood of any AI company—compute power and distribution.</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Actionable Advice for Startups:</w:t>
      </w:r>
      <w:r w:rsidDel="00000000" w:rsidR="00000000" w:rsidRPr="00000000">
        <w:rPr>
          <w:rtl w:val="0"/>
        </w:rPr>
        <w:t xml:space="preserve"> When seeking capital, startups should think beyond cash and prioritize strategic investors who can provide essential, non-monetary resources. In the AI space, this means proactively approaching the major cloud providers—AWS, Google Cloud, and Microsoft Azure—with a comprehensive partnership proposal. The pitch should not be a simple request for funding but a strategic offer: in exchange for a combination of cash investment, substantial compute credits, and—critically—a featured spot in their enterprise marketplaces, the startup will commit to a long-term, exclusive or preferred partnership on their cloud platform. This single move can de-risk the startup's largest expense (compute) while simultaneously solving its most difficult challenge (enterprise distribution), creating a powerful alignment of incentives that accelerates growth far beyond what cash alone could achieve.</w:t>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Lesson 3: From Foundational Model to Vertical Solutions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journey to sustainable profitability in AI lies in a strategic evolution up the value chain. While a general-purpose API is an excellent tool for driving initial adoption and market discovery, the most significant and defensible value is captured by solving specific, high-stakes problems for lucrative industries. Anthropic is demonstrating this playbook with its targeted development of Claude Code for software engineers and Claude for Financial Services for the finance industry.</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Actionable Advice for Startups:</w:t>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Launch Broadly:</w:t>
      </w:r>
      <w:r w:rsidDel="00000000" w:rsidR="00000000" w:rsidRPr="00000000">
        <w:rPr>
          <w:rtl w:val="0"/>
        </w:rPr>
        <w:t xml:space="preserve"> Begin by offering the core technology as a flexible, powerful, and well-documented API. This will attract a wide range of developers and businesses, allowing the market to experiment with the technology.</w:t>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Analyze Meticulously:</w:t>
      </w:r>
      <w:r w:rsidDel="00000000" w:rsidR="00000000" w:rsidRPr="00000000">
        <w:rPr>
          <w:rtl w:val="0"/>
        </w:rPr>
        <w:t xml:space="preserve"> Treat API usage data as the company's most valuable market research asset. Meticulously track which industries, company sizes, and specific use cases are generating the most traffic, demonstrating the highest growth, and showing the least sensitivity to price.</w:t>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Identify the Beachhead:</w:t>
      </w:r>
      <w:r w:rsidDel="00000000" w:rsidR="00000000" w:rsidRPr="00000000">
        <w:rPr>
          <w:rtl w:val="0"/>
        </w:rPr>
        <w:t xml:space="preserve"> Based on this data, identify the single most promising vertical—the "Claude Code" opportunity. This is the use case that is both highly valuable to the customer and highly repeatable.</w:t>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 Vertical:</w:t>
      </w:r>
      <w:r w:rsidDel="00000000" w:rsidR="00000000" w:rsidRPr="00000000">
        <w:rPr>
          <w:rtl w:val="0"/>
        </w:rPr>
        <w:t xml:space="preserve"> Engage deeply with these power users to understand their precise workflows, data integration needs, and security requirements. Then, invest heavily in building a dedicated, end-to-end solution for this vertical. This product should offer far more than a generic API call; it must be an integrated platform with tailored workflows, third-party data connectors, and enterprise-grade features. This focused, vertical solution will become the company's high-margin beachhead, establishing a defensible market position and funding future expansion.</w:t>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Lesson 4: Balancing Ideology with Commercial Pragmatism</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powerful mission is a strategic asset, but it must be paired with aggressive and pragmatic commercial execution to succeed. Anthropic, while founded on the high-minded principle of AI safety, has demonstrated a ruthless effectiveness in its fundraising, product marketing, and enterprise sales strategies. The very concept of "Constitutional AI" is a brilliant fusion of a technical solution and a compelling marketing narrative.</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Actionable Advice for Startups:</w:t>
      </w:r>
      <w:r w:rsidDel="00000000" w:rsidR="00000000" w:rsidRPr="00000000">
        <w:rPr>
          <w:rtl w:val="0"/>
        </w:rPr>
        <w:t xml:space="preserve"> A noble mission should never become an excuse for poor business execution. The startup's ethical framework should be positioned as a strategic asset that enables commercial success, not as a handicap that prevents it. This requires a degree of pragmatism. For example, Anthropic navigates the complex ethics of working with defense and intelligence agencies, arguing that a blanket refusal to engage is less constructive than working to ensure responsible use. Founders must define their principles with clarity and conviction, but they must also define their business model, pricing strategy, and go-to-market plan with equal rigor. The goal is to create a virtuous cycle where commercial success provides the resources to further the company's mission, and the mission provides the differentiation needed to achieve commercial success.</w:t>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Path Forward: Actionable Steps for Your Startup</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new venture aiming to follow this blueprint, the journey can be broken down into three distinct phases:</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Phase 1: Foundation (Months 1-6)</w:t>
      </w:r>
    </w:p>
    <w:p w:rsidR="00000000" w:rsidDel="00000000" w:rsidP="00000000" w:rsidRDefault="00000000" w:rsidRPr="00000000" w14:paraId="000000C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Mission &amp; Team:</w:t>
      </w:r>
      <w:r w:rsidDel="00000000" w:rsidR="00000000" w:rsidRPr="00000000">
        <w:rPr>
          <w:rtl w:val="0"/>
        </w:rPr>
        <w:t xml:space="preserve"> The first priority is to solidify a differentiated, authentic mission. This mission will be the core of the company's identity. Concurrently, assemble a small, interdisciplinary founding team. This team must cover the essential pillars: deep technical research, robust engineering, and ideally, domain-specific expertise in the initial target vertical (e.g., finance, law, healthcare) or a cross-cutting function like policy or safety.</w:t>
      </w:r>
    </w:p>
    <w:p w:rsidR="00000000" w:rsidDel="00000000" w:rsidP="00000000" w:rsidRDefault="00000000" w:rsidRPr="00000000" w14:paraId="000000C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Initial Capital:</w:t>
      </w:r>
      <w:r w:rsidDel="00000000" w:rsidR="00000000" w:rsidRPr="00000000">
        <w:rPr>
          <w:rtl w:val="0"/>
        </w:rPr>
        <w:t xml:space="preserve"> With the mission and team in place, raise a seed round of approximately $1 million to $5 million. Target angel investors and early-stage venture capital firms that have a track record of supporting deep-tech, mission-driven companies. This initial capital is not for scaling but for hiring a core team and developing a compelling proof-of-concept model that demonstrates the startup's unique technological approach.</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Phase 2: Technology &amp; Strategic Capital (Months 6-18)</w:t>
      </w:r>
    </w:p>
    <w:p w:rsidR="00000000" w:rsidDel="00000000" w:rsidP="00000000" w:rsidRDefault="00000000" w:rsidRPr="00000000" w14:paraId="000000C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Develop MVP:</w:t>
      </w:r>
      <w:r w:rsidDel="00000000" w:rsidR="00000000" w:rsidRPr="00000000">
        <w:rPr>
          <w:rtl w:val="0"/>
        </w:rPr>
        <w:t xml:space="preserve"> Focus all resources on building the first version of the proprietary model. The key is to demonstrate a unique architectural or training innovation—the startup's equivalent of "Constitutional AI"—that provides a clear, defensible technological advantage over existing open-source models and competitors.</w:t>
      </w:r>
    </w:p>
    <w:p w:rsidR="00000000" w:rsidDel="00000000" w:rsidP="00000000" w:rsidRDefault="00000000" w:rsidRPr="00000000" w14:paraId="000000C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Forge Cloud Partnership:</w:t>
      </w:r>
      <w:r w:rsidDel="00000000" w:rsidR="00000000" w:rsidRPr="00000000">
        <w:rPr>
          <w:rtl w:val="0"/>
        </w:rPr>
        <w:t xml:space="preserve"> Once the MVP is demonstrable and shows promise, it is time to execute the "Anthropic deal." Approach one of the major cloud providers with a detailed proposal for a strategic partnership. The goal is to secure a large Series A or B funding round, co-led by top-tier VCs and the cloud provider itself. The terms should involve trading a significant equity stake and a multi-year, high-volume cloud usage commitment in exchange for a substantial injection of both cash and, more importantly, compute credits.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Phase 3: Commercialization &amp; Verticalization (Months 18-36)</w:t>
      </w:r>
    </w:p>
    <w:p w:rsidR="00000000" w:rsidDel="00000000" w:rsidP="00000000" w:rsidRDefault="00000000" w:rsidRPr="00000000" w14:paraId="000000D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Launch API &amp; Tiered Subscriptions:</w:t>
      </w:r>
      <w:r w:rsidDel="00000000" w:rsidR="00000000" w:rsidRPr="00000000">
        <w:rPr>
          <w:rtl w:val="0"/>
        </w:rPr>
        <w:t xml:space="preserve"> With the model developed and the infrastructure secured, launch the product to the market. The initial go-to-market should include a public API with usage-based pricing and a simple set of subscription tiers (e.g., Pro and Team plans) to drive broad initial adoption and begin gathering critical usage data.</w:t>
      </w:r>
    </w:p>
    <w:p w:rsidR="00000000" w:rsidDel="00000000" w:rsidP="00000000" w:rsidRDefault="00000000" w:rsidRPr="00000000" w14:paraId="000000D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Identify Beachhead Vertical:</w:t>
      </w:r>
      <w:r w:rsidDel="00000000" w:rsidR="00000000" w:rsidRPr="00000000">
        <w:rPr>
          <w:rtl w:val="0"/>
        </w:rPr>
        <w:t xml:space="preserve"> The primary goal of this phase is to analyze the early usage data to find the startup's "killer app"—the highest-value, most repeatable use case that will serve as the first target for a dedicated vertical solution.</w:t>
      </w:r>
    </w:p>
    <w:p w:rsidR="00000000" w:rsidDel="00000000" w:rsidP="00000000" w:rsidRDefault="00000000" w:rsidRPr="00000000" w14:paraId="000000D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Build &amp; Launch Vertical Solution:</w:t>
      </w:r>
      <w:r w:rsidDel="00000000" w:rsidR="00000000" w:rsidRPr="00000000">
        <w:rPr>
          <w:rtl w:val="0"/>
        </w:rPr>
        <w:t xml:space="preserve"> Once this beachhead vertical is identified, pivot the company's primary focus to dominate it. Allocate engineering resources to build a dedicated enterprise product with the necessary third-party integrations, specialized workflows, and security features required by that industry. Hire the first dedicated enterprise sales representatives with domain expertise in that vertical and task them with closing the first set of high-value, flagship customers. This focused vertical product will be the primary engine for driving revenue, proving market fit, and building a sustainable, profitable business.</w:t>
      </w:r>
    </w:p>
    <w:p w:rsidR="00000000" w:rsidDel="00000000" w:rsidP="00000000" w:rsidRDefault="00000000" w:rsidRPr="00000000" w14:paraId="000000D4">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Works cited</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Who Are The Anthropic Founders? — AI Mode, https://aimode.co/anthropic-founders/ 2. MicroVentures' Portfolio Company: Anthropic's History and Milestones, https://microventures.com/microventures-portfolio-company-anthropics-history-and-milestones 3. Dario Amodei - Wikipedia, https://en.wikipedia.org/wiki/Dario_Amodei 4. What Is Anthropic? | Built In, https://builtin.com/articles/anthropic 5. Anthropic - Wikipedia, https://en.wikipedia.org/wiki/Anthropic 6. Transcript for Dario Amodei: Anthropic CEO on Claude, AGI &amp; the Future of AI &amp; Humanity | Lex Fridman Podcast #452, https://lexfridman.com/dario-amodei-transcript/ 7. Founder Story: Dario Amodei of Anthropic - Frederick AI, https://www.frederick.ai/blog/dario-amodei-anthropic 8. Tom Brown once scored a B- in linear algebra and today he’s Anthropic’s cofounder: His 5 career lessons for students and young professionals, https://timesofindia.indiatimes.com/education/news/tom-brown-once-scored-a-b-in-linear-algebra-and-today-hes-anthropics-cofounder-his-5-career-lessons-for-students-and-young-professionals/articleshow/123422905.cms 9. Anthropic Co-founder: Building Claude Code, Lessons From GPT-3 &amp; LLM System Design, https://www.youtube.com/watch?v=JdT78t1Offo 10. Company \ Anthropic, https://www.anthropic.com/company 11. Anthropic: Pioneering AI Safety and Innovation | by ByteBridge - Medium, https://bytebridge.medium.com/anthropic-pioneering-ai-safety-and-innovation-28da9172a50d 12. Research - Anthropic, https://www.anthropic.com/research 13. Claude (language model) - Wikipedia, https://en.wikipedia.org/wiki/Claude_(language_model) 14. Anthropic Claude 4: Evolution of a Large Language Model - IntuitionLabs, https://intuitionlabs.ai/pdfs/anthropic-claude-4-evolution-of-a-large-language-model.pdf 15. Do you think Anthropic is worse than OAI with fighting open source? To me it seems like the case. This letter appears to imply they actually suggested the bill to Sen Wienner... I really like my OSS LLMs.... : r/LocalLLaMA - Reddit, https://www.reddit.com/r/LocalLLaMA/comments/1f1d4gh/do_you_think_anthropic_is_worse_than_oai_with/ 16. Is Open Source the Future of AI? A Data-Driven Approach. - arXiv, https://arxiv.org/pdf/2501.16403 17. ``As an AI, I believe AI models should be open source'' - Berkeley RDI, https://rdi.berkeley.edu/research/uploads/LLM_open_vs_closed.pdf 18. Claude Opus 4 &amp; Claude Sonnet 4 - System Card - Anthropic, https://www.anthropic.com/claude-4-system-card 19. Open-Sourcing Highly Capable Foundation Models - arXiv, https://arxiv.org/pdf/2311.09227 20. On 'Constitutional' AI - The Digital Constitutionalist, https://digi-con.org/on-constitutional-ai/ 21. What Is Constitutional AI? How It Works &amp; Benefits | GigaSpaces AI, https://www.gigaspaces.com/data-terms/constitutional-ai 22. Collective Constitutional AI: Aligning a Language Model with Public Input - Anthropic, https://www.anthropic.com/research/collective-constitutional-ai-aligning-a-language-model-with-public-input 23. Constitutional AI: Harmlessness from AI Feedback - Anthropic, https://www-cdn.anthropic.com/7512771452629584566b6303311496c262da1006/Anthropic_ConstitutionalAI_v2.pdf 24. Constitutional AI: Harmlessness from AI Feedback \ Anthropic, https://www.anthropic.com/research/constitutional-ai-harmlessness-from-ai-feedback 25. Constitutional AI explained - Toloka, https://toloka.ai/blog/constitutional-ai-explained/ 26. Anthropic: Pioneering Safe AI Through Responsible Innovation - SentiSight.ai, https://www.sentisight.ai/anthropic-us-ai-safety-research-company/ 27. The Making Of Anthropic CEO Dario Amodei | by Alex Kantrowitz | Jul, 2025 | Medium, https://kantrowitz.medium.com/the-making-of-anthropic-ceo-dario-amodei-449777529dd6 28. AI models that cost $1 Billion and $100 Billion to train are coming says Anthropic CEO, https://www.311institute.com/ai-models-that-cost-1-billion-and-100-billion-to-train-are-coming-says-anthropic-ceo/ 29. Anthropic's Latest AI Model Trained Cost-Effectively - techshots, https://www.techshotsapp.com/technology/anthropics-latest-ai-model-trained-cost-effectively 30. Anthropic was at $1B in annualized revenue at the beginning of the year and is now $4B. OpenAI is at $10B. This kind of revenue growth has never been seen before by any company in human history : r/EconomyCharts - Reddit, https://www.reddit.com/r/EconomyCharts/comments/1lwdwd6/anthropic_was_at_1b_in_annualized_revenue_at_the/ 31. Anthropic - 2025 Funding Rounds &amp; List of Investors - Tracxn, https://tracxn.com/d/companies/anthropic/__SzoxXDMin-NK5tKB7ks8yHr6S9Mz68pjVCzFEcGFZ08/funding-and-investors 32. Anthropic seeks fresh funding round of up to $10B - Mobile World Live, https://www.mobileworldlive.com/old_latest-stories/anthropic-seeks-fresh-funding-round-of-up-to-10b/ 33. Anthropic eyes close to $5 billion in new funding round, https://economictimes.indiatimes.com/tech/funding/anthropic-eyes-close-to-5-billion-in-new-funding-round/articleshow/123437802.cms 34. How does Amazon compensate Anthropic? : r/aws - Reddit, https://www.reddit.com/r/aws/comments/1bwrth8/how_does_amazon_compensate_anthropic/ 35. How Much Money Do OpenAI And Anthropic Actually Make?, https://www.wheresyoured.at/howmuchmoney/ 36. Anthropic Annual Revenue Reportedly Reaches $4 Billion - PYMNTS.com, https://www.pymnts.com/artificial-intelligence-2/2025/anthropic-annual-revenue-reportedly-reaches-4-billion/ 37. Anthropic hits $3 billion in annualized revenue on business demand for AI - Reddit, https://www.reddit.com/r/singularity/comments/1kzxh04/anthropic_hits_3_billion_in_annualized_revenue_on/ 38. Anthropic revenue, valuation &amp; funding | Sacra, https://sacra.com/c/anthropic/ 39. Pricing - Anthropic, https://www.anthropic.com/pricing 40. Pricing - Anthropic API, https://docs.anthropic.com/en/docs/about-claude/pricing 41. Claude, https://claude.ai/ 42. Enterprise - Anthropic, https://www.anthropic.com/enterprise 43. Anthropic's Claude in Amazon Bedrock - AWS, https://aws.amazon.com/bedrock/anthropic/ 44. Claude 3.7 Sonnet and Claude Code - Anthropic, https://www.anthropic.com/news/claude-3-7-sonnet 45. Claude Code: Deep coding at terminal velocity \ Anthropic, https://www.anthropic.com/claude-code 46. Claude Code Best Practices \ Anthropic, https://www.anthropic.com/engineering/claude-code-best-practices 47. Claude Code and new admin controls for business plans - Anthropic, https://www.anthropic.com/news/claude-code-on-team-and-enterprise 48. Anthropic Launches Claude for Financial Services - PYMNTS.com, https://www.pymnts.com/news/artificial-intelligence/2025/anthropic-launches-claude-financial-services-power-data-driven-decisions/ 49. Claude for Financial Services: What you need to know - Thoughtworks, https://www.thoughtworks.com/en-us/insights/blog/generative-ai/claude-financial-services-what-need-know 50. Anthropic Launches Claude for Financial Services - Finovate, https://finovate.com/anthropic-launches-claude-for-financial-services/ 51. Claude for Financial Services - Anthropic, https://www.anthropic.com/news/claude-for-financial-services 52. Anthropic rolls out financial AI tools to target large clients | Banking Dive, https://www.bankingdive.com/news/anthropic-rolls-out-financial-ai-tools-target-large-clients-claude/753249/ 53. Anthropic's Claude dives into financial analysis. Here's what's new | ZDNET, https://www.zdnet.com/article/anthropics-claude-dives-into-financial-analysis-heres-whats-new/</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