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F88" w:rsidRDefault="007F461B" w:rsidP="00935F94">
      <w:pPr>
        <w:pStyle w:val="Heading1"/>
        <w:jc w:val="center"/>
      </w:pPr>
      <w:bookmarkStart w:id="0" w:name="_GoBack"/>
      <w:r>
        <w:t>Introduction to GARCH</w:t>
      </w:r>
    </w:p>
    <w:bookmarkEnd w:id="0"/>
    <w:p w:rsidR="007F461B" w:rsidRDefault="007F461B"/>
    <w:p w:rsidR="007F461B" w:rsidRDefault="007F461B" w:rsidP="003D466E">
      <w:pPr>
        <w:pStyle w:val="Heading2"/>
      </w:pPr>
      <w:r>
        <w:t>Mean Equation:</w:t>
      </w:r>
    </w:p>
    <w:p w:rsidR="007F461B" w:rsidRDefault="007F461B">
      <w:r>
        <w:t xml:space="preserve">Before estimating GARCH, we must have a </w:t>
      </w:r>
      <w:r w:rsidRPr="007F461B">
        <w:rPr>
          <w:u w:val="single"/>
        </w:rPr>
        <w:t>mean equation</w:t>
      </w:r>
      <w:r w:rsidR="004215E3">
        <w:t xml:space="preserve"> that can</w:t>
      </w:r>
      <w:r>
        <w:t xml:space="preserve"> either </w:t>
      </w:r>
      <w:r w:rsidRPr="00393884">
        <w:t>be</w:t>
      </w:r>
      <w:r>
        <w:t xml:space="preserve"> AR, MA or ARMA.</w:t>
      </w:r>
    </w:p>
    <w:p w:rsidR="007F461B" w:rsidRDefault="007F461B"/>
    <w:p w:rsidR="007F461B" w:rsidRDefault="007F461B">
      <w:r>
        <w:t>When should we use ARCH or GARCH models?</w:t>
      </w:r>
    </w:p>
    <w:p w:rsidR="007F461B" w:rsidRDefault="007F461B">
      <w:r>
        <w:t>There are two pre-conditions that must be satisfied to go to ARCH / GARCH modelling.</w:t>
      </w:r>
    </w:p>
    <w:p w:rsidR="007F461B" w:rsidRDefault="007F461B" w:rsidP="007F461B">
      <w:pPr>
        <w:pStyle w:val="ListParagraph"/>
        <w:numPr>
          <w:ilvl w:val="0"/>
          <w:numId w:val="1"/>
        </w:numPr>
      </w:pPr>
      <w:r>
        <w:t>The estimated residuals of the mean equation should exhibit clustering of volatility.</w:t>
      </w:r>
    </w:p>
    <w:p w:rsidR="007F461B" w:rsidRDefault="007F461B" w:rsidP="007F461B">
      <w:pPr>
        <w:pStyle w:val="ListParagraph"/>
        <w:numPr>
          <w:ilvl w:val="0"/>
          <w:numId w:val="1"/>
        </w:numPr>
      </w:pPr>
      <w:r>
        <w:t>Before estimating GARCH, we must have ARCH effects in the residuals.</w:t>
      </w:r>
    </w:p>
    <w:p w:rsidR="007F461B" w:rsidRDefault="007F461B" w:rsidP="007F461B"/>
    <w:p w:rsidR="007F461B" w:rsidRDefault="007F461B" w:rsidP="003D466E">
      <w:pPr>
        <w:pStyle w:val="Heading2"/>
      </w:pPr>
      <w:r>
        <w:t xml:space="preserve">What is Volatility </w:t>
      </w:r>
      <w:r w:rsidR="0006318F">
        <w:t>C</w:t>
      </w:r>
      <w:r>
        <w:t>lustering?</w:t>
      </w:r>
    </w:p>
    <w:p w:rsidR="007F461B" w:rsidRDefault="007F461B" w:rsidP="007F461B">
      <w:r>
        <w:t>When period of high volatility is followed by subsequent periods of high volatility and similarly, some period of low volatility is followed by some continuous periods of low volatility, this pattern of volatility is called volatility clustering.</w:t>
      </w:r>
    </w:p>
    <w:p w:rsidR="007F461B" w:rsidRDefault="007F461B" w:rsidP="007F461B">
      <w:r>
        <w:t>It implies that the</w:t>
      </w:r>
      <w:r w:rsidR="007A4732">
        <w:t xml:space="preserve"> residuals are conditionally heteroskedastic and it can be represented by ARCH and GARCH model.</w:t>
      </w:r>
    </w:p>
    <w:p w:rsidR="00584A1A" w:rsidRDefault="00584A1A" w:rsidP="007F461B"/>
    <w:p w:rsidR="00584A1A" w:rsidRDefault="00584A1A" w:rsidP="003D466E">
      <w:pPr>
        <w:pStyle w:val="Heading2"/>
      </w:pPr>
      <w:r>
        <w:t>ARCH Effect</w:t>
      </w:r>
    </w:p>
    <w:p w:rsidR="00584A1A" w:rsidRDefault="00584A1A" w:rsidP="007F461B">
      <w:r>
        <w:t>H</w:t>
      </w:r>
      <w:r>
        <w:rPr>
          <w:vertAlign w:val="subscript"/>
        </w:rPr>
        <w:t>0</w:t>
      </w:r>
      <w:r w:rsidRPr="00584A1A">
        <w:t>:</w:t>
      </w:r>
      <w:r>
        <w:t xml:space="preserve"> There is no effect.</w:t>
      </w:r>
    </w:p>
    <w:p w:rsidR="00584A1A" w:rsidRDefault="00584A1A" w:rsidP="007F461B">
      <w:r>
        <w:t xml:space="preserve">Note: We can estimate ARCH-GARCH models, if the estimated residuals of the mean equation will have volatility clustering and there is ARCH effect. </w:t>
      </w:r>
      <w:r w:rsidR="0055480D">
        <w:t>The ARCH-GARCH model will be estimated from variance equation.</w:t>
      </w:r>
    </w:p>
    <w:p w:rsidR="0055480D" w:rsidRDefault="0055480D" w:rsidP="007F461B"/>
    <w:p w:rsidR="00E9575F" w:rsidRDefault="0055480D" w:rsidP="007F461B">
      <w:pPr>
        <w:rPr>
          <w:rFonts w:cs="Times New Roman"/>
        </w:rPr>
      </w:pPr>
      <w:r>
        <w:t>Suppose</w:t>
      </w:r>
      <w:r w:rsidR="00463572">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X</m:t>
            </m:r>
          </m:e>
          <m:sub>
            <m:r>
              <w:rPr>
                <w:rFonts w:ascii="Cambria Math" w:hAnsi="Cambria Math" w:cs="Times New Roman"/>
              </w:rPr>
              <m:t>t</m:t>
            </m:r>
          </m:sub>
          <m:sup>
            <m:r>
              <m:rPr>
                <m:sty m:val="p"/>
              </m:rPr>
              <w:rPr>
                <w:rFonts w:ascii="Cambria Math" w:hAnsi="Cambria Math" w:cs="Times New Roman"/>
              </w:rPr>
              <m:t>'</m:t>
            </m:r>
          </m:sup>
        </m:sSubSup>
        <m:r>
          <m:rPr>
            <m:sty m:val="p"/>
          </m:rPr>
          <w:rPr>
            <w:rFonts w:ascii="Cambria Math" w:hAnsi="Cambria Math"/>
            <w:vertAlign w:val="subscript"/>
          </w:rPr>
          <m:t xml:space="preserve"> </m:t>
        </m:r>
        <m:r>
          <m:rPr>
            <m:sty m:val="p"/>
          </m:rPr>
          <w:rPr>
            <w:rFonts w:ascii="Cambria Math" w:hAnsi="Cambria Math" w:cs="Times New Roman"/>
          </w:rPr>
          <m:t xml:space="preserve">Ɵ + </m:t>
        </m:r>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t</m:t>
            </m:r>
          </m:sub>
        </m:sSub>
        <m:r>
          <m:rPr>
            <m:sty m:val="p"/>
          </m:rPr>
          <w:rPr>
            <w:rFonts w:ascii="Cambria Math" w:hAnsi="Cambria Math" w:cs="Times New Roman"/>
          </w:rPr>
          <m:t xml:space="preserve"> </m:t>
        </m:r>
      </m:oMath>
      <w:r>
        <w:t xml:space="preserve"> </w:t>
      </w:r>
      <w:r w:rsidR="00E9575F">
        <w:rPr>
          <w:rFonts w:cs="Times New Roman"/>
        </w:rPr>
        <w:tab/>
      </w:r>
      <w:r w:rsidR="00E9575F">
        <w:rPr>
          <w:rFonts w:cs="Times New Roman"/>
        </w:rPr>
        <w:tab/>
      </w:r>
      <w:r w:rsidR="00E9575F">
        <w:rPr>
          <w:rFonts w:cs="Times New Roman"/>
        </w:rPr>
        <w:tab/>
      </w:r>
      <w:r w:rsidR="00E9575F">
        <w:rPr>
          <w:rFonts w:cs="Times New Roman"/>
        </w:rPr>
        <w:tab/>
      </w:r>
      <w:r w:rsidR="00BF06BE">
        <w:rPr>
          <w:rFonts w:cs="Times New Roman"/>
        </w:rPr>
        <w:t>…</w:t>
      </w:r>
      <w:r w:rsidR="00BF06BE">
        <w:rPr>
          <w:rFonts w:cs="Times New Roman"/>
        </w:rPr>
        <w:tab/>
        <w:t>…</w:t>
      </w:r>
      <w:r w:rsidR="00BF06BE">
        <w:rPr>
          <w:rFonts w:cs="Times New Roman"/>
        </w:rPr>
        <w:tab/>
        <w:t>…</w:t>
      </w:r>
      <w:r w:rsidR="00BF06BE">
        <w:rPr>
          <w:rFonts w:cs="Times New Roman"/>
        </w:rPr>
        <w:tab/>
      </w:r>
      <w:r w:rsidR="00E9575F">
        <w:rPr>
          <w:rFonts w:cs="Times New Roman"/>
        </w:rPr>
        <w:t>…</w:t>
      </w:r>
      <w:r w:rsidR="00E9575F">
        <w:rPr>
          <w:rFonts w:cs="Times New Roman"/>
        </w:rPr>
        <w:tab/>
        <w:t>…</w:t>
      </w:r>
      <w:r w:rsidR="00E9575F">
        <w:rPr>
          <w:rFonts w:cs="Times New Roman"/>
        </w:rPr>
        <w:tab/>
        <w:t>(1)</w:t>
      </w:r>
    </w:p>
    <w:p w:rsidR="0055480D" w:rsidRDefault="0076488A" w:rsidP="007F461B">
      <w:pPr>
        <w:rPr>
          <w:rFonts w:cs="Times New Roman"/>
        </w:rPr>
      </w:pPr>
      <w:r>
        <w:rPr>
          <w:rFonts w:cs="Times New Roman"/>
        </w:rPr>
        <w:t>Where</w:t>
      </w:r>
      <w:r>
        <w:rPr>
          <w:rFonts w:cs="Times New Roman"/>
        </w:rPr>
        <w:tab/>
      </w:r>
      <m:oMath>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t</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z</m:t>
            </m:r>
          </m:e>
          <m:sub>
            <m:r>
              <w:rPr>
                <w:rFonts w:ascii="Cambria Math" w:hAnsi="Cambria Math" w:cs="Times New Roman"/>
              </w:rPr>
              <m:t>t</m:t>
            </m:r>
          </m:sub>
        </m:sSub>
      </m:oMath>
      <w:r w:rsidR="00463572">
        <w:rPr>
          <w:rFonts w:eastAsiaTheme="minorEastAsia" w:cs="Times New Roman"/>
          <w:vertAlign w:val="subscript"/>
        </w:rPr>
        <w:t>,</w:t>
      </w:r>
      <w:r w:rsidR="00463572">
        <w:rPr>
          <w:rFonts w:cs="Times New Roman"/>
        </w:rPr>
        <w:t xml:space="preserve"> w</w:t>
      </w:r>
      <w:r w:rsidR="00426C15">
        <w:rPr>
          <w:rFonts w:cs="Times New Roman"/>
        </w:rPr>
        <w:t xml:space="preserve">here </w:t>
      </w:r>
      <m:oMath>
        <m:sSub>
          <m:sSubPr>
            <m:ctrlPr>
              <w:rPr>
                <w:rFonts w:ascii="Cambria Math" w:hAnsi="Cambria Math" w:cs="Times New Roman"/>
              </w:rPr>
            </m:ctrlPr>
          </m:sSubPr>
          <m:e>
            <m:r>
              <m:rPr>
                <m:sty m:val="p"/>
              </m:rPr>
              <w:rPr>
                <w:rFonts w:ascii="Cambria Math" w:hAnsi="Cambria Math" w:cs="Times New Roman"/>
              </w:rPr>
              <m:t>σ</m:t>
            </m:r>
          </m:e>
          <m:sub>
            <m:r>
              <w:rPr>
                <w:rFonts w:ascii="Cambria Math" w:hAnsi="Cambria Math" w:cs="Times New Roman"/>
              </w:rPr>
              <m:t>t</m:t>
            </m:r>
          </m:sub>
        </m:sSub>
        <m:r>
          <w:rPr>
            <w:rFonts w:ascii="Cambria Math" w:hAnsi="Cambria Math" w:cs="Times New Roman"/>
          </w:rPr>
          <m:t>=</m:t>
        </m:r>
        <m:r>
          <w:rPr>
            <w:rFonts w:ascii="Cambria Math" w:eastAsiaTheme="minorEastAsia" w:hAnsi="Cambria Math" w:cs="Times New Roman"/>
          </w:rPr>
          <m:t xml:space="preserve"> </m:t>
        </m:r>
        <m:r>
          <m:rPr>
            <m:sty m:val="p"/>
          </m:rPr>
          <w:rPr>
            <w:rFonts w:ascii="Cambria Math" w:hAnsi="Cambria Math" w:cs="Times New Roman"/>
          </w:rPr>
          <m:t>scaling factor</m:t>
        </m:r>
      </m:oMath>
      <w:r w:rsidR="00426C15">
        <w:rPr>
          <w:rFonts w:cs="Times New Roman"/>
        </w:rPr>
        <w:t xml:space="preserve"> and </w:t>
      </w:r>
      <m:oMath>
        <m:sSub>
          <m:sSubPr>
            <m:ctrlPr>
              <w:rPr>
                <w:rFonts w:ascii="Cambria Math" w:hAnsi="Cambria Math" w:cs="Times New Roman"/>
              </w:rPr>
            </m:ctrlPr>
          </m:sSubPr>
          <m:e>
            <m:r>
              <m:rPr>
                <m:sty m:val="p"/>
              </m:rPr>
              <w:rPr>
                <w:rFonts w:ascii="Cambria Math" w:hAnsi="Cambria Math" w:cs="Times New Roman"/>
              </w:rPr>
              <m:t>z</m:t>
            </m:r>
          </m:e>
          <m:sub>
            <m:r>
              <w:rPr>
                <w:rFonts w:ascii="Cambria Math" w:hAnsi="Cambria Math" w:cs="Times New Roman"/>
              </w:rPr>
              <m:t>t</m:t>
            </m:r>
          </m:sub>
        </m:sSub>
        <m:r>
          <w:rPr>
            <w:rFonts w:ascii="Cambria Math" w:hAnsi="Cambria Math" w:cs="Times New Roman"/>
          </w:rPr>
          <m:t>=</m:t>
        </m:r>
        <m:r>
          <m:rPr>
            <m:nor/>
          </m:rPr>
          <w:rPr>
            <w:rFonts w:ascii="Cambria Math" w:hAnsi="Cambria Math" w:cs="Times New Roman"/>
          </w:rPr>
          <m:t>standard norm innovation</m:t>
        </m:r>
      </m:oMath>
      <w:r w:rsidR="00426C15">
        <w:rPr>
          <w:rFonts w:cs="Times New Roman"/>
        </w:rPr>
        <w:t xml:space="preserve"> </w:t>
      </w:r>
    </w:p>
    <w:p w:rsidR="008445B6" w:rsidRPr="00E270B2" w:rsidRDefault="00393884" w:rsidP="007F461B">
      <w:pPr>
        <w:rPr>
          <w:rFonts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z</m:t>
              </m:r>
            </m:e>
            <m:sub>
              <m:r>
                <w:rPr>
                  <w:rFonts w:ascii="Cambria Math" w:hAnsi="Cambria Math" w:cs="Times New Roman"/>
                </w:rPr>
                <m:t>t</m:t>
              </m:r>
            </m:sub>
          </m:sSub>
          <m:r>
            <w:rPr>
              <w:rFonts w:ascii="Cambria Math" w:hAnsi="Cambria Math" w:cs="Times New Roman"/>
            </w:rPr>
            <m:t xml:space="preserve"> ~ N</m:t>
          </m:r>
          <m:d>
            <m:dPr>
              <m:ctrlPr>
                <w:rPr>
                  <w:rFonts w:ascii="Cambria Math" w:hAnsi="Cambria Math" w:cs="Times New Roman"/>
                  <w:i/>
                </w:rPr>
              </m:ctrlPr>
            </m:dPr>
            <m:e>
              <m:r>
                <w:rPr>
                  <w:rFonts w:ascii="Cambria Math" w:hAnsi="Cambria Math" w:cs="Times New Roman"/>
                </w:rPr>
                <m:t xml:space="preserve">0, </m:t>
              </m:r>
              <m:r>
                <m:rPr>
                  <m:sty m:val="p"/>
                </m:rPr>
                <w:rPr>
                  <w:rFonts w:ascii="Cambria Math" w:hAnsi="Cambria Math" w:cs="Times New Roman"/>
                </w:rPr>
                <m:t>σ</m:t>
              </m:r>
            </m:e>
          </m:d>
        </m:oMath>
      </m:oMathPara>
    </w:p>
    <w:p w:rsidR="008445B6" w:rsidRDefault="008445B6" w:rsidP="007F461B">
      <w:pPr>
        <w:rPr>
          <w:rFonts w:eastAsiaTheme="minorEastAsia" w:cs="Times New Roman"/>
        </w:rPr>
      </w:pPr>
      <w:r>
        <w:rPr>
          <w:rFonts w:cs="Times New Roman"/>
        </w:rPr>
        <w:t>Then</w:t>
      </w:r>
      <w:r w:rsidR="0076488A">
        <w:rPr>
          <w:rFonts w:cs="Times New Roman"/>
        </w:rPr>
        <w:tab/>
      </w:r>
      <m:oMath>
        <m:sSubSup>
          <m:sSubSupPr>
            <m:ctrlPr>
              <w:rPr>
                <w:rFonts w:ascii="Cambria Math" w:hAnsi="Cambria Math" w:cs="Times New Roman"/>
                <w:i/>
                <w:vertAlign w:val="superscript"/>
              </w:rPr>
            </m:ctrlPr>
          </m:sSubSupPr>
          <m:e>
            <m:r>
              <m:rPr>
                <m:sty m:val="p"/>
              </m:rPr>
              <w:rPr>
                <w:rFonts w:ascii="Cambria Math" w:hAnsi="Cambria Math" w:cs="Times New Roman"/>
              </w:rPr>
              <m:t>σ</m:t>
            </m:r>
          </m:e>
          <m:sub>
            <m:r>
              <w:rPr>
                <w:rFonts w:ascii="Cambria Math" w:hAnsi="Cambria Math" w:cs="Times New Roman"/>
                <w:vertAlign w:val="superscript"/>
              </w:rPr>
              <m:t>t</m:t>
            </m:r>
          </m:sub>
          <m:sup>
            <m:r>
              <w:rPr>
                <w:rFonts w:ascii="Cambria Math" w:hAnsi="Cambria Math" w:cs="Times New Roman"/>
                <w:vertAlign w:val="superscript"/>
              </w:rPr>
              <m:t>2</m:t>
            </m:r>
          </m:sup>
        </m:sSubSup>
        <m:r>
          <w:rPr>
            <w:rFonts w:ascii="Cambria Math" w:hAnsi="Cambria Math" w:cs="Times New Roman"/>
          </w:rPr>
          <m:t xml:space="preserve">= ω+ α </m:t>
        </m:r>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t-1</m:t>
            </m:r>
          </m:sub>
          <m:sup>
            <m:r>
              <w:rPr>
                <w:rFonts w:ascii="Cambria Math" w:hAnsi="Cambria Math" w:cs="Times New Roman"/>
              </w:rPr>
              <m:t>2</m:t>
            </m:r>
          </m:sup>
        </m:sSubSup>
        <m:r>
          <w:rPr>
            <w:rFonts w:ascii="Cambria Math" w:hAnsi="Cambria Math" w:cs="Times New Roman"/>
          </w:rPr>
          <m:t>+ β</m:t>
        </m:r>
        <m:sSubSup>
          <m:sSubSupPr>
            <m:ctrlPr>
              <w:rPr>
                <w:rFonts w:ascii="Cambria Math" w:hAnsi="Cambria Math" w:cs="Times New Roman"/>
                <w:i/>
                <w:vertAlign w:val="superscript"/>
              </w:rPr>
            </m:ctrlPr>
          </m:sSubSupPr>
          <m:e>
            <m:r>
              <m:rPr>
                <m:sty m:val="p"/>
              </m:rPr>
              <w:rPr>
                <w:rFonts w:ascii="Cambria Math" w:hAnsi="Cambria Math" w:cs="Times New Roman"/>
              </w:rPr>
              <m:t>σ</m:t>
            </m:r>
          </m:e>
          <m:sub>
            <m:r>
              <w:rPr>
                <w:rFonts w:ascii="Cambria Math" w:hAnsi="Cambria Math" w:cs="Times New Roman"/>
                <w:vertAlign w:val="superscript"/>
              </w:rPr>
              <m:t>t-1</m:t>
            </m:r>
          </m:sub>
          <m:sup>
            <m:r>
              <w:rPr>
                <w:rFonts w:ascii="Cambria Math" w:hAnsi="Cambria Math" w:cs="Times New Roman"/>
                <w:vertAlign w:val="superscript"/>
              </w:rPr>
              <m:t>2</m:t>
            </m:r>
          </m:sup>
        </m:sSubSup>
      </m:oMath>
      <w:r w:rsidR="0076488A" w:rsidRPr="0076488A">
        <w:rPr>
          <w:rFonts w:eastAsiaTheme="minorEastAsia" w:cs="Times New Roman"/>
        </w:rPr>
        <w:tab/>
      </w:r>
      <w:r w:rsidR="0076488A" w:rsidRPr="0076488A">
        <w:rPr>
          <w:rFonts w:eastAsiaTheme="minorEastAsia" w:cs="Times New Roman"/>
        </w:rPr>
        <w:tab/>
      </w:r>
      <w:r w:rsidR="0076488A" w:rsidRPr="0076488A">
        <w:rPr>
          <w:rFonts w:eastAsiaTheme="minorEastAsia" w:cs="Times New Roman"/>
        </w:rPr>
        <w:tab/>
      </w:r>
      <w:r w:rsidR="00BF06BE" w:rsidRPr="0076488A">
        <w:rPr>
          <w:rFonts w:eastAsiaTheme="minorEastAsia" w:cs="Times New Roman"/>
        </w:rPr>
        <w:t>…</w:t>
      </w:r>
      <w:r w:rsidR="00BF06BE" w:rsidRPr="0076488A">
        <w:rPr>
          <w:rFonts w:eastAsiaTheme="minorEastAsia" w:cs="Times New Roman"/>
        </w:rPr>
        <w:tab/>
        <w:t>…</w:t>
      </w:r>
      <w:r w:rsidR="00BF06BE" w:rsidRPr="0076488A">
        <w:rPr>
          <w:rFonts w:eastAsiaTheme="minorEastAsia" w:cs="Times New Roman"/>
        </w:rPr>
        <w:tab/>
      </w:r>
      <w:r w:rsidR="00BF06BE">
        <w:rPr>
          <w:rFonts w:eastAsiaTheme="minorEastAsia" w:cs="Times New Roman"/>
        </w:rPr>
        <w:t>…</w:t>
      </w:r>
      <w:r w:rsidR="00BF06BE">
        <w:rPr>
          <w:rFonts w:eastAsiaTheme="minorEastAsia" w:cs="Times New Roman"/>
        </w:rPr>
        <w:tab/>
      </w:r>
      <w:r w:rsidR="0076488A" w:rsidRPr="0076488A">
        <w:rPr>
          <w:rFonts w:eastAsiaTheme="minorEastAsia" w:cs="Times New Roman"/>
        </w:rPr>
        <w:t>…</w:t>
      </w:r>
      <w:r w:rsidR="0076488A" w:rsidRPr="0076488A">
        <w:rPr>
          <w:rFonts w:eastAsiaTheme="minorEastAsia" w:cs="Times New Roman"/>
        </w:rPr>
        <w:tab/>
        <w:t>…</w:t>
      </w:r>
      <w:r w:rsidR="0076488A" w:rsidRPr="0076488A">
        <w:rPr>
          <w:rFonts w:eastAsiaTheme="minorEastAsia" w:cs="Times New Roman"/>
        </w:rPr>
        <w:tab/>
        <w:t>(2)</w:t>
      </w:r>
    </w:p>
    <w:p w:rsidR="0076488A" w:rsidRDefault="002D0EBD" w:rsidP="007F461B">
      <w:pPr>
        <w:rPr>
          <w:rFonts w:eastAsiaTheme="minorEastAsia"/>
        </w:rPr>
      </w:pPr>
      <w:r w:rsidRPr="002D0EBD">
        <w:t xml:space="preserve">That means GERCH extends ARCH model by including </w:t>
      </w:r>
      <m:oMath>
        <m:r>
          <w:rPr>
            <w:rFonts w:ascii="Cambria Math" w:hAnsi="Cambria Math" w:cs="Times New Roman"/>
          </w:rPr>
          <m:t>β</m:t>
        </m:r>
        <m:sSubSup>
          <m:sSubSupPr>
            <m:ctrlPr>
              <w:rPr>
                <w:rFonts w:ascii="Cambria Math" w:hAnsi="Cambria Math" w:cs="Times New Roman"/>
                <w:i/>
                <w:vertAlign w:val="superscript"/>
              </w:rPr>
            </m:ctrlPr>
          </m:sSubSupPr>
          <m:e>
            <m:r>
              <m:rPr>
                <m:sty m:val="p"/>
              </m:rPr>
              <w:rPr>
                <w:rFonts w:ascii="Cambria Math" w:hAnsi="Cambria Math" w:cs="Times New Roman"/>
              </w:rPr>
              <m:t>σ</m:t>
            </m:r>
          </m:e>
          <m:sub>
            <m:r>
              <w:rPr>
                <w:rFonts w:ascii="Cambria Math" w:hAnsi="Cambria Math" w:cs="Times New Roman"/>
                <w:vertAlign w:val="superscript"/>
              </w:rPr>
              <m:t>t-</m:t>
            </m:r>
            <m:r>
              <w:rPr>
                <w:rFonts w:ascii="Cambria Math" w:hAnsi="Cambria Math" w:cs="Times New Roman"/>
                <w:vertAlign w:val="superscript"/>
              </w:rPr>
              <m:t>i</m:t>
            </m:r>
          </m:sub>
          <m:sup>
            <m:r>
              <w:rPr>
                <w:rFonts w:ascii="Cambria Math" w:hAnsi="Cambria Math" w:cs="Times New Roman"/>
                <w:vertAlign w:val="superscript"/>
              </w:rPr>
              <m:t>2</m:t>
            </m:r>
          </m:sup>
        </m:sSubSup>
      </m:oMath>
      <w:r w:rsidRPr="00907851">
        <w:rPr>
          <w:rFonts w:eastAsiaTheme="minorEastAsia"/>
        </w:rPr>
        <w:t xml:space="preserve"> i</w:t>
      </w:r>
      <w:r>
        <w:rPr>
          <w:rFonts w:eastAsiaTheme="minorEastAsia"/>
        </w:rPr>
        <w:t>.e. lagged variance of error.</w:t>
      </w:r>
    </w:p>
    <w:p w:rsidR="002D0EBD" w:rsidRDefault="002D0EBD" w:rsidP="007F461B">
      <w:pPr>
        <w:rPr>
          <w:rFonts w:eastAsiaTheme="minorEastAsia"/>
        </w:rPr>
      </w:pPr>
    </w:p>
    <w:p w:rsidR="002D0EBD" w:rsidRDefault="002D0EBD" w:rsidP="007F461B">
      <w:pPr>
        <w:rPr>
          <w:rFonts w:eastAsiaTheme="minorEastAsia" w:cs="Times New Roman"/>
        </w:rPr>
      </w:pPr>
      <w:r>
        <w:rPr>
          <w:rFonts w:eastAsiaTheme="minorEastAsia"/>
        </w:rPr>
        <w:t>Here</w:t>
      </w:r>
      <m:oMath>
        <m:r>
          <w:rPr>
            <w:rFonts w:ascii="Cambria Math" w:hAnsi="Cambria Math" w:cs="Times New Roman"/>
          </w:rPr>
          <m:t xml:space="preserve"> ω</m:t>
        </m:r>
      </m:oMath>
      <w:r>
        <w:rPr>
          <w:rFonts w:eastAsiaTheme="minorEastAsia"/>
        </w:rPr>
        <w:t xml:space="preserve"> (omega) &gt; 0</w:t>
      </w:r>
      <w:r w:rsidR="004215E3">
        <w:rPr>
          <w:rFonts w:eastAsiaTheme="minorEastAsia"/>
        </w:rPr>
        <w:t xml:space="preserve">     and   </w:t>
      </w:r>
      <m:oMath>
        <m:r>
          <w:rPr>
            <w:rFonts w:ascii="Cambria Math" w:hAnsi="Cambria Math" w:cs="Times New Roman"/>
          </w:rPr>
          <m:t>α</m:t>
        </m:r>
      </m:oMath>
      <w:r>
        <w:rPr>
          <w:rFonts w:eastAsiaTheme="minorEastAsia" w:cs="Times New Roman"/>
        </w:rPr>
        <w:t xml:space="preserve"> ≥ 0 and </w:t>
      </w:r>
      <m:oMath>
        <m:r>
          <w:rPr>
            <w:rFonts w:ascii="Cambria Math" w:hAnsi="Cambria Math" w:cs="Times New Roman"/>
          </w:rPr>
          <m:t>β</m:t>
        </m:r>
      </m:oMath>
      <w:r>
        <w:rPr>
          <w:rFonts w:eastAsiaTheme="minorEastAsia" w:cs="Times New Roman"/>
        </w:rPr>
        <w:t xml:space="preserve"> ≥ 0</w:t>
      </w:r>
      <w:r w:rsidR="004E55EA">
        <w:rPr>
          <w:rFonts w:eastAsiaTheme="minorEastAsia" w:cs="Times New Roman"/>
        </w:rPr>
        <w:t>.</w:t>
      </w:r>
    </w:p>
    <w:p w:rsidR="004E55EA" w:rsidRDefault="004E55EA" w:rsidP="007F461B">
      <w:pPr>
        <w:rPr>
          <w:rFonts w:eastAsiaTheme="minorEastAsia" w:cs="Times New Roman"/>
        </w:rPr>
      </w:pPr>
    </w:p>
    <w:p w:rsidR="004E55EA" w:rsidRDefault="004E55EA" w:rsidP="007F461B">
      <w:pPr>
        <w:rPr>
          <w:rFonts w:eastAsiaTheme="minorEastAsia" w:cs="Times New Roman"/>
        </w:rPr>
      </w:pPr>
      <w:r>
        <w:rPr>
          <w:rFonts w:eastAsiaTheme="minorEastAsia" w:cs="Times New Roman"/>
        </w:rPr>
        <w:t>Here note that a GARCH (1, 1) model like an ARCH (1, 1) is based on a mean equation.</w:t>
      </w:r>
    </w:p>
    <w:p w:rsidR="004E55EA" w:rsidRDefault="004E55EA" w:rsidP="007F461B">
      <w:pPr>
        <w:rPr>
          <w:rFonts w:eastAsiaTheme="minorEastAsia" w:cs="Times New Roman"/>
        </w:rPr>
      </w:pPr>
      <w:r>
        <w:rPr>
          <w:rFonts w:eastAsiaTheme="minorEastAsia" w:cs="Times New Roman"/>
        </w:rPr>
        <w:t xml:space="preserve"> It first specifies an equation for conditional mean </w:t>
      </w:r>
      <w:r w:rsidR="00492498">
        <w:rPr>
          <w:rFonts w:eastAsiaTheme="minorEastAsia" w:cs="Times New Roman"/>
        </w:rPr>
        <w:t xml:space="preserve">i.e. </w:t>
      </w:r>
      <w:proofErr w:type="spellStart"/>
      <w:r w:rsidR="0074674E">
        <w:rPr>
          <w:rFonts w:eastAsiaTheme="minorEastAsia" w:cs="Times New Roman"/>
        </w:rPr>
        <w:t>eq</w:t>
      </w:r>
      <w:r w:rsidR="0074674E" w:rsidRPr="00FD28B4">
        <w:rPr>
          <w:rFonts w:eastAsiaTheme="minorEastAsia" w:cs="Times New Roman"/>
          <w:vertAlign w:val="superscript"/>
        </w:rPr>
        <w:t>n</w:t>
      </w:r>
      <w:proofErr w:type="spellEnd"/>
      <w:r w:rsidR="00492498">
        <w:rPr>
          <w:rFonts w:eastAsiaTheme="minorEastAsia" w:cs="Times New Roman"/>
        </w:rPr>
        <w:t xml:space="preserve"> 1 and </w:t>
      </w:r>
      <w:proofErr w:type="spellStart"/>
      <w:r w:rsidR="003A41E1" w:rsidRPr="00907851">
        <w:rPr>
          <w:rFonts w:eastAsiaTheme="minorEastAsia" w:cs="Times New Roman"/>
        </w:rPr>
        <w:t>q</w:t>
      </w:r>
      <w:r w:rsidR="00492498" w:rsidRPr="00907851">
        <w:rPr>
          <w:rFonts w:eastAsiaTheme="minorEastAsia" w:cs="Times New Roman"/>
          <w:vertAlign w:val="superscript"/>
        </w:rPr>
        <w:t>nd</w:t>
      </w:r>
      <w:proofErr w:type="spellEnd"/>
      <w:r w:rsidR="00492498">
        <w:rPr>
          <w:rFonts w:eastAsiaTheme="minorEastAsia" w:cs="Times New Roman"/>
        </w:rPr>
        <w:t xml:space="preserve"> </w:t>
      </w:r>
      <w:r w:rsidR="003A41E1">
        <w:rPr>
          <w:rFonts w:eastAsiaTheme="minorEastAsia" w:cs="Times New Roman"/>
        </w:rPr>
        <w:t xml:space="preserve">specifies an </w:t>
      </w:r>
      <w:proofErr w:type="spellStart"/>
      <w:r w:rsidR="003A41E1">
        <w:rPr>
          <w:rFonts w:eastAsiaTheme="minorEastAsia" w:cs="Times New Roman"/>
        </w:rPr>
        <w:t>eq</w:t>
      </w:r>
      <w:r w:rsidR="003A41E1" w:rsidRPr="00FD28B4">
        <w:rPr>
          <w:rFonts w:eastAsiaTheme="minorEastAsia" w:cs="Times New Roman"/>
          <w:vertAlign w:val="superscript"/>
        </w:rPr>
        <w:t>n</w:t>
      </w:r>
      <w:proofErr w:type="spellEnd"/>
      <w:r w:rsidR="003A41E1">
        <w:rPr>
          <w:rFonts w:eastAsiaTheme="minorEastAsia" w:cs="Times New Roman"/>
        </w:rPr>
        <w:t xml:space="preserve"> </w:t>
      </w:r>
      <w:r w:rsidR="00FD28B4">
        <w:rPr>
          <w:rFonts w:eastAsiaTheme="minorEastAsia" w:cs="Times New Roman"/>
        </w:rPr>
        <w:t>for condition variance i.e. eq</w:t>
      </w:r>
      <w:r w:rsidR="00FD28B4">
        <w:rPr>
          <w:rFonts w:eastAsiaTheme="minorEastAsia" w:cs="Times New Roman"/>
          <w:vertAlign w:val="superscript"/>
        </w:rPr>
        <w:t>n</w:t>
      </w:r>
      <w:r w:rsidR="00FD28B4">
        <w:rPr>
          <w:rFonts w:eastAsiaTheme="minorEastAsia" w:cs="Times New Roman"/>
        </w:rPr>
        <w:t xml:space="preserve"> </w:t>
      </w:r>
      <w:r w:rsidR="006305B2">
        <w:rPr>
          <w:rFonts w:eastAsiaTheme="minorEastAsia" w:cs="Times New Roman"/>
        </w:rPr>
        <w:t>(2).</w:t>
      </w:r>
    </w:p>
    <w:p w:rsidR="006305B2" w:rsidRDefault="006305B2" w:rsidP="007F461B">
      <w:pPr>
        <w:rPr>
          <w:rFonts w:eastAsiaTheme="minorEastAsia" w:cs="Times New Roman"/>
        </w:rPr>
      </w:pPr>
    </w:p>
    <w:p w:rsidR="00604324" w:rsidRPr="00604324" w:rsidRDefault="00604324" w:rsidP="00604324">
      <w:pPr>
        <w:pStyle w:val="ListParagraph"/>
        <w:numPr>
          <w:ilvl w:val="0"/>
          <w:numId w:val="2"/>
        </w:numPr>
        <w:rPr>
          <w:rFonts w:eastAsiaTheme="minorEastAsia" w:cs="Times New Roman"/>
        </w:rPr>
      </w:pPr>
      <w:r w:rsidRPr="00604324">
        <w:rPr>
          <w:rFonts w:eastAsiaTheme="minorEastAsia" w:cs="Times New Roman"/>
        </w:rPr>
        <w:t>From eq</w:t>
      </w:r>
      <w:r w:rsidRPr="00604324">
        <w:rPr>
          <w:rFonts w:eastAsiaTheme="minorEastAsia" w:cs="Times New Roman"/>
          <w:vertAlign w:val="superscript"/>
        </w:rPr>
        <w:t>n</w:t>
      </w:r>
      <w:r w:rsidRPr="00604324">
        <w:rPr>
          <w:rFonts w:eastAsiaTheme="minorEastAsia" w:cs="Times New Roman"/>
        </w:rPr>
        <w:t xml:space="preserve"> (1), we know that </w:t>
      </w:r>
      <m:oMath>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t</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z</m:t>
            </m:r>
          </m:e>
          <m:sub>
            <m:r>
              <w:rPr>
                <w:rFonts w:ascii="Cambria Math" w:hAnsi="Cambria Math" w:cs="Times New Roman"/>
              </w:rPr>
              <m:t>t</m:t>
            </m:r>
          </m:sub>
        </m:sSub>
      </m:oMath>
      <w:r w:rsidRPr="00604324">
        <w:rPr>
          <w:rFonts w:eastAsiaTheme="minorEastAsia" w:cs="Times New Roman"/>
        </w:rPr>
        <w:t xml:space="preserve"> i.e. we are scaling the random innovation </w:t>
      </w:r>
      <m:oMath>
        <m:sSub>
          <m:sSubPr>
            <m:ctrlPr>
              <w:rPr>
                <w:rFonts w:ascii="Cambria Math" w:hAnsi="Cambria Math" w:cs="Times New Roman"/>
              </w:rPr>
            </m:ctrlPr>
          </m:sSubPr>
          <m:e>
            <m:r>
              <m:rPr>
                <m:sty m:val="p"/>
              </m:rPr>
              <w:rPr>
                <w:rFonts w:ascii="Cambria Math" w:hAnsi="Cambria Math" w:cs="Times New Roman"/>
              </w:rPr>
              <m:t>z</m:t>
            </m:r>
          </m:e>
          <m:sub>
            <m:r>
              <w:rPr>
                <w:rFonts w:ascii="Cambria Math" w:hAnsi="Cambria Math" w:cs="Times New Roman"/>
              </w:rPr>
              <m:t>t</m:t>
            </m:r>
          </m:sub>
        </m:sSub>
      </m:oMath>
      <w:r w:rsidRPr="00604324">
        <w:rPr>
          <w:rFonts w:eastAsiaTheme="minorEastAsia" w:cs="Times New Roman"/>
        </w:rPr>
        <w:t xml:space="preserve"> with </w:t>
      </w:r>
      <m:oMath>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t</m:t>
            </m:r>
          </m:sub>
        </m:sSub>
      </m:oMath>
      <w:r w:rsidRPr="00604324">
        <w:rPr>
          <w:rFonts w:eastAsiaTheme="minorEastAsia" w:cs="Times New Roman"/>
        </w:rPr>
        <w:t xml:space="preserve"> to get </w:t>
      </w:r>
      <m:oMath>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t</m:t>
            </m:r>
          </m:sub>
        </m:sSub>
      </m:oMath>
      <w:r w:rsidRPr="00604324">
        <w:rPr>
          <w:rFonts w:eastAsiaTheme="minorEastAsia" w:cs="Times New Roman"/>
        </w:rPr>
        <w:t xml:space="preserve">. </w:t>
      </w:r>
    </w:p>
    <w:p w:rsidR="00604324" w:rsidRDefault="00604324" w:rsidP="007F461B">
      <w:pPr>
        <w:rPr>
          <w:rFonts w:eastAsiaTheme="minorEastAsia" w:cs="Times New Roman"/>
        </w:rPr>
      </w:pPr>
    </w:p>
    <w:p w:rsidR="00604324" w:rsidRPr="003B2740" w:rsidRDefault="00604324" w:rsidP="007F461B">
      <w:r w:rsidRPr="00D631C4">
        <w:rPr>
          <w:rFonts w:eastAsiaTheme="minorEastAsia" w:cs="Times New Roman"/>
        </w:rPr>
        <w:t xml:space="preserve">Let us look at its conditional expectation i.e. </w:t>
      </w:r>
      <m:oMath>
        <m:r>
          <w:rPr>
            <w:rFonts w:ascii="Cambria Math" w:hAnsi="Cambria Math"/>
          </w:rPr>
          <m:t>E</m:t>
        </m:r>
        <m:d>
          <m:dPr>
            <m:ctrlPr>
              <w:rPr>
                <w:rFonts w:ascii="Cambria Math" w:hAnsi="Cambria Math"/>
                <w:i/>
              </w:rPr>
            </m:ctrlPr>
          </m:dPr>
          <m:e>
            <m:f>
              <m:fPr>
                <m:type m:val="lin"/>
                <m:ctrlPr>
                  <w:rPr>
                    <w:rFonts w:ascii="Cambria Math" w:hAnsi="Cambria Math" w:cs="Times New Roman"/>
                    <w:i/>
                  </w:rPr>
                </m:ctrlPr>
              </m:fPr>
              <m:num>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den>
            </m:f>
            <m:r>
              <w:rPr>
                <w:rFonts w:ascii="Cambria Math" w:hAnsi="Cambria Math" w:cs="Times New Roman"/>
              </w:rPr>
              <m:t>…</m:t>
            </m:r>
          </m:e>
        </m:d>
        <m:r>
          <w:rPr>
            <w:rFonts w:ascii="Cambria Math" w:hAnsi="Cambria Math"/>
          </w:rPr>
          <m:t>=E</m:t>
        </m:r>
        <m:d>
          <m:dPr>
            <m:ctrlPr>
              <w:rPr>
                <w:rFonts w:ascii="Cambria Math" w:hAnsi="Cambria Math"/>
                <w:i/>
              </w:rPr>
            </m:ctrlPr>
          </m:dPr>
          <m:e>
            <m:f>
              <m:fPr>
                <m:type m:val="lin"/>
                <m:ctrlPr>
                  <w:rPr>
                    <w:rFonts w:ascii="Cambria Math" w:hAnsi="Cambria Math"/>
                    <w:i/>
                  </w:rPr>
                </m:ctrlPr>
              </m:fPr>
              <m:num>
                <m:sSubSup>
                  <m:sSubSupPr>
                    <m:ctrlPr>
                      <w:rPr>
                        <w:rFonts w:ascii="Cambria Math" w:hAnsi="Cambria Math" w:cs="Times New Roman"/>
                        <w:i/>
                        <w:vertAlign w:val="superscript"/>
                      </w:rPr>
                    </m:ctrlPr>
                  </m:sSubSupPr>
                  <m:e>
                    <m:r>
                      <m:rPr>
                        <m:sty m:val="p"/>
                      </m:rPr>
                      <w:rPr>
                        <w:rFonts w:ascii="Cambria Math" w:hAnsi="Cambria Math" w:cs="Times New Roman"/>
                      </w:rPr>
                      <m:t>σ</m:t>
                    </m:r>
                  </m:e>
                  <m:sub>
                    <m:r>
                      <w:rPr>
                        <w:rFonts w:ascii="Cambria Math" w:hAnsi="Cambria Math" w:cs="Times New Roman"/>
                        <w:vertAlign w:val="superscript"/>
                      </w:rPr>
                      <m:t>t</m:t>
                    </m:r>
                  </m:sub>
                  <m:sup>
                    <m:r>
                      <w:rPr>
                        <w:rFonts w:ascii="Cambria Math" w:hAnsi="Cambria Math" w:cs="Times New Roman"/>
                        <w:vertAlign w:val="superscript"/>
                      </w:rPr>
                      <m:t>2</m:t>
                    </m:r>
                  </m:sup>
                </m:sSubSup>
                <m:r>
                  <w:rPr>
                    <w:rFonts w:ascii="Cambria Math" w:hAnsi="Cambria Math" w:cs="Times New Roman"/>
                    <w:vertAlign w:val="superscript"/>
                  </w:rPr>
                  <m:t>.</m:t>
                </m:r>
                <m:sSubSup>
                  <m:sSubSupPr>
                    <m:ctrlPr>
                      <w:rPr>
                        <w:rFonts w:ascii="Cambria Math" w:hAnsi="Cambria Math" w:cs="Times New Roman"/>
                        <w:i/>
                        <w:vertAlign w:val="superscript"/>
                      </w:rPr>
                    </m:ctrlPr>
                  </m:sSubSupPr>
                  <m:e>
                    <m:r>
                      <m:rPr>
                        <m:sty m:val="p"/>
                      </m:rPr>
                      <w:rPr>
                        <w:rFonts w:ascii="Cambria Math" w:hAnsi="Cambria Math" w:cs="Times New Roman"/>
                      </w:rPr>
                      <m:t>z</m:t>
                    </m:r>
                  </m:e>
                  <m:sub>
                    <m:r>
                      <w:rPr>
                        <w:rFonts w:ascii="Cambria Math" w:hAnsi="Cambria Math" w:cs="Times New Roman"/>
                      </w:rPr>
                      <m:t>t</m:t>
                    </m:r>
                  </m:sub>
                  <m:sup>
                    <m:r>
                      <w:rPr>
                        <w:rFonts w:ascii="Cambria Math" w:hAnsi="Cambria Math" w:cs="Times New Roman"/>
                        <w:vertAlign w:val="superscript"/>
                      </w:rPr>
                      <m:t>2</m:t>
                    </m:r>
                  </m:sup>
                </m:sSubSup>
              </m:num>
              <m:den>
                <m:sSub>
                  <m:sSubPr>
                    <m:ctrlPr>
                      <w:rPr>
                        <w:rFonts w:ascii="Cambria Math" w:hAnsi="Cambria Math"/>
                        <w:i/>
                      </w:rPr>
                    </m:ctrlPr>
                  </m:sSubPr>
                  <m:e>
                    <m:r>
                      <w:rPr>
                        <w:rFonts w:ascii="Cambria Math" w:hAnsi="Cambria Math"/>
                      </w:rPr>
                      <m:t>I</m:t>
                    </m:r>
                  </m:e>
                  <m:sub>
                    <m:r>
                      <w:rPr>
                        <w:rFonts w:ascii="Cambria Math" w:hAnsi="Cambria Math"/>
                      </w:rPr>
                      <m:t>t-1</m:t>
                    </m:r>
                  </m:sub>
                </m:sSub>
              </m:den>
            </m:f>
          </m:e>
        </m:d>
        <m:r>
          <w:rPr>
            <w:rFonts w:ascii="Cambria Math" w:hAnsi="Cambria Math"/>
          </w:rPr>
          <m:t xml:space="preserve">= </m:t>
        </m:r>
        <m:sSubSup>
          <m:sSubSupPr>
            <m:ctrlPr>
              <w:rPr>
                <w:rFonts w:ascii="Cambria Math" w:hAnsi="Cambria Math" w:cs="Times New Roman"/>
                <w:i/>
                <w:vertAlign w:val="superscript"/>
              </w:rPr>
            </m:ctrlPr>
          </m:sSubSupPr>
          <m:e>
            <m:r>
              <m:rPr>
                <m:sty m:val="p"/>
              </m:rPr>
              <w:rPr>
                <w:rFonts w:ascii="Cambria Math" w:hAnsi="Cambria Math" w:cs="Times New Roman"/>
              </w:rPr>
              <m:t>σ</m:t>
            </m:r>
          </m:e>
          <m:sub>
            <m:r>
              <w:rPr>
                <w:rFonts w:ascii="Cambria Math" w:hAnsi="Cambria Math" w:cs="Times New Roman"/>
                <w:vertAlign w:val="superscript"/>
              </w:rPr>
              <m:t>t</m:t>
            </m:r>
          </m:sub>
          <m:sup>
            <m:r>
              <w:rPr>
                <w:rFonts w:ascii="Cambria Math" w:hAnsi="Cambria Math" w:cs="Times New Roman"/>
                <w:vertAlign w:val="superscript"/>
              </w:rPr>
              <m:t>2</m:t>
            </m:r>
          </m:sup>
        </m:sSubSup>
        <m:r>
          <w:rPr>
            <w:rFonts w:ascii="Cambria Math" w:hAnsi="Cambria Math" w:cs="Times New Roman"/>
            <w:vertAlign w:val="superscript"/>
          </w:rPr>
          <m:t>E(</m:t>
        </m:r>
        <m:f>
          <m:fPr>
            <m:type m:val="lin"/>
            <m:ctrlPr>
              <w:rPr>
                <w:rFonts w:ascii="Cambria Math" w:hAnsi="Cambria Math"/>
                <w:i/>
              </w:rPr>
            </m:ctrlPr>
          </m:fPr>
          <m:num>
            <m:sSubSup>
              <m:sSubSupPr>
                <m:ctrlPr>
                  <w:rPr>
                    <w:rFonts w:ascii="Cambria Math" w:hAnsi="Cambria Math" w:cs="Times New Roman"/>
                    <w:i/>
                    <w:vertAlign w:val="superscript"/>
                  </w:rPr>
                </m:ctrlPr>
              </m:sSubSupPr>
              <m:e>
                <m:r>
                  <m:rPr>
                    <m:sty m:val="p"/>
                  </m:rPr>
                  <w:rPr>
                    <w:rFonts w:ascii="Cambria Math" w:hAnsi="Cambria Math" w:cs="Times New Roman"/>
                  </w:rPr>
                  <m:t>z</m:t>
                </m:r>
              </m:e>
              <m:sub>
                <m:r>
                  <w:rPr>
                    <w:rFonts w:ascii="Cambria Math" w:hAnsi="Cambria Math" w:cs="Times New Roman"/>
                  </w:rPr>
                  <m:t>t</m:t>
                </m:r>
              </m:sub>
              <m:sup>
                <m:r>
                  <w:rPr>
                    <w:rFonts w:ascii="Cambria Math" w:hAnsi="Cambria Math" w:cs="Times New Roman"/>
                    <w:vertAlign w:val="superscript"/>
                  </w:rPr>
                  <m:t>2</m:t>
                </m:r>
              </m:sup>
            </m:sSubSup>
          </m:num>
          <m:den>
            <m:sSub>
              <m:sSubPr>
                <m:ctrlPr>
                  <w:rPr>
                    <w:rFonts w:ascii="Cambria Math" w:hAnsi="Cambria Math"/>
                    <w:i/>
                  </w:rPr>
                </m:ctrlPr>
              </m:sSubPr>
              <m:e>
                <m:r>
                  <w:rPr>
                    <w:rFonts w:ascii="Cambria Math" w:hAnsi="Cambria Math"/>
                  </w:rPr>
                  <m:t>I</m:t>
                </m:r>
              </m:e>
              <m:sub>
                <m:r>
                  <w:rPr>
                    <w:rFonts w:ascii="Cambria Math" w:hAnsi="Cambria Math"/>
                  </w:rPr>
                  <m:t>t-1</m:t>
                </m:r>
              </m:sub>
            </m:sSub>
          </m:den>
        </m:f>
        <m:r>
          <w:rPr>
            <w:rFonts w:ascii="Cambria Math" w:hAnsi="Cambria Math"/>
          </w:rPr>
          <m:t>)</m:t>
        </m:r>
      </m:oMath>
    </w:p>
    <w:p w:rsidR="003B2740" w:rsidRDefault="003B2740" w:rsidP="007F461B"/>
    <w:p w:rsidR="0006318F" w:rsidRDefault="0006318F" w:rsidP="007F461B">
      <w:pPr>
        <w:rPr>
          <w:rFonts w:eastAsiaTheme="minorEastAsia"/>
        </w:rPr>
      </w:pPr>
      <w:r>
        <w:t xml:space="preserve">Note that the information set </w:t>
      </w:r>
      <m:oMath>
        <m:sSub>
          <m:sSubPr>
            <m:ctrlPr>
              <w:rPr>
                <w:rFonts w:ascii="Cambria Math" w:hAnsi="Cambria Math"/>
                <w:i/>
              </w:rPr>
            </m:ctrlPr>
          </m:sSubPr>
          <m:e>
            <m:r>
              <w:rPr>
                <w:rFonts w:ascii="Cambria Math" w:hAnsi="Cambria Math"/>
              </w:rPr>
              <m:t>I</m:t>
            </m:r>
          </m:e>
          <m:sub>
            <m:r>
              <w:rPr>
                <w:rFonts w:ascii="Cambria Math" w:hAnsi="Cambria Math"/>
              </w:rPr>
              <m:t>t-1</m:t>
            </m:r>
          </m:sub>
        </m:sSub>
      </m:oMath>
      <w:r>
        <w:rPr>
          <w:rFonts w:eastAsiaTheme="minorEastAsia"/>
        </w:rPr>
        <w:t xml:space="preserve"> is conditional on </w:t>
      </w:r>
      <m:oMath>
        <m:sSub>
          <m:sSubPr>
            <m:ctrlPr>
              <w:rPr>
                <w:rFonts w:ascii="Cambria Math" w:hAnsi="Cambria Math"/>
                <w:i/>
              </w:rPr>
            </m:ctrlPr>
          </m:sSubPr>
          <m:e>
            <m:r>
              <w:rPr>
                <w:rFonts w:ascii="Cambria Math" w:hAnsi="Cambria Math"/>
              </w:rPr>
              <m:t>Y</m:t>
            </m:r>
          </m:e>
          <m:sub>
            <m:r>
              <w:rPr>
                <w:rFonts w:ascii="Cambria Math" w:hAnsi="Cambria Math"/>
              </w:rPr>
              <m:t>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t-i</m:t>
            </m:r>
          </m:sub>
        </m:sSub>
      </m:oMath>
      <w:r>
        <w:rPr>
          <w:rFonts w:eastAsiaTheme="minorEastAsia"/>
        </w:rPr>
        <w:t xml:space="preserve"> i.e. </w:t>
      </w:r>
      <m:oMath>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t</m:t>
            </m:r>
          </m:sub>
        </m:sSub>
        <m:r>
          <w:rPr>
            <w:rFonts w:ascii="Cambria Math" w:hAnsi="Cambria Math" w:cs="Times New Roman"/>
          </w:rPr>
          <m:t>}</m:t>
        </m:r>
      </m:oMath>
      <w:r w:rsidR="00B07B2E">
        <w:rPr>
          <w:rFonts w:eastAsiaTheme="minorEastAsia"/>
        </w:rPr>
        <w:t>.</w:t>
      </w:r>
    </w:p>
    <w:p w:rsidR="00B07B2E" w:rsidRDefault="00B07B2E" w:rsidP="007F461B">
      <w:pPr>
        <w:rPr>
          <w:rFonts w:eastAsiaTheme="minorEastAsia"/>
        </w:rPr>
      </w:pPr>
    </w:p>
    <w:p w:rsidR="00B07B2E" w:rsidRDefault="00B07B2E" w:rsidP="007F461B">
      <w:pPr>
        <w:rPr>
          <w:rFonts w:eastAsiaTheme="minorEastAsia"/>
        </w:rPr>
      </w:pPr>
      <w:r>
        <w:rPr>
          <w:rFonts w:eastAsiaTheme="minorEastAsia"/>
        </w:rPr>
        <w:t>Hence</w:t>
      </w:r>
      <w:r w:rsidR="00FC5F37">
        <w:rPr>
          <w:rFonts w:eastAsiaTheme="minorEastAsia"/>
        </w:rPr>
        <w:t>,</w:t>
      </w:r>
      <w:r>
        <w:rPr>
          <w:rFonts w:eastAsiaTheme="minorEastAsia"/>
        </w:rPr>
        <w:t xml:space="preserve"> </w:t>
      </w:r>
      <m:oMath>
        <m:f>
          <m:fPr>
            <m:type m:val="lin"/>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Ɛ</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t-1</m:t>
                </m:r>
              </m:sub>
            </m:sSub>
          </m:den>
        </m:f>
        <m:r>
          <w:rPr>
            <w:rFonts w:ascii="Cambria Math" w:hAnsi="Cambria Math" w:cs="Times New Roman"/>
          </w:rPr>
          <m:t xml:space="preserve"> ~ N</m:t>
        </m:r>
        <m:d>
          <m:dPr>
            <m:ctrlPr>
              <w:rPr>
                <w:rFonts w:ascii="Cambria Math" w:hAnsi="Cambria Math" w:cs="Times New Roman"/>
                <w:i/>
              </w:rPr>
            </m:ctrlPr>
          </m:dPr>
          <m:e>
            <m:r>
              <w:rPr>
                <w:rFonts w:ascii="Cambria Math" w:hAnsi="Cambria Math" w:cs="Times New Roman"/>
              </w:rPr>
              <m:t xml:space="preserve">0,  </m:t>
            </m:r>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e>
        </m:d>
      </m:oMath>
      <w:r>
        <w:rPr>
          <w:rFonts w:eastAsiaTheme="minorEastAsia"/>
        </w:rPr>
        <w:t xml:space="preserve">. That is conditional normality of </w:t>
      </w:r>
      <m:oMath>
        <m:sSub>
          <m:sSubPr>
            <m:ctrlPr>
              <w:rPr>
                <w:rFonts w:ascii="Cambria Math" w:hAnsi="Cambria Math" w:cs="Times New Roman"/>
                <w:i/>
              </w:rPr>
            </m:ctrlPr>
          </m:sSubPr>
          <m:e>
            <m:r>
              <m:rPr>
                <m:sty m:val="p"/>
              </m:rPr>
              <w:rPr>
                <w:rFonts w:ascii="Cambria Math" w:hAnsi="Cambria Math" w:cs="Times New Roman"/>
              </w:rPr>
              <m:t>Ɛ</m:t>
            </m:r>
          </m:e>
          <m:sub>
            <m:r>
              <w:rPr>
                <w:rFonts w:ascii="Cambria Math" w:hAnsi="Cambria Math" w:cs="Times New Roman"/>
              </w:rPr>
              <m:t>t</m:t>
            </m:r>
          </m:sub>
        </m:sSub>
      </m:oMath>
      <w:r>
        <w:rPr>
          <w:rFonts w:eastAsiaTheme="minorEastAsia"/>
        </w:rPr>
        <w:t xml:space="preserve"> given </w:t>
      </w:r>
      <m:oMath>
        <m:sSub>
          <m:sSubPr>
            <m:ctrlPr>
              <w:rPr>
                <w:rFonts w:ascii="Cambria Math" w:hAnsi="Cambria Math"/>
                <w:i/>
              </w:rPr>
            </m:ctrlPr>
          </m:sSubPr>
          <m:e>
            <m:r>
              <w:rPr>
                <w:rFonts w:ascii="Cambria Math" w:hAnsi="Cambria Math"/>
              </w:rPr>
              <m:t>I</m:t>
            </m:r>
          </m:e>
          <m:sub>
            <m:r>
              <w:rPr>
                <w:rFonts w:ascii="Cambria Math" w:hAnsi="Cambria Math"/>
              </w:rPr>
              <m:t>t-i</m:t>
            </m:r>
          </m:sub>
        </m:sSub>
      </m:oMath>
      <w:r w:rsidR="00F72EE9">
        <w:rPr>
          <w:rFonts w:eastAsiaTheme="minorEastAsia"/>
        </w:rPr>
        <w:t xml:space="preserve"> with conditional variance </w:t>
      </w:r>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00F72EE9">
        <w:rPr>
          <w:rFonts w:eastAsiaTheme="minorEastAsia"/>
        </w:rPr>
        <w:t>.</w:t>
      </w:r>
    </w:p>
    <w:p w:rsidR="0074674E" w:rsidRDefault="0074674E" w:rsidP="0074674E"/>
    <w:p w:rsidR="00D631C4" w:rsidRPr="001B142F" w:rsidRDefault="00D631C4" w:rsidP="00D631C4">
      <w:pPr>
        <w:pStyle w:val="ListParagraph"/>
        <w:numPr>
          <w:ilvl w:val="0"/>
          <w:numId w:val="5"/>
        </w:numPr>
      </w:pPr>
      <w:r>
        <w:t xml:space="preserve">Secondly define </w:t>
      </w:r>
      <m:oMath>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m:t>
            </m:r>
          </m:sub>
          <m:sup>
            <m:r>
              <w:rPr>
                <w:rFonts w:ascii="Cambria Math" w:hAnsi="Cambria Math" w:cs="Times New Roman"/>
              </w:rPr>
              <m:t>2</m:t>
            </m:r>
          </m:sup>
        </m:sSubSup>
        <m:r>
          <w:rPr>
            <w:rFonts w:ascii="Cambria Math" w:hAnsi="Cambria Math"/>
          </w:rPr>
          <m:t>=</m:t>
        </m:r>
        <m:r>
          <w:rPr>
            <w:rFonts w:ascii="Cambria Math" w:eastAsiaTheme="minorEastAsia" w:hAnsi="Cambria Math"/>
          </w:rPr>
          <m:t xml:space="preserve"> </m:t>
        </m:r>
        <m:r>
          <w:rPr>
            <w:rFonts w:ascii="Cambria Math" w:hAnsi="Cambria Math"/>
          </w:rPr>
          <m:t>E</m:t>
        </m:r>
        <m:d>
          <m:dPr>
            <m:ctrlPr>
              <w:rPr>
                <w:rFonts w:ascii="Cambria Math" w:hAnsi="Cambria Math"/>
                <w:i/>
              </w:rPr>
            </m:ctrlPr>
          </m:dPr>
          <m:e>
            <m:f>
              <m:fPr>
                <m:type m:val="lin"/>
                <m:ctrlPr>
                  <w:rPr>
                    <w:rFonts w:ascii="Cambria Math" w:hAnsi="Cambria Math" w:cs="Times New Roman"/>
                    <w:i/>
                  </w:rPr>
                </m:ctrlPr>
              </m:fPr>
              <m:num>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t-1</m:t>
                    </m:r>
                  </m:sub>
                </m:sSub>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p>
    <w:p w:rsidR="00D631C4" w:rsidRDefault="00D631C4" w:rsidP="00D631C4">
      <w:pPr>
        <w:ind w:firstLine="360"/>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is a surprise term correlated with the information set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t-1</m:t>
            </m:r>
          </m:sub>
        </m:sSub>
      </m:oMath>
      <w:r>
        <w:rPr>
          <w:rFonts w:eastAsiaTheme="minorEastAsia"/>
        </w:rPr>
        <w:t>.</w:t>
      </w:r>
    </w:p>
    <w:p w:rsidR="00D631C4" w:rsidRDefault="00D631C4" w:rsidP="00D631C4"/>
    <w:p w:rsidR="00D631C4" w:rsidRDefault="00D631C4" w:rsidP="00D631C4">
      <w:pPr>
        <w:rPr>
          <w:rFonts w:eastAsiaTheme="minorEastAsia"/>
        </w:rPr>
      </w:pPr>
      <w:r>
        <w:rPr>
          <w:noProof/>
        </w:rPr>
        <mc:AlternateContent>
          <mc:Choice Requires="wpg">
            <w:drawing>
              <wp:anchor distT="0" distB="0" distL="114300" distR="114300" simplePos="0" relativeHeight="251666432" behindDoc="0" locked="0" layoutInCell="1" allowOverlap="1" wp14:anchorId="633AA942" wp14:editId="5C7C2DD4">
                <wp:simplePos x="0" y="0"/>
                <wp:positionH relativeFrom="column">
                  <wp:posOffset>1803679</wp:posOffset>
                </wp:positionH>
                <wp:positionV relativeFrom="paragraph">
                  <wp:posOffset>174730</wp:posOffset>
                </wp:positionV>
                <wp:extent cx="700405" cy="389311"/>
                <wp:effectExtent l="0" t="0" r="23495" b="10795"/>
                <wp:wrapNone/>
                <wp:docPr id="1" name="Group 1"/>
                <wp:cNvGraphicFramePr/>
                <a:graphic xmlns:a="http://schemas.openxmlformats.org/drawingml/2006/main">
                  <a:graphicData uri="http://schemas.microsoft.com/office/word/2010/wordprocessingGroup">
                    <wpg:wgp>
                      <wpg:cNvGrpSpPr/>
                      <wpg:grpSpPr>
                        <a:xfrm>
                          <a:off x="0" y="0"/>
                          <a:ext cx="700405" cy="389311"/>
                          <a:chOff x="0" y="0"/>
                          <a:chExt cx="701039" cy="389510"/>
                        </a:xfrm>
                      </wpg:grpSpPr>
                      <wps:wsp>
                        <wps:cNvPr id="3" name="Left Brace 3"/>
                        <wps:cNvSpPr/>
                        <wps:spPr>
                          <a:xfrm rot="16200000">
                            <a:off x="304324" y="-304324"/>
                            <a:ext cx="92392" cy="70103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06349" y="115190"/>
                            <a:ext cx="276225" cy="274320"/>
                          </a:xfrm>
                          <a:prstGeom prst="rect">
                            <a:avLst/>
                          </a:prstGeom>
                          <a:no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093F36" w:rsidRPr="00590172" w:rsidRDefault="00093F36" w:rsidP="00D631C4">
                              <w:pPr>
                                <w:rPr>
                                  <w:sz w:val="22"/>
                                </w:rPr>
                              </w:pPr>
                              <w:r w:rsidRPr="00590172">
                                <w:rPr>
                                  <w:sz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33AA942" id="Group 1" o:spid="_x0000_s1026" style="position:absolute;left:0;text-align:left;margin-left:142pt;margin-top:13.75pt;width:55.15pt;height:30.65pt;z-index:251666432;mso-height-relative:margin" coordsize="7010,3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7" type="#_x0000_t87" style="position:absolute;left:3043;top:-3043;width:923;height:70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" adj="237" strokecolor="#5b9bd5 [3204]" strokeweight=".5pt">
                  <v:stroke joinstyle="miter"/>
                </v:shape>
                <v:shapetype id="_x0000_t202" coordsize="21600,21600" o:spt="202" path="m,l,21600r21600,l21600,xe">
                  <v:stroke joinstyle="miter"/>
                  <v:path gradientshapeok="t" o:connecttype="rect"/>
                </v:shapetype>
                <v:shape id="Text Box 4" o:spid="_x0000_s1028" type="#_x0000_t202" style="position:absolute;left:2063;top:1151;width:2762;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" filled="f" strokecolor="#00b0f0" strokeweight=".5pt">
                  <v:textbox>
                    <w:txbxContent>
                      <w:p w:rsidR="00093F36" w:rsidRPr="00590172" w:rsidRDefault="00093F36" w:rsidP="00D631C4">
                        <w:pPr>
                          <w:rPr>
                            <w:sz w:val="22"/>
                          </w:rPr>
                        </w:pPr>
                        <w:r w:rsidRPr="00590172">
                          <w:rPr>
                            <w:sz w:val="22"/>
                          </w:rPr>
                          <w:t>1</w:t>
                        </w:r>
                      </w:p>
                    </w:txbxContent>
                  </v:textbox>
                </v:shape>
              </v:group>
            </w:pict>
          </mc:Fallback>
        </mc:AlternateContent>
      </w:r>
      <w:r>
        <w:rPr>
          <w:noProof/>
        </w:rPr>
        <mc:AlternateContent>
          <mc:Choice Requires="wpg">
            <w:drawing>
              <wp:anchor distT="0" distB="0" distL="114300" distR="114300" simplePos="0" relativeHeight="251667456" behindDoc="0" locked="0" layoutInCell="1" allowOverlap="1" wp14:anchorId="41AFA265" wp14:editId="09F5CA8C">
                <wp:simplePos x="0" y="0"/>
                <wp:positionH relativeFrom="column">
                  <wp:posOffset>2652765</wp:posOffset>
                </wp:positionH>
                <wp:positionV relativeFrom="paragraph">
                  <wp:posOffset>174730</wp:posOffset>
                </wp:positionV>
                <wp:extent cx="276225" cy="394529"/>
                <wp:effectExtent l="0" t="0" r="28575" b="24765"/>
                <wp:wrapNone/>
                <wp:docPr id="10" name="Group 10"/>
                <wp:cNvGraphicFramePr/>
                <a:graphic xmlns:a="http://schemas.openxmlformats.org/drawingml/2006/main">
                  <a:graphicData uri="http://schemas.microsoft.com/office/word/2010/wordprocessingGroup">
                    <wpg:wgp>
                      <wpg:cNvGrpSpPr/>
                      <wpg:grpSpPr>
                        <a:xfrm>
                          <a:off x="0" y="0"/>
                          <a:ext cx="276225" cy="394529"/>
                          <a:chOff x="-30236" y="-55180"/>
                          <a:chExt cx="276225" cy="394529"/>
                        </a:xfrm>
                      </wpg:grpSpPr>
                      <wps:wsp>
                        <wps:cNvPr id="11" name="Left Brace 11"/>
                        <wps:cNvSpPr/>
                        <wps:spPr>
                          <a:xfrm rot="16200000">
                            <a:off x="55042" y="-110360"/>
                            <a:ext cx="100955" cy="2113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30236" y="65029"/>
                            <a:ext cx="276225" cy="274320"/>
                          </a:xfrm>
                          <a:prstGeom prst="rect">
                            <a:avLst/>
                          </a:prstGeom>
                          <a:noFill/>
                          <a:ln w="63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093F36" w:rsidRPr="00590172" w:rsidRDefault="00093F36" w:rsidP="00D631C4">
                              <w:pPr>
                                <w:rPr>
                                  <w:sz w:val="22"/>
                                </w:rPr>
                              </w:pPr>
                              <w:r>
                                <w:rPr>
                                  <w:sz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AFA265" id="Group 10" o:spid="_x0000_s1029" style="position:absolute;left:0;text-align:left;margin-left:208.9pt;margin-top:13.75pt;width:21.75pt;height:31.05pt;z-index:251667456;mso-width-relative:margin;mso-height-relative:margin" coordorigin="-30236,-55180" coordsize="276225,394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">
                <v:shape id="Left Brace 11" o:spid="_x0000_s1030" type="#_x0000_t87" style="position:absolute;left:55042;top:-110360;width:100955;height:2113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" adj="860" strokecolor="#5b9bd5 [3204]" strokeweight=".5pt">
                  <v:stroke joinstyle="miter"/>
                </v:shape>
                <v:shape id="Text Box 12" o:spid="_x0000_s1031" type="#_x0000_t202" style="position:absolute;left:-30236;top:65029;width:276225;height:27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" filled="f" strokecolor="#00b0f0" strokeweight=".5pt">
                  <v:textbox>
                    <w:txbxContent>
                      <w:p w:rsidR="00093F36" w:rsidRPr="00590172" w:rsidRDefault="00093F36" w:rsidP="00D631C4">
                        <w:pPr>
                          <w:rPr>
                            <w:sz w:val="22"/>
                          </w:rPr>
                        </w:pPr>
                        <w:r>
                          <w:rPr>
                            <w:sz w:val="22"/>
                          </w:rPr>
                          <w:t>2</w:t>
                        </w:r>
                      </w:p>
                    </w:txbxContent>
                  </v:textbox>
                </v:shape>
              </v:group>
            </w:pict>
          </mc:Fallback>
        </mc:AlternateContent>
      </w:r>
      <w:r>
        <w:t xml:space="preserve">Now let us decompose </w:t>
      </w:r>
      <m:oMath>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m:t>
            </m:r>
          </m:sub>
          <m:sup>
            <m:r>
              <w:rPr>
                <w:rFonts w:ascii="Cambria Math" w:hAnsi="Cambria Math" w:cs="Times New Roman"/>
              </w:rPr>
              <m:t>2</m:t>
            </m:r>
          </m:sup>
        </m:sSubSup>
        <m:r>
          <w:rPr>
            <w:rFonts w:ascii="Cambria Math" w:hAnsi="Cambria Math"/>
          </w:rPr>
          <m:t>=</m:t>
        </m:r>
        <m:r>
          <w:rPr>
            <w:rFonts w:ascii="Cambria Math" w:eastAsiaTheme="minorEastAsia" w:hAnsi="Cambria Math"/>
          </w:rPr>
          <m:t xml:space="preserve"> </m:t>
        </m:r>
        <m:r>
          <w:rPr>
            <w:rFonts w:ascii="Cambria Math" w:hAnsi="Cambria Math"/>
          </w:rPr>
          <m:t>E</m:t>
        </m:r>
        <m:d>
          <m:dPr>
            <m:ctrlPr>
              <w:rPr>
                <w:rFonts w:ascii="Cambria Math" w:hAnsi="Cambria Math"/>
                <w:i/>
              </w:rPr>
            </m:ctrlPr>
          </m:dPr>
          <m:e>
            <m:f>
              <m:fPr>
                <m:type m:val="lin"/>
                <m:ctrlPr>
                  <w:rPr>
                    <w:rFonts w:ascii="Cambria Math" w:hAnsi="Cambria Math" w:cs="Times New Roman"/>
                    <w:i/>
                  </w:rPr>
                </m:ctrlPr>
              </m:fPr>
              <m:num>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t-1</m:t>
                    </m:r>
                  </m:sub>
                </m:sSub>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p>
    <w:p w:rsidR="00D631C4" w:rsidRDefault="00D631C4" w:rsidP="00D631C4"/>
    <w:p w:rsidR="00D631C4" w:rsidRDefault="00D631C4" w:rsidP="00D631C4"/>
    <w:p w:rsidR="00D631C4" w:rsidRDefault="00D631C4" w:rsidP="00D631C4">
      <w:pPr>
        <w:rPr>
          <w:rFonts w:eastAsiaTheme="minorEastAsia"/>
        </w:rPr>
      </w:pPr>
      <w:r>
        <w:t xml:space="preserve">We have from the first part: </w:t>
      </w:r>
      <m:oMath>
        <m:r>
          <w:rPr>
            <w:rFonts w:ascii="Cambria Math" w:hAnsi="Cambria Math"/>
          </w:rPr>
          <m:t>E</m:t>
        </m:r>
        <m:d>
          <m:dPr>
            <m:ctrlPr>
              <w:rPr>
                <w:rFonts w:ascii="Cambria Math" w:hAnsi="Cambria Math"/>
                <w:i/>
              </w:rPr>
            </m:ctrlPr>
          </m:dPr>
          <m:e>
            <m:f>
              <m:fPr>
                <m:type m:val="lin"/>
                <m:ctrlPr>
                  <w:rPr>
                    <w:rFonts w:ascii="Cambria Math" w:hAnsi="Cambria Math" w:cs="Times New Roman"/>
                    <w:i/>
                  </w:rPr>
                </m:ctrlPr>
              </m:fPr>
              <m:num>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t-1</m:t>
                    </m:r>
                  </m:sub>
                </m:sSub>
              </m:den>
            </m:f>
          </m:e>
        </m:d>
        <m:r>
          <w:rPr>
            <w:rFonts w:ascii="Cambria Math" w:hAnsi="Cambria Math"/>
          </w:rPr>
          <m:t xml:space="preserve">= </m:t>
        </m:r>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p>
    <w:p w:rsidR="00D631C4" w:rsidRDefault="00D631C4" w:rsidP="00D631C4">
      <w:pPr>
        <w:rPr>
          <w:rFonts w:eastAsiaTheme="minorEastAsia"/>
        </w:rPr>
      </w:pPr>
      <w:r>
        <w:rPr>
          <w:rFonts w:eastAsiaTheme="minorEastAsia"/>
        </w:rPr>
        <w:t xml:space="preserve">Since </w:t>
      </w:r>
      <m:oMath>
        <m:r>
          <w:rPr>
            <w:rFonts w:ascii="Cambria Math" w:hAnsi="Cambria Math"/>
          </w:rPr>
          <m:t>E</m:t>
        </m:r>
        <m:d>
          <m:dPr>
            <m:ctrlPr>
              <w:rPr>
                <w:rFonts w:ascii="Cambria Math" w:hAnsi="Cambria Math"/>
                <w:i/>
              </w:rPr>
            </m:ctrlPr>
          </m:dPr>
          <m:e>
            <m:f>
              <m:fPr>
                <m:type m:val="lin"/>
                <m:ctrlPr>
                  <w:rPr>
                    <w:rFonts w:ascii="Cambria Math" w:hAnsi="Cambria Math" w:cs="Times New Roman"/>
                    <w:i/>
                  </w:rPr>
                </m:ctrlPr>
              </m:fPr>
              <m:num>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t-1</m:t>
                    </m:r>
                  </m:sub>
                </m:sSub>
              </m:den>
            </m:f>
          </m:e>
        </m:d>
        <m:r>
          <w:rPr>
            <w:rFonts w:ascii="Cambria Math" w:hAnsi="Cambria Math"/>
          </w:rPr>
          <m:t xml:space="preserve">= </m:t>
        </m:r>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Pr>
          <w:rFonts w:eastAsiaTheme="minorEastAsia"/>
        </w:rPr>
        <w:t xml:space="preserve">, </w:t>
      </w:r>
    </w:p>
    <w:p w:rsidR="00D631C4" w:rsidRDefault="00D631C4" w:rsidP="00D631C4">
      <w:pPr>
        <w:rPr>
          <w:rFonts w:eastAsiaTheme="minorEastAsia"/>
        </w:rPr>
      </w:pPr>
      <w:r>
        <w:rPr>
          <w:rFonts w:eastAsiaTheme="minorEastAsia"/>
        </w:rPr>
        <w:t xml:space="preserve">We have </w:t>
      </w:r>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rPr>
          <m:t>=</m:t>
        </m:r>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w:t>
      </w:r>
      <w:r>
        <w:rPr>
          <w:rFonts w:eastAsiaTheme="minorEastAsia"/>
        </w:rPr>
        <w:tab/>
        <w:t>…</w:t>
      </w:r>
      <w:r>
        <w:rPr>
          <w:rFonts w:eastAsiaTheme="minorEastAsia"/>
        </w:rPr>
        <w:tab/>
        <w:t>…</w:t>
      </w:r>
      <w:r>
        <w:rPr>
          <w:rFonts w:eastAsiaTheme="minorEastAsia"/>
        </w:rPr>
        <w:tab/>
        <w:t>…</w:t>
      </w:r>
      <w:r>
        <w:rPr>
          <w:rFonts w:eastAsiaTheme="minorEastAsia"/>
        </w:rPr>
        <w:tab/>
        <w:t>…</w:t>
      </w:r>
      <w:r>
        <w:rPr>
          <w:rFonts w:eastAsiaTheme="minorEastAsia"/>
        </w:rPr>
        <w:tab/>
        <w:t>…</w:t>
      </w:r>
      <w:r>
        <w:rPr>
          <w:rFonts w:eastAsiaTheme="minorEastAsia"/>
        </w:rPr>
        <w:tab/>
        <w:t>(4)</w:t>
      </w:r>
    </w:p>
    <w:p w:rsidR="001B142F" w:rsidRDefault="001B142F" w:rsidP="001B142F"/>
    <w:p w:rsidR="0076634A" w:rsidRDefault="00603DEA" w:rsidP="007D303F">
      <w:r>
        <w:t xml:space="preserve">Incorporating </w:t>
      </w:r>
      <w:proofErr w:type="spellStart"/>
      <w:r>
        <w:t>eq</w:t>
      </w:r>
      <w:r>
        <w:rPr>
          <w:vertAlign w:val="superscript"/>
        </w:rPr>
        <w:t>n</w:t>
      </w:r>
      <w:proofErr w:type="spellEnd"/>
      <w:r>
        <w:t xml:space="preserve"> (2) here we can rewrite eq</w:t>
      </w:r>
      <w:r>
        <w:rPr>
          <w:vertAlign w:val="superscript"/>
        </w:rPr>
        <w:t>n</w:t>
      </w:r>
      <w:r>
        <w:t xml:space="preserve"> (4) as:</w:t>
      </w:r>
    </w:p>
    <w:p w:rsidR="00603DEA" w:rsidRPr="00A1447C" w:rsidRDefault="00393884" w:rsidP="007D303F">
      <m:oMathPara>
        <m:oMathParaPr>
          <m:jc m:val="left"/>
        </m:oMathParaPr>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rPr>
            <m:t>=</m:t>
          </m:r>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 xml:space="preserve"> </m:t>
          </m:r>
          <m:r>
            <w:rPr>
              <w:rFonts w:ascii="Cambria Math" w:hAnsi="Cambria Math" w:cs="Times New Roman"/>
            </w:rPr>
            <m:t xml:space="preserve">= ω+ α </m:t>
          </m:r>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t-1</m:t>
              </m:r>
            </m:sub>
            <m:sup>
              <m:r>
                <w:rPr>
                  <w:rFonts w:ascii="Cambria Math" w:hAnsi="Cambria Math" w:cs="Times New Roman"/>
                </w:rPr>
                <m:t>2</m:t>
              </m:r>
            </m:sup>
          </m:sSubSup>
          <m:r>
            <w:rPr>
              <w:rFonts w:ascii="Cambria Math" w:hAnsi="Cambria Math" w:cs="Times New Roman"/>
            </w:rPr>
            <m:t>+ β</m:t>
          </m:r>
          <m:sSubSup>
            <m:sSubSupPr>
              <m:ctrlPr>
                <w:rPr>
                  <w:rFonts w:ascii="Cambria Math" w:hAnsi="Cambria Math" w:cs="Times New Roman"/>
                  <w:i/>
                  <w:vertAlign w:val="superscript"/>
                </w:rPr>
              </m:ctrlPr>
            </m:sSubSupPr>
            <m:e>
              <m:r>
                <m:rPr>
                  <m:sty m:val="p"/>
                </m:rPr>
                <w:rPr>
                  <w:rFonts w:ascii="Cambria Math" w:hAnsi="Cambria Math" w:cs="Times New Roman"/>
                </w:rPr>
                <m:t>σ</m:t>
              </m:r>
            </m:e>
            <m:sub>
              <m:r>
                <w:rPr>
                  <w:rFonts w:ascii="Cambria Math" w:hAnsi="Cambria Math" w:cs="Times New Roman"/>
                  <w:vertAlign w:val="superscript"/>
                </w:rPr>
                <m:t>t-1</m:t>
              </m:r>
            </m:sub>
            <m:sup>
              <m:r>
                <w:rPr>
                  <w:rFonts w:ascii="Cambria Math" w:hAnsi="Cambria Math" w:cs="Times New Roman"/>
                  <w:vertAlign w:val="superscript"/>
                </w:rPr>
                <m:t>2</m:t>
              </m:r>
            </m:sup>
          </m:sSubSup>
        </m:oMath>
      </m:oMathPara>
    </w:p>
    <w:p w:rsidR="00603DEA" w:rsidRPr="00A1447C" w:rsidRDefault="00393884" w:rsidP="007D303F">
      <m:oMathPara>
        <m:oMathParaPr>
          <m:jc m:val="left"/>
        </m:oMathParaPr>
        <m:oMath>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 xml:space="preserve"> </m:t>
          </m:r>
          <m:r>
            <w:rPr>
              <w:rFonts w:ascii="Cambria Math" w:hAnsi="Cambria Math" w:cs="Times New Roman"/>
            </w:rPr>
            <m:t xml:space="preserve">= ω+ α </m:t>
          </m:r>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t-1</m:t>
              </m:r>
            </m:sub>
            <m:sup>
              <m:r>
                <w:rPr>
                  <w:rFonts w:ascii="Cambria Math" w:hAnsi="Cambria Math" w:cs="Times New Roman"/>
                </w:rPr>
                <m:t>2</m:t>
              </m:r>
            </m:sup>
          </m:sSubSup>
          <m:r>
            <w:rPr>
              <w:rFonts w:ascii="Cambria Math" w:hAnsi="Cambria Math" w:cs="Times New Roman"/>
            </w:rPr>
            <m:t>+ β(</m:t>
          </m:r>
          <m:sSubSup>
            <m:sSubSupPr>
              <m:ctrlPr>
                <w:rPr>
                  <w:rFonts w:ascii="Cambria Math" w:hAnsi="Cambria Math" w:cs="Times New Roman"/>
                  <w:i/>
                  <w:vertAlign w:val="superscript"/>
                </w:rPr>
              </m:ctrlPr>
            </m:sSubSupPr>
            <m:e>
              <m:r>
                <m:rPr>
                  <m:sty m:val="p"/>
                </m:rPr>
                <w:rPr>
                  <w:rFonts w:ascii="Cambria Math" w:hAnsi="Cambria Math" w:cs="Times New Roman"/>
                </w:rPr>
                <m:t>Ɛ</m:t>
              </m:r>
            </m:e>
            <m:sub>
              <m:r>
                <w:rPr>
                  <w:rFonts w:ascii="Cambria Math" w:hAnsi="Cambria Math" w:cs="Times New Roman"/>
                  <w:vertAlign w:val="superscript"/>
                </w:rPr>
                <m:t>t-1</m:t>
              </m:r>
            </m:sub>
            <m:sup>
              <m:r>
                <w:rPr>
                  <w:rFonts w:ascii="Cambria Math" w:hAnsi="Cambria Math" w:cs="Times New Roman"/>
                  <w:vertAlign w:val="superscript"/>
                </w:rPr>
                <m:t>2</m:t>
              </m:r>
            </m:sup>
          </m:sSubSup>
          <m:r>
            <w:rPr>
              <w:rFonts w:ascii="Cambria Math" w:hAnsi="Cambria Math" w:cs="Times New Roman"/>
              <w:vertAlign w:val="superscript"/>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r>
            <w:rPr>
              <w:rFonts w:ascii="Cambria Math" w:eastAsiaTheme="minorEastAsia" w:hAnsi="Cambria Math"/>
            </w:rPr>
            <m:t>)</m:t>
          </m:r>
        </m:oMath>
      </m:oMathPara>
    </w:p>
    <w:p w:rsidR="00D944B7" w:rsidRPr="004215E3" w:rsidRDefault="00D944B7" w:rsidP="00A1447C">
      <w:pPr>
        <w:rPr>
          <w:rFonts w:ascii="Cambria Math" w:hAnsi="Cambria Math" w:cs="Cambria Math"/>
          <w:sz w:val="14"/>
        </w:rPr>
      </w:pPr>
    </w:p>
    <w:p w:rsidR="00A1447C" w:rsidRPr="00A1447C" w:rsidRDefault="00A1447C" w:rsidP="00A1447C">
      <w:r w:rsidRPr="00A1447C">
        <w:rPr>
          <w:rFonts w:ascii="Cambria Math" w:hAnsi="Cambria Math" w:cs="Cambria Math"/>
        </w:rPr>
        <w:t>⇒</w:t>
      </w:r>
      <w:r w:rsidR="00D944B7">
        <w:rPr>
          <w:rFonts w:ascii="Cambria Math" w:hAnsi="Cambria Math" w:cs="Cambria Math"/>
        </w:rPr>
        <w:t xml:space="preserve"> </w:t>
      </w:r>
      <m:oMath>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 xml:space="preserve">=ω+ α </m:t>
        </m:r>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t-1</m:t>
            </m:r>
          </m:sub>
          <m:sup>
            <m:r>
              <w:rPr>
                <w:rFonts w:ascii="Cambria Math" w:hAnsi="Cambria Math" w:cs="Times New Roman"/>
              </w:rPr>
              <m:t>2</m:t>
            </m:r>
          </m:sup>
        </m:sSubSup>
        <m:r>
          <w:rPr>
            <w:rFonts w:ascii="Cambria Math" w:hAnsi="Cambria Math" w:cs="Times New Roman"/>
          </w:rPr>
          <m:t>+ β</m:t>
        </m:r>
        <m:sSubSup>
          <m:sSubSupPr>
            <m:ctrlPr>
              <w:rPr>
                <w:rFonts w:ascii="Cambria Math" w:hAnsi="Cambria Math" w:cs="Times New Roman"/>
                <w:i/>
                <w:vertAlign w:val="superscript"/>
              </w:rPr>
            </m:ctrlPr>
          </m:sSubSupPr>
          <m:e>
            <m:r>
              <m:rPr>
                <m:sty m:val="p"/>
              </m:rPr>
              <w:rPr>
                <w:rFonts w:ascii="Cambria Math" w:hAnsi="Cambria Math" w:cs="Times New Roman"/>
              </w:rPr>
              <m:t>Ɛ</m:t>
            </m:r>
          </m:e>
          <m:sub>
            <m:r>
              <w:rPr>
                <w:rFonts w:ascii="Cambria Math" w:hAnsi="Cambria Math" w:cs="Times New Roman"/>
                <w:vertAlign w:val="superscript"/>
              </w:rPr>
              <m:t>t-1</m:t>
            </m:r>
          </m:sub>
          <m:sup>
            <m:r>
              <w:rPr>
                <w:rFonts w:ascii="Cambria Math" w:hAnsi="Cambria Math" w:cs="Times New Roman"/>
                <w:vertAlign w:val="superscript"/>
              </w:rPr>
              <m:t>2</m:t>
            </m:r>
          </m:sup>
        </m:sSubSup>
        <m:r>
          <w:rPr>
            <w:rFonts w:ascii="Cambria Math" w:hAnsi="Cambria Math" w:cs="Times New Roman"/>
            <w:vertAlign w:val="superscript"/>
          </w:rPr>
          <m:t>-</m:t>
        </m:r>
        <m:r>
          <w:rPr>
            <w:rFonts w:ascii="Cambria Math" w:hAnsi="Cambria Math" w:cs="Times New Roman"/>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p>
    <w:p w:rsidR="00D944B7" w:rsidRDefault="00D944B7" w:rsidP="00D944B7">
      <w:pPr>
        <w:rPr>
          <w:rFonts w:ascii="Cambria Math" w:eastAsiaTheme="minorEastAsia" w:hAnsi="Cambria Math" w:cs="Cambria Math"/>
        </w:rPr>
      </w:pPr>
      <w:r w:rsidRPr="00A1447C">
        <w:rPr>
          <w:rFonts w:ascii="Cambria Math" w:hAnsi="Cambria Math" w:cs="Cambria Math"/>
        </w:rPr>
        <w:lastRenderedPageBreak/>
        <w:t>⇒</w:t>
      </w:r>
      <w:r>
        <w:rPr>
          <w:rFonts w:ascii="Cambria Math" w:hAnsi="Cambria Math" w:cs="Cambria Math"/>
        </w:rPr>
        <w:t xml:space="preserve"> </w:t>
      </w:r>
      <m:oMath>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=ω+</m:t>
        </m:r>
        <m:d>
          <m:dPr>
            <m:ctrlPr>
              <w:rPr>
                <w:rFonts w:ascii="Cambria Math" w:hAnsi="Cambria Math" w:cs="Times New Roman"/>
                <w:i/>
              </w:rPr>
            </m:ctrlPr>
          </m:dPr>
          <m:e>
            <m:r>
              <w:rPr>
                <w:rFonts w:ascii="Cambria Math" w:hAnsi="Cambria Math" w:cs="Times New Roman"/>
              </w:rPr>
              <m:t>α + β</m:t>
            </m:r>
          </m:e>
        </m:d>
        <m:sSubSup>
          <m:sSubSupPr>
            <m:ctrlPr>
              <w:rPr>
                <w:rFonts w:ascii="Cambria Math" w:hAnsi="Cambria Math" w:cs="Times New Roman"/>
                <w:i/>
                <w:vertAlign w:val="superscript"/>
              </w:rPr>
            </m:ctrlPr>
          </m:sSubSupPr>
          <m:e>
            <m:r>
              <m:rPr>
                <m:sty m:val="p"/>
              </m:rPr>
              <w:rPr>
                <w:rFonts w:ascii="Cambria Math" w:hAnsi="Cambria Math" w:cs="Times New Roman"/>
              </w:rPr>
              <m:t>Ɛ</m:t>
            </m:r>
          </m:e>
          <m:sub>
            <m:r>
              <w:rPr>
                <w:rFonts w:ascii="Cambria Math" w:hAnsi="Cambria Math" w:cs="Times New Roman"/>
                <w:vertAlign w:val="superscript"/>
              </w:rPr>
              <m:t>t-1</m:t>
            </m:r>
          </m:sub>
          <m:sup>
            <m:r>
              <w:rPr>
                <w:rFonts w:ascii="Cambria Math" w:hAnsi="Cambria Math" w:cs="Times New Roman"/>
                <w:vertAlign w:val="superscript"/>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hAnsi="Cambria Math" w:cs="Times New Roman"/>
            <w:vertAlign w:val="superscript"/>
          </w:rPr>
          <m:t>-</m:t>
        </m:r>
        <m:r>
          <w:rPr>
            <w:rFonts w:ascii="Cambria Math" w:hAnsi="Cambria Math" w:cs="Times New Roman"/>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oMath>
      <w:r>
        <w:rPr>
          <w:rFonts w:ascii="Cambria Math" w:eastAsiaTheme="minorEastAsia" w:hAnsi="Cambria Math" w:cs="Cambria Math"/>
        </w:rPr>
        <w:tab/>
        <w:t>…</w:t>
      </w:r>
      <w:r>
        <w:rPr>
          <w:rFonts w:ascii="Cambria Math" w:eastAsiaTheme="minorEastAsia" w:hAnsi="Cambria Math" w:cs="Cambria Math"/>
        </w:rPr>
        <w:tab/>
        <w:t>…</w:t>
      </w:r>
      <w:r>
        <w:rPr>
          <w:rFonts w:ascii="Cambria Math" w:eastAsiaTheme="minorEastAsia" w:hAnsi="Cambria Math" w:cs="Cambria Math"/>
        </w:rPr>
        <w:tab/>
        <w:t>…</w:t>
      </w:r>
      <w:r>
        <w:rPr>
          <w:rFonts w:ascii="Cambria Math" w:eastAsiaTheme="minorEastAsia" w:hAnsi="Cambria Math" w:cs="Cambria Math"/>
        </w:rPr>
        <w:tab/>
        <w:t>…</w:t>
      </w:r>
      <w:r>
        <w:rPr>
          <w:rFonts w:ascii="Cambria Math" w:eastAsiaTheme="minorEastAsia" w:hAnsi="Cambria Math" w:cs="Cambria Math"/>
        </w:rPr>
        <w:tab/>
        <w:t>…</w:t>
      </w:r>
      <w:r>
        <w:rPr>
          <w:rFonts w:ascii="Cambria Math" w:eastAsiaTheme="minorEastAsia" w:hAnsi="Cambria Math" w:cs="Cambria Math"/>
        </w:rPr>
        <w:tab/>
        <w:t>(5)</w:t>
      </w:r>
    </w:p>
    <w:p w:rsidR="00D944B7" w:rsidRDefault="00D944B7" w:rsidP="00D944B7">
      <w:pPr>
        <w:rPr>
          <w:rFonts w:ascii="Cambria Math" w:eastAsiaTheme="minorEastAsia" w:hAnsi="Cambria Math" w:cs="Cambria Math"/>
        </w:rPr>
      </w:pPr>
    </w:p>
    <w:p w:rsidR="00D944B7" w:rsidRDefault="00D944B7" w:rsidP="00D944B7">
      <w:pPr>
        <w:rPr>
          <w:rFonts w:ascii="Cambria Math" w:eastAsiaTheme="minorEastAsia" w:hAnsi="Cambria Math" w:cs="Cambria Math"/>
        </w:rPr>
      </w:pPr>
      <w:r>
        <w:rPr>
          <w:rFonts w:ascii="Cambria Math" w:eastAsiaTheme="minorEastAsia" w:hAnsi="Cambria Math" w:cs="Cambria Math"/>
        </w:rPr>
        <w:t>Remember here that in GARCH (1, 1) model, we have effectively specified ARMA (1, 1) process for the squared innovation.</w:t>
      </w:r>
    </w:p>
    <w:p w:rsidR="00D944B7" w:rsidRDefault="00D944B7" w:rsidP="00D944B7">
      <w:pPr>
        <w:rPr>
          <w:rFonts w:ascii="Cambria Math" w:eastAsiaTheme="minorEastAsia" w:hAnsi="Cambria Math" w:cs="Cambria Math"/>
        </w:rPr>
      </w:pPr>
    </w:p>
    <w:p w:rsidR="00D944B7" w:rsidRPr="00D944B7" w:rsidRDefault="00D944B7" w:rsidP="00D631C4">
      <w:pPr>
        <w:pStyle w:val="ListParagraph"/>
        <w:numPr>
          <w:ilvl w:val="0"/>
          <w:numId w:val="5"/>
        </w:numPr>
      </w:pPr>
      <w:r>
        <w:t xml:space="preserve">Here if </w:t>
      </w:r>
      <m:oMath>
        <m:r>
          <w:rPr>
            <w:rFonts w:ascii="Cambria Math" w:hAnsi="Cambria Math"/>
          </w:rPr>
          <m:t>0≤</m:t>
        </m:r>
        <m:d>
          <m:dPr>
            <m:ctrlPr>
              <w:rPr>
                <w:rFonts w:ascii="Cambria Math" w:hAnsi="Cambria Math" w:cs="Times New Roman"/>
                <w:i/>
              </w:rPr>
            </m:ctrlPr>
          </m:dPr>
          <m:e>
            <m:r>
              <w:rPr>
                <w:rFonts w:ascii="Cambria Math" w:hAnsi="Cambria Math" w:cs="Times New Roman"/>
              </w:rPr>
              <m:t>α + β</m:t>
            </m:r>
          </m:e>
        </m:d>
        <m:r>
          <w:rPr>
            <w:rFonts w:ascii="Cambria Math" w:hAnsi="Cambria Math" w:cs="Times New Roman"/>
          </w:rPr>
          <m:t>&lt;1</m:t>
        </m:r>
      </m:oMath>
      <w:r>
        <w:rPr>
          <w:rFonts w:eastAsiaTheme="minorEastAsia"/>
        </w:rPr>
        <w:t xml:space="preserve"> </w:t>
      </w:r>
      <w:r>
        <w:rPr>
          <w:rFonts w:eastAsiaTheme="minorEastAsia"/>
        </w:rPr>
        <w:tab/>
      </w:r>
      <w:r w:rsidRPr="00A1447C">
        <w:rPr>
          <w:rFonts w:ascii="Cambria Math" w:hAnsi="Cambria Math" w:cs="Cambria Math"/>
        </w:rPr>
        <w:t>⇒</w:t>
      </w:r>
      <w:r>
        <w:rPr>
          <w:rFonts w:ascii="Cambria Math" w:hAnsi="Cambria Math" w:cs="Cambria Math"/>
        </w:rPr>
        <w:tab/>
        <w:t xml:space="preserve">weakly </w:t>
      </w:r>
      <w:r w:rsidRPr="00093F36">
        <w:rPr>
          <w:rFonts w:ascii="Cambria Math" w:hAnsi="Cambria Math" w:cs="Cambria Math"/>
        </w:rPr>
        <w:t>station</w:t>
      </w:r>
      <w:r w:rsidR="00F965D9" w:rsidRPr="00093F36">
        <w:rPr>
          <w:rFonts w:ascii="Cambria Math" w:hAnsi="Cambria Math" w:cs="Cambria Math"/>
        </w:rPr>
        <w:t>arit</w:t>
      </w:r>
      <w:r w:rsidRPr="00093F36">
        <w:rPr>
          <w:rFonts w:ascii="Cambria Math" w:hAnsi="Cambria Math" w:cs="Cambria Math"/>
        </w:rPr>
        <w:t>y</w:t>
      </w:r>
      <w:r>
        <w:rPr>
          <w:rFonts w:ascii="Cambria Math" w:hAnsi="Cambria Math" w:cs="Cambria Math"/>
        </w:rPr>
        <w:t xml:space="preserve"> solution</w:t>
      </w:r>
    </w:p>
    <w:p w:rsidR="00D944B7" w:rsidRPr="00D944B7" w:rsidRDefault="00D944B7" w:rsidP="00D944B7">
      <w:r w:rsidRPr="00A1447C">
        <w:rPr>
          <w:rFonts w:ascii="Cambria Math" w:hAnsi="Cambria Math" w:cs="Cambria Math"/>
        </w:rPr>
        <w:t>⇒</w:t>
      </w:r>
      <w:r>
        <w:rPr>
          <w:rFonts w:ascii="Cambria Math" w:hAnsi="Cambria Math" w:cs="Cambria Math"/>
        </w:rPr>
        <w:tab/>
      </w:r>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rPr>
          <m:t>=E</m:t>
        </m:r>
        <m:d>
          <m:dPr>
            <m:ctrlPr>
              <w:rPr>
                <w:rFonts w:ascii="Cambria Math" w:hAnsi="Cambria Math"/>
                <w:i/>
              </w:rPr>
            </m:ctrlPr>
          </m:dPr>
          <m:e>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m:t>
                </m:r>
              </m:sub>
              <m:sup>
                <m:r>
                  <w:rPr>
                    <w:rFonts w:ascii="Cambria Math" w:hAnsi="Cambria Math" w:cs="Times New Roman"/>
                  </w:rPr>
                  <m:t>2</m:t>
                </m:r>
              </m:sup>
            </m:sSubSup>
            <m:ctrlPr>
              <w:rPr>
                <w:rFonts w:ascii="Cambria Math" w:hAnsi="Cambria Math" w:cs="Times New Roman"/>
                <w:i/>
              </w:rPr>
            </m:ctrlP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ω</m:t>
            </m:r>
          </m:num>
          <m:den>
            <m:r>
              <w:rPr>
                <w:rFonts w:ascii="Cambria Math" w:hAnsi="Cambria Math" w:cs="Times New Roman"/>
              </w:rPr>
              <m:t>1-α-β</m:t>
            </m:r>
          </m:den>
        </m:f>
      </m:oMath>
      <w:r w:rsidR="007B29D7">
        <w:rPr>
          <w:rFonts w:ascii="Cambria Math" w:eastAsiaTheme="minorEastAsia" w:hAnsi="Cambria Math" w:cs="Cambria Math"/>
        </w:rPr>
        <w:tab/>
      </w:r>
      <w:r w:rsidR="007B29D7">
        <w:rPr>
          <w:rFonts w:ascii="Cambria Math" w:eastAsiaTheme="minorEastAsia" w:hAnsi="Cambria Math" w:cs="Cambria Math"/>
        </w:rPr>
        <w:tab/>
      </w:r>
      <w:r w:rsidR="007B29D7" w:rsidRPr="00A1447C">
        <w:rPr>
          <w:rFonts w:ascii="Cambria Math" w:hAnsi="Cambria Math" w:cs="Cambria Math"/>
        </w:rPr>
        <w:t>⇒</w:t>
      </w:r>
      <w:r w:rsidR="007B29D7">
        <w:rPr>
          <w:rFonts w:ascii="Cambria Math" w:hAnsi="Cambria Math" w:cs="Cambria Math"/>
        </w:rPr>
        <w:tab/>
        <w:t xml:space="preserve">the unconditional variance of </w:t>
      </w:r>
      <m:oMath>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t</m:t>
            </m:r>
          </m:sub>
        </m:sSub>
      </m:oMath>
    </w:p>
    <w:p w:rsidR="007B29D7" w:rsidRPr="004215E3" w:rsidRDefault="007B29D7" w:rsidP="00D631C4">
      <w:pPr>
        <w:pStyle w:val="ListParagraph"/>
        <w:numPr>
          <w:ilvl w:val="0"/>
          <w:numId w:val="5"/>
        </w:numPr>
        <w:rPr>
          <w:b/>
        </w:rPr>
      </w:pPr>
      <w:r w:rsidRPr="004215E3">
        <w:rPr>
          <w:b/>
        </w:rPr>
        <w:t>Now rewrite</w:t>
      </w:r>
    </w:p>
    <w:p w:rsidR="007B29D7" w:rsidRPr="007B29D7" w:rsidRDefault="00393884" w:rsidP="007B29D7">
      <w:pPr>
        <w:ind w:left="720"/>
        <w:rPr>
          <w:rFonts w:eastAsiaTheme="minorEastAsia"/>
          <w:vertAlign w:val="superscript"/>
        </w:rPr>
      </w:pPr>
      <m:oMathPara>
        <m:oMathParaPr>
          <m:jc m:val="left"/>
        </m:oMathParaPr>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rPr>
            <m:t>=</m:t>
          </m:r>
          <m:r>
            <w:rPr>
              <w:rFonts w:ascii="Cambria Math" w:hAnsi="Cambria Math" w:cs="Times New Roman"/>
            </w:rPr>
            <m:t xml:space="preserve"> ω+α</m:t>
          </m:r>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t-1</m:t>
              </m:r>
            </m:sub>
            <m:sup>
              <m:r>
                <w:rPr>
                  <w:rFonts w:ascii="Cambria Math" w:hAnsi="Cambria Math" w:cs="Times New Roman"/>
                </w:rPr>
                <m:t>2</m:t>
              </m:r>
            </m:sup>
          </m:sSubSup>
          <m:r>
            <w:rPr>
              <w:rFonts w:ascii="Cambria Math" w:hAnsi="Cambria Math" w:cs="Times New Roman"/>
            </w:rPr>
            <m:t>+β</m:t>
          </m:r>
          <m:sSubSup>
            <m:sSubSupPr>
              <m:ctrlPr>
                <w:rPr>
                  <w:rFonts w:ascii="Cambria Math" w:hAnsi="Cambria Math" w:cs="Times New Roman"/>
                  <w:i/>
                  <w:vertAlign w:val="superscript"/>
                </w:rPr>
              </m:ctrlPr>
            </m:sSubSupPr>
            <m:e>
              <m:r>
                <m:rPr>
                  <m:sty m:val="p"/>
                </m:rPr>
                <w:rPr>
                  <w:rFonts w:ascii="Cambria Math" w:hAnsi="Cambria Math" w:cs="Times New Roman"/>
                </w:rPr>
                <m:t>σ</m:t>
              </m:r>
            </m:e>
            <m:sub>
              <m:r>
                <w:rPr>
                  <w:rFonts w:ascii="Cambria Math" w:hAnsi="Cambria Math" w:cs="Times New Roman"/>
                  <w:vertAlign w:val="superscript"/>
                </w:rPr>
                <m:t>t-1</m:t>
              </m:r>
            </m:sub>
            <m:sup>
              <m:r>
                <w:rPr>
                  <w:rFonts w:ascii="Cambria Math" w:hAnsi="Cambria Math" w:cs="Times New Roman"/>
                  <w:vertAlign w:val="superscript"/>
                </w:rPr>
                <m:t>2</m:t>
              </m:r>
            </m:sup>
          </m:sSubSup>
        </m:oMath>
      </m:oMathPara>
    </w:p>
    <w:p w:rsidR="007B29D7" w:rsidRPr="007B29D7" w:rsidRDefault="007B29D7" w:rsidP="007B29D7">
      <w:pPr>
        <w:rPr>
          <w:rFonts w:eastAsiaTheme="minorEastAsia"/>
          <w:vertAlign w:val="superscript"/>
        </w:rPr>
      </w:pPr>
      <w:r w:rsidRPr="00A1447C">
        <w:rPr>
          <w:rFonts w:ascii="Cambria Math" w:hAnsi="Cambria Math" w:cs="Cambria Math"/>
        </w:rPr>
        <w:t>⇒</w:t>
      </w:r>
      <w:r>
        <w:rPr>
          <w:rFonts w:ascii="Cambria Math" w:hAnsi="Cambria Math" w:cs="Cambria Math"/>
        </w:rPr>
        <w:tab/>
      </w:r>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rPr>
          <m:t>=</m:t>
        </m:r>
        <m:r>
          <w:rPr>
            <w:rFonts w:ascii="Cambria Math" w:hAnsi="Cambria Math" w:cs="Times New Roman"/>
          </w:rPr>
          <m:t xml:space="preserve"> ω+ α</m:t>
        </m:r>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t-1</m:t>
            </m:r>
          </m:sub>
          <m:sup>
            <m:r>
              <w:rPr>
                <w:rFonts w:ascii="Cambria Math" w:hAnsi="Cambria Math" w:cs="Times New Roman"/>
              </w:rPr>
              <m:t>2</m:t>
            </m:r>
          </m:sup>
        </m:sSubSup>
        <m:r>
          <w:rPr>
            <w:rFonts w:ascii="Cambria Math" w:hAnsi="Cambria Math" w:cs="Times New Roman"/>
          </w:rPr>
          <m:t>+ β(ω+α</m:t>
        </m:r>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t-2</m:t>
            </m:r>
          </m:sub>
          <m:sup>
            <m:r>
              <w:rPr>
                <w:rFonts w:ascii="Cambria Math" w:hAnsi="Cambria Math" w:cs="Times New Roman"/>
              </w:rPr>
              <m:t>2</m:t>
            </m:r>
          </m:sup>
        </m:sSubSup>
        <m:r>
          <w:rPr>
            <w:rFonts w:ascii="Cambria Math" w:hAnsi="Cambria Math" w:cs="Times New Roman"/>
          </w:rPr>
          <m:t>+β</m:t>
        </m:r>
        <m:sSubSup>
          <m:sSubSupPr>
            <m:ctrlPr>
              <w:rPr>
                <w:rFonts w:ascii="Cambria Math" w:hAnsi="Cambria Math" w:cs="Times New Roman"/>
                <w:i/>
                <w:vertAlign w:val="superscript"/>
              </w:rPr>
            </m:ctrlPr>
          </m:sSubSupPr>
          <m:e>
            <m:r>
              <m:rPr>
                <m:sty m:val="p"/>
              </m:rPr>
              <w:rPr>
                <w:rFonts w:ascii="Cambria Math" w:hAnsi="Cambria Math" w:cs="Times New Roman"/>
              </w:rPr>
              <m:t>σ</m:t>
            </m:r>
          </m:e>
          <m:sub>
            <m:r>
              <w:rPr>
                <w:rFonts w:ascii="Cambria Math" w:hAnsi="Cambria Math" w:cs="Times New Roman"/>
                <w:vertAlign w:val="superscript"/>
              </w:rPr>
              <m:t>t-2</m:t>
            </m:r>
          </m:sub>
          <m:sup>
            <m:r>
              <w:rPr>
                <w:rFonts w:ascii="Cambria Math" w:hAnsi="Cambria Math" w:cs="Times New Roman"/>
                <w:vertAlign w:val="superscript"/>
              </w:rPr>
              <m:t>2</m:t>
            </m:r>
          </m:sup>
        </m:sSubSup>
        <m:r>
          <w:rPr>
            <w:rFonts w:ascii="Cambria Math" w:hAnsi="Cambria Math" w:cs="Times New Roman"/>
            <w:vertAlign w:val="superscript"/>
          </w:rPr>
          <m:t>)</m:t>
        </m:r>
      </m:oMath>
    </w:p>
    <w:p w:rsidR="00A0232A" w:rsidRPr="007B29D7" w:rsidRDefault="00A0232A" w:rsidP="00A0232A">
      <w:pPr>
        <w:rPr>
          <w:rFonts w:eastAsiaTheme="minorEastAsia"/>
          <w:vertAlign w:val="superscript"/>
        </w:rPr>
      </w:pPr>
      <w:r w:rsidRPr="00A1447C">
        <w:rPr>
          <w:rFonts w:ascii="Cambria Math" w:hAnsi="Cambria Math" w:cs="Cambria Math"/>
        </w:rPr>
        <w:t>⇒</w:t>
      </w:r>
      <w:r>
        <w:rPr>
          <w:rFonts w:ascii="Cambria Math" w:hAnsi="Cambria Math" w:cs="Cambria Math"/>
        </w:rPr>
        <w:tab/>
      </w:r>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rPr>
          <m:t>=</m:t>
        </m:r>
        <m:r>
          <w:rPr>
            <w:rFonts w:ascii="Cambria Math" w:hAnsi="Cambria Math" w:cs="Times New Roman"/>
          </w:rPr>
          <m:t>(1+β)ω+α</m:t>
        </m:r>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t-1</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2</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t-2</m:t>
            </m:r>
          </m:sub>
          <m:sup>
            <m:r>
              <w:rPr>
                <w:rFonts w:ascii="Cambria Math" w:hAnsi="Cambria Math" w:cs="Times New Roman"/>
              </w:rPr>
              <m:t>2</m:t>
            </m:r>
          </m:sup>
        </m:sSubSup>
      </m:oMath>
    </w:p>
    <w:p w:rsidR="007B29D7" w:rsidRDefault="00A0232A" w:rsidP="007B29D7">
      <w:r>
        <w:tab/>
        <w:t>.</w:t>
      </w:r>
    </w:p>
    <w:p w:rsidR="00A0232A" w:rsidRDefault="00A0232A" w:rsidP="007B29D7">
      <w:r>
        <w:tab/>
        <w:t>.</w:t>
      </w:r>
    </w:p>
    <w:p w:rsidR="00A0232A" w:rsidRPr="007B29D7" w:rsidRDefault="00A0232A" w:rsidP="00A0232A">
      <w:pPr>
        <w:rPr>
          <w:rFonts w:eastAsiaTheme="minorEastAsia"/>
          <w:vertAlign w:val="superscript"/>
        </w:rPr>
      </w:pPr>
      <w:r>
        <w:tab/>
        <w:t>.</w:t>
      </w:r>
      <w:r w:rsidRPr="00A1447C">
        <w:rPr>
          <w:rFonts w:ascii="Cambria Math" w:hAnsi="Cambria Math" w:cs="Cambria Math"/>
        </w:rPr>
        <w:t>⇒</w:t>
      </w:r>
      <w:r>
        <w:rPr>
          <w:rFonts w:ascii="Cambria Math" w:hAnsi="Cambria Math" w:cs="Cambria Math"/>
        </w:rPr>
        <w:tab/>
      </w:r>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rPr>
          <m:t>=</m:t>
        </m:r>
        <m:d>
          <m:dPr>
            <m:ctrlPr>
              <w:rPr>
                <w:rFonts w:ascii="Cambria Math" w:hAnsi="Cambria Math" w:cs="Times New Roman"/>
                <w:i/>
              </w:rPr>
            </m:ctrlPr>
          </m:dPr>
          <m:e>
            <m:r>
              <w:rPr>
                <w:rFonts w:ascii="Cambria Math" w:hAnsi="Cambria Math" w:cs="Times New Roman"/>
              </w:rPr>
              <m:t>1+β+</m:t>
            </m:r>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2</m:t>
                </m:r>
              </m:sup>
            </m:sSup>
            <m:r>
              <w:rPr>
                <w:rFonts w:ascii="Cambria Math" w:hAnsi="Cambria Math" w:cs="Times New Roman"/>
              </w:rPr>
              <m:t>+…</m:t>
            </m:r>
          </m:e>
        </m:d>
        <m:r>
          <w:rPr>
            <w:rFonts w:ascii="Cambria Math" w:hAnsi="Cambria Math" w:cs="Times New Roman"/>
          </w:rPr>
          <m:t>ω+α</m:t>
        </m:r>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t-1</m:t>
            </m:r>
          </m:sub>
          <m:sup>
            <m:r>
              <w:rPr>
                <w:rFonts w:ascii="Cambria Math" w:hAnsi="Cambria Math" w:cs="Times New Roman"/>
              </w:rPr>
              <m:t>2</m:t>
            </m:r>
          </m:sup>
        </m:sSubSup>
        <m:r>
          <w:rPr>
            <w:rFonts w:ascii="Cambria Math" w:hAnsi="Cambria Math" w:cs="Times New Roman"/>
          </w:rPr>
          <m:t>+αβ</m:t>
        </m:r>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t-2</m:t>
            </m:r>
          </m:sub>
          <m:sup>
            <m:r>
              <w:rPr>
                <w:rFonts w:ascii="Cambria Math" w:hAnsi="Cambria Math" w:cs="Times New Roman"/>
              </w:rPr>
              <m:t>2</m:t>
            </m:r>
          </m:sup>
        </m:sSubSup>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2</m:t>
            </m:r>
          </m:sup>
        </m:sSup>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t-3</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2</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t-i</m:t>
            </m:r>
          </m:sub>
          <m:sup>
            <m:r>
              <w:rPr>
                <w:rFonts w:ascii="Cambria Math" w:hAnsi="Cambria Math" w:cs="Times New Roman"/>
              </w:rPr>
              <m:t>2</m:t>
            </m:r>
          </m:sup>
        </m:sSubSup>
      </m:oMath>
    </w:p>
    <w:p w:rsidR="00AC219F" w:rsidRPr="007B29D7" w:rsidRDefault="00AC219F" w:rsidP="00AC219F">
      <w:pPr>
        <w:rPr>
          <w:rFonts w:eastAsiaTheme="minorEastAsia"/>
          <w:vertAlign w:val="superscript"/>
        </w:rPr>
      </w:pPr>
      <w:r w:rsidRPr="00A1447C">
        <w:rPr>
          <w:rFonts w:ascii="Cambria Math" w:hAnsi="Cambria Math" w:cs="Cambria Math"/>
        </w:rPr>
        <w:t>⇒</w:t>
      </w:r>
      <w:r>
        <w:rPr>
          <w:rFonts w:ascii="Cambria Math" w:hAnsi="Cambria Math" w:cs="Cambria Math"/>
        </w:rPr>
        <w:tab/>
      </w:r>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rPr>
          <m:t>=</m:t>
        </m:r>
        <m:d>
          <m:dPr>
            <m:ctrlPr>
              <w:rPr>
                <w:rFonts w:ascii="Cambria Math" w:hAnsi="Cambria Math" w:cs="Times New Roman"/>
                <w:i/>
              </w:rPr>
            </m:ctrlPr>
          </m:dPr>
          <m:e>
            <m:r>
              <w:rPr>
                <w:rFonts w:ascii="Cambria Math" w:hAnsi="Cambria Math" w:cs="Times New Roman"/>
              </w:rPr>
              <m:t>1+β+</m:t>
            </m:r>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2</m:t>
                </m:r>
              </m:sup>
            </m:sSup>
            <m:r>
              <w:rPr>
                <w:rFonts w:ascii="Cambria Math" w:hAnsi="Cambria Math" w:cs="Times New Roman"/>
              </w:rPr>
              <m:t>+…</m:t>
            </m:r>
          </m:e>
        </m:d>
        <m:r>
          <w:rPr>
            <w:rFonts w:ascii="Cambria Math" w:hAnsi="Cambria Math" w:cs="Times New Roman"/>
          </w:rPr>
          <m:t>ω+α</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i-1</m:t>
                </m:r>
              </m:sup>
            </m:sSup>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t-i</m:t>
                </m:r>
              </m:sub>
              <m:sup>
                <m:r>
                  <w:rPr>
                    <w:rFonts w:ascii="Cambria Math" w:hAnsi="Cambria Math" w:cs="Times New Roman"/>
                  </w:rPr>
                  <m:t>2</m:t>
                </m:r>
              </m:sup>
            </m:sSubSup>
          </m:e>
        </m:nary>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2</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t-i</m:t>
            </m:r>
          </m:sub>
          <m:sup>
            <m:r>
              <w:rPr>
                <w:rFonts w:ascii="Cambria Math" w:hAnsi="Cambria Math" w:cs="Times New Roman"/>
              </w:rPr>
              <m:t>2</m:t>
            </m:r>
          </m:sup>
        </m:sSubSup>
      </m:oMath>
    </w:p>
    <w:p w:rsidR="00590172" w:rsidRDefault="00590172" w:rsidP="007B29D7"/>
    <w:p w:rsidR="00A0232A" w:rsidRDefault="00C64F22" w:rsidP="007B29D7">
      <w:pPr>
        <w:rPr>
          <w:rFonts w:eastAsiaTheme="minorEastAsia"/>
        </w:rPr>
      </w:pPr>
      <w:r>
        <w:t xml:space="preserve">Hence </w:t>
      </w:r>
      <m:oMath>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Pr>
          <w:rFonts w:eastAsiaTheme="minorEastAsia"/>
        </w:rPr>
        <w:t xml:space="preserve"> has an infinite memory in terms of </w:t>
      </w:r>
      <m:oMath>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m:t>
            </m:r>
          </m:sub>
          <m:sup>
            <m:r>
              <w:rPr>
                <w:rFonts w:ascii="Cambria Math" w:hAnsi="Cambria Math" w:cs="Times New Roman"/>
              </w:rPr>
              <m:t>2</m:t>
            </m:r>
          </m:sup>
        </m:sSubSup>
      </m:oMath>
      <w:r>
        <w:rPr>
          <w:rFonts w:eastAsiaTheme="minorEastAsia"/>
        </w:rPr>
        <w:t xml:space="preserve">. Here all the past </w:t>
      </w:r>
      <m:oMath>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m:t>
            </m:r>
          </m:sub>
          <m:sup>
            <m:r>
              <w:rPr>
                <w:rFonts w:ascii="Cambria Math" w:hAnsi="Cambria Math" w:cs="Times New Roman"/>
              </w:rPr>
              <m:t>2</m:t>
            </m:r>
          </m:sup>
        </m:sSubSup>
      </m:oMath>
      <w:r>
        <w:rPr>
          <w:rFonts w:eastAsiaTheme="minorEastAsia"/>
        </w:rPr>
        <w:t xml:space="preserve"> matter, and the conditional variance at the time </w:t>
      </w:r>
      <w:proofErr w:type="spellStart"/>
      <w:r w:rsidRPr="00C64F22">
        <w:rPr>
          <w:rFonts w:eastAsiaTheme="minorEastAsia"/>
          <w:i/>
        </w:rPr>
        <w:t>t</w:t>
      </w:r>
      <w:proofErr w:type="spellEnd"/>
      <w:r>
        <w:rPr>
          <w:rFonts w:eastAsiaTheme="minorEastAsia"/>
        </w:rPr>
        <w:t xml:space="preserve"> is simply a function of all the past square residuals.</w:t>
      </w:r>
    </w:p>
    <w:p w:rsidR="00C64F22" w:rsidRDefault="00F965D9" w:rsidP="007B29D7">
      <w:pPr>
        <w:rPr>
          <w:rFonts w:ascii="Cambria Math" w:eastAsiaTheme="minorEastAsia" w:hAnsi="Cambria Math" w:cs="Cambria Math"/>
        </w:rPr>
      </w:pPr>
      <w:r>
        <w:rPr>
          <w:rFonts w:eastAsiaTheme="minorEastAsia"/>
        </w:rPr>
        <w:t xml:space="preserve">Giving the </w:t>
      </w:r>
      <w:r w:rsidRPr="00093F36">
        <w:rPr>
          <w:rFonts w:ascii="Cambria Math" w:hAnsi="Cambria Math" w:cs="Cambria Math"/>
        </w:rPr>
        <w:t>stationarity</w:t>
      </w:r>
      <w:r>
        <w:rPr>
          <w:rFonts w:ascii="Cambria Math" w:hAnsi="Cambria Math" w:cs="Cambria Math"/>
        </w:rPr>
        <w:t xml:space="preserve"> condition i.e. </w:t>
      </w:r>
      <m:oMath>
        <m:r>
          <w:rPr>
            <w:rFonts w:ascii="Cambria Math" w:hAnsi="Cambria Math"/>
          </w:rPr>
          <m:t>0≤</m:t>
        </m:r>
        <m:d>
          <m:dPr>
            <m:ctrlPr>
              <w:rPr>
                <w:rFonts w:ascii="Cambria Math" w:hAnsi="Cambria Math" w:cs="Times New Roman"/>
                <w:i/>
              </w:rPr>
            </m:ctrlPr>
          </m:dPr>
          <m:e>
            <m:r>
              <w:rPr>
                <w:rFonts w:ascii="Cambria Math" w:hAnsi="Cambria Math" w:cs="Times New Roman"/>
              </w:rPr>
              <m:t>α + β</m:t>
            </m:r>
          </m:e>
        </m:d>
        <m:r>
          <w:rPr>
            <w:rFonts w:ascii="Cambria Math" w:hAnsi="Cambria Math" w:cs="Times New Roman"/>
          </w:rPr>
          <m:t>&lt;1</m:t>
        </m:r>
      </m:oMath>
      <w:r>
        <w:rPr>
          <w:rFonts w:ascii="Cambria Math" w:eastAsiaTheme="minorEastAsia" w:hAnsi="Cambria Math" w:cs="Cambria Math"/>
        </w:rPr>
        <w:t>, the coefficients will be decaying. This is the reason why GARCH (1, 1) is a much better model than ARCH.</w:t>
      </w:r>
    </w:p>
    <w:p w:rsidR="00F965D9" w:rsidRDefault="00F965D9" w:rsidP="007B29D7">
      <w:pPr>
        <w:rPr>
          <w:rFonts w:ascii="Cambria Math" w:eastAsiaTheme="minorEastAsia" w:hAnsi="Cambria Math" w:cs="Cambria Math"/>
        </w:rPr>
      </w:pPr>
    </w:p>
    <w:p w:rsidR="00F965D9" w:rsidRDefault="004727C3" w:rsidP="00D631C4">
      <w:pPr>
        <w:pStyle w:val="ListParagraph"/>
        <w:numPr>
          <w:ilvl w:val="0"/>
          <w:numId w:val="5"/>
        </w:numPr>
        <w:rPr>
          <w:rFonts w:eastAsiaTheme="minorEastAsia"/>
        </w:rPr>
      </w:pPr>
      <w:r>
        <w:rPr>
          <w:rFonts w:eastAsiaTheme="minorEastAsia"/>
        </w:rPr>
        <w:t>A GARCH (2, 0</w:t>
      </w:r>
      <w:r w:rsidR="00F965D9">
        <w:rPr>
          <w:rFonts w:eastAsiaTheme="minorEastAsia"/>
        </w:rPr>
        <w:t xml:space="preserve">, 2) can be written as </w:t>
      </w:r>
      <w:r w:rsidR="008C0583">
        <w:rPr>
          <w:rFonts w:eastAsiaTheme="minorEastAsia"/>
        </w:rPr>
        <w:t>–</w:t>
      </w:r>
    </w:p>
    <w:p w:rsidR="008C0583" w:rsidRPr="00D9662C" w:rsidRDefault="00393884" w:rsidP="008C0583">
      <w:pPr>
        <w:pStyle w:val="ListParagrap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cs="Times New Roman"/>
                </w:rPr>
                <m:t>α</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cs="Times New Roman"/>
                </w:rPr>
                <m:t>α</m:t>
              </m:r>
            </m:e>
            <m:sub>
              <m:r>
                <w:rPr>
                  <w:rFonts w:ascii="Cambria Math" w:eastAsiaTheme="minorEastAsia" w:hAnsi="Cambria Math"/>
                </w:rPr>
                <m:t>1</m:t>
              </m:r>
            </m:sub>
          </m:sSub>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t-1</m:t>
              </m:r>
            </m:sub>
            <m:sup>
              <m:r>
                <w:rPr>
                  <w:rFonts w:ascii="Cambria Math" w:hAnsi="Cambria Math" w:cs="Times New Roman"/>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hAnsi="Cambria Math" w:cs="Times New Roman"/>
                </w:rPr>
                <m:t>α</m:t>
              </m:r>
            </m:e>
            <m:sub>
              <m:r>
                <w:rPr>
                  <w:rFonts w:ascii="Cambria Math" w:eastAsiaTheme="minorEastAsia" w:hAnsi="Cambria Math"/>
                </w:rPr>
                <m:t>2</m:t>
              </m:r>
            </m:sub>
          </m:sSub>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t-2</m:t>
              </m:r>
            </m:sub>
            <m:sup>
              <m:r>
                <w:rPr>
                  <w:rFonts w:ascii="Cambria Math" w:hAnsi="Cambria Math" w:cs="Times New Roman"/>
                </w:rPr>
                <m:t>2</m:t>
              </m:r>
            </m:sup>
          </m:sSubSup>
          <m:r>
            <w:rPr>
              <w:rFonts w:ascii="Cambria Math" w:hAnsi="Cambria Math" w:cs="Times New Roman"/>
            </w:rPr>
            <m:t>+</m:t>
          </m:r>
          <m:sSub>
            <m:sSubPr>
              <m:ctrlPr>
                <w:rPr>
                  <w:rFonts w:ascii="Cambria Math" w:eastAsiaTheme="minorEastAsia" w:hAnsi="Cambria Math"/>
                  <w:i/>
                </w:rPr>
              </m:ctrlPr>
            </m:sSubPr>
            <m:e>
              <m:r>
                <w:rPr>
                  <w:rFonts w:ascii="Cambria Math" w:hAnsi="Cambria Math" w:cs="Times New Roman"/>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hAnsi="Cambria Math" w:cs="Times New Roman"/>
            </w:rPr>
            <m:t>+</m:t>
          </m:r>
          <m:sSub>
            <m:sSubPr>
              <m:ctrlPr>
                <w:rPr>
                  <w:rFonts w:ascii="Cambria Math" w:eastAsiaTheme="minorEastAsia" w:hAnsi="Cambria Math"/>
                  <w:i/>
                </w:rPr>
              </m:ctrlPr>
            </m:sSubPr>
            <m:e>
              <m:r>
                <w:rPr>
                  <w:rFonts w:ascii="Cambria Math" w:hAnsi="Cambria Math" w:cs="Times New Roman"/>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t-2</m:t>
              </m:r>
            </m:sub>
          </m:sSub>
        </m:oMath>
      </m:oMathPara>
    </w:p>
    <w:p w:rsidR="00D9662C" w:rsidRPr="00D9662C" w:rsidRDefault="00D9662C" w:rsidP="00D9662C">
      <w:pPr>
        <w:rPr>
          <w:rFonts w:eastAsiaTheme="minorEastAsia"/>
        </w:rPr>
      </w:pP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oMath>
      <w:r>
        <w:rPr>
          <w:rFonts w:eastAsiaTheme="minorEastAsia"/>
        </w:rPr>
        <w:t xml:space="preserve"> variance of </w:t>
      </w:r>
      <m:oMath>
        <m:sSub>
          <m:sSubPr>
            <m:ctrlPr>
              <w:rPr>
                <w:rFonts w:ascii="Cambria Math" w:hAnsi="Cambria Math" w:cs="Times New Roman"/>
                <w:i/>
              </w:rPr>
            </m:ctrlPr>
          </m:sSubPr>
          <m:e>
            <m:r>
              <m:rPr>
                <m:sty m:val="p"/>
              </m:rPr>
              <w:rPr>
                <w:rFonts w:ascii="Cambria Math" w:hAnsi="Cambria Math" w:cs="Times New Roman"/>
              </w:rPr>
              <m:t>Ɛ</m:t>
            </m:r>
          </m:e>
          <m:sub>
            <m:r>
              <w:rPr>
                <w:rFonts w:ascii="Cambria Math" w:hAnsi="Cambria Math" w:cs="Times New Roman"/>
              </w:rPr>
              <m:t>t</m:t>
            </m:r>
          </m:sub>
        </m:sSub>
      </m:oMath>
      <w:r>
        <w:rPr>
          <w:rFonts w:eastAsiaTheme="minorEastAsia"/>
        </w:rPr>
        <w:t xml:space="preserve"> i.e. E</w:t>
      </w:r>
      <m:oMath>
        <m:sSup>
          <m:sSupPr>
            <m:ctrlPr>
              <w:rPr>
                <w:rFonts w:ascii="Cambria Math" w:eastAsiaTheme="minorEastAsia" w:hAnsi="Cambria Math"/>
                <w:i/>
              </w:rPr>
            </m:ctrlPr>
          </m:sSupPr>
          <m:e>
            <m:r>
              <m:rPr>
                <m:sty m:val="p"/>
              </m:rPr>
              <w:rPr>
                <w:rFonts w:ascii="Cambria Math" w:eastAsiaTheme="minorEastAsia" w:hAnsi="Cambria Math"/>
              </w:rPr>
              <m:t>(</m:t>
            </m:r>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t</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p>
    <w:p w:rsidR="00D944B7" w:rsidRDefault="00D9662C" w:rsidP="007D303F">
      <w:pPr>
        <w:rPr>
          <w:rFonts w:eastAsiaTheme="minorEastAsia"/>
        </w:rPr>
      </w:pPr>
      <w:r>
        <w:t xml:space="preserve">Or </w:t>
      </w:r>
      <m:oMath>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e>
        </m:rad>
      </m:oMath>
    </w:p>
    <w:p w:rsidR="00D9662C" w:rsidRDefault="00D9662C" w:rsidP="007D303F">
      <w:pPr>
        <w:rPr>
          <w:rFonts w:ascii="Cambria Math" w:eastAsiaTheme="minorEastAsia" w:hAnsi="Cambria Math" w:cs="Cambria Math"/>
        </w:rPr>
      </w:pPr>
      <w:r w:rsidRPr="00A1447C">
        <w:rPr>
          <w:rFonts w:ascii="Cambria Math" w:hAnsi="Cambria Math" w:cs="Cambria Math"/>
        </w:rPr>
        <w:t>⇒</w:t>
      </w:r>
      <w:r>
        <w:rPr>
          <w:rFonts w:ascii="Cambria Math" w:hAnsi="Cambria Math" w:cs="Cambria Math"/>
        </w:rPr>
        <w:tab/>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m:t>
        </m:r>
      </m:oMath>
      <w:r>
        <w:rPr>
          <w:rFonts w:ascii="Cambria Math" w:eastAsiaTheme="minorEastAsia" w:hAnsi="Cambria Math" w:cs="Cambria Math"/>
        </w:rPr>
        <w:t xml:space="preserve"> White noise error independent of </w:t>
      </w:r>
      <m:oMath>
        <m:sSub>
          <m:sSubPr>
            <m:ctrlPr>
              <w:rPr>
                <w:rFonts w:ascii="Cambria Math" w:hAnsi="Cambria Math" w:cs="Times New Roman"/>
              </w:rPr>
            </m:ctrlPr>
          </m:sSubPr>
          <m:e>
            <m:r>
              <m:rPr>
                <m:sty m:val="p"/>
              </m:rPr>
              <w:rPr>
                <w:rFonts w:ascii="Cambria Math" w:hAnsi="Cambria Math" w:cs="Times New Roman"/>
              </w:rPr>
              <m:t>Ɛ</m:t>
            </m:r>
          </m:e>
          <m:sub>
            <m:r>
              <w:rPr>
                <w:rFonts w:ascii="Cambria Math" w:hAnsi="Cambria Math" w:cs="Times New Roman"/>
              </w:rPr>
              <m:t>t</m:t>
            </m:r>
          </m:sub>
        </m:sSub>
      </m:oMath>
    </w:p>
    <w:p w:rsidR="00D9662C" w:rsidRDefault="00D9662C" w:rsidP="007D303F">
      <w:pPr>
        <w:rPr>
          <w:rFonts w:ascii="Cambria Math" w:eastAsiaTheme="minorEastAsia" w:hAnsi="Cambria Math" w:cs="Cambria Math"/>
        </w:rPr>
      </w:pPr>
      <w:r>
        <w:rPr>
          <w:rFonts w:ascii="Cambria Math" w:eastAsiaTheme="minorEastAsia" w:hAnsi="Cambria Math" w:cs="Cambria Math"/>
        </w:rPr>
        <w:tab/>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m:t>
        </m:r>
        <m:sSub>
          <m:sSubPr>
            <m:ctrlPr>
              <w:rPr>
                <w:rFonts w:ascii="Cambria Math" w:eastAsiaTheme="minorEastAsia" w:hAnsi="Cambria Math" w:cs="Cambria Math"/>
                <w:i/>
              </w:rPr>
            </m:ctrlPr>
          </m:sSubPr>
          <m:e>
            <m:r>
              <w:rPr>
                <w:rFonts w:ascii="Cambria Math" w:eastAsiaTheme="minorEastAsia" w:hAnsi="Cambria Math" w:cs="Cambria Math"/>
              </w:rPr>
              <m:t>α</m:t>
            </m:r>
          </m:e>
          <m:sub>
            <m:r>
              <w:rPr>
                <w:rFonts w:ascii="Cambria Math" w:eastAsiaTheme="minorEastAsia" w:hAnsi="Cambria Math" w:cs="Cambria Math"/>
              </w:rPr>
              <m:t>0</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α</m:t>
            </m:r>
          </m:e>
          <m:sub>
            <m:r>
              <w:rPr>
                <w:rFonts w:ascii="Cambria Math" w:eastAsiaTheme="minorEastAsia" w:hAnsi="Cambria Math" w:cs="Cambria Math"/>
              </w:rPr>
              <m:t>1</m:t>
            </m:r>
          </m:sub>
        </m:sSub>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t-i</m:t>
            </m:r>
          </m:sub>
          <m:sup>
            <m:r>
              <w:rPr>
                <w:rFonts w:ascii="Cambria Math" w:hAnsi="Cambria Math" w:cs="Times New Roman"/>
              </w:rPr>
              <m:t>2</m:t>
            </m:r>
          </m:sup>
        </m:sSubSup>
      </m:oMath>
    </w:p>
    <w:p w:rsidR="00D9662C" w:rsidRDefault="00D9662C" w:rsidP="007D303F">
      <w:pPr>
        <w:rPr>
          <w:rFonts w:ascii="Cambria Math" w:eastAsiaTheme="minorEastAsia" w:hAnsi="Cambria Math" w:cs="Cambria Math"/>
        </w:rPr>
      </w:pPr>
      <w:r w:rsidRPr="00A1447C">
        <w:rPr>
          <w:rFonts w:ascii="Cambria Math" w:hAnsi="Cambria Math" w:cs="Cambria Math"/>
        </w:rPr>
        <w:t>⇒</w:t>
      </w:r>
      <w:r>
        <w:rPr>
          <w:rFonts w:ascii="Cambria Math" w:hAnsi="Cambria Math" w:cs="Cambria Math"/>
        </w:rPr>
        <w:tab/>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m:t>
        </m:r>
        <m:sSub>
          <m:sSubPr>
            <m:ctrlPr>
              <w:rPr>
                <w:rFonts w:ascii="Cambria Math" w:eastAsiaTheme="minorEastAsia" w:hAnsi="Cambria Math" w:cs="Cambria Math"/>
                <w:i/>
              </w:rPr>
            </m:ctrlPr>
          </m:sSubPr>
          <m:e>
            <m:r>
              <w:rPr>
                <w:rFonts w:ascii="Cambria Math" w:eastAsiaTheme="minorEastAsia" w:hAnsi="Cambria Math" w:cs="Cambria Math"/>
              </w:rPr>
              <m:t>α</m:t>
            </m:r>
          </m:e>
          <m:sub>
            <m:r>
              <w:rPr>
                <w:rFonts w:ascii="Cambria Math" w:eastAsiaTheme="minorEastAsia" w:hAnsi="Cambria Math" w:cs="Cambria Math"/>
              </w:rPr>
              <m:t>0</m:t>
            </m:r>
          </m:sub>
        </m:sSub>
        <m:r>
          <w:rPr>
            <w:rFonts w:ascii="Cambria Math" w:eastAsiaTheme="minorEastAsia" w:hAnsi="Cambria Math" w:cs="Cambria Math"/>
          </w:rPr>
          <m:t>+</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i=1</m:t>
            </m:r>
          </m:sub>
          <m:sup>
            <m:r>
              <w:rPr>
                <w:rFonts w:ascii="Cambria Math" w:eastAsiaTheme="minorEastAsia" w:hAnsi="Cambria Math" w:cs="Cambria Math"/>
              </w:rPr>
              <m:t>q</m:t>
            </m:r>
          </m:sup>
          <m:e>
            <m:sSub>
              <m:sSubPr>
                <m:ctrlPr>
                  <w:rPr>
                    <w:rFonts w:ascii="Cambria Math" w:eastAsiaTheme="minorEastAsia" w:hAnsi="Cambria Math" w:cs="Cambria Math"/>
                    <w:i/>
                  </w:rPr>
                </m:ctrlPr>
              </m:sSubPr>
              <m:e>
                <m:r>
                  <w:rPr>
                    <w:rFonts w:ascii="Cambria Math" w:eastAsiaTheme="minorEastAsia" w:hAnsi="Cambria Math" w:cs="Cambria Math"/>
                  </w:rPr>
                  <m:t>α</m:t>
                </m:r>
              </m:e>
              <m:sub>
                <m:r>
                  <w:rPr>
                    <w:rFonts w:ascii="Cambria Math" w:eastAsiaTheme="minorEastAsia" w:hAnsi="Cambria Math" w:cs="Cambria Math"/>
                  </w:rPr>
                  <m:t>i</m:t>
                </m:r>
              </m:sub>
            </m:sSub>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t-i</m:t>
                </m:r>
              </m:sub>
              <m:sup>
                <m:r>
                  <w:rPr>
                    <w:rFonts w:ascii="Cambria Math" w:hAnsi="Cambria Math" w:cs="Times New Roman"/>
                  </w:rPr>
                  <m:t>2</m:t>
                </m:r>
              </m:sup>
            </m:sSubSup>
          </m:e>
        </m:nary>
        <m:r>
          <w:rPr>
            <w:rFonts w:ascii="Cambria Math" w:eastAsiaTheme="minorEastAsia" w:hAnsi="Cambria Math" w:cs="Cambria Math"/>
          </w:rPr>
          <m:t>+</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i=1</m:t>
            </m:r>
          </m:sub>
          <m:sup>
            <m:r>
              <w:rPr>
                <w:rFonts w:ascii="Cambria Math" w:eastAsiaTheme="minorEastAsia" w:hAnsi="Cambria Math" w:cs="Cambria Math"/>
              </w:rPr>
              <m:t>p</m:t>
            </m:r>
          </m:sup>
          <m:e>
            <m:sSub>
              <m:sSubPr>
                <m:ctrlPr>
                  <w:rPr>
                    <w:rFonts w:ascii="Cambria Math" w:eastAsiaTheme="minorEastAsia" w:hAnsi="Cambria Math"/>
                    <w:i/>
                  </w:rPr>
                </m:ctrlPr>
              </m:sSubPr>
              <m:e>
                <m:r>
                  <w:rPr>
                    <w:rFonts w:ascii="Cambria Math" w:hAnsi="Cambria Math" w:cs="Times New Roman"/>
                  </w:rPr>
                  <m:t>β</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t-i</m:t>
                </m:r>
              </m:sub>
            </m:sSub>
          </m:e>
        </m:nary>
      </m:oMath>
    </w:p>
    <w:p w:rsidR="00745905" w:rsidRDefault="00745905" w:rsidP="007D303F">
      <w:pPr>
        <w:rPr>
          <w:rFonts w:ascii="Cambria Math" w:eastAsiaTheme="minorEastAsia" w:hAnsi="Cambria Math" w:cs="Cambria Math"/>
        </w:rPr>
      </w:pPr>
      <w:r>
        <w:rPr>
          <w:rFonts w:ascii="Cambria Math" w:eastAsiaTheme="minorEastAsia" w:hAnsi="Cambria Math" w:cs="Cambria Math"/>
        </w:rPr>
        <w:tab/>
      </w:r>
      <m:oMath>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i=1</m:t>
            </m:r>
          </m:sub>
          <m:sup>
            <m:r>
              <w:rPr>
                <w:rFonts w:ascii="Cambria Math" w:eastAsiaTheme="minorEastAsia" w:hAnsi="Cambria Math" w:cs="Cambria Math"/>
              </w:rPr>
              <m:t>q</m:t>
            </m:r>
          </m:sup>
          <m:e>
            <m:sSub>
              <m:sSubPr>
                <m:ctrlPr>
                  <w:rPr>
                    <w:rFonts w:ascii="Cambria Math" w:eastAsiaTheme="minorEastAsia" w:hAnsi="Cambria Math" w:cs="Cambria Math"/>
                    <w:i/>
                  </w:rPr>
                </m:ctrlPr>
              </m:sSubPr>
              <m:e>
                <m:r>
                  <w:rPr>
                    <w:rFonts w:ascii="Cambria Math" w:eastAsiaTheme="minorEastAsia" w:hAnsi="Cambria Math" w:cs="Cambria Math"/>
                  </w:rPr>
                  <m:t>α</m:t>
                </m:r>
              </m:e>
              <m:sub>
                <m:r>
                  <w:rPr>
                    <w:rFonts w:ascii="Cambria Math" w:eastAsiaTheme="minorEastAsia" w:hAnsi="Cambria Math" w:cs="Cambria Math"/>
                  </w:rPr>
                  <m:t>i</m:t>
                </m:r>
              </m:sub>
            </m:sSub>
            <m:sSubSup>
              <m:sSubSupPr>
                <m:ctrlPr>
                  <w:rPr>
                    <w:rFonts w:ascii="Cambria Math" w:hAnsi="Cambria Math" w:cs="Times New Roman"/>
                    <w:i/>
                  </w:rPr>
                </m:ctrlPr>
              </m:sSubSupPr>
              <m:e>
                <m:r>
                  <m:rPr>
                    <m:sty m:val="p"/>
                  </m:rPr>
                  <w:rPr>
                    <w:rFonts w:ascii="Cambria Math" w:hAnsi="Cambria Math" w:cs="Times New Roman"/>
                  </w:rPr>
                  <m:t>Ɛ</m:t>
                </m:r>
              </m:e>
              <m:sub>
                <m:r>
                  <w:rPr>
                    <w:rFonts w:ascii="Cambria Math" w:hAnsi="Cambria Math" w:cs="Times New Roman"/>
                  </w:rPr>
                  <m:t>t-i</m:t>
                </m:r>
              </m:sub>
              <m:sup>
                <m:r>
                  <w:rPr>
                    <w:rFonts w:ascii="Cambria Math" w:hAnsi="Cambria Math" w:cs="Times New Roman"/>
                  </w:rPr>
                  <m:t>2</m:t>
                </m:r>
              </m:sup>
            </m:sSubSup>
          </m:e>
        </m:nary>
        <m:r>
          <w:rPr>
            <w:rFonts w:ascii="Cambria Math" w:eastAsiaTheme="minorEastAsia" w:hAnsi="Cambria Math" w:cs="Cambria Math"/>
          </w:rPr>
          <m:t xml:space="preserve">= </m:t>
        </m:r>
      </m:oMath>
      <w:r>
        <w:rPr>
          <w:rFonts w:ascii="Cambria Math" w:eastAsiaTheme="minorEastAsia" w:hAnsi="Cambria Math" w:cs="Cambria Math"/>
        </w:rPr>
        <w:t>Previous period’s square residue</w:t>
      </w:r>
    </w:p>
    <w:p w:rsidR="00745905" w:rsidRPr="00603DEA" w:rsidRDefault="00745905" w:rsidP="007D303F"/>
    <w:sectPr w:rsidR="00745905" w:rsidRPr="00603DE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658" w:rsidRDefault="00864658" w:rsidP="00935F94">
      <w:pPr>
        <w:spacing w:line="240" w:lineRule="auto"/>
      </w:pPr>
      <w:r>
        <w:separator/>
      </w:r>
    </w:p>
  </w:endnote>
  <w:endnote w:type="continuationSeparator" w:id="0">
    <w:p w:rsidR="00864658" w:rsidRDefault="00864658" w:rsidP="00935F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586764"/>
      <w:docPartObj>
        <w:docPartGallery w:val="Page Numbers (Bottom of Page)"/>
        <w:docPartUnique/>
      </w:docPartObj>
    </w:sdtPr>
    <w:sdtEndPr>
      <w:rPr>
        <w:noProof/>
      </w:rPr>
    </w:sdtEndPr>
    <w:sdtContent>
      <w:p w:rsidR="00935F94" w:rsidRDefault="00935F9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935F94" w:rsidRDefault="00935F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658" w:rsidRDefault="00864658" w:rsidP="00935F94">
      <w:pPr>
        <w:spacing w:line="240" w:lineRule="auto"/>
      </w:pPr>
      <w:r>
        <w:separator/>
      </w:r>
    </w:p>
  </w:footnote>
  <w:footnote w:type="continuationSeparator" w:id="0">
    <w:p w:rsidR="00864658" w:rsidRDefault="00864658" w:rsidP="00935F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0DDD"/>
    <w:multiLevelType w:val="hybridMultilevel"/>
    <w:tmpl w:val="DCA432F6"/>
    <w:lvl w:ilvl="0" w:tplc="D020E5F8">
      <w:start w:val="1"/>
      <w:numFmt w:val="decimal"/>
      <w:lvlText w:val="%1"/>
      <w:lvlJc w:val="left"/>
      <w:pPr>
        <w:ind w:left="4320" w:hanging="1020"/>
      </w:pPr>
      <w:rPr>
        <w:rFonts w:hint="default"/>
      </w:r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1" w15:restartNumberingAfterBreak="0">
    <w:nsid w:val="19395A87"/>
    <w:multiLevelType w:val="hybridMultilevel"/>
    <w:tmpl w:val="ADEA6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02AC6"/>
    <w:multiLevelType w:val="hybridMultilevel"/>
    <w:tmpl w:val="076AB232"/>
    <w:lvl w:ilvl="0" w:tplc="D966C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F0ADE"/>
    <w:multiLevelType w:val="hybridMultilevel"/>
    <w:tmpl w:val="076AB232"/>
    <w:lvl w:ilvl="0" w:tplc="D966C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356754"/>
    <w:multiLevelType w:val="hybridMultilevel"/>
    <w:tmpl w:val="F6D61EA2"/>
    <w:lvl w:ilvl="0" w:tplc="AD7639E2">
      <w:start w:val="1"/>
      <w:numFmt w:val="decimal"/>
      <w:lvlText w:val="%1"/>
      <w:lvlJc w:val="left"/>
      <w:pPr>
        <w:ind w:left="4320" w:hanging="1020"/>
      </w:pPr>
      <w:rPr>
        <w:rFonts w:hint="default"/>
      </w:r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7D2"/>
    <w:rsid w:val="000513E3"/>
    <w:rsid w:val="0006318F"/>
    <w:rsid w:val="00093F36"/>
    <w:rsid w:val="000B24A4"/>
    <w:rsid w:val="001B142F"/>
    <w:rsid w:val="001D53AA"/>
    <w:rsid w:val="00231A2A"/>
    <w:rsid w:val="002D0EBD"/>
    <w:rsid w:val="00393884"/>
    <w:rsid w:val="003A0B9D"/>
    <w:rsid w:val="003A41E1"/>
    <w:rsid w:val="003B2740"/>
    <w:rsid w:val="003C0F94"/>
    <w:rsid w:val="003D466E"/>
    <w:rsid w:val="004215E3"/>
    <w:rsid w:val="00426C15"/>
    <w:rsid w:val="00463572"/>
    <w:rsid w:val="004727C3"/>
    <w:rsid w:val="00492498"/>
    <w:rsid w:val="004E55EA"/>
    <w:rsid w:val="0055480D"/>
    <w:rsid w:val="00584A1A"/>
    <w:rsid w:val="00590172"/>
    <w:rsid w:val="00603DEA"/>
    <w:rsid w:val="00604324"/>
    <w:rsid w:val="006305B2"/>
    <w:rsid w:val="00745905"/>
    <w:rsid w:val="0074674E"/>
    <w:rsid w:val="0076488A"/>
    <w:rsid w:val="0076634A"/>
    <w:rsid w:val="007A4732"/>
    <w:rsid w:val="007B29D7"/>
    <w:rsid w:val="007D303F"/>
    <w:rsid w:val="007F461B"/>
    <w:rsid w:val="00806795"/>
    <w:rsid w:val="008445B6"/>
    <w:rsid w:val="00864658"/>
    <w:rsid w:val="008C0583"/>
    <w:rsid w:val="008E2D8B"/>
    <w:rsid w:val="00907851"/>
    <w:rsid w:val="00935F94"/>
    <w:rsid w:val="0096076A"/>
    <w:rsid w:val="009C37D2"/>
    <w:rsid w:val="00A0232A"/>
    <w:rsid w:val="00A1447C"/>
    <w:rsid w:val="00AC219F"/>
    <w:rsid w:val="00B07B2E"/>
    <w:rsid w:val="00BF06BE"/>
    <w:rsid w:val="00C04F88"/>
    <w:rsid w:val="00C32AE2"/>
    <w:rsid w:val="00C64F22"/>
    <w:rsid w:val="00C863DB"/>
    <w:rsid w:val="00D631C4"/>
    <w:rsid w:val="00D80608"/>
    <w:rsid w:val="00D944B7"/>
    <w:rsid w:val="00D9662C"/>
    <w:rsid w:val="00E270B2"/>
    <w:rsid w:val="00E9575F"/>
    <w:rsid w:val="00F150CB"/>
    <w:rsid w:val="00F218A4"/>
    <w:rsid w:val="00F47478"/>
    <w:rsid w:val="00F72EE9"/>
    <w:rsid w:val="00F965D9"/>
    <w:rsid w:val="00FC5F37"/>
    <w:rsid w:val="00FD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82BF"/>
  <w15:chartTrackingRefBased/>
  <w15:docId w15:val="{36D36AC8-DBC8-477F-B836-BD0A486E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AE2"/>
    <w:pPr>
      <w:spacing w:line="360" w:lineRule="auto"/>
      <w:contextualSpacing/>
    </w:pPr>
  </w:style>
  <w:style w:type="paragraph" w:styleId="Heading1">
    <w:name w:val="heading 1"/>
    <w:basedOn w:val="Normal"/>
    <w:next w:val="Normal"/>
    <w:link w:val="Heading1Char"/>
    <w:uiPriority w:val="9"/>
    <w:qFormat/>
    <w:rsid w:val="003C0F94"/>
    <w:pPr>
      <w:keepNext/>
      <w:keepLines/>
      <w:outlineLvl w:val="0"/>
    </w:pPr>
    <w:rPr>
      <w:rFonts w:eastAsiaTheme="majorEastAsia"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3C0F94"/>
    <w:pPr>
      <w:keepNext/>
      <w:keepLines/>
      <w:outlineLvl w:val="1"/>
    </w:pPr>
    <w:rPr>
      <w:rFonts w:eastAsiaTheme="majorEastAsia" w:cstheme="majorBidi"/>
      <w:b/>
      <w:color w:val="1F4E79" w:themeColor="accent1" w:themeShade="8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F94"/>
    <w:rPr>
      <w:rFonts w:eastAsiaTheme="majorEastAsia" w:cstheme="majorBidi"/>
      <w:b/>
      <w:color w:val="1F4E79" w:themeColor="accent1" w:themeShade="80"/>
      <w:sz w:val="32"/>
      <w:szCs w:val="32"/>
    </w:rPr>
  </w:style>
  <w:style w:type="character" w:customStyle="1" w:styleId="Heading2Char">
    <w:name w:val="Heading 2 Char"/>
    <w:basedOn w:val="DefaultParagraphFont"/>
    <w:link w:val="Heading2"/>
    <w:uiPriority w:val="9"/>
    <w:rsid w:val="003C0F94"/>
    <w:rPr>
      <w:rFonts w:eastAsiaTheme="majorEastAsia" w:cstheme="majorBidi"/>
      <w:b/>
      <w:color w:val="1F4E79" w:themeColor="accent1" w:themeShade="80"/>
      <w:sz w:val="28"/>
      <w:szCs w:val="26"/>
    </w:rPr>
  </w:style>
  <w:style w:type="paragraph" w:styleId="ListParagraph">
    <w:name w:val="List Paragraph"/>
    <w:basedOn w:val="Normal"/>
    <w:uiPriority w:val="34"/>
    <w:qFormat/>
    <w:rsid w:val="007F461B"/>
    <w:pPr>
      <w:ind w:left="720"/>
    </w:pPr>
  </w:style>
  <w:style w:type="character" w:styleId="PlaceholderText">
    <w:name w:val="Placeholder Text"/>
    <w:basedOn w:val="DefaultParagraphFont"/>
    <w:uiPriority w:val="99"/>
    <w:semiHidden/>
    <w:rsid w:val="008445B6"/>
    <w:rPr>
      <w:color w:val="808080"/>
    </w:rPr>
  </w:style>
  <w:style w:type="paragraph" w:styleId="Header">
    <w:name w:val="header"/>
    <w:basedOn w:val="Normal"/>
    <w:link w:val="HeaderChar"/>
    <w:uiPriority w:val="99"/>
    <w:unhideWhenUsed/>
    <w:rsid w:val="00935F94"/>
    <w:pPr>
      <w:tabs>
        <w:tab w:val="center" w:pos="4680"/>
        <w:tab w:val="right" w:pos="9360"/>
      </w:tabs>
      <w:spacing w:line="240" w:lineRule="auto"/>
    </w:pPr>
  </w:style>
  <w:style w:type="character" w:customStyle="1" w:styleId="HeaderChar">
    <w:name w:val="Header Char"/>
    <w:basedOn w:val="DefaultParagraphFont"/>
    <w:link w:val="Header"/>
    <w:uiPriority w:val="99"/>
    <w:rsid w:val="00935F94"/>
  </w:style>
  <w:style w:type="paragraph" w:styleId="Footer">
    <w:name w:val="footer"/>
    <w:basedOn w:val="Normal"/>
    <w:link w:val="FooterChar"/>
    <w:uiPriority w:val="99"/>
    <w:unhideWhenUsed/>
    <w:rsid w:val="00935F94"/>
    <w:pPr>
      <w:tabs>
        <w:tab w:val="center" w:pos="4680"/>
        <w:tab w:val="right" w:pos="9360"/>
      </w:tabs>
      <w:spacing w:line="240" w:lineRule="auto"/>
    </w:pPr>
  </w:style>
  <w:style w:type="character" w:customStyle="1" w:styleId="FooterChar">
    <w:name w:val="Footer Char"/>
    <w:basedOn w:val="DefaultParagraphFont"/>
    <w:link w:val="Footer"/>
    <w:uiPriority w:val="99"/>
    <w:rsid w:val="0093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4" ma:contentTypeDescription="Create a new document." ma:contentTypeScope="" ma:versionID="6a41835bc6f7998a6b4f2faf98ec8320">
  <xsd:schema xmlns:xsd="http://www.w3.org/2001/XMLSchema" xmlns:xs="http://www.w3.org/2001/XMLSchema" xmlns:p="http://schemas.microsoft.com/office/2006/metadata/properties" xmlns:ns2="28a4c2e2-19fe-42a5-bd58-72eddb65ae70" targetNamespace="http://schemas.microsoft.com/office/2006/metadata/properties" ma:root="true" ma:fieldsID="abd4bdcc59b801f31b6645040cd17fc6" ns2:_="">
    <xsd:import namespace="28a4c2e2-19fe-42a5-bd58-72eddb65ae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4c2e2-19fe-42a5-bd58-72eddb65a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8BA5FF-F43B-4CA1-8E90-AFE7976ECA11}">
  <ds:schemaRefs>
    <ds:schemaRef ds:uri="http://schemas.openxmlformats.org/officeDocument/2006/bibliography"/>
  </ds:schemaRefs>
</ds:datastoreItem>
</file>

<file path=customXml/itemProps2.xml><?xml version="1.0" encoding="utf-8"?>
<ds:datastoreItem xmlns:ds="http://schemas.openxmlformats.org/officeDocument/2006/customXml" ds:itemID="{7F738A44-AA96-4DEC-82AD-6F91C59B8591}"/>
</file>

<file path=customXml/itemProps3.xml><?xml version="1.0" encoding="utf-8"?>
<ds:datastoreItem xmlns:ds="http://schemas.openxmlformats.org/officeDocument/2006/customXml" ds:itemID="{94CACF8A-31B9-4C6D-9793-008A15D0C4BC}"/>
</file>

<file path=customXml/itemProps4.xml><?xml version="1.0" encoding="utf-8"?>
<ds:datastoreItem xmlns:ds="http://schemas.openxmlformats.org/officeDocument/2006/customXml" ds:itemID="{FCA9B1A2-CDD0-4539-8FA6-3EE696D75DBA}"/>
</file>

<file path=docProps/app.xml><?xml version="1.0" encoding="utf-8"?>
<Properties xmlns="http://schemas.openxmlformats.org/officeDocument/2006/extended-properties" xmlns:vt="http://schemas.openxmlformats.org/officeDocument/2006/docPropsVTypes">
  <Template>Normal</Template>
  <TotalTime>1021</TotalTime>
  <Pages>3</Pages>
  <Words>928</Words>
  <Characters>3345</Characters>
  <Application>Microsoft Office Word</Application>
  <DocSecurity>0</DocSecurity>
  <Lines>98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cp:revision>
  <dcterms:created xsi:type="dcterms:W3CDTF">2019-08-30T08:51:00Z</dcterms:created>
  <dcterms:modified xsi:type="dcterms:W3CDTF">2019-08-31T05:36:00Z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