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2AE72" w14:textId="77777777" w:rsidR="00E9145D" w:rsidRPr="00487B80" w:rsidRDefault="0039326A" w:rsidP="00487B80">
      <w:pPr>
        <w:suppressAutoHyphens/>
        <w:spacing w:after="0" w:line="240" w:lineRule="auto"/>
        <w:jc w:val="center"/>
        <w:rPr>
          <w:rFonts w:eastAsia="Calibri" w:cs="Calibri"/>
          <w:b/>
          <w:sz w:val="24"/>
        </w:rPr>
      </w:pPr>
      <w:r w:rsidRPr="00487B80">
        <w:rPr>
          <w:rFonts w:eastAsia="Calibri" w:cs="Calibri"/>
          <w:b/>
          <w:sz w:val="34"/>
        </w:rPr>
        <w:t>VARA LAKSHMI</w:t>
      </w:r>
    </w:p>
    <w:p w14:paraId="3E7B2999" w14:textId="77777777" w:rsidR="00E9145D" w:rsidRPr="00487B80" w:rsidRDefault="00E9145D" w:rsidP="00487B80">
      <w:pPr>
        <w:suppressAutoHyphens/>
        <w:spacing w:after="0" w:line="240" w:lineRule="auto"/>
        <w:rPr>
          <w:rFonts w:eastAsia="Calibri" w:cs="Calibri"/>
          <w:sz w:val="4"/>
        </w:rPr>
      </w:pPr>
    </w:p>
    <w:p w14:paraId="15F7B8CA" w14:textId="710CD857" w:rsidR="00E9145D" w:rsidRPr="00487B80" w:rsidRDefault="00CF07B9" w:rsidP="00E0275C">
      <w:pPr>
        <w:suppressAutoHyphens/>
        <w:spacing w:after="0" w:line="240" w:lineRule="auto"/>
        <w:jc w:val="center"/>
        <w:rPr>
          <w:rFonts w:eastAsia="Calibri" w:cs="Calibri"/>
          <w:sz w:val="26"/>
        </w:rPr>
      </w:pPr>
      <w:r>
        <w:rPr>
          <w:rFonts w:eastAsia="Calibri" w:cs="Calibri"/>
          <w:sz w:val="26"/>
        </w:rPr>
        <w:t>House No: 2-29</w:t>
      </w:r>
      <w:r w:rsidR="0039326A" w:rsidRPr="00487B80">
        <w:rPr>
          <w:rFonts w:eastAsia="Calibri" w:cs="Calibri"/>
          <w:sz w:val="26"/>
        </w:rPr>
        <w:t>,</w:t>
      </w:r>
      <w:r w:rsidR="006B2A00">
        <w:rPr>
          <w:rFonts w:eastAsia="Calibri" w:cs="Calibri"/>
          <w:sz w:val="26"/>
        </w:rPr>
        <w:t xml:space="preserve"> </w:t>
      </w:r>
      <w:r>
        <w:rPr>
          <w:rFonts w:eastAsia="Calibri" w:cs="Calibri"/>
          <w:sz w:val="26"/>
        </w:rPr>
        <w:t>Sapthagiri</w:t>
      </w:r>
      <w:r w:rsidR="0039326A" w:rsidRPr="00487B80">
        <w:rPr>
          <w:rFonts w:eastAsia="Calibri" w:cs="Calibri"/>
          <w:sz w:val="26"/>
        </w:rPr>
        <w:t xml:space="preserve"> Colony,</w:t>
      </w:r>
      <w:r w:rsidR="00D626FA">
        <w:rPr>
          <w:rFonts w:eastAsia="Calibri" w:cs="Calibri"/>
          <w:sz w:val="26"/>
        </w:rPr>
        <w:t xml:space="preserve"> </w:t>
      </w:r>
      <w:r>
        <w:rPr>
          <w:rFonts w:eastAsia="Calibri" w:cs="Calibri"/>
          <w:sz w:val="26"/>
        </w:rPr>
        <w:t>Narapally</w:t>
      </w:r>
      <w:r w:rsidR="0039326A" w:rsidRPr="00487B80">
        <w:rPr>
          <w:rFonts w:eastAsia="Calibri" w:cs="Calibri"/>
          <w:sz w:val="26"/>
        </w:rPr>
        <w:t>, Hyderabad 500</w:t>
      </w:r>
      <w:r w:rsidR="00D626FA">
        <w:rPr>
          <w:rFonts w:eastAsia="Calibri" w:cs="Calibri"/>
          <w:sz w:val="26"/>
        </w:rPr>
        <w:t>0</w:t>
      </w:r>
      <w:r>
        <w:rPr>
          <w:rFonts w:eastAsia="Calibri" w:cs="Calibri"/>
          <w:sz w:val="26"/>
        </w:rPr>
        <w:t>88</w:t>
      </w:r>
    </w:p>
    <w:p w14:paraId="5B78C791" w14:textId="5EFAD843" w:rsidR="00E9145D" w:rsidRPr="00487B80" w:rsidRDefault="0039326A" w:rsidP="00487B80">
      <w:pPr>
        <w:pBdr>
          <w:bottom w:val="single" w:sz="12" w:space="1" w:color="auto"/>
        </w:pBdr>
        <w:suppressAutoHyphens/>
        <w:spacing w:after="0" w:line="240" w:lineRule="auto"/>
        <w:jc w:val="center"/>
        <w:rPr>
          <w:rFonts w:eastAsia="Calibri" w:cs="Calibri"/>
          <w:sz w:val="26"/>
        </w:rPr>
      </w:pPr>
      <w:r w:rsidRPr="00487B80">
        <w:rPr>
          <w:rFonts w:eastAsia="Calibri" w:cs="Calibri"/>
          <w:sz w:val="26"/>
        </w:rPr>
        <w:t>Mobile No:  9640989777</w:t>
      </w:r>
      <w:r w:rsidRPr="00487B80">
        <w:rPr>
          <w:rFonts w:eastAsia="Calibri" w:cs="Calibri"/>
          <w:sz w:val="26"/>
        </w:rPr>
        <w:tab/>
      </w:r>
      <w:r w:rsidRPr="00487B80">
        <w:rPr>
          <w:rFonts w:eastAsia="Calibri" w:cs="Calibri"/>
          <w:sz w:val="26"/>
        </w:rPr>
        <w:tab/>
      </w:r>
      <w:r w:rsidRPr="00487B80">
        <w:rPr>
          <w:rFonts w:eastAsia="Calibri" w:cs="Calibri"/>
          <w:sz w:val="26"/>
        </w:rPr>
        <w:tab/>
      </w:r>
      <w:r w:rsidR="006B2A00">
        <w:rPr>
          <w:rFonts w:eastAsia="Calibri" w:cs="Calibri"/>
          <w:sz w:val="26"/>
        </w:rPr>
        <w:tab/>
      </w:r>
      <w:r w:rsidR="006B2A00">
        <w:rPr>
          <w:rFonts w:eastAsia="Calibri" w:cs="Calibri"/>
          <w:sz w:val="26"/>
        </w:rPr>
        <w:tab/>
      </w:r>
      <w:r w:rsidRPr="00487B80">
        <w:rPr>
          <w:rFonts w:eastAsia="Calibri" w:cs="Calibri"/>
          <w:sz w:val="26"/>
        </w:rPr>
        <w:t xml:space="preserve">E-mail ID: </w:t>
      </w:r>
      <w:hyperlink r:id="rId7">
        <w:r w:rsidRPr="00487B80">
          <w:rPr>
            <w:rFonts w:eastAsia="Calibri" w:cs="Calibri"/>
            <w:color w:val="0000FF"/>
            <w:sz w:val="26"/>
            <w:u w:val="single"/>
          </w:rPr>
          <w:t>varshi1204@gmail.com</w:t>
        </w:r>
      </w:hyperlink>
    </w:p>
    <w:p w14:paraId="6DE346AC" w14:textId="77777777" w:rsidR="00D626FA" w:rsidRPr="00D626FA" w:rsidRDefault="00D626FA" w:rsidP="00487B80">
      <w:pPr>
        <w:suppressAutoHyphens/>
        <w:spacing w:after="0" w:line="240" w:lineRule="auto"/>
        <w:rPr>
          <w:rFonts w:eastAsia="Calibri" w:cs="Calibri"/>
          <w:sz w:val="4"/>
        </w:rPr>
      </w:pPr>
    </w:p>
    <w:p w14:paraId="0FEBAB2B" w14:textId="77777777" w:rsidR="00E9145D" w:rsidRPr="00487B80" w:rsidRDefault="0039326A" w:rsidP="00E0275C">
      <w:pPr>
        <w:suppressAutoHyphens/>
        <w:spacing w:after="0" w:line="240" w:lineRule="auto"/>
        <w:ind w:left="-851"/>
        <w:rPr>
          <w:rFonts w:eastAsia="Calibri" w:cs="Calibri"/>
          <w:sz w:val="26"/>
          <w:shd w:val="clear" w:color="auto" w:fill="EEECE1"/>
        </w:rPr>
      </w:pPr>
      <w:r w:rsidRPr="00487B80">
        <w:rPr>
          <w:rFonts w:eastAsia="Calibri" w:cs="Calibri"/>
          <w:b/>
          <w:caps/>
          <w:sz w:val="26"/>
          <w:shd w:val="clear" w:color="auto" w:fill="EEECE1"/>
        </w:rPr>
        <w:t>Objective</w:t>
      </w:r>
    </w:p>
    <w:p w14:paraId="19374973" w14:textId="77777777" w:rsidR="00E0275C" w:rsidRDefault="00E0275C" w:rsidP="00E0275C">
      <w:pPr>
        <w:suppressAutoHyphens/>
        <w:spacing w:after="0" w:line="240" w:lineRule="auto"/>
        <w:jc w:val="both"/>
        <w:rPr>
          <w:rFonts w:eastAsia="Calibri" w:cs="Calibri"/>
          <w:sz w:val="16"/>
        </w:rPr>
      </w:pPr>
    </w:p>
    <w:p w14:paraId="5D97048D" w14:textId="49D858DF" w:rsidR="00E9145D" w:rsidRPr="00487B80" w:rsidRDefault="0039326A" w:rsidP="00E0275C">
      <w:pPr>
        <w:suppressAutoHyphens/>
        <w:spacing w:after="0" w:line="240" w:lineRule="auto"/>
        <w:jc w:val="both"/>
        <w:rPr>
          <w:rFonts w:eastAsia="Calibri" w:cs="Calibri"/>
          <w:sz w:val="24"/>
        </w:rPr>
      </w:pPr>
      <w:r w:rsidRPr="00487B80">
        <w:rPr>
          <w:rFonts w:eastAsia="Calibri" w:cs="Calibri"/>
          <w:sz w:val="24"/>
        </w:rPr>
        <w:t xml:space="preserve">Looking for a Challenging position with reputed organization in </w:t>
      </w:r>
      <w:r w:rsidR="00E0275C" w:rsidRPr="00487B80">
        <w:rPr>
          <w:rFonts w:eastAsia="Calibri" w:cs="Calibri"/>
          <w:sz w:val="24"/>
        </w:rPr>
        <w:t>healthcare</w:t>
      </w:r>
      <w:r w:rsidRPr="00487B80">
        <w:rPr>
          <w:rFonts w:eastAsia="Calibri" w:cs="Calibri"/>
          <w:sz w:val="24"/>
        </w:rPr>
        <w:t xml:space="preserve"> sector utilizing extensive </w:t>
      </w:r>
      <w:r w:rsidR="00D626FA">
        <w:rPr>
          <w:rFonts w:eastAsia="Calibri" w:cs="Calibri"/>
          <w:sz w:val="24"/>
        </w:rPr>
        <w:t>M</w:t>
      </w:r>
      <w:r w:rsidRPr="00487B80">
        <w:rPr>
          <w:rFonts w:eastAsia="Calibri" w:cs="Calibri"/>
          <w:sz w:val="24"/>
        </w:rPr>
        <w:t xml:space="preserve">edical </w:t>
      </w:r>
      <w:r w:rsidR="00D626FA">
        <w:rPr>
          <w:rFonts w:eastAsia="Calibri" w:cs="Calibri"/>
          <w:sz w:val="24"/>
        </w:rPr>
        <w:t>B</w:t>
      </w:r>
      <w:r w:rsidRPr="00487B80">
        <w:rPr>
          <w:rFonts w:eastAsia="Calibri" w:cs="Calibri"/>
          <w:sz w:val="24"/>
        </w:rPr>
        <w:t xml:space="preserve">illing and </w:t>
      </w:r>
      <w:r w:rsidR="00D626FA">
        <w:rPr>
          <w:rFonts w:eastAsia="Calibri" w:cs="Calibri"/>
          <w:sz w:val="24"/>
        </w:rPr>
        <w:t xml:space="preserve">Denial Management </w:t>
      </w:r>
      <w:r w:rsidRPr="00487B80">
        <w:rPr>
          <w:rFonts w:eastAsia="Calibri" w:cs="Calibri"/>
          <w:sz w:val="24"/>
        </w:rPr>
        <w:t>knowledge for the benefit of the organization</w:t>
      </w:r>
    </w:p>
    <w:p w14:paraId="05967848" w14:textId="77777777" w:rsidR="00E9145D" w:rsidRPr="00487B80" w:rsidRDefault="00E9145D" w:rsidP="00487B80">
      <w:pPr>
        <w:suppressAutoHyphens/>
        <w:spacing w:after="0" w:line="240" w:lineRule="auto"/>
        <w:rPr>
          <w:rFonts w:eastAsia="Calibri" w:cs="Calibri"/>
          <w:sz w:val="16"/>
        </w:rPr>
      </w:pPr>
    </w:p>
    <w:p w14:paraId="78911A93" w14:textId="77777777" w:rsidR="00E9145D" w:rsidRPr="00487B80" w:rsidRDefault="0039326A" w:rsidP="00E0275C">
      <w:pPr>
        <w:suppressAutoHyphens/>
        <w:spacing w:after="0" w:line="240" w:lineRule="auto"/>
        <w:ind w:hanging="851"/>
        <w:rPr>
          <w:rFonts w:eastAsia="Calibri" w:cs="Calibri"/>
          <w:b/>
          <w:caps/>
          <w:sz w:val="26"/>
          <w:shd w:val="clear" w:color="auto" w:fill="EEECE1"/>
        </w:rPr>
      </w:pPr>
      <w:r w:rsidRPr="00487B80">
        <w:rPr>
          <w:rFonts w:eastAsia="Calibri" w:cs="Calibri"/>
          <w:b/>
          <w:caps/>
          <w:sz w:val="26"/>
          <w:shd w:val="clear" w:color="auto" w:fill="EEECE1"/>
        </w:rPr>
        <w:t>Summary</w:t>
      </w:r>
    </w:p>
    <w:p w14:paraId="71B570FC" w14:textId="77777777" w:rsidR="00E9145D" w:rsidRPr="00487B80" w:rsidRDefault="00E9145D" w:rsidP="00487B80">
      <w:pPr>
        <w:suppressAutoHyphens/>
        <w:spacing w:after="0" w:line="240" w:lineRule="auto"/>
        <w:rPr>
          <w:rFonts w:eastAsia="Calibri" w:cs="Calibri"/>
          <w:sz w:val="16"/>
        </w:rPr>
      </w:pPr>
    </w:p>
    <w:p w14:paraId="3EBAD9A8" w14:textId="77777777" w:rsidR="00EF201A" w:rsidRDefault="00EF201A" w:rsidP="00487B80">
      <w:pPr>
        <w:pStyle w:val="ListParagraph"/>
        <w:numPr>
          <w:ilvl w:val="0"/>
          <w:numId w:val="6"/>
        </w:numPr>
        <w:suppressAutoHyphens/>
        <w:spacing w:after="0" w:line="240" w:lineRule="auto"/>
        <w:rPr>
          <w:rFonts w:eastAsia="Calibri" w:cs="Calibri"/>
          <w:sz w:val="24"/>
        </w:rPr>
        <w:sectPr w:rsidR="00EF201A" w:rsidSect="004F5C4F">
          <w:pgSz w:w="12240" w:h="15840"/>
          <w:pgMar w:top="1440" w:right="1440" w:bottom="1440" w:left="1440" w:header="720" w:footer="720" w:gutter="0"/>
          <w:cols w:space="720"/>
          <w:docGrid w:linePitch="360"/>
        </w:sectPr>
      </w:pPr>
    </w:p>
    <w:p w14:paraId="58BC6FDA" w14:textId="46802FE9" w:rsidR="00E9145D" w:rsidRPr="00487B80" w:rsidRDefault="00D626FA" w:rsidP="00487B80">
      <w:pPr>
        <w:pStyle w:val="ListParagraph"/>
        <w:numPr>
          <w:ilvl w:val="0"/>
          <w:numId w:val="6"/>
        </w:numPr>
        <w:suppressAutoHyphens/>
        <w:spacing w:after="0" w:line="240" w:lineRule="auto"/>
        <w:rPr>
          <w:rFonts w:eastAsia="Calibri" w:cs="Calibri"/>
          <w:sz w:val="24"/>
        </w:rPr>
      </w:pPr>
      <w:r>
        <w:rPr>
          <w:rFonts w:eastAsia="Calibri" w:cs="Calibri"/>
          <w:sz w:val="24"/>
        </w:rPr>
        <w:t>6+</w:t>
      </w:r>
      <w:r w:rsidR="0039326A" w:rsidRPr="00487B80">
        <w:rPr>
          <w:rFonts w:eastAsia="Calibri" w:cs="Calibri"/>
          <w:sz w:val="24"/>
        </w:rPr>
        <w:t xml:space="preserve"> Years of experience in Data Processing</w:t>
      </w:r>
    </w:p>
    <w:p w14:paraId="501BE539" w14:textId="77777777" w:rsidR="00E9145D" w:rsidRPr="00487B80" w:rsidRDefault="0039326A" w:rsidP="00487B80">
      <w:pPr>
        <w:pStyle w:val="ListParagraph"/>
        <w:numPr>
          <w:ilvl w:val="0"/>
          <w:numId w:val="6"/>
        </w:numPr>
        <w:suppressAutoHyphens/>
        <w:spacing w:after="0" w:line="240" w:lineRule="auto"/>
        <w:rPr>
          <w:rFonts w:eastAsia="Calibri" w:cs="Calibri"/>
          <w:sz w:val="24"/>
        </w:rPr>
      </w:pPr>
      <w:r w:rsidRPr="00487B80">
        <w:rPr>
          <w:rFonts w:eastAsia="Calibri" w:cs="Calibri"/>
          <w:sz w:val="24"/>
        </w:rPr>
        <w:t>Revenue Cycle Management</w:t>
      </w:r>
    </w:p>
    <w:p w14:paraId="59358C2E" w14:textId="77777777" w:rsidR="00E9145D" w:rsidRPr="00487B80" w:rsidRDefault="0039326A" w:rsidP="00487B80">
      <w:pPr>
        <w:pStyle w:val="ListParagraph"/>
        <w:numPr>
          <w:ilvl w:val="0"/>
          <w:numId w:val="6"/>
        </w:numPr>
        <w:suppressAutoHyphens/>
        <w:spacing w:after="0" w:line="240" w:lineRule="auto"/>
        <w:rPr>
          <w:rFonts w:eastAsia="Calibri" w:cs="Calibri"/>
          <w:sz w:val="24"/>
        </w:rPr>
      </w:pPr>
      <w:r w:rsidRPr="00487B80">
        <w:rPr>
          <w:rFonts w:eastAsia="Calibri" w:cs="Calibri"/>
          <w:sz w:val="24"/>
        </w:rPr>
        <w:t>Claims Processing</w:t>
      </w:r>
    </w:p>
    <w:p w14:paraId="764F9DB2" w14:textId="77777777" w:rsidR="00E9145D" w:rsidRPr="00487B80" w:rsidRDefault="0039326A" w:rsidP="00487B80">
      <w:pPr>
        <w:pStyle w:val="ListParagraph"/>
        <w:numPr>
          <w:ilvl w:val="0"/>
          <w:numId w:val="6"/>
        </w:numPr>
        <w:suppressAutoHyphens/>
        <w:spacing w:after="0" w:line="240" w:lineRule="auto"/>
        <w:rPr>
          <w:rFonts w:eastAsia="Calibri" w:cs="Calibri"/>
          <w:sz w:val="24"/>
        </w:rPr>
      </w:pPr>
      <w:r w:rsidRPr="00487B80">
        <w:rPr>
          <w:rFonts w:eastAsia="Calibri" w:cs="Calibri"/>
          <w:sz w:val="24"/>
        </w:rPr>
        <w:t>Denial Management</w:t>
      </w:r>
    </w:p>
    <w:p w14:paraId="67619F76" w14:textId="77777777" w:rsidR="00E9145D" w:rsidRPr="00487B80" w:rsidRDefault="0039326A" w:rsidP="00487B80">
      <w:pPr>
        <w:pStyle w:val="ListParagraph"/>
        <w:numPr>
          <w:ilvl w:val="0"/>
          <w:numId w:val="6"/>
        </w:numPr>
        <w:suppressAutoHyphens/>
        <w:spacing w:after="0" w:line="240" w:lineRule="auto"/>
        <w:rPr>
          <w:rFonts w:eastAsia="Calibri" w:cs="Calibri"/>
          <w:sz w:val="24"/>
        </w:rPr>
      </w:pPr>
      <w:r w:rsidRPr="00487B80">
        <w:rPr>
          <w:rFonts w:eastAsia="Calibri" w:cs="Calibri"/>
          <w:sz w:val="24"/>
        </w:rPr>
        <w:t>Client Management</w:t>
      </w:r>
    </w:p>
    <w:p w14:paraId="272F5DFE" w14:textId="77777777" w:rsidR="00E9145D" w:rsidRPr="00487B80" w:rsidRDefault="0039326A" w:rsidP="00487B80">
      <w:pPr>
        <w:pStyle w:val="ListParagraph"/>
        <w:numPr>
          <w:ilvl w:val="0"/>
          <w:numId w:val="6"/>
        </w:numPr>
        <w:suppressAutoHyphens/>
        <w:spacing w:after="0" w:line="240" w:lineRule="auto"/>
        <w:rPr>
          <w:rFonts w:eastAsia="Calibri" w:cs="Calibri"/>
          <w:sz w:val="24"/>
        </w:rPr>
      </w:pPr>
      <w:r w:rsidRPr="00487B80">
        <w:rPr>
          <w:rFonts w:eastAsia="Calibri" w:cs="Calibri"/>
          <w:sz w:val="24"/>
        </w:rPr>
        <w:t>Medical Billing</w:t>
      </w:r>
    </w:p>
    <w:p w14:paraId="371C4810" w14:textId="4E7EED29" w:rsidR="00EF201A" w:rsidRDefault="0039326A" w:rsidP="00487B80">
      <w:pPr>
        <w:pStyle w:val="ListParagraph"/>
        <w:numPr>
          <w:ilvl w:val="0"/>
          <w:numId w:val="6"/>
        </w:numPr>
        <w:suppressAutoHyphens/>
        <w:spacing w:after="0" w:line="240" w:lineRule="auto"/>
        <w:rPr>
          <w:rFonts w:eastAsia="Calibri" w:cs="Calibri"/>
          <w:sz w:val="24"/>
        </w:rPr>
        <w:sectPr w:rsidR="00EF201A" w:rsidSect="00EF201A">
          <w:type w:val="continuous"/>
          <w:pgSz w:w="12240" w:h="15840"/>
          <w:pgMar w:top="1440" w:right="1440" w:bottom="1440" w:left="1440" w:header="720" w:footer="720" w:gutter="0"/>
          <w:cols w:num="2" w:space="720"/>
          <w:docGrid w:linePitch="360"/>
        </w:sectPr>
      </w:pPr>
      <w:r w:rsidRPr="00487B80">
        <w:rPr>
          <w:rFonts w:eastAsia="Calibri" w:cs="Calibri"/>
          <w:sz w:val="24"/>
        </w:rPr>
        <w:t>AR Callin</w:t>
      </w:r>
      <w:r w:rsidR="006B2A00">
        <w:rPr>
          <w:rFonts w:eastAsia="Calibri" w:cs="Calibri"/>
          <w:sz w:val="24"/>
        </w:rPr>
        <w:t>g</w:t>
      </w:r>
    </w:p>
    <w:p w14:paraId="25038C50" w14:textId="77777777" w:rsidR="00E9145D" w:rsidRPr="00487B80" w:rsidRDefault="00E9145D" w:rsidP="00487B80">
      <w:pPr>
        <w:suppressAutoHyphens/>
        <w:spacing w:after="0" w:line="240" w:lineRule="auto"/>
        <w:rPr>
          <w:rFonts w:eastAsia="Calibri" w:cs="Calibri"/>
          <w:sz w:val="16"/>
        </w:rPr>
      </w:pPr>
    </w:p>
    <w:p w14:paraId="142A8F9D" w14:textId="77777777" w:rsidR="00E9145D" w:rsidRPr="00487B80" w:rsidRDefault="0039326A" w:rsidP="00E0275C">
      <w:pPr>
        <w:suppressAutoHyphens/>
        <w:spacing w:after="0" w:line="240" w:lineRule="auto"/>
        <w:ind w:hanging="851"/>
        <w:rPr>
          <w:rFonts w:eastAsia="Calibri" w:cs="Calibri"/>
          <w:b/>
          <w:caps/>
          <w:sz w:val="26"/>
          <w:shd w:val="clear" w:color="auto" w:fill="EEECE1"/>
        </w:rPr>
      </w:pPr>
      <w:r w:rsidRPr="00487B80">
        <w:rPr>
          <w:rFonts w:eastAsia="Calibri" w:cs="Calibri"/>
          <w:b/>
          <w:caps/>
          <w:sz w:val="26"/>
          <w:shd w:val="clear" w:color="auto" w:fill="EEECE1"/>
        </w:rPr>
        <w:t>SKILLS</w:t>
      </w:r>
    </w:p>
    <w:p w14:paraId="3FD43681" w14:textId="77777777" w:rsidR="00E9145D" w:rsidRPr="00487B80" w:rsidRDefault="00E9145D" w:rsidP="00487B80">
      <w:pPr>
        <w:suppressAutoHyphens/>
        <w:spacing w:after="0" w:line="240" w:lineRule="auto"/>
        <w:rPr>
          <w:rFonts w:eastAsia="Calibri" w:cs="Calibri"/>
          <w:sz w:val="16"/>
        </w:rPr>
      </w:pPr>
    </w:p>
    <w:p w14:paraId="07FF71B6" w14:textId="77777777" w:rsidR="00EF201A" w:rsidRDefault="00EF201A" w:rsidP="00487B80">
      <w:pPr>
        <w:pStyle w:val="ListParagraph"/>
        <w:numPr>
          <w:ilvl w:val="0"/>
          <w:numId w:val="7"/>
        </w:numPr>
        <w:suppressAutoHyphens/>
        <w:spacing w:after="0" w:line="240" w:lineRule="auto"/>
        <w:rPr>
          <w:rFonts w:eastAsia="Calibri" w:cs="Calibri"/>
          <w:sz w:val="24"/>
        </w:rPr>
        <w:sectPr w:rsidR="00EF201A" w:rsidSect="00EF201A">
          <w:type w:val="continuous"/>
          <w:pgSz w:w="12240" w:h="15840"/>
          <w:pgMar w:top="1440" w:right="1440" w:bottom="1440" w:left="1440" w:header="720" w:footer="720" w:gutter="0"/>
          <w:cols w:space="720"/>
          <w:docGrid w:linePitch="360"/>
        </w:sectPr>
      </w:pPr>
    </w:p>
    <w:p w14:paraId="4B3BBCBE" w14:textId="28D59839" w:rsidR="00E9145D" w:rsidRDefault="006B2A00" w:rsidP="00487B80">
      <w:pPr>
        <w:pStyle w:val="ListParagraph"/>
        <w:numPr>
          <w:ilvl w:val="0"/>
          <w:numId w:val="7"/>
        </w:numPr>
        <w:suppressAutoHyphens/>
        <w:spacing w:after="0" w:line="240" w:lineRule="auto"/>
        <w:rPr>
          <w:rFonts w:eastAsia="Calibri" w:cs="Calibri"/>
          <w:sz w:val="24"/>
        </w:rPr>
      </w:pPr>
      <w:r>
        <w:rPr>
          <w:rFonts w:eastAsia="Calibri" w:cs="Calibri"/>
          <w:sz w:val="24"/>
        </w:rPr>
        <w:t>M</w:t>
      </w:r>
      <w:r w:rsidR="0039326A" w:rsidRPr="00487B80">
        <w:rPr>
          <w:rFonts w:eastAsia="Calibri" w:cs="Calibri"/>
          <w:sz w:val="24"/>
        </w:rPr>
        <w:t xml:space="preserve">edical </w:t>
      </w:r>
      <w:r>
        <w:rPr>
          <w:rFonts w:eastAsia="Calibri" w:cs="Calibri"/>
          <w:sz w:val="24"/>
        </w:rPr>
        <w:t>B</w:t>
      </w:r>
      <w:r w:rsidR="0039326A" w:rsidRPr="00487B80">
        <w:rPr>
          <w:rFonts w:eastAsia="Calibri" w:cs="Calibri"/>
          <w:sz w:val="24"/>
        </w:rPr>
        <w:t>illing/</w:t>
      </w:r>
      <w:r>
        <w:rPr>
          <w:rFonts w:eastAsia="Calibri" w:cs="Calibri"/>
          <w:sz w:val="24"/>
        </w:rPr>
        <w:t xml:space="preserve"> M</w:t>
      </w:r>
      <w:r w:rsidR="0039326A" w:rsidRPr="00487B80">
        <w:rPr>
          <w:rFonts w:eastAsia="Calibri" w:cs="Calibri"/>
          <w:sz w:val="24"/>
        </w:rPr>
        <w:t xml:space="preserve">edical </w:t>
      </w:r>
      <w:r>
        <w:rPr>
          <w:rFonts w:eastAsia="Calibri" w:cs="Calibri"/>
          <w:sz w:val="24"/>
        </w:rPr>
        <w:t>C</w:t>
      </w:r>
      <w:r w:rsidR="0039326A" w:rsidRPr="00487B80">
        <w:rPr>
          <w:rFonts w:eastAsia="Calibri" w:cs="Calibri"/>
          <w:sz w:val="24"/>
        </w:rPr>
        <w:t>ollections</w:t>
      </w:r>
    </w:p>
    <w:p w14:paraId="70CF1759" w14:textId="7E99D655" w:rsidR="00D626FA" w:rsidRPr="00487B80" w:rsidRDefault="00D626FA" w:rsidP="00487B80">
      <w:pPr>
        <w:pStyle w:val="ListParagraph"/>
        <w:numPr>
          <w:ilvl w:val="0"/>
          <w:numId w:val="7"/>
        </w:numPr>
        <w:suppressAutoHyphens/>
        <w:spacing w:after="0" w:line="240" w:lineRule="auto"/>
        <w:rPr>
          <w:rFonts w:eastAsia="Calibri" w:cs="Calibri"/>
          <w:sz w:val="24"/>
        </w:rPr>
      </w:pPr>
      <w:r>
        <w:rPr>
          <w:rFonts w:eastAsia="Calibri" w:cs="Calibri"/>
          <w:sz w:val="24"/>
        </w:rPr>
        <w:t>Denial Management</w:t>
      </w:r>
    </w:p>
    <w:p w14:paraId="4DC4A29C" w14:textId="77777777" w:rsidR="00E9145D" w:rsidRPr="00487B80" w:rsidRDefault="0039326A" w:rsidP="00487B80">
      <w:pPr>
        <w:pStyle w:val="ListParagraph"/>
        <w:numPr>
          <w:ilvl w:val="0"/>
          <w:numId w:val="7"/>
        </w:numPr>
        <w:suppressAutoHyphens/>
        <w:spacing w:after="0" w:line="240" w:lineRule="auto"/>
        <w:rPr>
          <w:rFonts w:eastAsia="Calibri" w:cs="Calibri"/>
          <w:sz w:val="24"/>
        </w:rPr>
      </w:pPr>
      <w:r w:rsidRPr="00487B80">
        <w:rPr>
          <w:rFonts w:eastAsia="Calibri" w:cs="Calibri"/>
          <w:sz w:val="24"/>
        </w:rPr>
        <w:t>Payment Posting</w:t>
      </w:r>
    </w:p>
    <w:p w14:paraId="0B9F0F7F" w14:textId="77777777" w:rsidR="00E9145D" w:rsidRPr="00487B80" w:rsidRDefault="0039326A" w:rsidP="00487B80">
      <w:pPr>
        <w:pStyle w:val="ListParagraph"/>
        <w:numPr>
          <w:ilvl w:val="0"/>
          <w:numId w:val="7"/>
        </w:numPr>
        <w:suppressAutoHyphens/>
        <w:spacing w:after="0" w:line="240" w:lineRule="auto"/>
        <w:rPr>
          <w:rFonts w:eastAsia="Calibri" w:cs="Calibri"/>
          <w:sz w:val="24"/>
        </w:rPr>
      </w:pPr>
      <w:r w:rsidRPr="00487B80">
        <w:rPr>
          <w:rFonts w:eastAsia="Calibri" w:cs="Calibri"/>
          <w:sz w:val="24"/>
        </w:rPr>
        <w:t>Cash Posting</w:t>
      </w:r>
    </w:p>
    <w:p w14:paraId="70221FED" w14:textId="45B46F2A" w:rsidR="00E9145D" w:rsidRPr="00487B80" w:rsidRDefault="0039326A" w:rsidP="00487B80">
      <w:pPr>
        <w:pStyle w:val="ListParagraph"/>
        <w:numPr>
          <w:ilvl w:val="0"/>
          <w:numId w:val="7"/>
        </w:numPr>
        <w:suppressAutoHyphens/>
        <w:spacing w:after="0" w:line="240" w:lineRule="auto"/>
        <w:rPr>
          <w:rFonts w:eastAsia="Calibri" w:cs="Calibri"/>
          <w:sz w:val="24"/>
        </w:rPr>
      </w:pPr>
      <w:r w:rsidRPr="00487B80">
        <w:rPr>
          <w:rFonts w:eastAsia="Calibri" w:cs="Calibri"/>
          <w:sz w:val="24"/>
        </w:rPr>
        <w:t xml:space="preserve">Professional/Global/Facility </w:t>
      </w:r>
      <w:r w:rsidR="006B2A00">
        <w:rPr>
          <w:rFonts w:eastAsia="Calibri" w:cs="Calibri"/>
          <w:sz w:val="24"/>
        </w:rPr>
        <w:t>B</w:t>
      </w:r>
      <w:r w:rsidRPr="00487B80">
        <w:rPr>
          <w:rFonts w:eastAsia="Calibri" w:cs="Calibri"/>
          <w:sz w:val="24"/>
        </w:rPr>
        <w:t>illing</w:t>
      </w:r>
    </w:p>
    <w:p w14:paraId="171CCA0E" w14:textId="03A70925" w:rsidR="00EF201A" w:rsidRDefault="0039326A" w:rsidP="00487B80">
      <w:pPr>
        <w:pStyle w:val="ListParagraph"/>
        <w:numPr>
          <w:ilvl w:val="0"/>
          <w:numId w:val="7"/>
        </w:numPr>
        <w:suppressAutoHyphens/>
        <w:spacing w:after="0" w:line="240" w:lineRule="auto"/>
        <w:rPr>
          <w:rFonts w:eastAsia="Calibri" w:cs="Calibri"/>
          <w:sz w:val="24"/>
        </w:rPr>
        <w:sectPr w:rsidR="00EF201A" w:rsidSect="00EF201A">
          <w:type w:val="continuous"/>
          <w:pgSz w:w="12240" w:h="15840"/>
          <w:pgMar w:top="1440" w:right="1440" w:bottom="1440" w:left="1440" w:header="720" w:footer="720" w:gutter="0"/>
          <w:cols w:num="2" w:space="720"/>
          <w:docGrid w:linePitch="360"/>
        </w:sectPr>
      </w:pPr>
      <w:r w:rsidRPr="00487B80">
        <w:rPr>
          <w:rFonts w:eastAsia="Calibri" w:cs="Calibri"/>
          <w:sz w:val="24"/>
        </w:rPr>
        <w:t>AR Calling into Payment</w:t>
      </w:r>
      <w:r w:rsidR="00E0275C">
        <w:rPr>
          <w:rFonts w:eastAsia="Calibri" w:cs="Calibri"/>
          <w:sz w:val="24"/>
        </w:rPr>
        <w:t>s &amp; Denials</w:t>
      </w:r>
    </w:p>
    <w:p w14:paraId="074EFCBA" w14:textId="77777777" w:rsidR="00E9145D" w:rsidRPr="00487B80" w:rsidRDefault="00E9145D" w:rsidP="00487B80">
      <w:pPr>
        <w:suppressAutoHyphens/>
        <w:spacing w:after="0" w:line="240" w:lineRule="auto"/>
        <w:rPr>
          <w:rFonts w:eastAsia="Calibri" w:cs="Calibri"/>
          <w:sz w:val="16"/>
        </w:rPr>
      </w:pPr>
    </w:p>
    <w:p w14:paraId="7C4224AA" w14:textId="77777777" w:rsidR="00E9145D" w:rsidRPr="00487B80" w:rsidRDefault="0039326A" w:rsidP="00487B80">
      <w:pPr>
        <w:suppressAutoHyphens/>
        <w:spacing w:after="0" w:line="240" w:lineRule="auto"/>
        <w:rPr>
          <w:rFonts w:eastAsia="Calibri" w:cs="Calibri"/>
          <w:b/>
          <w:caps/>
          <w:sz w:val="26"/>
          <w:shd w:val="clear" w:color="auto" w:fill="EEECE1"/>
        </w:rPr>
      </w:pPr>
      <w:r w:rsidRPr="00487B80">
        <w:rPr>
          <w:rFonts w:eastAsia="Calibri" w:cs="Calibri"/>
          <w:b/>
          <w:caps/>
          <w:sz w:val="26"/>
          <w:shd w:val="clear" w:color="auto" w:fill="EEECE1"/>
        </w:rPr>
        <w:t>Educational Qualifications</w:t>
      </w:r>
    </w:p>
    <w:p w14:paraId="08E7D6DB" w14:textId="77777777" w:rsidR="006B2A00" w:rsidRPr="006B2A00" w:rsidRDefault="006B2A00" w:rsidP="006B2A00">
      <w:pPr>
        <w:suppressAutoHyphens/>
        <w:spacing w:after="0" w:line="240" w:lineRule="auto"/>
        <w:jc w:val="both"/>
        <w:rPr>
          <w:rFonts w:eastAsia="Calibri" w:cs="Calibri"/>
          <w:b/>
          <w:sz w:val="16"/>
        </w:rPr>
      </w:pPr>
    </w:p>
    <w:p w14:paraId="10857756" w14:textId="36196FEE" w:rsidR="00E9145D" w:rsidRPr="00487B80" w:rsidRDefault="0039326A" w:rsidP="00487B80">
      <w:pPr>
        <w:pStyle w:val="ListParagraph"/>
        <w:numPr>
          <w:ilvl w:val="0"/>
          <w:numId w:val="8"/>
        </w:numPr>
        <w:suppressAutoHyphens/>
        <w:spacing w:after="0" w:line="240" w:lineRule="auto"/>
        <w:jc w:val="both"/>
        <w:rPr>
          <w:rFonts w:eastAsia="Calibri" w:cs="Calibri"/>
          <w:b/>
          <w:sz w:val="24"/>
        </w:rPr>
      </w:pPr>
      <w:r w:rsidRPr="00487B80">
        <w:rPr>
          <w:rFonts w:eastAsia="Calibri" w:cs="Calibri"/>
          <w:sz w:val="24"/>
        </w:rPr>
        <w:t xml:space="preserve">BSc </w:t>
      </w:r>
      <w:r w:rsidR="00D626FA" w:rsidRPr="00487B80">
        <w:rPr>
          <w:rFonts w:eastAsia="Calibri" w:cs="Calibri"/>
          <w:sz w:val="24"/>
        </w:rPr>
        <w:t>Bio</w:t>
      </w:r>
      <w:r w:rsidR="00D626FA">
        <w:rPr>
          <w:rFonts w:eastAsia="Calibri" w:cs="Calibri"/>
          <w:sz w:val="24"/>
        </w:rPr>
        <w:t>technology</w:t>
      </w:r>
      <w:r w:rsidRPr="00487B80">
        <w:rPr>
          <w:rFonts w:eastAsia="Calibri" w:cs="Calibri"/>
          <w:sz w:val="24"/>
        </w:rPr>
        <w:t xml:space="preserve"> from Government Arts and science college Rajahmundry</w:t>
      </w:r>
    </w:p>
    <w:p w14:paraId="6B3FCF2B" w14:textId="77777777" w:rsidR="00E9145D" w:rsidRPr="00487B80" w:rsidRDefault="0039326A" w:rsidP="00487B80">
      <w:pPr>
        <w:pStyle w:val="ListParagraph"/>
        <w:numPr>
          <w:ilvl w:val="0"/>
          <w:numId w:val="8"/>
        </w:numPr>
        <w:suppressAutoHyphens/>
        <w:spacing w:after="0" w:line="240" w:lineRule="auto"/>
        <w:jc w:val="both"/>
        <w:rPr>
          <w:rFonts w:eastAsia="Calibri" w:cs="Calibri"/>
          <w:b/>
          <w:sz w:val="24"/>
        </w:rPr>
      </w:pPr>
      <w:r w:rsidRPr="00487B80">
        <w:rPr>
          <w:rFonts w:eastAsia="Calibri" w:cs="Calibri"/>
          <w:sz w:val="24"/>
        </w:rPr>
        <w:t>Intermediate from Usha Junior College Rajahmundry</w:t>
      </w:r>
    </w:p>
    <w:p w14:paraId="09FB95EB" w14:textId="77777777" w:rsidR="00E9145D" w:rsidRPr="00487B80" w:rsidRDefault="0039326A" w:rsidP="00487B80">
      <w:pPr>
        <w:pStyle w:val="ListParagraph"/>
        <w:numPr>
          <w:ilvl w:val="0"/>
          <w:numId w:val="8"/>
        </w:numPr>
        <w:suppressAutoHyphens/>
        <w:spacing w:after="0" w:line="240" w:lineRule="auto"/>
        <w:jc w:val="both"/>
        <w:rPr>
          <w:rFonts w:eastAsia="Calibri" w:cs="Calibri"/>
          <w:b/>
          <w:sz w:val="24"/>
        </w:rPr>
      </w:pPr>
      <w:r w:rsidRPr="00487B80">
        <w:rPr>
          <w:rFonts w:eastAsia="Calibri" w:cs="Calibri"/>
          <w:sz w:val="24"/>
        </w:rPr>
        <w:t xml:space="preserve">S.S.C from Bala </w:t>
      </w:r>
      <w:proofErr w:type="spellStart"/>
      <w:r w:rsidRPr="00487B80">
        <w:rPr>
          <w:rFonts w:eastAsia="Calibri" w:cs="Calibri"/>
          <w:sz w:val="24"/>
        </w:rPr>
        <w:t>Vignyana</w:t>
      </w:r>
      <w:proofErr w:type="spellEnd"/>
      <w:r w:rsidRPr="00487B80">
        <w:rPr>
          <w:rFonts w:eastAsia="Calibri" w:cs="Calibri"/>
          <w:sz w:val="24"/>
        </w:rPr>
        <w:t xml:space="preserve"> Mandir Rajahmundry</w:t>
      </w:r>
    </w:p>
    <w:p w14:paraId="13B2FE10" w14:textId="77777777" w:rsidR="00E9145D" w:rsidRPr="006B2A00" w:rsidRDefault="00E9145D" w:rsidP="00487B80">
      <w:pPr>
        <w:suppressAutoHyphens/>
        <w:spacing w:after="0" w:line="240" w:lineRule="auto"/>
        <w:jc w:val="both"/>
        <w:rPr>
          <w:rFonts w:eastAsia="Calibri" w:cs="Calibri"/>
          <w:sz w:val="16"/>
        </w:rPr>
      </w:pPr>
    </w:p>
    <w:p w14:paraId="54C96D4D" w14:textId="77777777" w:rsidR="00E9145D" w:rsidRPr="00487B80" w:rsidRDefault="0039326A" w:rsidP="00487B80">
      <w:pPr>
        <w:shd w:val="clear" w:color="auto" w:fill="948A54" w:themeFill="background2" w:themeFillShade="80"/>
        <w:suppressAutoHyphens/>
        <w:spacing w:after="0" w:line="240" w:lineRule="auto"/>
        <w:jc w:val="center"/>
        <w:rPr>
          <w:rFonts w:eastAsia="Calibri" w:cs="Calibri"/>
          <w:b/>
          <w:caps/>
          <w:sz w:val="26"/>
          <w:shd w:val="clear" w:color="auto" w:fill="948A54"/>
        </w:rPr>
      </w:pPr>
      <w:r w:rsidRPr="00487B80">
        <w:rPr>
          <w:rFonts w:eastAsia="Calibri" w:cs="Calibri"/>
          <w:b/>
          <w:caps/>
          <w:sz w:val="28"/>
          <w:shd w:val="clear" w:color="auto" w:fill="948A54"/>
        </w:rPr>
        <w:t>Experience</w:t>
      </w:r>
    </w:p>
    <w:p w14:paraId="4E72F35F" w14:textId="77777777" w:rsidR="00487B80" w:rsidRPr="009F0C85" w:rsidRDefault="00487B80" w:rsidP="00487B80">
      <w:pPr>
        <w:spacing w:after="0" w:line="240" w:lineRule="auto"/>
        <w:rPr>
          <w:rFonts w:eastAsia="Calibri" w:cs="Calibri"/>
          <w:sz w:val="8"/>
        </w:rPr>
      </w:pPr>
    </w:p>
    <w:p w14:paraId="5E354245" w14:textId="5F2556F4" w:rsidR="00D626FA" w:rsidRPr="007C35E8" w:rsidRDefault="00D626FA" w:rsidP="007C35E8">
      <w:pPr>
        <w:spacing w:after="0" w:line="240" w:lineRule="auto"/>
        <w:jc w:val="both"/>
        <w:rPr>
          <w:rFonts w:eastAsia="Calibri" w:cs="Calibri"/>
          <w:bCs/>
          <w:sz w:val="24"/>
          <w:szCs w:val="24"/>
        </w:rPr>
      </w:pPr>
      <w:r>
        <w:rPr>
          <w:rFonts w:eastAsia="Calibri" w:cs="Calibri"/>
          <w:b/>
          <w:sz w:val="28"/>
          <w:szCs w:val="24"/>
        </w:rPr>
        <w:t>IKS</w:t>
      </w:r>
      <w:r w:rsidR="007C35E8" w:rsidRPr="007C35E8">
        <w:rPr>
          <w:rFonts w:eastAsia="Calibri" w:cs="Calibri"/>
          <w:bCs/>
          <w:sz w:val="24"/>
          <w:szCs w:val="24"/>
        </w:rPr>
        <w:t xml:space="preserve"> </w:t>
      </w:r>
      <w:r w:rsidR="007C35E8" w:rsidRPr="007C35E8">
        <w:rPr>
          <w:rFonts w:eastAsia="Calibri" w:cs="Calibri"/>
          <w:b/>
          <w:sz w:val="28"/>
          <w:szCs w:val="28"/>
        </w:rPr>
        <w:t>HEALTH</w:t>
      </w:r>
      <w:r w:rsidR="007C35E8">
        <w:rPr>
          <w:rFonts w:eastAsia="Calibri" w:cs="Calibri"/>
          <w:bCs/>
          <w:sz w:val="24"/>
          <w:szCs w:val="24"/>
        </w:rPr>
        <w:t xml:space="preserve"> is the premier partner for ambulatory care organizations nationwide. IKS helps organizations perform more effectively for better clinical, financial and organizational outcomes.</w:t>
      </w:r>
    </w:p>
    <w:p w14:paraId="0ED90458" w14:textId="36886D2D" w:rsidR="00D626FA" w:rsidRPr="009F0C85" w:rsidRDefault="00D626FA" w:rsidP="00487B80">
      <w:pPr>
        <w:spacing w:after="0" w:line="240" w:lineRule="auto"/>
        <w:rPr>
          <w:rFonts w:eastAsia="Calibri" w:cs="Calibri"/>
          <w:b/>
          <w:sz w:val="8"/>
          <w:szCs w:val="24"/>
        </w:rPr>
      </w:pPr>
    </w:p>
    <w:p w14:paraId="2AD11C95" w14:textId="44F77873" w:rsidR="00D626FA" w:rsidRPr="006B2A00" w:rsidRDefault="00D626FA" w:rsidP="00487B80">
      <w:pPr>
        <w:spacing w:after="0" w:line="240" w:lineRule="auto"/>
        <w:rPr>
          <w:rFonts w:eastAsia="Calibri" w:cs="Calibri"/>
          <w:b/>
          <w:sz w:val="26"/>
          <w:szCs w:val="24"/>
        </w:rPr>
      </w:pPr>
      <w:r w:rsidRPr="006B2A00">
        <w:rPr>
          <w:rFonts w:eastAsia="Calibri" w:cs="Calibri"/>
          <w:b/>
          <w:sz w:val="26"/>
          <w:szCs w:val="24"/>
        </w:rPr>
        <w:t>Revenue Cycle Officer</w:t>
      </w:r>
      <w:r w:rsidRPr="006B2A00">
        <w:rPr>
          <w:rFonts w:eastAsia="Calibri" w:cs="Calibri"/>
          <w:b/>
          <w:sz w:val="26"/>
          <w:szCs w:val="24"/>
        </w:rPr>
        <w:tab/>
      </w:r>
      <w:r w:rsidR="006B2A00">
        <w:rPr>
          <w:rFonts w:eastAsia="Calibri" w:cs="Calibri"/>
          <w:b/>
          <w:sz w:val="26"/>
          <w:szCs w:val="24"/>
        </w:rPr>
        <w:tab/>
      </w:r>
      <w:r w:rsidR="006B2A00">
        <w:rPr>
          <w:rFonts w:eastAsia="Calibri" w:cs="Calibri"/>
          <w:b/>
          <w:sz w:val="26"/>
          <w:szCs w:val="24"/>
        </w:rPr>
        <w:tab/>
      </w:r>
      <w:r w:rsidRPr="006B2A00">
        <w:rPr>
          <w:rFonts w:eastAsia="Calibri" w:cs="Calibri"/>
          <w:b/>
          <w:sz w:val="26"/>
          <w:szCs w:val="24"/>
        </w:rPr>
        <w:tab/>
      </w:r>
      <w:r w:rsidRPr="006B2A00">
        <w:rPr>
          <w:rFonts w:eastAsia="Calibri" w:cs="Calibri"/>
          <w:b/>
          <w:sz w:val="26"/>
          <w:szCs w:val="24"/>
        </w:rPr>
        <w:tab/>
      </w:r>
      <w:r w:rsidRPr="006B2A00">
        <w:rPr>
          <w:rFonts w:eastAsia="Calibri" w:cs="Calibri"/>
          <w:b/>
          <w:sz w:val="26"/>
          <w:szCs w:val="24"/>
        </w:rPr>
        <w:tab/>
      </w:r>
      <w:r w:rsidRPr="006B2A00">
        <w:rPr>
          <w:rFonts w:eastAsia="Calibri" w:cs="Calibri"/>
          <w:b/>
          <w:sz w:val="26"/>
          <w:szCs w:val="24"/>
        </w:rPr>
        <w:tab/>
      </w:r>
      <w:r w:rsidRPr="006B2A00">
        <w:rPr>
          <w:rFonts w:eastAsia="Calibri" w:cs="Calibri"/>
          <w:b/>
          <w:sz w:val="26"/>
          <w:szCs w:val="24"/>
        </w:rPr>
        <w:tab/>
        <w:t>December 2019 – Present</w:t>
      </w:r>
    </w:p>
    <w:p w14:paraId="4FC7648B" w14:textId="77777777" w:rsidR="006B2A00" w:rsidRPr="009F0C85" w:rsidRDefault="006B2A00" w:rsidP="006B2A00">
      <w:pPr>
        <w:spacing w:after="0" w:line="240" w:lineRule="auto"/>
        <w:rPr>
          <w:rFonts w:eastAsia="Calibri" w:cs="Calibri"/>
          <w:bCs/>
          <w:sz w:val="8"/>
          <w:szCs w:val="24"/>
        </w:rPr>
      </w:pPr>
    </w:p>
    <w:p w14:paraId="51E14E94" w14:textId="64D4B8EE" w:rsidR="00EF201A" w:rsidRDefault="004F624D" w:rsidP="00EF201A">
      <w:pPr>
        <w:pStyle w:val="ListParagraph"/>
        <w:numPr>
          <w:ilvl w:val="0"/>
          <w:numId w:val="11"/>
        </w:numPr>
        <w:spacing w:after="0" w:line="240" w:lineRule="auto"/>
        <w:ind w:left="426" w:hanging="426"/>
        <w:rPr>
          <w:rFonts w:eastAsia="Calibri" w:cs="Calibri"/>
          <w:bCs/>
          <w:sz w:val="24"/>
          <w:szCs w:val="24"/>
        </w:rPr>
      </w:pPr>
      <w:r w:rsidRPr="00EF201A">
        <w:rPr>
          <w:rFonts w:eastAsia="Calibri" w:cs="Calibri"/>
          <w:bCs/>
          <w:sz w:val="24"/>
          <w:szCs w:val="24"/>
        </w:rPr>
        <w:t>Responsible for the review and follow up of out standing accounts and adhering to productivity guidelines as established by the department s</w:t>
      </w:r>
      <w:r w:rsidR="00775DB5" w:rsidRPr="00EF201A">
        <w:rPr>
          <w:rFonts w:eastAsia="Calibri" w:cs="Calibri"/>
          <w:bCs/>
          <w:sz w:val="24"/>
          <w:szCs w:val="24"/>
        </w:rPr>
        <w:t>u</w:t>
      </w:r>
      <w:r w:rsidRPr="00EF201A">
        <w:rPr>
          <w:rFonts w:eastAsia="Calibri" w:cs="Calibri"/>
          <w:bCs/>
          <w:sz w:val="24"/>
          <w:szCs w:val="24"/>
        </w:rPr>
        <w:t>pervisor</w:t>
      </w:r>
    </w:p>
    <w:p w14:paraId="49CD97C1" w14:textId="77777777" w:rsidR="00EF201A" w:rsidRDefault="004F624D" w:rsidP="00EF201A">
      <w:pPr>
        <w:pStyle w:val="ListParagraph"/>
        <w:numPr>
          <w:ilvl w:val="0"/>
          <w:numId w:val="11"/>
        </w:numPr>
        <w:spacing w:after="0" w:line="240" w:lineRule="auto"/>
        <w:ind w:left="426" w:hanging="426"/>
        <w:rPr>
          <w:rFonts w:eastAsia="Calibri" w:cs="Calibri"/>
          <w:bCs/>
          <w:sz w:val="24"/>
          <w:szCs w:val="24"/>
        </w:rPr>
      </w:pPr>
      <w:r w:rsidRPr="00EF201A">
        <w:rPr>
          <w:rFonts w:eastAsia="Calibri" w:cs="Calibri"/>
          <w:bCs/>
          <w:sz w:val="24"/>
          <w:szCs w:val="24"/>
        </w:rPr>
        <w:t xml:space="preserve">Identifying </w:t>
      </w:r>
      <w:r w:rsidR="00775DB5" w:rsidRPr="00EF201A">
        <w:rPr>
          <w:rFonts w:eastAsia="Calibri" w:cs="Calibri"/>
          <w:bCs/>
          <w:sz w:val="24"/>
          <w:szCs w:val="24"/>
        </w:rPr>
        <w:t>issues and trends that result in non-payment of claim due to internal/external review</w:t>
      </w:r>
    </w:p>
    <w:p w14:paraId="7B3A28C7" w14:textId="77777777" w:rsidR="00EF201A" w:rsidRDefault="00775DB5" w:rsidP="00EF201A">
      <w:pPr>
        <w:pStyle w:val="ListParagraph"/>
        <w:numPr>
          <w:ilvl w:val="0"/>
          <w:numId w:val="11"/>
        </w:numPr>
        <w:spacing w:after="0" w:line="240" w:lineRule="auto"/>
        <w:ind w:left="426" w:hanging="426"/>
        <w:rPr>
          <w:rFonts w:eastAsia="Calibri" w:cs="Calibri"/>
          <w:bCs/>
          <w:sz w:val="24"/>
          <w:szCs w:val="24"/>
        </w:rPr>
      </w:pPr>
      <w:r w:rsidRPr="00EF201A">
        <w:rPr>
          <w:rFonts w:eastAsia="Calibri" w:cs="Calibri"/>
          <w:bCs/>
          <w:sz w:val="24"/>
          <w:szCs w:val="24"/>
        </w:rPr>
        <w:t>Investigate the reason for every denied claim, focus on resolving the issue</w:t>
      </w:r>
    </w:p>
    <w:p w14:paraId="5D20506C" w14:textId="02CD7C19" w:rsidR="00EF201A" w:rsidRDefault="00775DB5" w:rsidP="00EF201A">
      <w:pPr>
        <w:pStyle w:val="ListParagraph"/>
        <w:numPr>
          <w:ilvl w:val="0"/>
          <w:numId w:val="11"/>
        </w:numPr>
        <w:spacing w:after="0" w:line="240" w:lineRule="auto"/>
        <w:ind w:left="426" w:hanging="426"/>
        <w:rPr>
          <w:rFonts w:eastAsia="Calibri" w:cs="Calibri"/>
          <w:bCs/>
          <w:sz w:val="24"/>
          <w:szCs w:val="24"/>
        </w:rPr>
      </w:pPr>
      <w:r w:rsidRPr="00EF201A">
        <w:rPr>
          <w:rFonts w:eastAsia="Calibri" w:cs="Calibri"/>
          <w:bCs/>
          <w:sz w:val="24"/>
          <w:szCs w:val="24"/>
        </w:rPr>
        <w:t>Research payer denials related to non</w:t>
      </w:r>
      <w:r w:rsidR="006B2A00">
        <w:rPr>
          <w:rFonts w:eastAsia="Calibri" w:cs="Calibri"/>
          <w:bCs/>
          <w:sz w:val="24"/>
          <w:szCs w:val="24"/>
        </w:rPr>
        <w:t>-</w:t>
      </w:r>
      <w:r w:rsidRPr="00EF201A">
        <w:rPr>
          <w:rFonts w:eastAsia="Calibri" w:cs="Calibri"/>
          <w:bCs/>
          <w:sz w:val="24"/>
          <w:szCs w:val="24"/>
        </w:rPr>
        <w:t>covered services,</w:t>
      </w:r>
      <w:r w:rsidR="006B2A00">
        <w:rPr>
          <w:rFonts w:eastAsia="Calibri" w:cs="Calibri"/>
          <w:bCs/>
          <w:sz w:val="24"/>
          <w:szCs w:val="24"/>
        </w:rPr>
        <w:t xml:space="preserve"> </w:t>
      </w:r>
      <w:r w:rsidRPr="00EF201A">
        <w:rPr>
          <w:rFonts w:eastAsia="Calibri" w:cs="Calibri"/>
          <w:bCs/>
          <w:sz w:val="24"/>
          <w:szCs w:val="24"/>
        </w:rPr>
        <w:t>primary paid more than secondary, Authorization referral etc</w:t>
      </w:r>
      <w:r w:rsidR="006B2A00">
        <w:rPr>
          <w:rFonts w:eastAsia="Calibri" w:cs="Calibri"/>
          <w:bCs/>
          <w:sz w:val="24"/>
          <w:szCs w:val="24"/>
        </w:rPr>
        <w:t>.,</w:t>
      </w:r>
    </w:p>
    <w:p w14:paraId="793D6E46" w14:textId="77777777" w:rsidR="00EF201A" w:rsidRDefault="00EF201A" w:rsidP="00EF201A">
      <w:pPr>
        <w:pStyle w:val="ListParagraph"/>
        <w:numPr>
          <w:ilvl w:val="0"/>
          <w:numId w:val="11"/>
        </w:numPr>
        <w:spacing w:after="0" w:line="240" w:lineRule="auto"/>
        <w:ind w:left="426" w:hanging="426"/>
        <w:rPr>
          <w:rFonts w:eastAsia="Calibri" w:cs="Calibri"/>
          <w:bCs/>
          <w:sz w:val="24"/>
          <w:szCs w:val="24"/>
        </w:rPr>
      </w:pPr>
      <w:r w:rsidRPr="00EF201A">
        <w:rPr>
          <w:rFonts w:eastAsia="Calibri" w:cs="Calibri"/>
          <w:bCs/>
          <w:sz w:val="24"/>
          <w:szCs w:val="24"/>
        </w:rPr>
        <w:t>Calls payer for denials and make necessary actions for payments as resubmitting claims with required information</w:t>
      </w:r>
    </w:p>
    <w:p w14:paraId="1DF9CA07" w14:textId="14D4682F" w:rsidR="006B2A00" w:rsidRDefault="00EF201A" w:rsidP="00EF201A">
      <w:pPr>
        <w:pStyle w:val="ListParagraph"/>
        <w:numPr>
          <w:ilvl w:val="0"/>
          <w:numId w:val="11"/>
        </w:numPr>
        <w:spacing w:after="0" w:line="240" w:lineRule="auto"/>
        <w:ind w:left="426" w:hanging="426"/>
        <w:rPr>
          <w:rFonts w:eastAsia="Calibri" w:cs="Calibri"/>
          <w:bCs/>
          <w:sz w:val="24"/>
          <w:szCs w:val="24"/>
        </w:rPr>
      </w:pPr>
      <w:r w:rsidRPr="00EF201A">
        <w:rPr>
          <w:rFonts w:eastAsia="Calibri" w:cs="Calibri"/>
          <w:bCs/>
          <w:sz w:val="24"/>
          <w:szCs w:val="24"/>
        </w:rPr>
        <w:t>Submitting detailed customized appeals to payers based on the review of medical records</w:t>
      </w:r>
    </w:p>
    <w:p w14:paraId="33ADA02D" w14:textId="4F861902" w:rsidR="00CF07B9" w:rsidRDefault="00CF07B9" w:rsidP="00CF07B9">
      <w:pPr>
        <w:pStyle w:val="ListParagraph"/>
        <w:numPr>
          <w:ilvl w:val="0"/>
          <w:numId w:val="11"/>
        </w:numPr>
        <w:spacing w:after="0" w:line="240" w:lineRule="auto"/>
        <w:ind w:left="426" w:hanging="426"/>
        <w:rPr>
          <w:rFonts w:eastAsia="Calibri" w:cs="Calibri"/>
          <w:bCs/>
          <w:sz w:val="24"/>
          <w:szCs w:val="24"/>
        </w:rPr>
      </w:pPr>
      <w:r>
        <w:rPr>
          <w:rFonts w:eastAsia="Calibri" w:cs="Calibri"/>
          <w:bCs/>
          <w:sz w:val="24"/>
          <w:szCs w:val="24"/>
        </w:rPr>
        <w:t>Training and mentoring</w:t>
      </w:r>
      <w:r w:rsidRPr="00CF07B9">
        <w:rPr>
          <w:rFonts w:eastAsia="Calibri" w:cs="Calibri"/>
          <w:bCs/>
          <w:sz w:val="24"/>
          <w:szCs w:val="24"/>
        </w:rPr>
        <w:t xml:space="preserve"> the new associates</w:t>
      </w:r>
    </w:p>
    <w:p w14:paraId="6C2F2344" w14:textId="46D500C1" w:rsidR="009F0C85" w:rsidRPr="00E0275C" w:rsidRDefault="00CF07B9" w:rsidP="0081694A">
      <w:pPr>
        <w:pStyle w:val="ListParagraph"/>
        <w:numPr>
          <w:ilvl w:val="0"/>
          <w:numId w:val="11"/>
        </w:numPr>
        <w:spacing w:after="0" w:line="240" w:lineRule="auto"/>
        <w:ind w:left="426" w:hanging="426"/>
        <w:rPr>
          <w:rFonts w:eastAsia="Calibri" w:cs="Calibri"/>
          <w:bCs/>
          <w:sz w:val="24"/>
          <w:szCs w:val="24"/>
        </w:rPr>
      </w:pPr>
      <w:r>
        <w:rPr>
          <w:rFonts w:eastAsia="Calibri" w:cs="Calibri"/>
          <w:bCs/>
          <w:sz w:val="24"/>
          <w:szCs w:val="24"/>
        </w:rPr>
        <w:t>Working on OTRS (Open Tasks) concerns raised by patients and clinic</w:t>
      </w:r>
      <w:r w:rsidR="00B639A1">
        <w:rPr>
          <w:rFonts w:eastAsia="Calibri" w:cs="Calibri"/>
          <w:bCs/>
          <w:sz w:val="24"/>
          <w:szCs w:val="24"/>
        </w:rPr>
        <w:t>.</w:t>
      </w:r>
      <w:r w:rsidR="005629E5" w:rsidRPr="00E0275C">
        <w:rPr>
          <w:rFonts w:eastAsia="Calibri" w:cs="Calibri"/>
          <w:bCs/>
          <w:sz w:val="24"/>
          <w:szCs w:val="24"/>
        </w:rPr>
        <w:t xml:space="preserve"> </w:t>
      </w:r>
    </w:p>
    <w:p w14:paraId="2AEF5988" w14:textId="2E14BFF1" w:rsidR="00E9145D" w:rsidRPr="00487B80" w:rsidRDefault="0039326A" w:rsidP="00487B80">
      <w:pPr>
        <w:spacing w:after="0" w:line="240" w:lineRule="auto"/>
        <w:rPr>
          <w:rFonts w:eastAsia="Calibri" w:cs="Calibri"/>
          <w:b/>
          <w:sz w:val="26"/>
        </w:rPr>
      </w:pPr>
      <w:proofErr w:type="spellStart"/>
      <w:r w:rsidRPr="00D626FA">
        <w:rPr>
          <w:rFonts w:eastAsia="Calibri" w:cs="Calibri"/>
          <w:b/>
          <w:sz w:val="28"/>
          <w:szCs w:val="24"/>
        </w:rPr>
        <w:lastRenderedPageBreak/>
        <w:t>Squaretint</w:t>
      </w:r>
      <w:proofErr w:type="spellEnd"/>
      <w:r w:rsidRPr="00487B80">
        <w:rPr>
          <w:rFonts w:eastAsia="Calibri" w:cs="Calibri"/>
          <w:b/>
          <w:sz w:val="26"/>
        </w:rPr>
        <w:t xml:space="preserve"> </w:t>
      </w:r>
      <w:r w:rsidRPr="00487B80">
        <w:rPr>
          <w:rFonts w:eastAsia="Calibri" w:cs="Calibri"/>
          <w:sz w:val="24"/>
        </w:rPr>
        <w:t>offers Electronic Medical Records, Medical Billing, Patient Scheduling, and Practice Management solutions for hospitals and private practices</w:t>
      </w:r>
      <w:r w:rsidRPr="00487B80">
        <w:rPr>
          <w:rFonts w:eastAsia="Calibri" w:cs="Calibri"/>
          <w:b/>
          <w:sz w:val="26"/>
        </w:rPr>
        <w:t>.</w:t>
      </w:r>
    </w:p>
    <w:p w14:paraId="3B4A7DF7" w14:textId="77777777" w:rsidR="00E9145D" w:rsidRPr="006B2A00" w:rsidRDefault="00E9145D" w:rsidP="00487B80">
      <w:pPr>
        <w:spacing w:after="0" w:line="240" w:lineRule="auto"/>
        <w:rPr>
          <w:rFonts w:eastAsia="Calibri" w:cs="Calibri"/>
          <w:b/>
          <w:sz w:val="16"/>
        </w:rPr>
      </w:pPr>
    </w:p>
    <w:p w14:paraId="33CF321D" w14:textId="1460EF4D" w:rsidR="00E9145D" w:rsidRPr="00487B80" w:rsidRDefault="0039326A" w:rsidP="00487B80">
      <w:pPr>
        <w:suppressAutoHyphens/>
        <w:spacing w:after="0" w:line="240" w:lineRule="auto"/>
        <w:rPr>
          <w:rFonts w:eastAsia="Calibri" w:cs="Calibri"/>
          <w:b/>
          <w:sz w:val="26"/>
        </w:rPr>
      </w:pPr>
      <w:r w:rsidRPr="00487B80">
        <w:rPr>
          <w:rFonts w:eastAsia="Calibri" w:cs="Calibri"/>
          <w:b/>
          <w:sz w:val="26"/>
        </w:rPr>
        <w:t>Senior Consultant</w:t>
      </w:r>
      <w:r w:rsidRPr="00487B80">
        <w:rPr>
          <w:rFonts w:eastAsia="Calibri" w:cs="Calibri"/>
          <w:b/>
          <w:sz w:val="26"/>
        </w:rPr>
        <w:tab/>
      </w:r>
      <w:r>
        <w:rPr>
          <w:rFonts w:eastAsia="Calibri" w:cs="Calibri"/>
          <w:b/>
          <w:sz w:val="26"/>
        </w:rPr>
        <w:tab/>
      </w:r>
      <w:r>
        <w:rPr>
          <w:rFonts w:eastAsia="Calibri" w:cs="Calibri"/>
          <w:b/>
          <w:sz w:val="26"/>
        </w:rPr>
        <w:tab/>
      </w:r>
      <w:r>
        <w:rPr>
          <w:rFonts w:eastAsia="Calibri" w:cs="Calibri"/>
          <w:b/>
          <w:sz w:val="26"/>
        </w:rPr>
        <w:tab/>
      </w:r>
      <w:r>
        <w:rPr>
          <w:rFonts w:eastAsia="Calibri" w:cs="Calibri"/>
          <w:b/>
          <w:sz w:val="26"/>
        </w:rPr>
        <w:tab/>
      </w:r>
      <w:r w:rsidR="006B2A00">
        <w:rPr>
          <w:rFonts w:eastAsia="Calibri" w:cs="Calibri"/>
          <w:b/>
          <w:sz w:val="26"/>
        </w:rPr>
        <w:tab/>
      </w:r>
      <w:r w:rsidR="006B2A00">
        <w:rPr>
          <w:rFonts w:eastAsia="Calibri" w:cs="Calibri"/>
          <w:b/>
          <w:sz w:val="26"/>
        </w:rPr>
        <w:tab/>
      </w:r>
      <w:r w:rsidR="006B2A00">
        <w:rPr>
          <w:rFonts w:eastAsia="Calibri" w:cs="Calibri"/>
          <w:b/>
          <w:sz w:val="26"/>
        </w:rPr>
        <w:tab/>
      </w:r>
      <w:r>
        <w:rPr>
          <w:rFonts w:eastAsia="Calibri" w:cs="Calibri"/>
          <w:b/>
          <w:sz w:val="26"/>
        </w:rPr>
        <w:tab/>
      </w:r>
      <w:r>
        <w:rPr>
          <w:rFonts w:eastAsia="Calibri" w:cs="Calibri"/>
          <w:b/>
          <w:sz w:val="26"/>
        </w:rPr>
        <w:tab/>
        <w:t>June2017 –June</w:t>
      </w:r>
      <w:r w:rsidRPr="00487B80">
        <w:rPr>
          <w:rFonts w:eastAsia="Calibri" w:cs="Calibri"/>
          <w:b/>
          <w:sz w:val="26"/>
        </w:rPr>
        <w:t>2019</w:t>
      </w:r>
    </w:p>
    <w:p w14:paraId="2EC26405" w14:textId="77777777" w:rsidR="00E9145D" w:rsidRPr="006B2A00" w:rsidRDefault="00E9145D" w:rsidP="00487B80">
      <w:pPr>
        <w:spacing w:after="0" w:line="240" w:lineRule="auto"/>
        <w:jc w:val="both"/>
        <w:rPr>
          <w:rFonts w:eastAsia="Calibri" w:cs="Calibri"/>
          <w:sz w:val="16"/>
        </w:rPr>
      </w:pPr>
    </w:p>
    <w:p w14:paraId="7283D35A" w14:textId="77777777" w:rsidR="00E9145D" w:rsidRPr="00487B80" w:rsidRDefault="0039326A" w:rsidP="00487B80">
      <w:pPr>
        <w:numPr>
          <w:ilvl w:val="0"/>
          <w:numId w:val="2"/>
        </w:numPr>
        <w:spacing w:after="0" w:line="240" w:lineRule="auto"/>
        <w:ind w:left="425" w:hanging="425"/>
        <w:jc w:val="both"/>
        <w:rPr>
          <w:rFonts w:eastAsia="Calibri" w:cs="Calibri"/>
          <w:sz w:val="24"/>
        </w:rPr>
      </w:pPr>
      <w:r w:rsidRPr="00487B80">
        <w:rPr>
          <w:rFonts w:eastAsia="Calibri" w:cs="Calibri"/>
          <w:sz w:val="24"/>
        </w:rPr>
        <w:t>Review provider claims that have not been paid by insurance companies</w:t>
      </w:r>
    </w:p>
    <w:p w14:paraId="46502519" w14:textId="77777777" w:rsidR="00E9145D" w:rsidRPr="00487B80" w:rsidRDefault="0039326A" w:rsidP="00487B80">
      <w:pPr>
        <w:numPr>
          <w:ilvl w:val="0"/>
          <w:numId w:val="2"/>
        </w:numPr>
        <w:spacing w:after="0" w:line="240" w:lineRule="auto"/>
        <w:ind w:left="425" w:hanging="425"/>
        <w:jc w:val="both"/>
        <w:rPr>
          <w:rFonts w:eastAsia="Calibri" w:cs="Calibri"/>
          <w:sz w:val="24"/>
        </w:rPr>
      </w:pPr>
      <w:r w:rsidRPr="00487B80">
        <w:rPr>
          <w:rFonts w:eastAsia="Calibri" w:cs="Calibri"/>
          <w:sz w:val="24"/>
        </w:rPr>
        <w:t>Follow up with insurance companies to understand status of claims. Follow up is done through insurance company/ TPA website or through outbound calls</w:t>
      </w:r>
    </w:p>
    <w:p w14:paraId="0BABFE3C" w14:textId="77777777" w:rsidR="00E9145D" w:rsidRPr="00487B80" w:rsidRDefault="0039326A" w:rsidP="00487B80">
      <w:pPr>
        <w:numPr>
          <w:ilvl w:val="0"/>
          <w:numId w:val="2"/>
        </w:numPr>
        <w:spacing w:after="0" w:line="240" w:lineRule="auto"/>
        <w:ind w:left="425" w:hanging="425"/>
        <w:jc w:val="both"/>
        <w:rPr>
          <w:rFonts w:eastAsia="Calibri" w:cs="Calibri"/>
          <w:sz w:val="24"/>
        </w:rPr>
      </w:pPr>
      <w:r w:rsidRPr="00487B80">
        <w:rPr>
          <w:rFonts w:eastAsia="Calibri" w:cs="Calibri"/>
          <w:sz w:val="24"/>
        </w:rPr>
        <w:t>Based on information received from the insurance company/ TPA, make necessary corrections to the claim and re-file the corrected claim to the insurance company/ TPA</w:t>
      </w:r>
    </w:p>
    <w:p w14:paraId="60450894" w14:textId="77777777" w:rsidR="00E9145D" w:rsidRPr="00487B80" w:rsidRDefault="0039326A" w:rsidP="00487B80">
      <w:pPr>
        <w:numPr>
          <w:ilvl w:val="0"/>
          <w:numId w:val="2"/>
        </w:numPr>
        <w:spacing w:after="0" w:line="240" w:lineRule="auto"/>
        <w:ind w:left="425" w:hanging="425"/>
        <w:jc w:val="both"/>
        <w:rPr>
          <w:rFonts w:eastAsia="Calibri" w:cs="Calibri"/>
          <w:sz w:val="24"/>
        </w:rPr>
      </w:pPr>
      <w:r w:rsidRPr="00487B80">
        <w:rPr>
          <w:rFonts w:eastAsia="Calibri" w:cs="Calibri"/>
          <w:sz w:val="24"/>
        </w:rPr>
        <w:t>In case the patient does not have sufficient insurance coverage for the medical procedure or if the patient is in any way not eligible for coverage, transfer the outstanding balance to the patient</w:t>
      </w:r>
    </w:p>
    <w:p w14:paraId="53670C3A" w14:textId="77777777" w:rsidR="00487B80" w:rsidRDefault="0039326A" w:rsidP="00C35D4F">
      <w:pPr>
        <w:numPr>
          <w:ilvl w:val="0"/>
          <w:numId w:val="2"/>
        </w:numPr>
        <w:spacing w:after="0" w:line="240" w:lineRule="auto"/>
        <w:ind w:left="425" w:hanging="425"/>
        <w:jc w:val="both"/>
        <w:rPr>
          <w:rFonts w:eastAsia="Calibri" w:cs="Calibri"/>
          <w:b/>
          <w:sz w:val="26"/>
        </w:rPr>
      </w:pPr>
      <w:r w:rsidRPr="00487B80">
        <w:rPr>
          <w:rFonts w:eastAsia="Calibri" w:cs="Calibri"/>
          <w:sz w:val="24"/>
        </w:rPr>
        <w:t>In case the claim has already been paid by the insurance company, request insurance company/ TPA to send EOB (Explanation of Benefits) through mail</w:t>
      </w:r>
      <w:r w:rsidRPr="00487B80">
        <w:rPr>
          <w:rFonts w:eastAsia="Calibri" w:cs="Calibri"/>
          <w:b/>
          <w:sz w:val="26"/>
        </w:rPr>
        <w:t xml:space="preserve"> </w:t>
      </w:r>
    </w:p>
    <w:p w14:paraId="334CED94" w14:textId="77777777" w:rsidR="00C35D4F" w:rsidRPr="00C35D4F" w:rsidRDefault="00C35D4F" w:rsidP="00D626FA">
      <w:pPr>
        <w:spacing w:after="0" w:line="240" w:lineRule="auto"/>
        <w:jc w:val="both"/>
        <w:rPr>
          <w:rFonts w:eastAsia="Calibri" w:cs="Calibri"/>
          <w:b/>
          <w:sz w:val="26"/>
        </w:rPr>
      </w:pPr>
    </w:p>
    <w:p w14:paraId="29431ECF" w14:textId="77777777" w:rsidR="00E9145D" w:rsidRPr="00487B80" w:rsidRDefault="0039326A" w:rsidP="00487B80">
      <w:pPr>
        <w:suppressAutoHyphens/>
        <w:spacing w:after="0" w:line="240" w:lineRule="auto"/>
        <w:jc w:val="both"/>
        <w:rPr>
          <w:rFonts w:eastAsia="Calibri" w:cs="Calibri"/>
          <w:sz w:val="24"/>
        </w:rPr>
      </w:pPr>
      <w:r w:rsidRPr="00D626FA">
        <w:rPr>
          <w:rFonts w:eastAsia="Calibri" w:cs="Calibri"/>
          <w:b/>
          <w:sz w:val="28"/>
          <w:szCs w:val="24"/>
        </w:rPr>
        <w:t>E-Base Interactive Inc</w:t>
      </w:r>
      <w:r w:rsidRPr="00487B80">
        <w:rPr>
          <w:rFonts w:eastAsia="Calibri" w:cs="Calibri"/>
          <w:b/>
          <w:sz w:val="26"/>
        </w:rPr>
        <w:t xml:space="preserve">: </w:t>
      </w:r>
      <w:r w:rsidRPr="00487B80">
        <w:rPr>
          <w:rFonts w:eastAsia="Calibri" w:cs="Calibri"/>
          <w:sz w:val="24"/>
        </w:rPr>
        <w:t>Founded in 1998, E-Base Interactive is a boutique software development firm, specialized in building and supporting intricate web sites, tailored software, Teleservices, Data Processing, Digital Marketing and Graphical Design.</w:t>
      </w:r>
    </w:p>
    <w:p w14:paraId="0F01AF16" w14:textId="77777777" w:rsidR="00E9145D" w:rsidRPr="00487B80" w:rsidRDefault="00E9145D" w:rsidP="00487B80">
      <w:pPr>
        <w:suppressAutoHyphens/>
        <w:spacing w:after="0" w:line="240" w:lineRule="auto"/>
        <w:jc w:val="both"/>
        <w:rPr>
          <w:rFonts w:eastAsia="Calibri" w:cs="Calibri"/>
          <w:sz w:val="20"/>
        </w:rPr>
      </w:pPr>
    </w:p>
    <w:p w14:paraId="4EA6A832" w14:textId="6F41914D" w:rsidR="00E9145D" w:rsidRPr="00487B80" w:rsidRDefault="0039326A" w:rsidP="00487B80">
      <w:pPr>
        <w:suppressAutoHyphens/>
        <w:spacing w:after="0" w:line="240" w:lineRule="auto"/>
        <w:rPr>
          <w:rFonts w:eastAsia="Calibri" w:cs="Calibri"/>
          <w:b/>
          <w:sz w:val="26"/>
        </w:rPr>
      </w:pPr>
      <w:r w:rsidRPr="00487B80">
        <w:rPr>
          <w:rFonts w:eastAsia="Calibri" w:cs="Calibri"/>
          <w:b/>
          <w:sz w:val="26"/>
        </w:rPr>
        <w:t>Data Analyst</w:t>
      </w:r>
      <w:r w:rsidRPr="00487B80">
        <w:rPr>
          <w:rFonts w:eastAsia="Calibri" w:cs="Calibri"/>
          <w:b/>
          <w:sz w:val="26"/>
        </w:rPr>
        <w:tab/>
      </w:r>
      <w:r w:rsidR="006B2A00">
        <w:rPr>
          <w:rFonts w:eastAsia="Calibri" w:cs="Calibri"/>
          <w:b/>
          <w:sz w:val="26"/>
        </w:rPr>
        <w:tab/>
      </w:r>
      <w:r w:rsidR="006B2A00">
        <w:rPr>
          <w:rFonts w:eastAsia="Calibri" w:cs="Calibri"/>
          <w:b/>
          <w:sz w:val="26"/>
        </w:rPr>
        <w:tab/>
      </w:r>
      <w:r w:rsidR="006B2A00">
        <w:rPr>
          <w:rFonts w:eastAsia="Calibri" w:cs="Calibri"/>
          <w:b/>
          <w:sz w:val="26"/>
        </w:rPr>
        <w:tab/>
      </w:r>
      <w:r w:rsidRPr="00487B80">
        <w:rPr>
          <w:rFonts w:eastAsia="Calibri" w:cs="Calibri"/>
          <w:b/>
          <w:sz w:val="26"/>
        </w:rPr>
        <w:tab/>
      </w:r>
      <w:r w:rsidRPr="00487B80">
        <w:rPr>
          <w:rFonts w:eastAsia="Calibri" w:cs="Calibri"/>
          <w:b/>
          <w:sz w:val="26"/>
        </w:rPr>
        <w:tab/>
      </w:r>
      <w:r w:rsidRPr="00487B80">
        <w:rPr>
          <w:rFonts w:eastAsia="Calibri" w:cs="Calibri"/>
          <w:b/>
          <w:sz w:val="26"/>
        </w:rPr>
        <w:tab/>
      </w:r>
      <w:r w:rsidRPr="00487B80">
        <w:rPr>
          <w:rFonts w:eastAsia="Calibri" w:cs="Calibri"/>
          <w:b/>
          <w:sz w:val="26"/>
        </w:rPr>
        <w:tab/>
      </w:r>
      <w:r w:rsidRPr="00487B80">
        <w:rPr>
          <w:rFonts w:eastAsia="Calibri" w:cs="Calibri"/>
          <w:b/>
          <w:sz w:val="26"/>
        </w:rPr>
        <w:tab/>
      </w:r>
      <w:r w:rsidRPr="00487B80">
        <w:rPr>
          <w:rFonts w:eastAsia="Calibri" w:cs="Calibri"/>
          <w:b/>
          <w:sz w:val="26"/>
        </w:rPr>
        <w:tab/>
      </w:r>
      <w:r w:rsidRPr="00487B80">
        <w:rPr>
          <w:rFonts w:eastAsia="Calibri" w:cs="Calibri"/>
          <w:b/>
          <w:sz w:val="26"/>
        </w:rPr>
        <w:tab/>
        <w:t>May 2014 – May 2016</w:t>
      </w:r>
    </w:p>
    <w:p w14:paraId="6A8F71C2" w14:textId="77777777" w:rsidR="00487B80" w:rsidRPr="00487B80" w:rsidRDefault="00487B80" w:rsidP="00487B80">
      <w:pPr>
        <w:suppressAutoHyphens/>
        <w:spacing w:after="0" w:line="240" w:lineRule="auto"/>
        <w:jc w:val="both"/>
        <w:rPr>
          <w:rFonts w:eastAsia="Calibri" w:cs="Calibri"/>
          <w:sz w:val="16"/>
        </w:rPr>
      </w:pPr>
    </w:p>
    <w:p w14:paraId="1C0C1963" w14:textId="77777777" w:rsidR="00E9145D" w:rsidRPr="00487B80" w:rsidRDefault="0039326A" w:rsidP="00487B80">
      <w:pPr>
        <w:numPr>
          <w:ilvl w:val="0"/>
          <w:numId w:val="4"/>
        </w:numPr>
        <w:suppressAutoHyphens/>
        <w:spacing w:after="0" w:line="240" w:lineRule="auto"/>
        <w:ind w:left="432" w:hanging="432"/>
        <w:jc w:val="both"/>
        <w:rPr>
          <w:rFonts w:eastAsia="Calibri" w:cs="Calibri"/>
          <w:sz w:val="24"/>
        </w:rPr>
      </w:pPr>
      <w:r w:rsidRPr="00487B80">
        <w:rPr>
          <w:rFonts w:eastAsia="Calibri" w:cs="Calibri"/>
          <w:sz w:val="24"/>
        </w:rPr>
        <w:t>Coding of Disease codes and procedure codes to process claims.</w:t>
      </w:r>
    </w:p>
    <w:p w14:paraId="1736B2C0" w14:textId="77777777" w:rsidR="00E9145D" w:rsidRPr="00487B80" w:rsidRDefault="0039326A" w:rsidP="00487B80">
      <w:pPr>
        <w:numPr>
          <w:ilvl w:val="0"/>
          <w:numId w:val="4"/>
        </w:numPr>
        <w:suppressAutoHyphens/>
        <w:spacing w:after="0" w:line="240" w:lineRule="auto"/>
        <w:ind w:left="432" w:hanging="432"/>
        <w:jc w:val="both"/>
        <w:rPr>
          <w:rFonts w:eastAsia="Calibri" w:cs="Calibri"/>
          <w:sz w:val="24"/>
        </w:rPr>
      </w:pPr>
      <w:r w:rsidRPr="00487B80">
        <w:rPr>
          <w:rFonts w:eastAsia="Calibri" w:cs="Calibri"/>
          <w:sz w:val="24"/>
        </w:rPr>
        <w:t>Involved in Revenue Cycle Management</w:t>
      </w:r>
    </w:p>
    <w:p w14:paraId="287423AD" w14:textId="77777777" w:rsidR="00E9145D" w:rsidRPr="00487B80" w:rsidRDefault="0039326A" w:rsidP="00487B80">
      <w:pPr>
        <w:numPr>
          <w:ilvl w:val="0"/>
          <w:numId w:val="4"/>
        </w:numPr>
        <w:suppressAutoHyphens/>
        <w:spacing w:after="0" w:line="240" w:lineRule="auto"/>
        <w:ind w:left="432" w:hanging="432"/>
        <w:jc w:val="both"/>
        <w:rPr>
          <w:rFonts w:eastAsia="Calibri" w:cs="Calibri"/>
          <w:sz w:val="24"/>
        </w:rPr>
      </w:pPr>
      <w:r w:rsidRPr="00487B80">
        <w:rPr>
          <w:rFonts w:eastAsia="Calibri" w:cs="Calibri"/>
          <w:sz w:val="24"/>
        </w:rPr>
        <w:t>Functioned on a US based Denial process of claims</w:t>
      </w:r>
    </w:p>
    <w:p w14:paraId="0A8978F8" w14:textId="77777777" w:rsidR="00E9145D" w:rsidRPr="00487B80" w:rsidRDefault="0039326A" w:rsidP="00487B80">
      <w:pPr>
        <w:numPr>
          <w:ilvl w:val="0"/>
          <w:numId w:val="4"/>
        </w:numPr>
        <w:suppressAutoHyphens/>
        <w:spacing w:after="0" w:line="240" w:lineRule="auto"/>
        <w:ind w:left="432" w:hanging="432"/>
        <w:jc w:val="both"/>
        <w:rPr>
          <w:rFonts w:eastAsia="Calibri" w:cs="Calibri"/>
          <w:sz w:val="24"/>
        </w:rPr>
      </w:pPr>
      <w:r w:rsidRPr="00487B80">
        <w:rPr>
          <w:rFonts w:eastAsia="Calibri" w:cs="Calibri"/>
          <w:sz w:val="24"/>
        </w:rPr>
        <w:t>Managed Surgery Coding and trained on the E/M coding</w:t>
      </w:r>
    </w:p>
    <w:p w14:paraId="56F282C1" w14:textId="77777777" w:rsidR="00E9145D" w:rsidRPr="00487B80" w:rsidRDefault="0039326A" w:rsidP="00487B80">
      <w:pPr>
        <w:numPr>
          <w:ilvl w:val="0"/>
          <w:numId w:val="4"/>
        </w:numPr>
        <w:suppressAutoHyphens/>
        <w:spacing w:after="0" w:line="240" w:lineRule="auto"/>
        <w:ind w:left="432" w:hanging="432"/>
        <w:jc w:val="both"/>
        <w:rPr>
          <w:rFonts w:eastAsia="Calibri" w:cs="Calibri"/>
          <w:sz w:val="24"/>
        </w:rPr>
      </w:pPr>
      <w:r w:rsidRPr="00487B80">
        <w:rPr>
          <w:rFonts w:eastAsia="Calibri" w:cs="Calibri"/>
          <w:sz w:val="24"/>
        </w:rPr>
        <w:t>Possess sound knowledge of disease processes and procedural techniques to consistently apply the correct codes</w:t>
      </w:r>
    </w:p>
    <w:p w14:paraId="308F1CF3" w14:textId="77777777" w:rsidR="00E9145D" w:rsidRPr="00487B80" w:rsidRDefault="0039326A" w:rsidP="00487B80">
      <w:pPr>
        <w:numPr>
          <w:ilvl w:val="0"/>
          <w:numId w:val="4"/>
        </w:numPr>
        <w:suppressAutoHyphens/>
        <w:spacing w:after="0" w:line="240" w:lineRule="auto"/>
        <w:ind w:left="432" w:hanging="432"/>
        <w:jc w:val="both"/>
        <w:rPr>
          <w:rFonts w:eastAsia="Calibri" w:cs="Calibri"/>
          <w:sz w:val="24"/>
        </w:rPr>
      </w:pPr>
      <w:r w:rsidRPr="00487B80">
        <w:rPr>
          <w:rFonts w:eastAsia="Calibri" w:cs="Calibri"/>
          <w:sz w:val="24"/>
        </w:rPr>
        <w:t>Accountable for translating healthcare providers’ diagnostic and procedural phrases into coded form.</w:t>
      </w:r>
    </w:p>
    <w:p w14:paraId="7D567343" w14:textId="77777777" w:rsidR="00E9145D" w:rsidRPr="00487B80" w:rsidRDefault="0039326A" w:rsidP="00487B80">
      <w:pPr>
        <w:numPr>
          <w:ilvl w:val="0"/>
          <w:numId w:val="4"/>
        </w:numPr>
        <w:suppressAutoHyphens/>
        <w:spacing w:after="0" w:line="240" w:lineRule="auto"/>
        <w:ind w:left="432" w:hanging="432"/>
        <w:jc w:val="both"/>
        <w:rPr>
          <w:rFonts w:eastAsia="Calibri" w:cs="Calibri"/>
          <w:sz w:val="24"/>
        </w:rPr>
      </w:pPr>
      <w:r w:rsidRPr="00487B80">
        <w:rPr>
          <w:rFonts w:eastAsia="Calibri" w:cs="Calibri"/>
          <w:sz w:val="24"/>
        </w:rPr>
        <w:t>Reviewing and Analyzing health records to identify relevant diagnoses and procedures for distinct patient encounters.</w:t>
      </w:r>
    </w:p>
    <w:p w14:paraId="7890BB23" w14:textId="77777777" w:rsidR="00E9145D" w:rsidRPr="00487B80" w:rsidRDefault="0039326A" w:rsidP="00487B80">
      <w:pPr>
        <w:numPr>
          <w:ilvl w:val="0"/>
          <w:numId w:val="4"/>
        </w:numPr>
        <w:suppressAutoHyphens/>
        <w:spacing w:after="0" w:line="240" w:lineRule="auto"/>
        <w:ind w:left="432" w:hanging="432"/>
        <w:jc w:val="both"/>
        <w:rPr>
          <w:rFonts w:eastAsia="Calibri" w:cs="Calibri"/>
          <w:sz w:val="24"/>
        </w:rPr>
      </w:pPr>
      <w:r w:rsidRPr="00487B80">
        <w:rPr>
          <w:rFonts w:eastAsia="Calibri" w:cs="Calibri"/>
          <w:sz w:val="24"/>
        </w:rPr>
        <w:t>Interacting with the healthcare provider to ensure terms are translated correctly.</w:t>
      </w:r>
    </w:p>
    <w:p w14:paraId="636819D6" w14:textId="77777777" w:rsidR="00E9145D" w:rsidRPr="00487B80" w:rsidRDefault="0039326A" w:rsidP="00487B80">
      <w:pPr>
        <w:numPr>
          <w:ilvl w:val="0"/>
          <w:numId w:val="4"/>
        </w:numPr>
        <w:suppressAutoHyphens/>
        <w:spacing w:after="0" w:line="240" w:lineRule="auto"/>
        <w:ind w:left="432" w:hanging="432"/>
        <w:jc w:val="both"/>
        <w:rPr>
          <w:rFonts w:eastAsia="Calibri" w:cs="Calibri"/>
          <w:sz w:val="24"/>
        </w:rPr>
      </w:pPr>
      <w:r w:rsidRPr="00487B80">
        <w:rPr>
          <w:rFonts w:eastAsia="Calibri" w:cs="Calibri"/>
          <w:sz w:val="24"/>
        </w:rPr>
        <w:t>Responsible for accurate coding and abstracting of clinical information from medical records.</w:t>
      </w:r>
    </w:p>
    <w:p w14:paraId="2BB404C7" w14:textId="77A6A39C" w:rsidR="00E9145D" w:rsidRDefault="0039326A" w:rsidP="00487B80">
      <w:pPr>
        <w:numPr>
          <w:ilvl w:val="0"/>
          <w:numId w:val="4"/>
        </w:numPr>
        <w:suppressAutoHyphens/>
        <w:spacing w:after="0" w:line="240" w:lineRule="auto"/>
        <w:ind w:left="432" w:hanging="432"/>
        <w:jc w:val="both"/>
        <w:rPr>
          <w:rFonts w:eastAsia="Calibri" w:cs="Calibri"/>
          <w:sz w:val="24"/>
        </w:rPr>
      </w:pPr>
      <w:r w:rsidRPr="00487B80">
        <w:rPr>
          <w:rFonts w:eastAsia="Calibri" w:cs="Calibri"/>
          <w:sz w:val="24"/>
        </w:rPr>
        <w:t>Expertise in denial process of claims.</w:t>
      </w:r>
    </w:p>
    <w:p w14:paraId="4EDF8F08" w14:textId="717F0D61" w:rsidR="00B639A1" w:rsidRDefault="00B639A1" w:rsidP="00B639A1">
      <w:pPr>
        <w:suppressAutoHyphens/>
        <w:spacing w:after="0" w:line="240" w:lineRule="auto"/>
        <w:jc w:val="both"/>
        <w:rPr>
          <w:rFonts w:eastAsia="Calibri" w:cs="Calibri"/>
          <w:sz w:val="24"/>
        </w:rPr>
      </w:pPr>
    </w:p>
    <w:p w14:paraId="32313C86" w14:textId="5087EF58" w:rsidR="00B639A1" w:rsidRPr="00E0275C" w:rsidRDefault="00B639A1" w:rsidP="00E0275C">
      <w:pPr>
        <w:shd w:val="clear" w:color="auto" w:fill="948A54" w:themeFill="background2" w:themeFillShade="80"/>
        <w:suppressAutoHyphens/>
        <w:spacing w:after="0" w:line="240" w:lineRule="auto"/>
        <w:jc w:val="center"/>
        <w:rPr>
          <w:rFonts w:eastAsia="Calibri" w:cs="Calibri"/>
          <w:b/>
          <w:caps/>
          <w:sz w:val="28"/>
          <w:shd w:val="clear" w:color="auto" w:fill="948A54"/>
        </w:rPr>
      </w:pPr>
      <w:r w:rsidRPr="00E0275C">
        <w:rPr>
          <w:rFonts w:eastAsia="Calibri" w:cs="Calibri"/>
          <w:b/>
          <w:caps/>
          <w:sz w:val="28"/>
          <w:shd w:val="clear" w:color="auto" w:fill="948A54"/>
        </w:rPr>
        <w:t>Achievements</w:t>
      </w:r>
    </w:p>
    <w:p w14:paraId="35061F62" w14:textId="09F5EE58" w:rsidR="00B639A1" w:rsidRPr="00E0275C" w:rsidRDefault="00B639A1" w:rsidP="00B639A1">
      <w:pPr>
        <w:suppressAutoHyphens/>
        <w:spacing w:after="0" w:line="240" w:lineRule="auto"/>
        <w:jc w:val="both"/>
        <w:rPr>
          <w:rFonts w:eastAsia="Calibri" w:cs="Calibri"/>
          <w:sz w:val="8"/>
        </w:rPr>
      </w:pPr>
    </w:p>
    <w:p w14:paraId="2A456E42" w14:textId="7702CDFE" w:rsidR="00E9145D" w:rsidRPr="00E0275C" w:rsidRDefault="00B639A1" w:rsidP="00E0275C">
      <w:pPr>
        <w:pStyle w:val="ListParagraph"/>
        <w:numPr>
          <w:ilvl w:val="0"/>
          <w:numId w:val="13"/>
        </w:numPr>
        <w:suppressAutoHyphens/>
        <w:spacing w:after="0" w:line="240" w:lineRule="auto"/>
        <w:ind w:left="426" w:hanging="426"/>
        <w:jc w:val="both"/>
        <w:rPr>
          <w:rFonts w:eastAsia="Calibri" w:cs="Calibri"/>
          <w:sz w:val="24"/>
        </w:rPr>
      </w:pPr>
      <w:r w:rsidRPr="00E0275C">
        <w:rPr>
          <w:rFonts w:eastAsia="Calibri" w:cs="Calibri"/>
          <w:sz w:val="24"/>
        </w:rPr>
        <w:t>Received several SPOT awards for high performance and quality</w:t>
      </w:r>
    </w:p>
    <w:p w14:paraId="41A57D56" w14:textId="5F0BC7CD" w:rsidR="00B639A1" w:rsidRPr="00E0275C" w:rsidRDefault="00B639A1" w:rsidP="00E0275C">
      <w:pPr>
        <w:pStyle w:val="ListParagraph"/>
        <w:numPr>
          <w:ilvl w:val="0"/>
          <w:numId w:val="13"/>
        </w:numPr>
        <w:suppressAutoHyphens/>
        <w:spacing w:after="0" w:line="240" w:lineRule="auto"/>
        <w:ind w:left="426" w:hanging="426"/>
        <w:jc w:val="both"/>
        <w:rPr>
          <w:rFonts w:eastAsia="Calibri" w:cs="Calibri"/>
          <w:sz w:val="24"/>
        </w:rPr>
      </w:pPr>
      <w:r w:rsidRPr="00E0275C">
        <w:rPr>
          <w:rFonts w:eastAsia="Calibri" w:cs="Calibri"/>
          <w:sz w:val="24"/>
        </w:rPr>
        <w:t xml:space="preserve">Received R&amp;R from Client for closing OTRS </w:t>
      </w:r>
      <w:r w:rsidR="00E0275C" w:rsidRPr="00E0275C">
        <w:rPr>
          <w:rFonts w:eastAsia="Calibri" w:cs="Calibri"/>
          <w:sz w:val="24"/>
        </w:rPr>
        <w:t>within timelines</w:t>
      </w:r>
    </w:p>
    <w:p w14:paraId="5571DE9C" w14:textId="77777777" w:rsidR="00B639A1" w:rsidRPr="00B639A1" w:rsidRDefault="00B639A1" w:rsidP="00B639A1">
      <w:pPr>
        <w:suppressAutoHyphens/>
        <w:spacing w:after="0" w:line="240" w:lineRule="auto"/>
        <w:jc w:val="both"/>
        <w:rPr>
          <w:rFonts w:eastAsia="Calibri" w:cs="Calibri"/>
          <w:sz w:val="24"/>
        </w:rPr>
      </w:pPr>
    </w:p>
    <w:p w14:paraId="44A3A6FC" w14:textId="77777777" w:rsidR="00487B80" w:rsidRPr="00C35D4F" w:rsidRDefault="0039326A" w:rsidP="00C35D4F">
      <w:pPr>
        <w:shd w:val="clear" w:color="auto" w:fill="948A54" w:themeFill="background2" w:themeFillShade="80"/>
        <w:suppressAutoHyphens/>
        <w:spacing w:after="0" w:line="240" w:lineRule="auto"/>
        <w:jc w:val="center"/>
        <w:rPr>
          <w:rFonts w:eastAsia="Calibri" w:cs="Calibri"/>
          <w:b/>
          <w:caps/>
          <w:sz w:val="26"/>
          <w:shd w:val="clear" w:color="auto" w:fill="948A54"/>
        </w:rPr>
      </w:pPr>
      <w:r w:rsidRPr="00487B80">
        <w:rPr>
          <w:rFonts w:eastAsia="Calibri" w:cs="Calibri"/>
          <w:b/>
          <w:caps/>
          <w:sz w:val="28"/>
          <w:shd w:val="clear" w:color="auto" w:fill="948A54"/>
        </w:rPr>
        <w:t>Personal Details</w:t>
      </w:r>
    </w:p>
    <w:p w14:paraId="5549E8C3" w14:textId="77777777" w:rsidR="001564C5" w:rsidRPr="006B2A00" w:rsidRDefault="001564C5" w:rsidP="006B2A00">
      <w:pPr>
        <w:tabs>
          <w:tab w:val="left" w:pos="4253"/>
        </w:tabs>
        <w:suppressAutoHyphens/>
        <w:spacing w:after="0" w:line="240" w:lineRule="auto"/>
        <w:rPr>
          <w:rFonts w:eastAsia="Calibri" w:cs="Calibri"/>
          <w:sz w:val="16"/>
        </w:rPr>
      </w:pPr>
    </w:p>
    <w:p w14:paraId="0F736B2B" w14:textId="31A9DBDD" w:rsidR="00E9145D" w:rsidRPr="00487B80" w:rsidRDefault="0039326A" w:rsidP="00487B80">
      <w:pPr>
        <w:tabs>
          <w:tab w:val="left" w:pos="4253"/>
        </w:tabs>
        <w:suppressAutoHyphens/>
        <w:spacing w:after="0" w:line="240" w:lineRule="auto"/>
        <w:ind w:left="1701"/>
        <w:rPr>
          <w:rFonts w:eastAsia="Calibri" w:cs="Calibri"/>
          <w:sz w:val="26"/>
        </w:rPr>
      </w:pPr>
      <w:r w:rsidRPr="00487B80">
        <w:rPr>
          <w:rFonts w:eastAsia="Calibri" w:cs="Calibri"/>
          <w:sz w:val="26"/>
        </w:rPr>
        <w:t>Name</w:t>
      </w:r>
      <w:r w:rsidRPr="00487B80">
        <w:rPr>
          <w:rFonts w:eastAsia="Calibri" w:cs="Calibri"/>
          <w:sz w:val="26"/>
        </w:rPr>
        <w:tab/>
        <w:t>:</w:t>
      </w:r>
      <w:r w:rsidR="006B2A00">
        <w:rPr>
          <w:rFonts w:eastAsia="Calibri" w:cs="Calibri"/>
          <w:sz w:val="26"/>
        </w:rPr>
        <w:t xml:space="preserve"> </w:t>
      </w:r>
      <w:r w:rsidRPr="00487B80">
        <w:rPr>
          <w:rFonts w:eastAsia="Calibri" w:cs="Calibri"/>
          <w:sz w:val="26"/>
        </w:rPr>
        <w:t>A. VARA LAKSHMI</w:t>
      </w:r>
    </w:p>
    <w:p w14:paraId="59E2FA6E" w14:textId="4F29CE63" w:rsidR="00E9145D" w:rsidRPr="00487B80" w:rsidRDefault="0039326A" w:rsidP="00487B80">
      <w:pPr>
        <w:tabs>
          <w:tab w:val="left" w:pos="4253"/>
        </w:tabs>
        <w:suppressAutoHyphens/>
        <w:spacing w:after="0" w:line="240" w:lineRule="auto"/>
        <w:ind w:left="1701"/>
        <w:rPr>
          <w:rFonts w:eastAsia="Calibri" w:cs="Calibri"/>
          <w:sz w:val="26"/>
        </w:rPr>
      </w:pPr>
      <w:r w:rsidRPr="00487B80">
        <w:rPr>
          <w:rFonts w:eastAsia="Calibri" w:cs="Calibri"/>
          <w:sz w:val="26"/>
        </w:rPr>
        <w:t>Father’s</w:t>
      </w:r>
      <w:r w:rsidR="006B2A00">
        <w:rPr>
          <w:rFonts w:eastAsia="Calibri" w:cs="Calibri"/>
          <w:sz w:val="26"/>
        </w:rPr>
        <w:t xml:space="preserve"> </w:t>
      </w:r>
      <w:r w:rsidRPr="00487B80">
        <w:rPr>
          <w:rFonts w:eastAsia="Calibri" w:cs="Calibri"/>
          <w:sz w:val="26"/>
        </w:rPr>
        <w:t>Name</w:t>
      </w:r>
      <w:r w:rsidRPr="00487B80">
        <w:rPr>
          <w:rFonts w:eastAsia="Calibri" w:cs="Calibri"/>
          <w:sz w:val="26"/>
        </w:rPr>
        <w:tab/>
        <w:t>: A. Venkata Rao</w:t>
      </w:r>
    </w:p>
    <w:p w14:paraId="73AE356F" w14:textId="5C6471B1" w:rsidR="00E9145D" w:rsidRPr="00487B80" w:rsidRDefault="0039326A" w:rsidP="00487B80">
      <w:pPr>
        <w:tabs>
          <w:tab w:val="left" w:pos="4253"/>
        </w:tabs>
        <w:suppressAutoHyphens/>
        <w:spacing w:after="0" w:line="240" w:lineRule="auto"/>
        <w:ind w:left="1701"/>
        <w:rPr>
          <w:rFonts w:eastAsia="Calibri" w:cs="Calibri"/>
          <w:sz w:val="26"/>
        </w:rPr>
      </w:pPr>
      <w:r w:rsidRPr="00487B80">
        <w:rPr>
          <w:rFonts w:eastAsia="Calibri" w:cs="Calibri"/>
          <w:sz w:val="26"/>
        </w:rPr>
        <w:t>Marital Status</w:t>
      </w:r>
      <w:r w:rsidRPr="00487B80">
        <w:rPr>
          <w:rFonts w:eastAsia="Calibri" w:cs="Calibri"/>
          <w:sz w:val="26"/>
        </w:rPr>
        <w:tab/>
        <w:t>:</w:t>
      </w:r>
      <w:r w:rsidR="006B2A00">
        <w:rPr>
          <w:rFonts w:eastAsia="Calibri" w:cs="Calibri"/>
          <w:sz w:val="26"/>
        </w:rPr>
        <w:t xml:space="preserve"> </w:t>
      </w:r>
      <w:r w:rsidRPr="00487B80">
        <w:rPr>
          <w:rFonts w:eastAsia="Calibri" w:cs="Calibri"/>
          <w:sz w:val="26"/>
        </w:rPr>
        <w:t>Married</w:t>
      </w:r>
    </w:p>
    <w:p w14:paraId="7D44DD9B" w14:textId="5DD3453C" w:rsidR="00E9145D" w:rsidRPr="00487B80" w:rsidRDefault="0039326A" w:rsidP="00487B80">
      <w:pPr>
        <w:tabs>
          <w:tab w:val="left" w:pos="4253"/>
        </w:tabs>
        <w:suppressAutoHyphens/>
        <w:spacing w:after="0" w:line="240" w:lineRule="auto"/>
        <w:ind w:left="1701"/>
        <w:rPr>
          <w:rFonts w:eastAsia="Calibri" w:cs="Calibri"/>
          <w:sz w:val="26"/>
        </w:rPr>
      </w:pPr>
      <w:r w:rsidRPr="00487B80">
        <w:rPr>
          <w:rFonts w:eastAsia="Calibri" w:cs="Calibri"/>
          <w:sz w:val="26"/>
        </w:rPr>
        <w:t>Gender</w:t>
      </w:r>
      <w:r w:rsidRPr="00487B80">
        <w:rPr>
          <w:rFonts w:eastAsia="Calibri" w:cs="Calibri"/>
          <w:sz w:val="26"/>
        </w:rPr>
        <w:tab/>
        <w:t>:</w:t>
      </w:r>
      <w:r w:rsidR="006B2A00">
        <w:rPr>
          <w:rFonts w:eastAsia="Calibri" w:cs="Calibri"/>
          <w:sz w:val="26"/>
        </w:rPr>
        <w:t xml:space="preserve"> </w:t>
      </w:r>
      <w:r w:rsidRPr="00487B80">
        <w:rPr>
          <w:rFonts w:eastAsia="Calibri" w:cs="Calibri"/>
          <w:sz w:val="26"/>
        </w:rPr>
        <w:t>Female</w:t>
      </w:r>
    </w:p>
    <w:p w14:paraId="55F66DEE" w14:textId="0D13E44B" w:rsidR="00E9145D" w:rsidRPr="00487B80" w:rsidRDefault="0039326A" w:rsidP="00487B80">
      <w:pPr>
        <w:tabs>
          <w:tab w:val="left" w:pos="4253"/>
        </w:tabs>
        <w:suppressAutoHyphens/>
        <w:spacing w:after="0" w:line="240" w:lineRule="auto"/>
        <w:ind w:left="1701"/>
        <w:rPr>
          <w:rFonts w:eastAsia="Calibri" w:cs="Calibri"/>
          <w:sz w:val="26"/>
        </w:rPr>
      </w:pPr>
      <w:r w:rsidRPr="00487B80">
        <w:rPr>
          <w:rFonts w:eastAsia="Calibri" w:cs="Calibri"/>
          <w:sz w:val="26"/>
        </w:rPr>
        <w:t>Linguistic Skills</w:t>
      </w:r>
      <w:r w:rsidRPr="00487B80">
        <w:rPr>
          <w:rFonts w:eastAsia="Calibri" w:cs="Calibri"/>
          <w:sz w:val="26"/>
        </w:rPr>
        <w:tab/>
        <w:t>:</w:t>
      </w:r>
      <w:r w:rsidR="006B2A00">
        <w:rPr>
          <w:rFonts w:eastAsia="Calibri" w:cs="Calibri"/>
          <w:sz w:val="26"/>
        </w:rPr>
        <w:t xml:space="preserve"> </w:t>
      </w:r>
      <w:r w:rsidRPr="00487B80">
        <w:rPr>
          <w:rFonts w:eastAsia="Calibri" w:cs="Calibri"/>
          <w:sz w:val="26"/>
        </w:rPr>
        <w:t>English, Hindi and Telugu</w:t>
      </w:r>
    </w:p>
    <w:p w14:paraId="69E42F95" w14:textId="77777777" w:rsidR="00E9145D" w:rsidRPr="00487B80" w:rsidRDefault="00E9145D" w:rsidP="00EF201A">
      <w:pPr>
        <w:suppressAutoHyphens/>
        <w:spacing w:after="0" w:line="240" w:lineRule="auto"/>
        <w:rPr>
          <w:rFonts w:eastAsia="Calibri" w:cs="Calibri"/>
          <w:sz w:val="26"/>
        </w:rPr>
      </w:pPr>
    </w:p>
    <w:p w14:paraId="170523DE" w14:textId="77777777" w:rsidR="00EF201A" w:rsidRDefault="00EF201A" w:rsidP="00487B80">
      <w:pPr>
        <w:suppressAutoHyphens/>
        <w:spacing w:after="0" w:line="240" w:lineRule="auto"/>
        <w:rPr>
          <w:rFonts w:eastAsia="Calibri" w:cs="Calibri"/>
          <w:sz w:val="26"/>
        </w:rPr>
      </w:pPr>
    </w:p>
    <w:p w14:paraId="4C9DFEA0" w14:textId="751E9793" w:rsidR="00EF201A" w:rsidRPr="00487B80" w:rsidRDefault="0039326A" w:rsidP="006B2A00">
      <w:pPr>
        <w:suppressAutoHyphens/>
        <w:spacing w:after="0" w:line="240" w:lineRule="auto"/>
        <w:rPr>
          <w:rFonts w:eastAsia="Calibri" w:cs="Calibri"/>
        </w:rPr>
      </w:pPr>
      <w:r w:rsidRPr="00487B80">
        <w:rPr>
          <w:rFonts w:eastAsia="Calibri" w:cs="Calibri"/>
          <w:sz w:val="26"/>
        </w:rPr>
        <w:t>Place</w:t>
      </w:r>
      <w:r w:rsidRPr="00487B80">
        <w:rPr>
          <w:rFonts w:eastAsia="Calibri" w:cs="Calibri"/>
          <w:sz w:val="26"/>
        </w:rPr>
        <w:tab/>
        <w:t>: Hyderabad</w:t>
      </w:r>
      <w:r w:rsidR="00EF201A">
        <w:rPr>
          <w:rFonts w:eastAsia="Calibri" w:cs="Calibri"/>
          <w:sz w:val="26"/>
        </w:rPr>
        <w:tab/>
      </w:r>
      <w:r w:rsidR="006B2A00">
        <w:rPr>
          <w:rFonts w:eastAsia="Calibri" w:cs="Calibri"/>
          <w:sz w:val="26"/>
        </w:rPr>
        <w:tab/>
      </w:r>
      <w:r w:rsidR="00EF201A">
        <w:rPr>
          <w:rFonts w:eastAsia="Calibri" w:cs="Calibri"/>
          <w:sz w:val="26"/>
        </w:rPr>
        <w:tab/>
      </w:r>
      <w:r w:rsidR="00EF201A">
        <w:rPr>
          <w:rFonts w:eastAsia="Calibri" w:cs="Calibri"/>
          <w:sz w:val="26"/>
        </w:rPr>
        <w:tab/>
      </w:r>
      <w:r w:rsidR="00EF201A">
        <w:rPr>
          <w:rFonts w:eastAsia="Calibri" w:cs="Calibri"/>
          <w:sz w:val="26"/>
        </w:rPr>
        <w:tab/>
      </w:r>
      <w:r w:rsidR="00EF201A">
        <w:rPr>
          <w:rFonts w:eastAsia="Calibri" w:cs="Calibri"/>
          <w:sz w:val="26"/>
        </w:rPr>
        <w:tab/>
      </w:r>
      <w:r w:rsidR="00EF201A">
        <w:rPr>
          <w:rFonts w:eastAsia="Calibri" w:cs="Calibri"/>
          <w:sz w:val="26"/>
        </w:rPr>
        <w:tab/>
      </w:r>
      <w:r w:rsidR="00EF201A">
        <w:rPr>
          <w:rFonts w:eastAsia="Calibri" w:cs="Calibri"/>
          <w:sz w:val="26"/>
        </w:rPr>
        <w:tab/>
      </w:r>
      <w:r w:rsidR="00EF201A">
        <w:rPr>
          <w:rFonts w:eastAsia="Calibri" w:cs="Calibri"/>
          <w:sz w:val="26"/>
        </w:rPr>
        <w:tab/>
      </w:r>
      <w:r w:rsidR="00EF201A">
        <w:rPr>
          <w:rFonts w:eastAsia="Calibri" w:cs="Calibri"/>
          <w:sz w:val="26"/>
        </w:rPr>
        <w:tab/>
      </w:r>
      <w:r w:rsidR="00EF201A">
        <w:rPr>
          <w:rFonts w:eastAsia="Calibri" w:cs="Calibri"/>
          <w:sz w:val="26"/>
        </w:rPr>
        <w:tab/>
      </w:r>
      <w:r w:rsidR="00EF201A">
        <w:rPr>
          <w:rFonts w:eastAsia="Calibri" w:cs="Calibri"/>
          <w:b/>
        </w:rPr>
        <w:t>(</w:t>
      </w:r>
      <w:r w:rsidR="00EF201A" w:rsidRPr="00487B80">
        <w:rPr>
          <w:rFonts w:eastAsia="Calibri" w:cs="Calibri"/>
          <w:b/>
        </w:rPr>
        <w:t>VARA LAKSHMI)</w:t>
      </w:r>
    </w:p>
    <w:p w14:paraId="34CA5B78" w14:textId="509FABEA" w:rsidR="00487B80" w:rsidRPr="00D419AA" w:rsidRDefault="0039326A">
      <w:pPr>
        <w:suppressAutoHyphens/>
        <w:spacing w:after="0" w:line="240" w:lineRule="auto"/>
        <w:rPr>
          <w:rFonts w:eastAsia="Calibri" w:cs="Calibri"/>
          <w:sz w:val="26"/>
        </w:rPr>
      </w:pPr>
      <w:r w:rsidRPr="00487B80">
        <w:rPr>
          <w:rFonts w:eastAsia="Calibri" w:cs="Calibri"/>
          <w:sz w:val="26"/>
        </w:rPr>
        <w:t>Date</w:t>
      </w:r>
      <w:r w:rsidR="00EF201A">
        <w:rPr>
          <w:rFonts w:eastAsia="Calibri" w:cs="Calibri"/>
          <w:sz w:val="26"/>
        </w:rPr>
        <w:tab/>
      </w:r>
      <w:r w:rsidRPr="00487B80">
        <w:rPr>
          <w:rFonts w:eastAsia="Calibri" w:cs="Calibri"/>
          <w:sz w:val="26"/>
        </w:rPr>
        <w:t>:</w:t>
      </w:r>
      <w:r w:rsidR="002D61B6">
        <w:rPr>
          <w:rFonts w:eastAsia="Calibri" w:cs="Calibri"/>
          <w:sz w:val="26"/>
        </w:rPr>
        <w:t xml:space="preserve"> </w:t>
      </w:r>
      <w:r w:rsidR="00EF201A">
        <w:rPr>
          <w:rFonts w:eastAsia="Calibri" w:cs="Calibri"/>
          <w:sz w:val="26"/>
        </w:rPr>
        <w:fldChar w:fldCharType="begin"/>
      </w:r>
      <w:r w:rsidR="00EF201A">
        <w:rPr>
          <w:rFonts w:eastAsia="Calibri" w:cs="Calibri"/>
          <w:sz w:val="26"/>
        </w:rPr>
        <w:instrText xml:space="preserve"> DATE \@ "M/d/yyyy" </w:instrText>
      </w:r>
      <w:r w:rsidR="00EF201A">
        <w:rPr>
          <w:rFonts w:eastAsia="Calibri" w:cs="Calibri"/>
          <w:sz w:val="26"/>
        </w:rPr>
        <w:fldChar w:fldCharType="separate"/>
      </w:r>
      <w:r w:rsidR="00CF07B9">
        <w:rPr>
          <w:rFonts w:eastAsia="Calibri" w:cs="Calibri"/>
          <w:noProof/>
          <w:sz w:val="26"/>
        </w:rPr>
        <w:t>6/6/2022</w:t>
      </w:r>
      <w:r w:rsidR="00EF201A">
        <w:rPr>
          <w:rFonts w:eastAsia="Calibri" w:cs="Calibri"/>
          <w:sz w:val="26"/>
        </w:rPr>
        <w:fldChar w:fldCharType="end"/>
      </w:r>
    </w:p>
    <w:sectPr w:rsidR="00487B80" w:rsidRPr="00D419AA" w:rsidSect="00EF201A">
      <w:type w:val="continuous"/>
      <w:pgSz w:w="12240" w:h="15840"/>
      <w:pgMar w:top="567" w:right="567" w:bottom="567" w:left="56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931982" w14:textId="77777777" w:rsidR="00841582" w:rsidRDefault="00841582" w:rsidP="00450085">
      <w:pPr>
        <w:spacing w:after="0" w:line="240" w:lineRule="auto"/>
      </w:pPr>
      <w:r>
        <w:separator/>
      </w:r>
    </w:p>
  </w:endnote>
  <w:endnote w:type="continuationSeparator" w:id="0">
    <w:p w14:paraId="4684E725" w14:textId="77777777" w:rsidR="00841582" w:rsidRDefault="00841582" w:rsidP="00450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BC03F" w14:textId="77777777" w:rsidR="00841582" w:rsidRDefault="00841582" w:rsidP="00450085">
      <w:pPr>
        <w:spacing w:after="0" w:line="240" w:lineRule="auto"/>
      </w:pPr>
      <w:r>
        <w:separator/>
      </w:r>
    </w:p>
  </w:footnote>
  <w:footnote w:type="continuationSeparator" w:id="0">
    <w:p w14:paraId="78B7025F" w14:textId="77777777" w:rsidR="00841582" w:rsidRDefault="00841582" w:rsidP="004500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361B4"/>
    <w:multiLevelType w:val="hybridMultilevel"/>
    <w:tmpl w:val="0832A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2C7433"/>
    <w:multiLevelType w:val="multilevel"/>
    <w:tmpl w:val="171A7F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C621BFE"/>
    <w:multiLevelType w:val="hybridMultilevel"/>
    <w:tmpl w:val="330220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0B6E94"/>
    <w:multiLevelType w:val="hybridMultilevel"/>
    <w:tmpl w:val="C840C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C94F01"/>
    <w:multiLevelType w:val="multilevel"/>
    <w:tmpl w:val="673AAB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7CA3454"/>
    <w:multiLevelType w:val="multilevel"/>
    <w:tmpl w:val="673AAB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6AF0CA0"/>
    <w:multiLevelType w:val="hybridMultilevel"/>
    <w:tmpl w:val="3530B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7B764A"/>
    <w:multiLevelType w:val="hybridMultilevel"/>
    <w:tmpl w:val="6764C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6C1664"/>
    <w:multiLevelType w:val="multilevel"/>
    <w:tmpl w:val="531488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B274928"/>
    <w:multiLevelType w:val="multilevel"/>
    <w:tmpl w:val="924C0F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B9124CE"/>
    <w:multiLevelType w:val="multilevel"/>
    <w:tmpl w:val="5010CF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61682C56"/>
    <w:multiLevelType w:val="hybridMultilevel"/>
    <w:tmpl w:val="1DA0C5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A743E67"/>
    <w:multiLevelType w:val="hybridMultilevel"/>
    <w:tmpl w:val="499406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67450732">
    <w:abstractNumId w:val="8"/>
  </w:num>
  <w:num w:numId="2" w16cid:durableId="2104184331">
    <w:abstractNumId w:val="9"/>
  </w:num>
  <w:num w:numId="3" w16cid:durableId="1607957079">
    <w:abstractNumId w:val="10"/>
  </w:num>
  <w:num w:numId="4" w16cid:durableId="1621493285">
    <w:abstractNumId w:val="1"/>
  </w:num>
  <w:num w:numId="5" w16cid:durableId="970598662">
    <w:abstractNumId w:val="4"/>
  </w:num>
  <w:num w:numId="6" w16cid:durableId="1831367137">
    <w:abstractNumId w:val="0"/>
  </w:num>
  <w:num w:numId="7" w16cid:durableId="783186852">
    <w:abstractNumId w:val="3"/>
  </w:num>
  <w:num w:numId="8" w16cid:durableId="1812164655">
    <w:abstractNumId w:val="7"/>
  </w:num>
  <w:num w:numId="9" w16cid:durableId="55050303">
    <w:abstractNumId w:val="5"/>
  </w:num>
  <w:num w:numId="10" w16cid:durableId="1753358594">
    <w:abstractNumId w:val="6"/>
  </w:num>
  <w:num w:numId="11" w16cid:durableId="648361214">
    <w:abstractNumId w:val="2"/>
  </w:num>
  <w:num w:numId="12" w16cid:durableId="1113204784">
    <w:abstractNumId w:val="12"/>
  </w:num>
  <w:num w:numId="13" w16cid:durableId="117599619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45D"/>
    <w:rsid w:val="001564C5"/>
    <w:rsid w:val="00297250"/>
    <w:rsid w:val="002D61B6"/>
    <w:rsid w:val="0039326A"/>
    <w:rsid w:val="00450085"/>
    <w:rsid w:val="00487B80"/>
    <w:rsid w:val="00491657"/>
    <w:rsid w:val="004F5C4F"/>
    <w:rsid w:val="004F624D"/>
    <w:rsid w:val="005629E5"/>
    <w:rsid w:val="006B2A00"/>
    <w:rsid w:val="00775DB5"/>
    <w:rsid w:val="007C35E8"/>
    <w:rsid w:val="0081694A"/>
    <w:rsid w:val="00841582"/>
    <w:rsid w:val="009F0C85"/>
    <w:rsid w:val="00B32B5A"/>
    <w:rsid w:val="00B639A1"/>
    <w:rsid w:val="00C35D4F"/>
    <w:rsid w:val="00CF07B9"/>
    <w:rsid w:val="00D419AA"/>
    <w:rsid w:val="00D54086"/>
    <w:rsid w:val="00D626FA"/>
    <w:rsid w:val="00E0275C"/>
    <w:rsid w:val="00E9145D"/>
    <w:rsid w:val="00EF2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A7214"/>
  <w15:docId w15:val="{9B2A7C8E-71C4-D942-B36A-11CF42ED5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5C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B80"/>
    <w:pPr>
      <w:ind w:left="720"/>
      <w:contextualSpacing/>
    </w:pPr>
  </w:style>
  <w:style w:type="paragraph" w:styleId="Header">
    <w:name w:val="header"/>
    <w:basedOn w:val="Normal"/>
    <w:link w:val="HeaderChar"/>
    <w:uiPriority w:val="99"/>
    <w:unhideWhenUsed/>
    <w:rsid w:val="004500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0085"/>
  </w:style>
  <w:style w:type="paragraph" w:styleId="Footer">
    <w:name w:val="footer"/>
    <w:basedOn w:val="Normal"/>
    <w:link w:val="FooterChar"/>
    <w:uiPriority w:val="99"/>
    <w:unhideWhenUsed/>
    <w:rsid w:val="004500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00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varshi1204@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637</Words>
  <Characters>3635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dc:creator>
  <cp:lastModifiedBy>Gorki Kumar</cp:lastModifiedBy>
  <cp:revision>2</cp:revision>
  <dcterms:created xsi:type="dcterms:W3CDTF">2022-06-06T06:20:00Z</dcterms:created>
  <dcterms:modified xsi:type="dcterms:W3CDTF">2022-06-06T06:20:00Z</dcterms:modified>
</cp:coreProperties>
</file>