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b/>
          <w:sz w:val="24"/>
          <w:szCs w:val="24"/>
          <w:u w:val="single"/>
        </w:rPr>
      </w:pPr>
      <w:r>
        <w:rPr>
          <w:rFonts w:ascii="Bookman Old Style" w:cs="Bookman Old Style" w:eastAsia="Bookman Old Style" w:hAnsi="Bookman Old Style"/>
          <w:b/>
          <w:sz w:val="24"/>
          <w:szCs w:val="24"/>
          <w:u w:val="single"/>
        </w:rPr>
        <w:t>Career objective: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 xml:space="preserve">  “To explore the new areas and work in a dynamic stable organization.”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>“Work for an organization which provides me the opportunity to improve my skills and knowledge to growth along with the organization objective.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b/>
          <w:color w:val="000000"/>
          <w:sz w:val="24"/>
          <w:szCs w:val="24"/>
          <w:u w:val="single"/>
        </w:rPr>
      </w:pPr>
      <w:r>
        <w:rPr>
          <w:rFonts w:ascii="Bookman Old Style" w:cs="Bookman Old Style" w:eastAsia="Bookman Old Style" w:hAnsi="Bookman Old Style"/>
          <w:b/>
          <w:color w:val="000000"/>
          <w:sz w:val="24"/>
          <w:szCs w:val="24"/>
          <w:u w:val="single"/>
        </w:rPr>
        <w:t>Educational qualification:</w:t>
      </w:r>
    </w:p>
    <w:tbl>
      <w:tblPr>
        <w:tblStyle w:val="style4097"/>
        <w:tblW w:w="8854" w:type="dxa"/>
        <w:tblLayout w:type="fixed"/>
        <w:tblLook w:val="0000" w:firstRow="0" w:lastRow="0" w:firstColumn="0" w:lastColumn="0" w:noHBand="0" w:noVBand="0"/>
      </w:tblPr>
      <w:tblGrid>
        <w:gridCol w:w="822"/>
        <w:gridCol w:w="1156"/>
        <w:gridCol w:w="1432"/>
        <w:gridCol w:w="1696"/>
        <w:gridCol w:w="1088"/>
        <w:gridCol w:w="1189"/>
        <w:gridCol w:w="1471"/>
      </w:tblGrid>
      <w:tr>
        <w:trPr/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>Sr.no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 xml:space="preserve">Exam name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>Board/</w:t>
            </w:r>
          </w:p>
          <w:p>
            <w:pPr>
              <w:pStyle w:val="style0"/>
              <w:jc w:val="left"/>
              <w:rPr/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>Total marks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>Percentage</w:t>
            </w:r>
          </w:p>
        </w:tc>
      </w:tr>
      <w:tr>
        <w:tblPrEx/>
        <w:trPr/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t>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t>HSC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National college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t>Maharashtra board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t>2016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347/650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rFonts w:ascii="Calibri" w:cs="Calibri" w:eastAsia="Calibri" w:hAnsi="Calibri"/>
                <w:color w:val="000000"/>
              </w:rPr>
            </w:pPr>
            <w:r>
              <w:rPr>
                <w:rFonts w:ascii="Calibri" w:cs="Calibri" w:eastAsia="Calibri" w:hAnsi="Calibri"/>
                <w:color w:val="000000"/>
              </w:rPr>
              <w:t>53.38%</w:t>
            </w:r>
          </w:p>
        </w:tc>
      </w:tr>
      <w:tr>
        <w:tblPrEx/>
        <w:trPr>
          <w:trHeight w:val="1" w:hRule="atLeast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t>2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 xml:space="preserve">SSC </w:t>
            </w:r>
          </w:p>
          <w:p>
            <w:pPr>
              <w:pStyle w:val="style0"/>
              <w:jc w:val="left"/>
              <w:rPr/>
            </w:pP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t>National school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>Maharashtra state board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t>351/500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70.20%</w:t>
            </w:r>
          </w:p>
          <w:p>
            <w:pPr>
              <w:pStyle w:val="style0"/>
              <w:jc w:val="left"/>
              <w:rPr/>
            </w:pPr>
          </w:p>
        </w:tc>
      </w:tr>
      <w:tr>
        <w:tblPrEx/>
        <w:trPr>
          <w:trHeight w:val="1" w:hRule="atLeast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>
              <w:rPr>
                <w:rFonts w:cs="Bookman Old Style" w:eastAsia="Bookman Old Style" w:hAnsi="Bookman Old Style"/>
                <w:color w:val="000000"/>
                <w:sz w:val="24"/>
                <w:szCs w:val="24"/>
                <w:lang w:val="en-US"/>
              </w:rPr>
              <w:t>Bsc.che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 xml:space="preserve">Vikas college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>
              <w:rPr>
                <w:rFonts w:cs="Bookman Old Style" w:eastAsia="Bookman Old Style" w:hAnsi="Bookman Old Style"/>
                <w:color w:val="000000"/>
                <w:sz w:val="24"/>
                <w:szCs w:val="24"/>
                <w:lang w:val="en-US"/>
              </w:rPr>
              <w:t xml:space="preserve">Mumbai University </w:t>
            </w:r>
          </w:p>
        </w:tc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rFonts w:ascii="Bookman Old Style" w:cs="Bookman Old Style" w:eastAsia="Bookman Old Style" w:hAnsi="Bookman Old Style"/>
                <w:color w:val="000000"/>
                <w:sz w:val="24"/>
                <w:szCs w:val="24"/>
              </w:rPr>
            </w:pPr>
            <w:r>
              <w:rPr>
                <w:rFonts w:cs="Bookman Old Style" w:eastAsia="Bookman Old Style" w:hAnsi="Bookman Old Style"/>
                <w:color w:val="000000"/>
                <w:sz w:val="24"/>
                <w:szCs w:val="24"/>
                <w:lang w:val="en-US"/>
              </w:rPr>
              <w:t>2021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/>
            </w:pPr>
            <w:r>
              <w:rPr>
                <w:lang w:val="en-US"/>
              </w:rPr>
              <w:t>9.8/10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pStyle w:val="style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9.8 pass</w:t>
            </w:r>
          </w:p>
        </w:tc>
      </w:tr>
    </w:tbl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b/>
          <w:sz w:val="24"/>
          <w:szCs w:val="24"/>
          <w:u w:val="single"/>
        </w:rPr>
      </w:pPr>
      <w:r>
        <w:rPr>
          <w:rFonts w:ascii="Bookman Old Style" w:cs="Bookman Old Style" w:eastAsia="Bookman Old Style" w:hAnsi="Bookman Old Style"/>
          <w:b/>
          <w:sz w:val="24"/>
          <w:szCs w:val="24"/>
          <w:u w:val="single"/>
        </w:rPr>
        <w:t xml:space="preserve">Experience- 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>1 Year 8</w:t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 Months at </w:t>
      </w:r>
      <w:r>
        <w:rPr>
          <w:rFonts w:ascii="Bookman Old Style" w:cs="Bookman Old Style" w:eastAsia="Bookman Old Style" w:hAnsi="Bookman Old Style"/>
          <w:sz w:val="24"/>
          <w:szCs w:val="24"/>
        </w:rPr>
        <w:t>GeBBS</w:t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 served as an AR associates in RTI process from JULY 2018</w:t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 TO March 2020</w:t>
      </w:r>
      <w:r>
        <w:rPr>
          <w:rFonts w:ascii="Bookman Old Style" w:cs="Bookman Old Style" w:eastAsia="Bookman Old Style" w:hAnsi="Bookman Old Style"/>
          <w:sz w:val="24"/>
          <w:szCs w:val="24"/>
        </w:rPr>
        <w:t>.</w:t>
      </w:r>
    </w:p>
    <w:p>
      <w:pPr>
        <w:pStyle w:val="style0"/>
        <w:spacing w:after="200" w:lineRule="auto" w:line="276"/>
        <w:jc w:val="left"/>
        <w:rPr>
          <w:rFonts w:cs="Bookman Old Style" w:eastAsia="Bookman Old Style" w:hAnsi="Bookman Old Style"/>
          <w:sz w:val="24"/>
          <w:szCs w:val="24"/>
          <w:lang w:val="en-US"/>
        </w:rPr>
      </w:pPr>
      <w:r>
        <w:rPr>
          <w:rFonts w:cs="Bookman Old Style" w:eastAsia="Bookman Old Style" w:hAnsi="Bookman Old Style"/>
          <w:sz w:val="24"/>
          <w:szCs w:val="24"/>
          <w:lang w:val="en-US"/>
        </w:rPr>
        <w:t>Worked at teleperformance for Coram process for 1 year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cs="Bookman Old Style" w:eastAsia="Bookman Old Style" w:hAnsi="Bookman Old Style"/>
          <w:sz w:val="24"/>
          <w:szCs w:val="24"/>
          <w:lang w:val="en-US"/>
        </w:rPr>
        <w:t xml:space="preserve">Worked at infinx health care solution for 6 month 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b/>
          <w:sz w:val="24"/>
          <w:szCs w:val="24"/>
          <w:u w:val="single"/>
        </w:rPr>
      </w:pP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b/>
          <w:sz w:val="24"/>
          <w:szCs w:val="24"/>
          <w:u w:val="single"/>
        </w:rPr>
      </w:pPr>
      <w:r>
        <w:rPr>
          <w:rFonts w:ascii="Bookman Old Style" w:cs="Bookman Old Style" w:eastAsia="Bookman Old Style" w:hAnsi="Bookman Old Style"/>
          <w:b/>
          <w:sz w:val="24"/>
          <w:szCs w:val="24"/>
          <w:u w:val="single"/>
        </w:rPr>
        <w:t>Personal information:</w:t>
      </w:r>
    </w:p>
    <w:p>
      <w:pPr>
        <w:pStyle w:val="style0"/>
        <w:spacing w:after="200" w:lineRule="auto" w:line="276"/>
        <w:jc w:val="left"/>
        <w:rPr>
          <w:rFonts w:ascii="Algerian" w:cs="Algerian" w:eastAsia="Algerian" w:hAnsi="Algerian"/>
          <w:sz w:val="44"/>
          <w:szCs w:val="4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>Name</w:t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: </w:t>
      </w:r>
      <w:r>
        <w:rPr>
          <w:sz w:val="24"/>
          <w:szCs w:val="24"/>
        </w:rPr>
        <w:t>S</w:t>
      </w:r>
      <w:r>
        <w:rPr>
          <w:sz w:val="24"/>
          <w:szCs w:val="24"/>
        </w:rPr>
        <w:t>elva</w:t>
      </w:r>
      <w:r>
        <w:rPr>
          <w:sz w:val="24"/>
          <w:szCs w:val="24"/>
        </w:rPr>
        <w:t xml:space="preserve"> Kumar </w:t>
      </w:r>
      <w:r>
        <w:rPr>
          <w:sz w:val="24"/>
          <w:szCs w:val="24"/>
        </w:rPr>
        <w:t>T</w:t>
      </w:r>
      <w:r>
        <w:rPr>
          <w:sz w:val="24"/>
          <w:szCs w:val="24"/>
        </w:rPr>
        <w:t>hevar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 xml:space="preserve">Address     </w:t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  :</w:t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 </w:t>
      </w:r>
      <w:r>
        <w:rPr>
          <w:sz w:val="24"/>
          <w:szCs w:val="24"/>
        </w:rPr>
        <w:t xml:space="preserve">1/18 </w:t>
      </w:r>
      <w:r>
        <w:rPr>
          <w:sz w:val="24"/>
          <w:szCs w:val="24"/>
        </w:rPr>
        <w:t>Kally</w:t>
      </w:r>
      <w:r>
        <w:rPr>
          <w:sz w:val="24"/>
          <w:szCs w:val="24"/>
        </w:rPr>
        <w:t xml:space="preserve"> Bhai chawl </w:t>
      </w:r>
      <w:r>
        <w:rPr>
          <w:sz w:val="24"/>
          <w:szCs w:val="24"/>
        </w:rPr>
        <w:t>gamdevi</w:t>
      </w:r>
      <w:r>
        <w:rPr>
          <w:sz w:val="24"/>
          <w:szCs w:val="24"/>
        </w:rPr>
        <w:t xml:space="preserve"> road Govind Nagar </w:t>
      </w:r>
      <w:r>
        <w:rPr>
          <w:sz w:val="24"/>
          <w:szCs w:val="24"/>
        </w:rPr>
        <w:t>bhandup</w:t>
      </w:r>
      <w:r>
        <w:rPr>
          <w:sz w:val="24"/>
          <w:szCs w:val="24"/>
        </w:rPr>
        <w:t xml:space="preserve"> (w) Mumbai 400078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>Email</w:t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: </w:t>
      </w:r>
      <w:r>
        <w:rPr>
          <w:sz w:val="24"/>
          <w:szCs w:val="24"/>
        </w:rPr>
        <w:t>selvakumar750606@gmail.com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>Phone no</w:t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 xml:space="preserve">: </w:t>
      </w:r>
      <w:r>
        <w:rPr>
          <w:sz w:val="24"/>
          <w:szCs w:val="24"/>
        </w:rPr>
        <w:t>7506062323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 xml:space="preserve">Date of birth: </w:t>
      </w:r>
      <w:r>
        <w:rPr>
          <w:sz w:val="24"/>
          <w:szCs w:val="24"/>
        </w:rPr>
        <w:t>02/05/1997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sz w:val="24"/>
          <w:szCs w:val="24"/>
        </w:rPr>
      </w:pPr>
      <w:r>
        <w:rPr>
          <w:rFonts w:ascii="Bookman Old Style" w:cs="Bookman Old Style" w:eastAsia="Bookman Old Style" w:hAnsi="Bookman Old Style"/>
          <w:sz w:val="24"/>
          <w:szCs w:val="24"/>
        </w:rPr>
        <w:t>Gender</w:t>
      </w:r>
      <w:r>
        <w:rPr>
          <w:rFonts w:ascii="Bookman Old Style" w:cs="Bookman Old Style" w:eastAsia="Bookman Old Style" w:hAnsi="Bookman Old Style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sz w:val="24"/>
          <w:szCs w:val="24"/>
        </w:rPr>
        <w:t>: Male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b/>
          <w:sz w:val="24"/>
          <w:szCs w:val="24"/>
          <w:u w:val="single"/>
        </w:rPr>
      </w:pP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>
        <w:rPr>
          <w:rFonts w:ascii="Bookman Old Style" w:cs="Bookman Old Style" w:eastAsia="Bookman Old Style" w:hAnsi="Bookman Old Style"/>
          <w:b/>
          <w:color w:val="000000"/>
          <w:sz w:val="24"/>
          <w:szCs w:val="24"/>
          <w:u w:val="single"/>
        </w:rPr>
        <w:t>Personal skills: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>
        <w:rPr>
          <w:rFonts w:ascii="Bookman Old Style" w:cs="Bookman Old Style" w:eastAsia="Bookman Old Style" w:hAnsi="Bookman Old Style"/>
          <w:color w:val="000000"/>
          <w:sz w:val="24"/>
          <w:szCs w:val="24"/>
        </w:rPr>
        <w:t>Hardworking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>
        <w:rPr>
          <w:rFonts w:ascii="Bookman Old Style" w:cs="Bookman Old Style" w:eastAsia="Bookman Old Style" w:hAnsi="Bookman Old Style"/>
          <w:color w:val="000000"/>
          <w:sz w:val="24"/>
          <w:szCs w:val="24"/>
        </w:rPr>
        <w:t>Good listener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>
        <w:rPr>
          <w:rFonts w:ascii="Bookman Old Style" w:cs="Bookman Old Style" w:eastAsia="Bookman Old Style" w:hAnsi="Bookman Old Style"/>
          <w:color w:val="000000"/>
          <w:sz w:val="24"/>
          <w:szCs w:val="24"/>
        </w:rPr>
        <w:t>Quick learner</w:t>
      </w:r>
    </w:p>
    <w:p>
      <w:pPr>
        <w:pStyle w:val="style0"/>
        <w:spacing w:after="200" w:lineRule="auto" w:line="276"/>
        <w:jc w:val="left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Hobbies:</w:t>
      </w:r>
      <w:r>
        <w:rPr>
          <w:color w:val="000000"/>
          <w:sz w:val="24"/>
          <w:szCs w:val="24"/>
        </w:rPr>
        <w:t xml:space="preserve"> 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Aquascaping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b/>
          <w:color w:val="000000"/>
          <w:sz w:val="24"/>
          <w:szCs w:val="24"/>
          <w:u w:val="single"/>
        </w:rPr>
      </w:pPr>
      <w:r>
        <w:rPr>
          <w:rFonts w:ascii="Bookman Old Style" w:cs="Bookman Old Style" w:eastAsia="Bookman Old Style" w:hAnsi="Bookman Old Style"/>
          <w:b/>
          <w:color w:val="000000"/>
          <w:sz w:val="24"/>
          <w:szCs w:val="24"/>
          <w:u w:val="single"/>
        </w:rPr>
        <w:t>Declaration: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>
        <w:rPr>
          <w:rFonts w:ascii="Bookman Old Style" w:cs="Bookman Old Style" w:eastAsia="Bookman Old Style" w:hAnsi="Bookman Old Style"/>
          <w:color w:val="000000"/>
          <w:sz w:val="24"/>
          <w:szCs w:val="24"/>
        </w:rPr>
        <w:tab/>
      </w:r>
      <w:r>
        <w:rPr>
          <w:rFonts w:ascii="Bookman Old Style" w:cs="Bookman Old Style" w:eastAsia="Bookman Old Style" w:hAnsi="Bookman Old Style"/>
          <w:color w:val="000000"/>
          <w:sz w:val="24"/>
          <w:szCs w:val="24"/>
        </w:rPr>
        <w:t>I hereby declare that all the facts and figures are true to my knowledge.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>
        <w:rPr>
          <w:rFonts w:ascii="Bookman Old Style" w:cs="Bookman Old Style" w:eastAsia="Bookman Old Style" w:hAnsi="Bookman Old Style"/>
          <w:b/>
          <w:color w:val="000000"/>
          <w:sz w:val="24"/>
          <w:szCs w:val="24"/>
        </w:rPr>
        <w:t>Place:</w:t>
      </w:r>
      <w:r>
        <w:rPr>
          <w:rFonts w:ascii="Bookman Old Style" w:cs="Bookman Old Style" w:eastAsia="Bookman Old Style" w:hAnsi="Bookman Old Style"/>
          <w:color w:val="000000"/>
          <w:sz w:val="24"/>
          <w:szCs w:val="24"/>
        </w:rPr>
        <w:t xml:space="preserve"> Mumbai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  <w:r>
        <w:rPr>
          <w:rFonts w:ascii="Bookman Old Style" w:cs="Bookman Old Style" w:eastAsia="Bookman Old Style" w:hAnsi="Bookman Old Style"/>
          <w:b/>
          <w:color w:val="000000"/>
          <w:sz w:val="24"/>
          <w:szCs w:val="24"/>
        </w:rPr>
        <w:t>Date:07</w:t>
      </w:r>
      <w:r>
        <w:rPr>
          <w:rFonts w:ascii="Bookman Old Style" w:cs="Bookman Old Style" w:eastAsia="Bookman Old Style" w:hAnsi="Bookman Old Style"/>
          <w:b/>
          <w:sz w:val="24"/>
          <w:szCs w:val="24"/>
        </w:rPr>
        <w:t>-04-2020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b/>
          <w:sz w:val="24"/>
          <w:szCs w:val="24"/>
        </w:rPr>
      </w:pPr>
      <w:r>
        <w:rPr>
          <w:rFonts w:ascii="Bookman Old Style" w:cs="Bookman Old Style" w:eastAsia="Bookman Old Style" w:hAnsi="Bookman Old Style"/>
          <w:color w:val="000000"/>
          <w:sz w:val="24"/>
          <w:szCs w:val="24"/>
        </w:rPr>
        <w:t xml:space="preserve">                                                                                     </w:t>
      </w: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rFonts w:ascii="Bookman Old Style" w:cs="Bookman Old Style" w:eastAsia="Bookman Old Style" w:hAnsi="Bookman Old Style"/>
          <w:color w:val="000000"/>
          <w:sz w:val="24"/>
          <w:szCs w:val="24"/>
        </w:rPr>
      </w:pPr>
    </w:p>
    <w:p>
      <w:pPr>
        <w:pStyle w:val="style0"/>
        <w:spacing w:after="200" w:lineRule="auto" w:line="276"/>
        <w:jc w:val="left"/>
        <w:rPr>
          <w:rFonts w:ascii="Calibri" w:cs="Calibri" w:eastAsia="Calibri" w:hAnsi="Calibri"/>
          <w:color w:val="000000"/>
          <w:sz w:val="22"/>
          <w:szCs w:val="22"/>
        </w:rPr>
      </w:pPr>
    </w:p>
    <w:sectPr>
      <w:pgSz w:w="12240" w:h="15840" w:orient="portrait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panose1 w:val="04020705040000060702"/>
    <w:charset w:val="00"/>
    <w:family w:val="decorative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sz w:val="21"/>
        <w:szCs w:val="21"/>
        <w:lang w:val="en-IN" w:bidi="ar-SA" w:eastAsia="en-IN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CellMar>
        <w:left w:w="115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180</Words>
  <Pages>2</Pages>
  <Characters>990</Characters>
  <Application>WPS Office</Application>
  <DocSecurity>0</DocSecurity>
  <Paragraphs>69</Paragraphs>
  <ScaleCrop>false</ScaleCrop>
  <LinksUpToDate>false</LinksUpToDate>
  <CharactersWithSpaces>1220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2020-05-02T06:15:00Z</dcterms:created>
  <dc:creator>OMKAR</dc:creator>
  <lastModifiedBy>RMX1911</lastModifiedBy>
  <dcterms:modified xsi:type="dcterms:W3CDTF">2022-08-09T11:20:49Z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