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Abhishek Patel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Mobile: +91-8595728823</w:t>
        <w:tab/>
        <w:t xml:space="preserve">E-mail: bringthat2me@gmail.com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Career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More than 7 year working experience in US Healthcare.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Good knowledge of computer basics.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Strong analytical, problem solving and client interaction skills.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Ability to grasp new technical things quickly.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Strong communication skills (written and verbal).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Good interpersonal skills with an ability to understand the customer’s problem and solve them.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Typing Speed 35 wpm.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Worked with multiple software related to medical insurance billing (Med soft, ECW, Insight, Epic etc)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Employers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as Sr. Executive with Infrahealth India pvt. Ltd. Since November 2018 to present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with pacific bpo pvt. Ltd. From june 2016 to November 2018.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with Altos global services from Sept 2015 to june 2016.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with DNA Systems as AR Executive from Sept 2014 to Sept 2015.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Academic Qualification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Pursuing graduation from Kanpur university.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with 62% marks from U.P. Board Allahabad, year 2007.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with 60% marks from U.P. Board Allahabad, year 2005. 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Achievements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Offered “Best employee of the month” for taking maximum number of rebate within a stipulated time in Altos Global Services. 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DOB: 28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Nov, 1990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Languages known: English, Hindi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Address: HN 1052 Dallupura, Vasundhra Enclave,Delhi 110096</w:t>
      </w:r>
    </w:p>
    <w:p w:rsidR="00000000" w:rsidDel="00000000" w:rsidP="00000000" w:rsidRDefault="00000000" w:rsidRPr="00000000" w14:paraId="0000001D">
      <w:pPr>
        <w:tabs>
          <w:tab w:val="left" w:pos="43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3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3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320"/>
        </w:tabs>
        <w:rPr/>
      </w:pPr>
      <w:r w:rsidDel="00000000" w:rsidR="00000000" w:rsidRPr="00000000">
        <w:rPr>
          <w:b w:val="1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hereby declare that the details mentioned above are correct and true to the best of my knowledge and can be produced at the time of demand.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&amp; Place                                                                                                                              (ABHISEK PATEL)</w:t>
      </w:r>
    </w:p>
    <w:p w:rsidR="00000000" w:rsidDel="00000000" w:rsidP="00000000" w:rsidRDefault="00000000" w:rsidRPr="00000000" w14:paraId="00000023">
      <w:pPr>
        <w:tabs>
          <w:tab w:val="left" w:pos="4320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171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uSEUf8zuj8l17c7Vy0LIDodSHw==">AMUW2mUykPAaC75CX+1MvVBBUul9byjR8/0EJPYkr/wkH3U5AayxM2CCmX5/eWBlU4OOfp+XcPF05ZPYpe2Qt5lHG4mCwaWk+6Sb84JEu7RApslN0/CJdKCWNqfSH/DNFCFicIAKUDip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2020-02-25T20:03:00Z</dcterms:created>
  <dc:creator>Lokesh Kumar</dc:creator>
</cp:coreProperties>
</file>