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6AC0" w14:textId="3264FB6A" w:rsidR="009B2727" w:rsidRPr="00DB429D" w:rsidRDefault="00364AD6" w:rsidP="00DB429D">
      <w:pPr>
        <w:pStyle w:val="Heading1"/>
        <w:jc w:val="center"/>
        <w:rPr>
          <w:i w:val="0"/>
        </w:rPr>
      </w:pPr>
      <w:bookmarkStart w:id="0" w:name="OLE_LINK1"/>
      <w:r w:rsidRPr="00656CD0">
        <w:rPr>
          <w:rFonts w:ascii="Arial" w:hAnsi="Arial" w:cs="Arial"/>
          <w:bCs/>
          <w:i w:val="0"/>
          <w:sz w:val="40"/>
        </w:rPr>
        <w:t>MAHESH KUMAR RAJPUT</w:t>
      </w:r>
      <w:r w:rsidR="009B2727" w:rsidRPr="00834464">
        <w:rPr>
          <w:bCs/>
          <w:sz w:val="40"/>
        </w:rPr>
        <w:br/>
      </w:r>
      <w:r w:rsidR="009B2727" w:rsidRPr="00834464">
        <w:sym w:font="Symbol" w:char="F0B7"/>
      </w:r>
      <w:r w:rsidR="00B875CA">
        <w:t xml:space="preserve"> </w:t>
      </w:r>
      <w:r w:rsidR="009B2727" w:rsidRPr="00656CD0">
        <w:rPr>
          <w:rFonts w:ascii="Arial" w:hAnsi="Arial" w:cs="Arial"/>
          <w:i w:val="0"/>
          <w:sz w:val="22"/>
          <w:szCs w:val="22"/>
        </w:rPr>
        <w:t>Address</w:t>
      </w:r>
      <w:r w:rsidR="00CA6973" w:rsidRPr="00656CD0">
        <w:rPr>
          <w:rFonts w:ascii="Arial" w:hAnsi="Arial" w:cs="Arial"/>
          <w:i w:val="0"/>
          <w:sz w:val="22"/>
          <w:szCs w:val="22"/>
        </w:rPr>
        <w:t xml:space="preserve">: </w:t>
      </w:r>
      <w:r w:rsidRPr="00656CD0">
        <w:rPr>
          <w:rFonts w:ascii="Arial" w:hAnsi="Arial" w:cs="Arial"/>
          <w:i w:val="0"/>
          <w:sz w:val="22"/>
          <w:szCs w:val="22"/>
        </w:rPr>
        <w:t>-</w:t>
      </w:r>
      <w:r w:rsidR="002A7DB4" w:rsidRPr="00656CD0">
        <w:rPr>
          <w:rFonts w:ascii="Arial" w:hAnsi="Arial" w:cs="Arial"/>
          <w:i w:val="0"/>
          <w:sz w:val="22"/>
          <w:szCs w:val="22"/>
        </w:rPr>
        <w:t xml:space="preserve"> A-</w:t>
      </w:r>
      <w:r w:rsidR="00C72FAF" w:rsidRPr="00656CD0">
        <w:rPr>
          <w:rFonts w:ascii="Arial" w:hAnsi="Arial" w:cs="Arial"/>
          <w:i w:val="0"/>
          <w:sz w:val="22"/>
          <w:szCs w:val="22"/>
        </w:rPr>
        <w:t>16</w:t>
      </w:r>
      <w:r w:rsidR="002A7DB4" w:rsidRPr="00656CD0">
        <w:rPr>
          <w:rFonts w:ascii="Arial" w:hAnsi="Arial" w:cs="Arial"/>
          <w:i w:val="0"/>
          <w:sz w:val="22"/>
          <w:szCs w:val="22"/>
        </w:rPr>
        <w:t>/</w:t>
      </w:r>
      <w:r w:rsidR="00C72FAF" w:rsidRPr="00656CD0">
        <w:rPr>
          <w:rFonts w:ascii="Arial" w:hAnsi="Arial" w:cs="Arial"/>
          <w:i w:val="0"/>
          <w:sz w:val="22"/>
          <w:szCs w:val="22"/>
        </w:rPr>
        <w:t>1</w:t>
      </w:r>
      <w:r w:rsidR="00443716" w:rsidRPr="00656CD0">
        <w:rPr>
          <w:rFonts w:ascii="Arial" w:hAnsi="Arial" w:cs="Arial"/>
          <w:i w:val="0"/>
          <w:sz w:val="22"/>
          <w:szCs w:val="22"/>
        </w:rPr>
        <w:t>,</w:t>
      </w:r>
      <w:r w:rsidR="00FD12DC" w:rsidRPr="00656CD0">
        <w:rPr>
          <w:rFonts w:ascii="Arial" w:hAnsi="Arial" w:cs="Arial"/>
          <w:i w:val="0"/>
          <w:sz w:val="22"/>
          <w:szCs w:val="22"/>
        </w:rPr>
        <w:t xml:space="preserve"> </w:t>
      </w:r>
      <w:r w:rsidR="00C72FAF" w:rsidRPr="00656CD0">
        <w:rPr>
          <w:rFonts w:ascii="Arial" w:hAnsi="Arial" w:cs="Arial"/>
          <w:i w:val="0"/>
          <w:sz w:val="22"/>
          <w:szCs w:val="22"/>
        </w:rPr>
        <w:t>Second</w:t>
      </w:r>
      <w:r w:rsidRPr="00656CD0">
        <w:rPr>
          <w:rFonts w:ascii="Arial" w:hAnsi="Arial" w:cs="Arial"/>
          <w:i w:val="0"/>
          <w:sz w:val="22"/>
          <w:szCs w:val="22"/>
        </w:rPr>
        <w:t xml:space="preserve"> Floor, </w:t>
      </w:r>
      <w:r w:rsidR="002A7DB4" w:rsidRPr="00656CD0">
        <w:rPr>
          <w:rFonts w:ascii="Arial" w:hAnsi="Arial" w:cs="Arial"/>
          <w:i w:val="0"/>
          <w:sz w:val="22"/>
          <w:szCs w:val="22"/>
        </w:rPr>
        <w:t>Sector-1</w:t>
      </w:r>
      <w:r w:rsidR="00C72FAF" w:rsidRPr="00656CD0">
        <w:rPr>
          <w:rFonts w:ascii="Arial" w:hAnsi="Arial" w:cs="Arial"/>
          <w:i w:val="0"/>
          <w:sz w:val="22"/>
          <w:szCs w:val="22"/>
        </w:rPr>
        <w:t>5</w:t>
      </w:r>
      <w:r w:rsidR="002A7DB4" w:rsidRPr="00656CD0">
        <w:rPr>
          <w:rFonts w:ascii="Arial" w:hAnsi="Arial" w:cs="Arial"/>
          <w:i w:val="0"/>
          <w:sz w:val="22"/>
          <w:szCs w:val="22"/>
        </w:rPr>
        <w:t>, Rohini</w:t>
      </w:r>
      <w:r w:rsidR="00C865F1" w:rsidRPr="00656CD0">
        <w:rPr>
          <w:rFonts w:ascii="Arial" w:hAnsi="Arial" w:cs="Arial"/>
          <w:i w:val="0"/>
          <w:sz w:val="22"/>
          <w:szCs w:val="22"/>
        </w:rPr>
        <w:t>,</w:t>
      </w:r>
      <w:r w:rsidRPr="00656CD0">
        <w:rPr>
          <w:rFonts w:ascii="Arial" w:hAnsi="Arial" w:cs="Arial"/>
          <w:i w:val="0"/>
          <w:sz w:val="22"/>
          <w:szCs w:val="22"/>
        </w:rPr>
        <w:t xml:space="preserve"> Delhi-1100</w:t>
      </w:r>
      <w:r w:rsidR="00B87E01" w:rsidRPr="00656CD0">
        <w:rPr>
          <w:rFonts w:ascii="Arial" w:hAnsi="Arial" w:cs="Arial"/>
          <w:i w:val="0"/>
          <w:sz w:val="22"/>
          <w:szCs w:val="22"/>
        </w:rPr>
        <w:t>89</w:t>
      </w:r>
      <w:r w:rsidR="009B2727" w:rsidRPr="00656CD0">
        <w:rPr>
          <w:rFonts w:ascii="Arial" w:hAnsi="Arial" w:cs="Arial"/>
          <w:i w:val="0"/>
          <w:sz w:val="22"/>
          <w:szCs w:val="22"/>
        </w:rPr>
        <w:br/>
      </w:r>
      <w:r w:rsidR="009B2727" w:rsidRPr="00656CD0">
        <w:rPr>
          <w:rFonts w:ascii="Arial" w:hAnsi="Arial" w:cs="Arial"/>
          <w:i w:val="0"/>
          <w:sz w:val="22"/>
          <w:szCs w:val="22"/>
        </w:rPr>
        <w:sym w:font="Symbol" w:char="F0B7"/>
      </w:r>
      <w:r w:rsidR="00C316E7" w:rsidRPr="00656CD0">
        <w:rPr>
          <w:rFonts w:ascii="Arial" w:hAnsi="Arial" w:cs="Arial"/>
          <w:i w:val="0"/>
          <w:sz w:val="22"/>
          <w:szCs w:val="22"/>
        </w:rPr>
        <w:t xml:space="preserve"> Email: </w:t>
      </w:r>
      <w:r w:rsidR="006D48A0" w:rsidRPr="00656CD0">
        <w:rPr>
          <w:rFonts w:ascii="Arial" w:hAnsi="Arial" w:cs="Arial"/>
          <w:i w:val="0"/>
          <w:sz w:val="22"/>
          <w:szCs w:val="22"/>
        </w:rPr>
        <w:t>ramrajmah1974@yahoo</w:t>
      </w:r>
      <w:r w:rsidR="009B2727" w:rsidRPr="00656CD0">
        <w:rPr>
          <w:rFonts w:ascii="Arial" w:hAnsi="Arial" w:cs="Arial"/>
          <w:i w:val="0"/>
          <w:sz w:val="22"/>
          <w:szCs w:val="22"/>
        </w:rPr>
        <w:t xml:space="preserve">.com </w:t>
      </w:r>
      <w:r w:rsidR="009B2727" w:rsidRPr="00656CD0">
        <w:rPr>
          <w:rFonts w:ascii="Arial" w:hAnsi="Arial" w:cs="Arial"/>
          <w:i w:val="0"/>
          <w:sz w:val="22"/>
          <w:szCs w:val="22"/>
        </w:rPr>
        <w:sym w:font="Symbol" w:char="F0B7"/>
      </w:r>
      <w:r w:rsidR="00B875CA">
        <w:rPr>
          <w:rFonts w:ascii="Arial" w:hAnsi="Arial" w:cs="Arial"/>
          <w:i w:val="0"/>
          <w:sz w:val="22"/>
          <w:szCs w:val="22"/>
        </w:rPr>
        <w:t xml:space="preserve"> </w:t>
      </w:r>
      <w:r w:rsidR="00EA78DC" w:rsidRPr="00656CD0">
        <w:rPr>
          <w:rFonts w:ascii="Arial" w:hAnsi="Arial" w:cs="Arial"/>
          <w:i w:val="0"/>
          <w:sz w:val="22"/>
          <w:szCs w:val="22"/>
        </w:rPr>
        <w:t xml:space="preserve">Phone: </w:t>
      </w:r>
      <w:r w:rsidR="00DB429D" w:rsidRPr="00656CD0">
        <w:rPr>
          <w:rFonts w:ascii="Arial" w:hAnsi="Arial" w:cs="Arial"/>
          <w:i w:val="0"/>
          <w:sz w:val="22"/>
          <w:szCs w:val="22"/>
        </w:rPr>
        <w:t>(91)</w:t>
      </w:r>
      <w:r w:rsidR="00F40EC4" w:rsidRPr="00656CD0">
        <w:rPr>
          <w:rFonts w:ascii="Arial" w:hAnsi="Arial" w:cs="Arial"/>
          <w:i w:val="0"/>
          <w:sz w:val="22"/>
          <w:szCs w:val="22"/>
        </w:rPr>
        <w:t xml:space="preserve"> </w:t>
      </w:r>
      <w:r w:rsidR="00F94F23" w:rsidRPr="00656CD0">
        <w:rPr>
          <w:rFonts w:ascii="Arial" w:hAnsi="Arial" w:cs="Arial"/>
          <w:i w:val="0"/>
          <w:sz w:val="22"/>
          <w:szCs w:val="22"/>
        </w:rPr>
        <w:t>9871121974</w:t>
      </w:r>
    </w:p>
    <w:p w14:paraId="67060BEF" w14:textId="77777777" w:rsidR="009B2727" w:rsidRPr="00834464" w:rsidRDefault="004D0D03" w:rsidP="00834464">
      <w:pPr>
        <w:pStyle w:val="BodyText2"/>
        <w:rPr>
          <w:rFonts w:asciiTheme="minorHAnsi" w:hAnsiTheme="minorHAnsi"/>
          <w:bCs w:val="0"/>
        </w:rPr>
      </w:pPr>
      <w:r w:rsidRPr="00834464">
        <w:rPr>
          <w:rFonts w:asciiTheme="minorHAnsi" w:hAnsiTheme="minorHAnsi"/>
          <w:b w:val="0"/>
          <w:sz w:val="20"/>
          <w:szCs w:val="22"/>
        </w:rPr>
        <w:tab/>
      </w:r>
    </w:p>
    <w:p w14:paraId="6E04B4E6" w14:textId="77777777" w:rsidR="003B5D35" w:rsidRPr="0073566A" w:rsidRDefault="003B5D35" w:rsidP="003B5D35">
      <w:pPr>
        <w:pBdr>
          <w:top w:val="double" w:sz="12" w:space="1" w:color="auto"/>
        </w:pBdr>
        <w:shd w:val="clear" w:color="auto" w:fill="C0C0C0"/>
        <w:spacing w:before="40" w:after="120"/>
        <w:jc w:val="center"/>
        <w:rPr>
          <w:rFonts w:asciiTheme="minorHAnsi" w:hAnsiTheme="minorHAnsi" w:cs="Arial"/>
          <w:b/>
          <w:sz w:val="22"/>
          <w:szCs w:val="22"/>
          <w:lang w:val="en-GB"/>
        </w:rPr>
      </w:pPr>
      <w:r w:rsidRPr="0073566A">
        <w:rPr>
          <w:rFonts w:asciiTheme="minorHAnsi" w:hAnsiTheme="minorHAnsi" w:cs="Arial"/>
          <w:b/>
          <w:sz w:val="22"/>
          <w:szCs w:val="22"/>
          <w:lang w:val="en-GB"/>
        </w:rPr>
        <w:t>Synopsis</w:t>
      </w:r>
    </w:p>
    <w:p w14:paraId="459CDD08" w14:textId="58EAB4BB" w:rsidR="009B2727" w:rsidRPr="00E416B6" w:rsidRDefault="00F107E5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</w:rPr>
        <w:t xml:space="preserve">PROFESSIONAL </w:t>
      </w:r>
      <w:r w:rsidR="009B2727" w:rsidRPr="00E416B6">
        <w:rPr>
          <w:rFonts w:asciiTheme="minorHAnsi" w:hAnsiTheme="minorHAnsi"/>
          <w:b/>
          <w:bCs/>
          <w:sz w:val="18"/>
          <w:szCs w:val="18"/>
        </w:rPr>
        <w:t>SUMMARY:</w:t>
      </w:r>
    </w:p>
    <w:p w14:paraId="0BBD135B" w14:textId="25C6F283" w:rsidR="0046535E" w:rsidRPr="00F107E5" w:rsidRDefault="00F107E5" w:rsidP="00F107E5">
      <w:pPr>
        <w:pStyle w:val="ListParagraph"/>
        <w:ind w:left="426"/>
        <w:rPr>
          <w:rFonts w:asciiTheme="minorHAnsi" w:hAnsiTheme="minorHAnsi"/>
          <w:bCs/>
          <w:sz w:val="18"/>
          <w:szCs w:val="18"/>
        </w:rPr>
      </w:pPr>
      <w:r w:rsidRPr="00F107E5">
        <w:rPr>
          <w:rFonts w:asciiTheme="minorHAnsi" w:hAnsiTheme="minorHAnsi"/>
          <w:bCs/>
          <w:sz w:val="18"/>
          <w:szCs w:val="18"/>
        </w:rPr>
        <w:t xml:space="preserve">Quality-focused Medical Accounts Receivable Specialist offering more than 11+ years’ experience in Revenue Cycle Management. Results-driven with strong attention to detail and desire to help transform business operations. Dedicated and skillful in quickly identifying errors to minimize losses. </w:t>
      </w:r>
      <w:r>
        <w:rPr>
          <w:rFonts w:asciiTheme="minorHAnsi" w:hAnsiTheme="minorHAnsi"/>
          <w:bCs/>
          <w:sz w:val="18"/>
          <w:szCs w:val="18"/>
        </w:rPr>
        <w:t>Professional with expertise submitting medical claims to Insurance Carriers. Considered a team-oriented person with great decision-making skills. Adept at posting and collection payment and an expert in handling customer complaints and comments. Proficient with preparing Reporting and analysis on Excel environment.</w:t>
      </w:r>
    </w:p>
    <w:p w14:paraId="0CE14F57" w14:textId="5DB8F736" w:rsidR="00CD6CB4" w:rsidRDefault="00CD6CB4" w:rsidP="00A90F89">
      <w:pPr>
        <w:pBdr>
          <w:bottom w:val="double" w:sz="12" w:space="1" w:color="auto"/>
        </w:pBdr>
        <w:rPr>
          <w:rFonts w:asciiTheme="minorHAnsi" w:hAnsiTheme="minorHAnsi"/>
          <w:bCs/>
          <w:sz w:val="18"/>
          <w:szCs w:val="18"/>
          <w:u w:val="single"/>
        </w:rPr>
      </w:pPr>
    </w:p>
    <w:p w14:paraId="7F78C39B" w14:textId="75407435" w:rsidR="00CD6CB4" w:rsidRPr="00E416B6" w:rsidRDefault="00CD6CB4" w:rsidP="00CD6CB4">
      <w:pPr>
        <w:rPr>
          <w:rFonts w:asciiTheme="minorHAnsi" w:hAnsiTheme="minorHAnsi"/>
          <w:bCs/>
          <w:sz w:val="18"/>
          <w:szCs w:val="18"/>
        </w:rPr>
      </w:pPr>
      <w:r w:rsidRPr="00E416B6">
        <w:rPr>
          <w:rFonts w:asciiTheme="minorHAnsi" w:hAnsiTheme="minorHAnsi"/>
          <w:b/>
          <w:bCs/>
          <w:sz w:val="18"/>
          <w:szCs w:val="18"/>
        </w:rPr>
        <w:t>S</w:t>
      </w:r>
      <w:r>
        <w:rPr>
          <w:rFonts w:asciiTheme="minorHAnsi" w:hAnsiTheme="minorHAnsi"/>
          <w:b/>
          <w:bCs/>
          <w:sz w:val="18"/>
          <w:szCs w:val="18"/>
        </w:rPr>
        <w:t>KILLS</w:t>
      </w:r>
      <w:r w:rsidRPr="00E416B6">
        <w:rPr>
          <w:rFonts w:asciiTheme="minorHAnsi" w:hAnsiTheme="minorHAnsi"/>
          <w:b/>
          <w:bCs/>
          <w:sz w:val="18"/>
          <w:szCs w:val="18"/>
        </w:rPr>
        <w:t>:</w:t>
      </w:r>
    </w:p>
    <w:p w14:paraId="7EEA1FD5" w14:textId="77777777" w:rsidR="00656CD0" w:rsidRDefault="00656CD0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  <w:sectPr w:rsidR="00656CD0" w:rsidSect="00E374C0">
          <w:pgSz w:w="12240" w:h="15840"/>
          <w:pgMar w:top="540" w:right="720" w:bottom="630" w:left="720" w:header="720" w:footer="720" w:gutter="432"/>
          <w:cols w:space="720"/>
          <w:docGrid w:linePitch="326"/>
        </w:sectPr>
      </w:pPr>
    </w:p>
    <w:p w14:paraId="190F5307" w14:textId="13E5DF2E" w:rsidR="00391233" w:rsidRP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 w:rsidRPr="00391233">
        <w:rPr>
          <w:rFonts w:asciiTheme="minorHAnsi" w:hAnsiTheme="minorHAnsi"/>
          <w:bCs/>
          <w:sz w:val="18"/>
          <w:szCs w:val="18"/>
        </w:rPr>
        <w:t>Customer Service</w:t>
      </w:r>
    </w:p>
    <w:p w14:paraId="74AFACF1" w14:textId="55F942FE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Credit and collection</w:t>
      </w:r>
    </w:p>
    <w:p w14:paraId="568BE130" w14:textId="25782164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Payment management</w:t>
      </w:r>
    </w:p>
    <w:p w14:paraId="0CA5C48F" w14:textId="046E52EC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Investigative research</w:t>
      </w:r>
    </w:p>
    <w:p w14:paraId="176FD538" w14:textId="29EB72F4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Adjustment posting</w:t>
      </w:r>
    </w:p>
    <w:p w14:paraId="48A5CB30" w14:textId="3939FF38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Billing dispute resolution</w:t>
      </w:r>
    </w:p>
    <w:p w14:paraId="0100D007" w14:textId="1E04061C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Claim processing</w:t>
      </w:r>
    </w:p>
    <w:p w14:paraId="1B6B2269" w14:textId="4BE9E7B4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Medical terminology</w:t>
      </w:r>
    </w:p>
    <w:p w14:paraId="676AC3C6" w14:textId="4CBEA935" w:rsid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Medical Insurance</w:t>
      </w:r>
    </w:p>
    <w:p w14:paraId="496E467F" w14:textId="5D86A705" w:rsidR="00391233" w:rsidRPr="00391233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Statement issuing</w:t>
      </w:r>
    </w:p>
    <w:p w14:paraId="1BF0C9C1" w14:textId="5DB8E3FD" w:rsidR="00CD6CB4" w:rsidRPr="00391233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</w:pPr>
      <w:r w:rsidRPr="00391233">
        <w:rPr>
          <w:rFonts w:asciiTheme="minorHAnsi" w:hAnsiTheme="minorHAnsi"/>
          <w:bCs/>
          <w:sz w:val="18"/>
          <w:szCs w:val="18"/>
        </w:rPr>
        <w:t>Accounts receivable management</w:t>
      </w:r>
    </w:p>
    <w:p w14:paraId="4E14CB16" w14:textId="62FF0F38" w:rsidR="00CD6CB4" w:rsidRPr="00CD6CB4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 w:rsidRPr="00391233">
        <w:rPr>
          <w:rFonts w:asciiTheme="minorHAnsi" w:hAnsiTheme="minorHAnsi"/>
          <w:bCs/>
          <w:sz w:val="18"/>
          <w:szCs w:val="18"/>
        </w:rPr>
        <w:t>Payment</w:t>
      </w:r>
      <w:r>
        <w:rPr>
          <w:rFonts w:asciiTheme="minorHAnsi" w:hAnsiTheme="minorHAnsi"/>
          <w:bCs/>
          <w:sz w:val="18"/>
          <w:szCs w:val="18"/>
        </w:rPr>
        <w:t xml:space="preserve"> Posting</w:t>
      </w:r>
    </w:p>
    <w:p w14:paraId="6DF7C2CA" w14:textId="2EFC386A" w:rsidR="00CD6CB4" w:rsidRPr="00CD6CB4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>
        <w:rPr>
          <w:rFonts w:asciiTheme="minorHAnsi" w:hAnsiTheme="minorHAnsi"/>
          <w:bCs/>
          <w:sz w:val="18"/>
          <w:szCs w:val="18"/>
        </w:rPr>
        <w:t>Medical billing knowledge</w:t>
      </w:r>
    </w:p>
    <w:p w14:paraId="1D0D0AAF" w14:textId="169C4081" w:rsidR="00CD6CB4" w:rsidRPr="00CD6CB4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>
        <w:rPr>
          <w:rFonts w:asciiTheme="minorHAnsi" w:hAnsiTheme="minorHAnsi"/>
          <w:bCs/>
          <w:sz w:val="18"/>
          <w:szCs w:val="18"/>
        </w:rPr>
        <w:t xml:space="preserve">Highly proficient of Insurance coverages related to Medical (Medicare, Medicaid &amp; Commercial), </w:t>
      </w:r>
      <w:r>
        <w:rPr>
          <w:rFonts w:asciiTheme="minorHAnsi" w:hAnsiTheme="minorHAnsi"/>
          <w:bCs/>
          <w:sz w:val="18"/>
          <w:szCs w:val="18"/>
        </w:rPr>
        <w:t>Worker’s Compensation, Auto Liability and General Liability Coverages</w:t>
      </w:r>
    </w:p>
    <w:p w14:paraId="447DCD1B" w14:textId="76187FC6" w:rsidR="00CD6CB4" w:rsidRPr="00CD6CB4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>
        <w:rPr>
          <w:rFonts w:asciiTheme="minorHAnsi" w:hAnsiTheme="minorHAnsi"/>
          <w:bCs/>
          <w:sz w:val="18"/>
          <w:szCs w:val="18"/>
        </w:rPr>
        <w:t>Able to multitask and handle multiple projects at same time</w:t>
      </w:r>
    </w:p>
    <w:p w14:paraId="24EAC0E6" w14:textId="5208C7E1" w:rsidR="00CD6CB4" w:rsidRPr="00CD6CB4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>
        <w:rPr>
          <w:rFonts w:asciiTheme="minorHAnsi" w:hAnsiTheme="minorHAnsi"/>
          <w:bCs/>
          <w:sz w:val="18"/>
          <w:szCs w:val="18"/>
        </w:rPr>
        <w:t>Ability work independently as well as in a team environment</w:t>
      </w:r>
    </w:p>
    <w:p w14:paraId="35E8EEDC" w14:textId="0363506F" w:rsidR="00CD6CB4" w:rsidRPr="00CD6CB4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>
        <w:rPr>
          <w:rFonts w:asciiTheme="minorHAnsi" w:hAnsiTheme="minorHAnsi"/>
          <w:bCs/>
          <w:sz w:val="18"/>
          <w:szCs w:val="18"/>
        </w:rPr>
        <w:t>Excellent written and verbal communication</w:t>
      </w:r>
    </w:p>
    <w:p w14:paraId="14117550" w14:textId="721B8407" w:rsidR="00CD6CB4" w:rsidRPr="00391233" w:rsidRDefault="00CD6CB4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  <w:u w:val="single"/>
        </w:rPr>
      </w:pPr>
      <w:r>
        <w:rPr>
          <w:rFonts w:asciiTheme="minorHAnsi" w:hAnsiTheme="minorHAnsi"/>
          <w:bCs/>
          <w:sz w:val="18"/>
          <w:szCs w:val="18"/>
        </w:rPr>
        <w:t>Highly proficient in Excel, including modeling complex graphs derived from data sets</w:t>
      </w:r>
    </w:p>
    <w:p w14:paraId="4FEC97A9" w14:textId="77777777" w:rsidR="00656CD0" w:rsidRDefault="00391233" w:rsidP="00CD6CB4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18"/>
          <w:szCs w:val="18"/>
        </w:rPr>
        <w:sectPr w:rsidR="00656CD0" w:rsidSect="00656CD0">
          <w:type w:val="continuous"/>
          <w:pgSz w:w="12240" w:h="15840"/>
          <w:pgMar w:top="540" w:right="720" w:bottom="630" w:left="720" w:header="720" w:footer="720" w:gutter="432"/>
          <w:cols w:num="4" w:sep="1" w:space="357"/>
          <w:docGrid w:linePitch="326"/>
        </w:sectPr>
      </w:pPr>
      <w:r>
        <w:rPr>
          <w:rFonts w:asciiTheme="minorHAnsi" w:hAnsiTheme="minorHAnsi"/>
          <w:bCs/>
          <w:sz w:val="18"/>
          <w:szCs w:val="18"/>
        </w:rPr>
        <w:t>Time Management</w:t>
      </w:r>
    </w:p>
    <w:p w14:paraId="76D41DA5" w14:textId="77777777" w:rsidR="00656CD0" w:rsidRDefault="00656CD0" w:rsidP="00CD6CB4">
      <w:pPr>
        <w:rPr>
          <w:rFonts w:asciiTheme="minorHAnsi" w:hAnsiTheme="minorHAnsi"/>
          <w:bCs/>
          <w:sz w:val="18"/>
          <w:szCs w:val="18"/>
          <w:u w:val="single"/>
        </w:rPr>
        <w:sectPr w:rsidR="00656CD0" w:rsidSect="00656CD0">
          <w:type w:val="continuous"/>
          <w:pgSz w:w="12240" w:h="15840"/>
          <w:pgMar w:top="540" w:right="720" w:bottom="630" w:left="720" w:header="720" w:footer="720" w:gutter="432"/>
          <w:cols w:num="4" w:space="357"/>
          <w:docGrid w:linePitch="326"/>
        </w:sectPr>
      </w:pPr>
    </w:p>
    <w:p w14:paraId="0341F58F" w14:textId="6867577A" w:rsidR="005F6385" w:rsidRPr="0073566A" w:rsidRDefault="005F6385" w:rsidP="005F6385">
      <w:pPr>
        <w:pBdr>
          <w:top w:val="double" w:sz="12" w:space="1" w:color="auto"/>
        </w:pBdr>
        <w:shd w:val="clear" w:color="auto" w:fill="C0C0C0"/>
        <w:spacing w:before="40" w:after="40"/>
        <w:jc w:val="center"/>
        <w:rPr>
          <w:rFonts w:asciiTheme="minorHAnsi" w:hAnsiTheme="minorHAnsi" w:cs="Arial"/>
          <w:b/>
          <w:color w:val="000000"/>
          <w:sz w:val="22"/>
          <w:szCs w:val="22"/>
          <w:lang w:val="en-GB"/>
        </w:rPr>
      </w:pPr>
      <w:r w:rsidRPr="0073566A">
        <w:rPr>
          <w:rFonts w:asciiTheme="minorHAnsi" w:hAnsiTheme="minorHAnsi" w:cs="Arial"/>
          <w:b/>
          <w:color w:val="000000"/>
          <w:sz w:val="22"/>
          <w:szCs w:val="22"/>
          <w:lang w:val="en-GB"/>
        </w:rPr>
        <w:t>Knowledge of</w:t>
      </w:r>
      <w:r>
        <w:rPr>
          <w:rFonts w:asciiTheme="minorHAnsi" w:hAnsiTheme="minorHAnsi" w:cs="Arial"/>
          <w:b/>
          <w:color w:val="000000"/>
          <w:sz w:val="22"/>
          <w:szCs w:val="22"/>
          <w:lang w:val="en-GB"/>
        </w:rPr>
        <w:t xml:space="preserve"> Billing</w:t>
      </w:r>
      <w:r w:rsidRPr="0073566A">
        <w:rPr>
          <w:rFonts w:asciiTheme="minorHAnsi" w:hAnsiTheme="minorHAnsi" w:cs="Arial"/>
          <w:b/>
          <w:color w:val="000000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b/>
          <w:color w:val="000000"/>
          <w:sz w:val="22"/>
          <w:szCs w:val="22"/>
          <w:lang w:val="en-GB"/>
        </w:rPr>
        <w:t>Software &amp; IT Tools</w:t>
      </w:r>
    </w:p>
    <w:p w14:paraId="0B59FE86" w14:textId="7856DA95" w:rsidR="005F6385" w:rsidRPr="00834464" w:rsidRDefault="005F6385" w:rsidP="005F6385">
      <w:pPr>
        <w:spacing w:line="360" w:lineRule="auto"/>
        <w:ind w:left="180"/>
        <w:rPr>
          <w:rFonts w:asciiTheme="minorHAnsi" w:hAnsiTheme="minorHAnsi" w:cs="Arial"/>
          <w:b/>
          <w:sz w:val="18"/>
          <w:szCs w:val="18"/>
          <w:lang w:val="en-GB"/>
        </w:rPr>
      </w:pPr>
      <w:r w:rsidRPr="005F6385">
        <w:rPr>
          <w:rFonts w:asciiTheme="minorHAnsi" w:hAnsiTheme="minorHAnsi" w:cs="Arial"/>
          <w:b/>
          <w:sz w:val="18"/>
          <w:szCs w:val="18"/>
          <w:u w:val="single"/>
          <w:lang w:val="en-GB"/>
        </w:rPr>
        <w:t>Billing Software</w:t>
      </w:r>
      <w:r w:rsidRPr="00834464">
        <w:rPr>
          <w:rFonts w:asciiTheme="minorHAnsi" w:hAnsiTheme="minorHAnsi" w:cs="Arial"/>
          <w:b/>
          <w:sz w:val="18"/>
          <w:szCs w:val="18"/>
          <w:lang w:val="en-GB"/>
        </w:rPr>
        <w:t>:</w:t>
      </w:r>
    </w:p>
    <w:p w14:paraId="56BE293A" w14:textId="33422210" w:rsidR="005F6385" w:rsidRDefault="005F6385" w:rsidP="005F6385">
      <w:pPr>
        <w:pStyle w:val="ListParagraph"/>
        <w:numPr>
          <w:ilvl w:val="0"/>
          <w:numId w:val="24"/>
        </w:numPr>
        <w:spacing w:line="360" w:lineRule="auto"/>
        <w:ind w:left="993"/>
        <w:rPr>
          <w:rFonts w:asciiTheme="minorHAnsi" w:hAnsiTheme="minorHAnsi" w:cs="Arial"/>
          <w:sz w:val="18"/>
          <w:szCs w:val="18"/>
          <w:lang w:val="en-GB"/>
        </w:rPr>
      </w:pPr>
      <w:r>
        <w:rPr>
          <w:rFonts w:asciiTheme="minorHAnsi" w:hAnsiTheme="minorHAnsi" w:cs="Arial"/>
          <w:sz w:val="18"/>
          <w:szCs w:val="18"/>
          <w:lang w:val="en-GB"/>
        </w:rPr>
        <w:t>EPIC, Meditech, Care Tracker, Paragon, Claims Management, Cerner, EDM, Health Quest</w:t>
      </w:r>
    </w:p>
    <w:p w14:paraId="73FE142A" w14:textId="559BD625" w:rsidR="005F6385" w:rsidRPr="005F6385" w:rsidRDefault="005F6385" w:rsidP="005F6385">
      <w:pPr>
        <w:pStyle w:val="ListParagraph"/>
        <w:numPr>
          <w:ilvl w:val="0"/>
          <w:numId w:val="24"/>
        </w:numPr>
        <w:spacing w:line="360" w:lineRule="auto"/>
        <w:ind w:left="993"/>
        <w:rPr>
          <w:rFonts w:asciiTheme="minorHAnsi" w:hAnsiTheme="minorHAnsi" w:cs="Arial"/>
          <w:sz w:val="18"/>
          <w:szCs w:val="18"/>
          <w:lang w:val="en-GB"/>
        </w:rPr>
      </w:pPr>
      <w:r>
        <w:rPr>
          <w:rFonts w:asciiTheme="minorHAnsi" w:hAnsiTheme="minorHAnsi" w:cs="Arial"/>
          <w:sz w:val="18"/>
          <w:szCs w:val="18"/>
          <w:lang w:val="en-GB"/>
        </w:rPr>
        <w:t>SSI, EDI, Kerio, EDI</w:t>
      </w:r>
    </w:p>
    <w:p w14:paraId="14761FBB" w14:textId="584080FE" w:rsidR="005F6385" w:rsidRPr="00834464" w:rsidRDefault="005F6385" w:rsidP="005F6385">
      <w:pPr>
        <w:spacing w:line="360" w:lineRule="auto"/>
        <w:ind w:left="180"/>
        <w:rPr>
          <w:rFonts w:asciiTheme="minorHAnsi" w:hAnsiTheme="minorHAnsi" w:cs="Arial"/>
          <w:b/>
          <w:sz w:val="18"/>
          <w:szCs w:val="18"/>
          <w:lang w:val="en-GB"/>
        </w:rPr>
      </w:pPr>
      <w:r w:rsidRPr="00FF5CA4">
        <w:rPr>
          <w:rFonts w:asciiTheme="minorHAnsi" w:hAnsiTheme="minorHAnsi" w:cs="Arial"/>
          <w:b/>
          <w:sz w:val="18"/>
          <w:szCs w:val="18"/>
          <w:u w:val="single"/>
          <w:lang w:val="en-GB"/>
        </w:rPr>
        <w:t>IT Tools</w:t>
      </w:r>
      <w:r w:rsidRPr="00834464">
        <w:rPr>
          <w:rFonts w:asciiTheme="minorHAnsi" w:hAnsiTheme="minorHAnsi" w:cs="Arial"/>
          <w:b/>
          <w:sz w:val="18"/>
          <w:szCs w:val="18"/>
          <w:lang w:val="en-GB"/>
        </w:rPr>
        <w:t>:</w:t>
      </w:r>
    </w:p>
    <w:p w14:paraId="6C6C4065" w14:textId="77777777" w:rsidR="005F6385" w:rsidRPr="00834464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 w:rsidRPr="00834464">
        <w:rPr>
          <w:rFonts w:asciiTheme="minorHAnsi" w:hAnsiTheme="minorHAnsi" w:cs="Arial"/>
          <w:sz w:val="18"/>
          <w:szCs w:val="18"/>
          <w:lang w:val="en-GB"/>
        </w:rPr>
        <w:t>Use COUNT, COUNTIF, COUNTIFS, SUM, SUMIF, SUMIFS, SUMPRODUCT, AVERAGE, AVERAGEIF, DATEDIF, NETWORKDAYS, RANDBETWEEN [Generating E-codes], CONCATENATE, TRIM, LEFT, RIGHT, MID and Logical Operators as (AND, OR &amp; IF) commands for Data Manipulation.</w:t>
      </w:r>
    </w:p>
    <w:p w14:paraId="0FEF40BB" w14:textId="77777777" w:rsidR="005F6385" w:rsidRPr="00834464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 w:rsidRPr="00834464">
        <w:rPr>
          <w:rFonts w:asciiTheme="minorHAnsi" w:hAnsiTheme="minorHAnsi" w:cs="Arial"/>
          <w:sz w:val="18"/>
          <w:szCs w:val="18"/>
          <w:lang w:val="en-GB"/>
        </w:rPr>
        <w:t>Using Tables, Structured References, Pivot Tables &amp; Slicers for prepare Reports.</w:t>
      </w:r>
    </w:p>
    <w:p w14:paraId="6892F7E9" w14:textId="77777777" w:rsidR="005F6385" w:rsidRPr="00834464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 w:rsidRPr="00834464">
        <w:rPr>
          <w:rFonts w:asciiTheme="minorHAnsi" w:hAnsiTheme="minorHAnsi" w:cs="Arial"/>
          <w:sz w:val="18"/>
          <w:szCs w:val="18"/>
          <w:lang w:val="en-GB"/>
        </w:rPr>
        <w:t>Use V-Lookup, H-Lookup, Offset, Index &amp; Match commands for Reports</w:t>
      </w:r>
    </w:p>
    <w:p w14:paraId="693D8567" w14:textId="77777777" w:rsidR="005F6385" w:rsidRPr="00834464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 w:rsidRPr="00834464">
        <w:rPr>
          <w:rFonts w:asciiTheme="minorHAnsi" w:hAnsiTheme="minorHAnsi" w:cs="Arial"/>
          <w:sz w:val="18"/>
          <w:szCs w:val="18"/>
          <w:lang w:val="en-GB"/>
        </w:rPr>
        <w:t>Sorting, Filtering Data, Data Sub-totalling, Grouping and Outlining Data.</w:t>
      </w:r>
    </w:p>
    <w:p w14:paraId="78339F80" w14:textId="77777777" w:rsidR="005F6385" w:rsidRPr="00834464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 w:rsidRPr="00834464">
        <w:rPr>
          <w:rFonts w:asciiTheme="minorHAnsi" w:hAnsiTheme="minorHAnsi" w:cs="Arial"/>
          <w:sz w:val="18"/>
          <w:szCs w:val="18"/>
          <w:lang w:val="en-GB"/>
        </w:rPr>
        <w:t>Data Consolidation, Formatting &amp; Conditional Formatting</w:t>
      </w:r>
    </w:p>
    <w:p w14:paraId="6F7ADE98" w14:textId="77777777" w:rsidR="005F6385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 w:rsidRPr="00834464">
        <w:rPr>
          <w:rFonts w:asciiTheme="minorHAnsi" w:hAnsiTheme="minorHAnsi" w:cs="Arial"/>
          <w:sz w:val="18"/>
          <w:szCs w:val="18"/>
          <w:lang w:val="en-GB"/>
        </w:rPr>
        <w:t>Use Web Query for extract data from Internet in directly Excel.</w:t>
      </w:r>
    </w:p>
    <w:p w14:paraId="57BA590A" w14:textId="77777777" w:rsidR="005F6385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>
        <w:rPr>
          <w:rFonts w:asciiTheme="minorHAnsi" w:hAnsiTheme="minorHAnsi" w:cs="Arial"/>
          <w:sz w:val="18"/>
          <w:szCs w:val="18"/>
          <w:lang w:val="en-GB"/>
        </w:rPr>
        <w:t>Knowledge of Making Dashboard as per requirement.</w:t>
      </w:r>
    </w:p>
    <w:p w14:paraId="22F6BD29" w14:textId="77777777" w:rsidR="005F6385" w:rsidRPr="00834464" w:rsidRDefault="005F6385" w:rsidP="005F6385">
      <w:pPr>
        <w:numPr>
          <w:ilvl w:val="0"/>
          <w:numId w:val="3"/>
        </w:numPr>
        <w:tabs>
          <w:tab w:val="left" w:pos="0"/>
        </w:tabs>
        <w:ind w:left="990" w:hanging="270"/>
        <w:rPr>
          <w:rFonts w:asciiTheme="minorHAnsi" w:hAnsiTheme="minorHAnsi" w:cs="Arial"/>
          <w:sz w:val="18"/>
          <w:szCs w:val="18"/>
          <w:lang w:val="en-GB"/>
        </w:rPr>
      </w:pPr>
      <w:r>
        <w:rPr>
          <w:rFonts w:asciiTheme="minorHAnsi" w:hAnsiTheme="minorHAnsi" w:cs="Arial"/>
          <w:sz w:val="18"/>
          <w:szCs w:val="18"/>
          <w:lang w:val="en-GB"/>
        </w:rPr>
        <w:t>Knowledge of connect data with Excel Sheet and Auto Email send to respective user.</w:t>
      </w:r>
    </w:p>
    <w:p w14:paraId="4B8D3548" w14:textId="77777777" w:rsidR="005F6385" w:rsidRPr="00CD6CB4" w:rsidRDefault="005F6385" w:rsidP="00CD6CB4">
      <w:pPr>
        <w:rPr>
          <w:rFonts w:asciiTheme="minorHAnsi" w:hAnsiTheme="minorHAnsi"/>
          <w:bCs/>
          <w:sz w:val="18"/>
          <w:szCs w:val="18"/>
          <w:u w:val="single"/>
        </w:rPr>
      </w:pPr>
    </w:p>
    <w:p w14:paraId="6F9C5103" w14:textId="77777777" w:rsidR="00EB0DBA" w:rsidRPr="0073566A" w:rsidRDefault="00EB0DBA" w:rsidP="003B5D35">
      <w:pPr>
        <w:pBdr>
          <w:top w:val="double" w:sz="12" w:space="1" w:color="auto"/>
        </w:pBdr>
        <w:shd w:val="clear" w:color="auto" w:fill="C0C0C0"/>
        <w:spacing w:before="40" w:after="120" w:line="360" w:lineRule="auto"/>
        <w:jc w:val="center"/>
        <w:rPr>
          <w:rFonts w:asciiTheme="minorHAnsi" w:hAnsiTheme="minorHAnsi" w:cs="Arial"/>
          <w:b/>
          <w:sz w:val="22"/>
          <w:szCs w:val="22"/>
          <w:lang w:val="en-GB"/>
        </w:rPr>
      </w:pPr>
      <w:r w:rsidRPr="0073566A">
        <w:rPr>
          <w:rFonts w:asciiTheme="minorHAnsi" w:hAnsiTheme="minorHAnsi" w:cs="Arial"/>
          <w:b/>
          <w:sz w:val="22"/>
          <w:szCs w:val="22"/>
          <w:lang w:val="en-GB"/>
        </w:rPr>
        <w:t>PROFESSIONAL SNAPSHOT</w:t>
      </w:r>
    </w:p>
    <w:bookmarkEnd w:id="0"/>
    <w:p w14:paraId="71F9046E" w14:textId="77777777" w:rsidR="004B2172" w:rsidRDefault="004B2172" w:rsidP="00A421BA">
      <w:pPr>
        <w:rPr>
          <w:rFonts w:asciiTheme="minorHAnsi" w:hAnsiTheme="minorHAnsi"/>
          <w:sz w:val="18"/>
          <w:szCs w:val="18"/>
        </w:rPr>
      </w:pPr>
    </w:p>
    <w:p w14:paraId="792BF195" w14:textId="59276A47" w:rsidR="004B2172" w:rsidRPr="00225789" w:rsidRDefault="00236154" w:rsidP="004B2172">
      <w:pPr>
        <w:shd w:val="clear" w:color="auto" w:fill="C0C0C0"/>
        <w:tabs>
          <w:tab w:val="left" w:pos="3870"/>
          <w:tab w:val="left" w:pos="7830"/>
        </w:tabs>
        <w:rPr>
          <w:rFonts w:asciiTheme="minorHAnsi" w:hAnsiTheme="minorHAnsi" w:cs="Arial"/>
          <w:b/>
          <w:sz w:val="20"/>
          <w:lang w:eastAsia="en-IN"/>
        </w:rPr>
      </w:pPr>
      <w:r w:rsidRPr="00225789">
        <w:rPr>
          <w:rFonts w:asciiTheme="minorHAnsi" w:hAnsiTheme="minorHAnsi" w:cs="Arial"/>
          <w:b/>
          <w:sz w:val="20"/>
          <w:lang w:eastAsia="en-IN"/>
        </w:rPr>
        <w:t>Sr. Quality Auditor</w:t>
      </w:r>
      <w:r w:rsidR="00817FBE" w:rsidRPr="00225789">
        <w:rPr>
          <w:rFonts w:asciiTheme="minorHAnsi" w:hAnsiTheme="minorHAnsi" w:cs="Arial"/>
          <w:b/>
          <w:sz w:val="20"/>
          <w:lang w:eastAsia="en-IN"/>
        </w:rPr>
        <w:t xml:space="preserve"> - AR</w:t>
      </w:r>
      <w:r w:rsidR="004B2172" w:rsidRPr="00225789">
        <w:rPr>
          <w:rFonts w:asciiTheme="minorHAnsi" w:hAnsiTheme="minorHAnsi" w:cs="Arial"/>
          <w:b/>
          <w:sz w:val="20"/>
          <w:lang w:eastAsia="en-IN"/>
        </w:rPr>
        <w:t xml:space="preserve">                                           </w:t>
      </w:r>
      <w:r w:rsidR="00984133" w:rsidRPr="00225789">
        <w:rPr>
          <w:rFonts w:asciiTheme="minorHAnsi" w:hAnsiTheme="minorHAnsi" w:cs="Arial"/>
          <w:b/>
          <w:sz w:val="20"/>
          <w:lang w:eastAsia="en-IN"/>
        </w:rPr>
        <w:t xml:space="preserve">      </w:t>
      </w:r>
      <w:r w:rsidR="004B2172" w:rsidRPr="00225789">
        <w:rPr>
          <w:rFonts w:asciiTheme="minorHAnsi" w:hAnsiTheme="minorHAnsi" w:cs="Arial"/>
          <w:b/>
          <w:sz w:val="20"/>
          <w:lang w:eastAsia="en-IN"/>
        </w:rPr>
        <w:t>TransUnion RUBIXIS</w:t>
      </w:r>
      <w:r w:rsidR="00984133" w:rsidRPr="00225789">
        <w:rPr>
          <w:rFonts w:asciiTheme="minorHAnsi" w:hAnsiTheme="minorHAnsi" w:cs="Arial"/>
          <w:b/>
          <w:sz w:val="20"/>
          <w:lang w:eastAsia="en-IN"/>
        </w:rPr>
        <w:t xml:space="preserve"> Technology</w:t>
      </w:r>
      <w:r w:rsidR="004B2172" w:rsidRPr="00225789">
        <w:rPr>
          <w:rFonts w:asciiTheme="minorHAnsi" w:hAnsiTheme="minorHAnsi" w:cs="Arial"/>
          <w:b/>
          <w:sz w:val="20"/>
          <w:lang w:eastAsia="en-IN"/>
        </w:rPr>
        <w:t xml:space="preserve">                        </w:t>
      </w:r>
      <w:r w:rsidR="00225789">
        <w:rPr>
          <w:rFonts w:asciiTheme="minorHAnsi" w:hAnsiTheme="minorHAnsi" w:cs="Arial"/>
          <w:b/>
          <w:sz w:val="20"/>
          <w:lang w:eastAsia="en-IN"/>
        </w:rPr>
        <w:t xml:space="preserve">    </w:t>
      </w:r>
      <w:r w:rsidR="004B2172" w:rsidRPr="00225789">
        <w:rPr>
          <w:rFonts w:asciiTheme="minorHAnsi" w:hAnsiTheme="minorHAnsi" w:cs="Arial"/>
          <w:b/>
          <w:sz w:val="20"/>
          <w:lang w:eastAsia="en-IN"/>
        </w:rPr>
        <w:t xml:space="preserve">   Feb’2021 to May’2022</w:t>
      </w:r>
    </w:p>
    <w:p w14:paraId="25DFEAA0" w14:textId="10DEE96D" w:rsidR="004B2172" w:rsidRPr="00225789" w:rsidRDefault="004B2172" w:rsidP="004B2172">
      <w:pPr>
        <w:shd w:val="clear" w:color="auto" w:fill="C0C0C0"/>
        <w:tabs>
          <w:tab w:val="left" w:pos="2970"/>
          <w:tab w:val="left" w:pos="8280"/>
        </w:tabs>
        <w:rPr>
          <w:rFonts w:asciiTheme="minorHAnsi" w:hAnsiTheme="minorHAnsi" w:cs="Arial"/>
          <w:b/>
          <w:sz w:val="20"/>
          <w:lang w:eastAsia="en-IN"/>
        </w:rPr>
      </w:pPr>
      <w:r w:rsidRPr="00225789">
        <w:rPr>
          <w:rFonts w:asciiTheme="minorHAnsi" w:hAnsiTheme="minorHAnsi" w:cs="Arial"/>
          <w:b/>
          <w:sz w:val="20"/>
          <w:lang w:eastAsia="en-IN"/>
        </w:rPr>
        <w:tab/>
        <w:t xml:space="preserve">         </w:t>
      </w:r>
      <w:r w:rsidR="00C50425" w:rsidRPr="00225789">
        <w:rPr>
          <w:rFonts w:asciiTheme="minorHAnsi" w:hAnsiTheme="minorHAnsi" w:cs="Arial"/>
          <w:b/>
          <w:sz w:val="20"/>
          <w:lang w:eastAsia="en-IN"/>
        </w:rPr>
        <w:t xml:space="preserve">            </w:t>
      </w:r>
      <w:r w:rsidR="001001B3" w:rsidRPr="00225789">
        <w:rPr>
          <w:rFonts w:asciiTheme="minorHAnsi" w:hAnsiTheme="minorHAnsi" w:cs="Arial"/>
          <w:b/>
          <w:sz w:val="20"/>
          <w:lang w:eastAsia="en-IN"/>
        </w:rPr>
        <w:t xml:space="preserve">      </w:t>
      </w:r>
      <w:r w:rsidR="00984133" w:rsidRPr="00225789">
        <w:rPr>
          <w:rFonts w:asciiTheme="minorHAnsi" w:hAnsiTheme="minorHAnsi" w:cs="Arial"/>
          <w:b/>
          <w:sz w:val="20"/>
          <w:lang w:eastAsia="en-IN"/>
        </w:rPr>
        <w:t xml:space="preserve">     </w:t>
      </w:r>
      <w:r w:rsidR="00C50425" w:rsidRPr="00225789">
        <w:rPr>
          <w:rFonts w:asciiTheme="minorHAnsi" w:hAnsiTheme="minorHAnsi" w:cs="Arial"/>
          <w:b/>
          <w:sz w:val="20"/>
          <w:lang w:eastAsia="en-IN"/>
        </w:rPr>
        <w:t xml:space="preserve">  </w:t>
      </w:r>
      <w:r w:rsidR="00984133" w:rsidRPr="00225789">
        <w:rPr>
          <w:rFonts w:asciiTheme="minorHAnsi" w:hAnsiTheme="minorHAnsi" w:cs="Arial"/>
          <w:b/>
          <w:sz w:val="20"/>
          <w:lang w:eastAsia="en-IN"/>
        </w:rPr>
        <w:t>Vikaspuri, Delhi, India</w:t>
      </w:r>
    </w:p>
    <w:p w14:paraId="672BAD44" w14:textId="0A0DCF65" w:rsidR="00236154" w:rsidRPr="00A87647" w:rsidRDefault="00236154" w:rsidP="00984133">
      <w:pPr>
        <w:rPr>
          <w:rFonts w:asciiTheme="minorHAnsi" w:hAnsiTheme="minorHAnsi" w:cstheme="minorHAnsi"/>
          <w:b/>
          <w:bCs/>
          <w:color w:val="000000"/>
          <w:sz w:val="20"/>
          <w:lang w:val="en-IN" w:eastAsia="en-IN"/>
        </w:rPr>
      </w:pP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Handled 3 Hospital as Charter Hospital (RI), Crozer Hospital (PA) and Waterbury Hospital (CT) as AR Auditor on EPIC, MEDITECH &amp; Paragon Billing Software</w:t>
      </w:r>
    </w:p>
    <w:p w14:paraId="11A2F24E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Daily 70 to 80 Claims Audit for AR and Taking Extra initiative (weekends &amp; daily late 1 hour sit) on as Audit 100 to 150 of Back Office Accounts as Payment Posting, Remit Creation, for all assigned Processes</w:t>
      </w:r>
    </w:p>
    <w:p w14:paraId="333663B1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Auditing Random Sampling as 15% which received from MIS Team.</w:t>
      </w:r>
    </w:p>
    <w:p w14:paraId="489B5079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Using Client Software as MEDITECH, CERNER, SSI for Scrubber, EDM, INVISION, Paragon for audit of Claims with RUBIXIS APPLICATION.</w:t>
      </w:r>
    </w:p>
    <w:p w14:paraId="7A6E2D41" w14:textId="5FEC983A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Weekly calibration calls with client.</w:t>
      </w:r>
    </w:p>
    <w:p w14:paraId="6FCB0F3F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Weekly Calibration Call with Ops Team for discuss on weekly High $ amount accounts.</w:t>
      </w:r>
    </w:p>
    <w:p w14:paraId="5C14CECF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lastRenderedPageBreak/>
        <w:t>Taking care of all new updates for team.</w:t>
      </w:r>
    </w:p>
    <w:p w14:paraId="254EBCD5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Daily floor support for team accounts related queries.</w:t>
      </w:r>
    </w:p>
    <w:p w14:paraId="58AF04DB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Daily Quality Report for Company all AR Processes.</w:t>
      </w:r>
    </w:p>
    <w:p w14:paraId="4D5A185B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Monthly Error Analysis Report Publish</w:t>
      </w:r>
    </w:p>
    <w:p w14:paraId="146529E3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Publish daily Auditor Productivity Report.</w:t>
      </w:r>
    </w:p>
    <w:p w14:paraId="0804A03E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Adhere to all established goals and procedures</w:t>
      </w:r>
    </w:p>
    <w:p w14:paraId="4A3AE649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Identify trends/recurring issues and present to supervisor</w:t>
      </w:r>
    </w:p>
    <w:p w14:paraId="50A15D3A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Assist in educating to team on new insurance guidelines</w:t>
      </w:r>
    </w:p>
    <w:p w14:paraId="59826AB0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Assist in training new staff</w:t>
      </w:r>
    </w:p>
    <w:p w14:paraId="7B43BBFF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Claims processing timeliness, financial accuracy, interest payment accuracy, denial accuracy, etc</w:t>
      </w:r>
    </w:p>
    <w:p w14:paraId="70903293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Communicate training issues to management as identified through audits and adjustments</w:t>
      </w:r>
    </w:p>
    <w:p w14:paraId="66F124DD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Participates in communication with Business Operations management regarding trends in order to improve claims processing accuracy and documented business rules for incorporation into training programs, policies and procedures</w:t>
      </w:r>
    </w:p>
    <w:p w14:paraId="4C202F0A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Performs special project audits and reviews as requested by other departments / regions</w:t>
      </w:r>
    </w:p>
    <w:p w14:paraId="09B97D09" w14:textId="77777777" w:rsidR="00236154" w:rsidRPr="00A87647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Responsible for the development of Corrective Action Plans</w:t>
      </w:r>
    </w:p>
    <w:p w14:paraId="2BFE730D" w14:textId="77777777" w:rsidR="00236154" w:rsidRPr="00236154" w:rsidRDefault="00236154" w:rsidP="00984133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Works independently but sometime take Quality Manager guidance on problem.</w:t>
      </w:r>
    </w:p>
    <w:p w14:paraId="48CD8F14" w14:textId="6E3B0485" w:rsidR="00032D88" w:rsidRPr="00A73049" w:rsidRDefault="00950C58" w:rsidP="005F4038">
      <w:pPr>
        <w:shd w:val="clear" w:color="auto" w:fill="C0C0C0"/>
        <w:tabs>
          <w:tab w:val="left" w:pos="3870"/>
          <w:tab w:val="left" w:pos="783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>Sr. Quality Auditor - AR</w:t>
      </w:r>
      <w:r w:rsidR="00032D88" w:rsidRPr="00A73049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984133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</w:t>
      </w:r>
      <w:r w:rsidR="00032D88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CORONIS Health                               </w:t>
      </w:r>
      <w:r w:rsidR="009C31C3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</w:t>
      </w:r>
      <w:r w:rsidR="00032D88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r w:rsidR="00BE015B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    </w:t>
      </w:r>
      <w:r w:rsidR="00984133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</w:t>
      </w:r>
      <w:r w:rsidR="00E84B57" w:rsidRPr="00A73049">
        <w:rPr>
          <w:rFonts w:asciiTheme="minorHAnsi" w:hAnsiTheme="minorHAnsi" w:cs="Arial"/>
          <w:b/>
          <w:sz w:val="21"/>
          <w:szCs w:val="21"/>
          <w:lang w:eastAsia="en-IN"/>
        </w:rPr>
        <w:t>Sept</w:t>
      </w:r>
      <w:r w:rsidR="00A73049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032D88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2020 to </w:t>
      </w:r>
      <w:r w:rsidR="00BE015B" w:rsidRPr="00A73049">
        <w:rPr>
          <w:rFonts w:asciiTheme="minorHAnsi" w:hAnsiTheme="minorHAnsi" w:cs="Arial"/>
          <w:b/>
          <w:sz w:val="21"/>
          <w:szCs w:val="21"/>
          <w:lang w:eastAsia="en-IN"/>
        </w:rPr>
        <w:t>F</w:t>
      </w:r>
      <w:r w:rsidR="009C31C3" w:rsidRPr="00A73049">
        <w:rPr>
          <w:rFonts w:asciiTheme="minorHAnsi" w:hAnsiTheme="minorHAnsi" w:cs="Arial"/>
          <w:b/>
          <w:sz w:val="21"/>
          <w:szCs w:val="21"/>
          <w:lang w:eastAsia="en-IN"/>
        </w:rPr>
        <w:t>eb</w:t>
      </w:r>
      <w:r w:rsidR="00A73049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9C31C3" w:rsidRPr="00A73049">
        <w:rPr>
          <w:rFonts w:asciiTheme="minorHAnsi" w:hAnsiTheme="minorHAnsi" w:cs="Arial"/>
          <w:b/>
          <w:sz w:val="21"/>
          <w:szCs w:val="21"/>
          <w:lang w:eastAsia="en-IN"/>
        </w:rPr>
        <w:t>2021</w:t>
      </w:r>
    </w:p>
    <w:p w14:paraId="10F6C5E4" w14:textId="4DE2C202" w:rsidR="00032D88" w:rsidRPr="00A73049" w:rsidRDefault="00032D88" w:rsidP="00950C58">
      <w:pPr>
        <w:shd w:val="clear" w:color="auto" w:fill="C0C0C0"/>
        <w:tabs>
          <w:tab w:val="left" w:pos="3870"/>
          <w:tab w:val="left" w:pos="783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126A3E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</w:t>
      </w: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</w:t>
      </w:r>
      <w:r w:rsidR="00950C58" w:rsidRPr="00A73049">
        <w:rPr>
          <w:rFonts w:asciiTheme="minorHAnsi" w:hAnsiTheme="minorHAnsi" w:cs="Arial"/>
          <w:b/>
          <w:sz w:val="21"/>
          <w:szCs w:val="21"/>
          <w:lang w:eastAsia="en-IN"/>
        </w:rPr>
        <w:t>M</w:t>
      </w:r>
      <w:r w:rsidR="00984133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ohali, Punjab  </w:t>
      </w:r>
    </w:p>
    <w:p w14:paraId="76E54B00" w14:textId="509028B5" w:rsidR="00F50D90" w:rsidRPr="00A87647" w:rsidRDefault="00F50D90" w:rsidP="005F4038">
      <w:pPr>
        <w:rPr>
          <w:rFonts w:asciiTheme="minorHAnsi" w:hAnsiTheme="minorHAnsi" w:cstheme="minorHAnsi"/>
          <w:b/>
          <w:bCs/>
          <w:color w:val="000000"/>
          <w:sz w:val="20"/>
          <w:lang w:val="en-IN" w:eastAsia="en-IN"/>
        </w:rPr>
      </w:pP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Handled St Louis Hospital (CA) as AR Auditor on MEDITECH Billing Software</w:t>
      </w:r>
    </w:p>
    <w:p w14:paraId="752E9475" w14:textId="50F5EBFC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Using EPIC Software for Claims Reviewing and for billing Assurance Scrubber.</w:t>
      </w:r>
    </w:p>
    <w:p w14:paraId="17024CEF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Daily 50 to 60 audits completed as Log Review Sampling instead of Sampling % Client Instructions.</w:t>
      </w:r>
    </w:p>
    <w:p w14:paraId="4E4E2D30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Providing Floor Support related on office and also WFH associates via Teams.</w:t>
      </w:r>
    </w:p>
    <w:p w14:paraId="28286567" w14:textId="75752738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Providing Feedback on each Error as one-on-one with email send to individual feedback.</w:t>
      </w:r>
    </w:p>
    <w:p w14:paraId="30C6E787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Error marked as per DPO and DPU both method because Internally using DPU and Send to Client Process Quality on DPO method.</w:t>
      </w:r>
    </w:p>
    <w:p w14:paraId="59ACE7FB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Preparing Daily Quality Report and published on Excel to Respective Process and Upper Management.</w:t>
      </w:r>
    </w:p>
    <w:p w14:paraId="594C5C07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Publish Rework Data with Dashboard to Upper Management on Excel.</w:t>
      </w:r>
    </w:p>
    <w:p w14:paraId="61735C32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Publish WTD &amp; MTD Quality Report to Upper Management on Excel.</w:t>
      </w:r>
    </w:p>
    <w:p w14:paraId="21A4DA55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Publish Associate Performance Report with Production &amp; Quality Score.</w:t>
      </w:r>
    </w:p>
    <w:p w14:paraId="4C58C57F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Publish MTD Quality Error Report on the basis of RCA under Pareto Analysis.</w:t>
      </w:r>
    </w:p>
    <w:p w14:paraId="049D7215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Assist in training new staff</w:t>
      </w:r>
    </w:p>
    <w:p w14:paraId="272E340C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Claims processing timeliness, financial accuracy, interest payment accuracy, denial accuracy, etc</w:t>
      </w:r>
    </w:p>
    <w:p w14:paraId="328F6E7A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Create and foster a team environment that encourages initiative, creativity, and solutions for overall company goal achievement</w:t>
      </w:r>
    </w:p>
    <w:p w14:paraId="438E080D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Eligibility Review to ensure systems are set up in accordance with current eligibility documentation for the processing of claims</w:t>
      </w:r>
    </w:p>
    <w:p w14:paraId="3AD7AA5F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Keeps management apprised of issues that may arise</w:t>
      </w:r>
    </w:p>
    <w:p w14:paraId="7EAFDB92" w14:textId="77777777" w:rsidR="00F50D90" w:rsidRPr="00A87647" w:rsidRDefault="00F50D90" w:rsidP="005F403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Providing instructive and constructive feedback</w:t>
      </w:r>
    </w:p>
    <w:p w14:paraId="2F3CFBCB" w14:textId="77777777" w:rsidR="005A4ACC" w:rsidRDefault="005A4ACC" w:rsidP="006A415B">
      <w:pPr>
        <w:rPr>
          <w:rFonts w:asciiTheme="minorHAnsi" w:hAnsiTheme="minorHAnsi"/>
          <w:sz w:val="18"/>
          <w:szCs w:val="18"/>
        </w:rPr>
      </w:pPr>
    </w:p>
    <w:p w14:paraId="51945A5C" w14:textId="3858B264" w:rsidR="006A415B" w:rsidRPr="00A73049" w:rsidRDefault="00531908" w:rsidP="006A415B">
      <w:pPr>
        <w:shd w:val="clear" w:color="auto" w:fill="C0C0C0"/>
        <w:tabs>
          <w:tab w:val="left" w:pos="3870"/>
          <w:tab w:val="left" w:pos="783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>Sr. Analyst AR Follow-Up</w:t>
      </w:r>
      <w:r w:rsidR="006A415B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r w:rsidR="004347E9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                   </w:t>
      </w:r>
      <w:r w:rsidR="00656CD0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proofErr w:type="spellStart"/>
      <w:r w:rsidR="006A415B" w:rsidRPr="00A73049">
        <w:rPr>
          <w:rFonts w:asciiTheme="minorHAnsi" w:hAnsiTheme="minorHAnsi" w:cs="Arial"/>
          <w:b/>
          <w:sz w:val="21"/>
          <w:szCs w:val="21"/>
          <w:lang w:eastAsia="en-IN"/>
        </w:rPr>
        <w:t>eMDS</w:t>
      </w:r>
      <w:proofErr w:type="spellEnd"/>
      <w:r w:rsidR="003C40D7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r w:rsidR="006A415B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Private Limited                               </w:t>
      </w:r>
      <w:r w:rsidR="001001B3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</w:t>
      </w:r>
      <w:r w:rsid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</w:t>
      </w:r>
      <w:r w:rsidR="006A415B" w:rsidRPr="00A73049">
        <w:rPr>
          <w:rFonts w:asciiTheme="minorHAnsi" w:hAnsiTheme="minorHAnsi" w:cs="Arial"/>
          <w:b/>
          <w:sz w:val="21"/>
          <w:szCs w:val="21"/>
          <w:lang w:eastAsia="en-IN"/>
        </w:rPr>
        <w:t>August</w:t>
      </w:r>
      <w:r w:rsidR="000747BB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6A415B" w:rsidRPr="00A73049">
        <w:rPr>
          <w:rFonts w:asciiTheme="minorHAnsi" w:hAnsiTheme="minorHAnsi" w:cs="Arial"/>
          <w:b/>
          <w:sz w:val="21"/>
          <w:szCs w:val="21"/>
          <w:lang w:eastAsia="en-IN"/>
        </w:rPr>
        <w:t>2019 to April</w:t>
      </w:r>
      <w:r w:rsidR="000747BB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6A415B" w:rsidRPr="00A73049">
        <w:rPr>
          <w:rFonts w:asciiTheme="minorHAnsi" w:hAnsiTheme="minorHAnsi" w:cs="Arial"/>
          <w:b/>
          <w:sz w:val="21"/>
          <w:szCs w:val="21"/>
          <w:lang w:eastAsia="en-IN"/>
        </w:rPr>
        <w:t>2020</w:t>
      </w:r>
    </w:p>
    <w:p w14:paraId="435B5D6E" w14:textId="69700877" w:rsidR="006A415B" w:rsidRPr="00A73049" w:rsidRDefault="006A415B" w:rsidP="006A415B">
      <w:pPr>
        <w:shd w:val="clear" w:color="auto" w:fill="C0C0C0"/>
        <w:tabs>
          <w:tab w:val="left" w:pos="2970"/>
          <w:tab w:val="left" w:pos="828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3C40D7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</w:t>
      </w:r>
      <w:r w:rsidR="004347E9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</w:t>
      </w:r>
      <w:r w:rsidR="00531908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</w:t>
      </w:r>
      <w:r w:rsidR="004347E9" w:rsidRPr="00A73049">
        <w:rPr>
          <w:rFonts w:asciiTheme="minorHAnsi" w:hAnsiTheme="minorHAnsi" w:cs="Arial"/>
          <w:b/>
          <w:sz w:val="21"/>
          <w:szCs w:val="21"/>
          <w:lang w:eastAsia="en-IN"/>
        </w:rPr>
        <w:t>Noida, UP, India</w:t>
      </w:r>
    </w:p>
    <w:p w14:paraId="717244E8" w14:textId="77777777" w:rsidR="004347E9" w:rsidRPr="00A87647" w:rsidRDefault="004347E9" w:rsidP="004347E9">
      <w:pPr>
        <w:rPr>
          <w:rFonts w:asciiTheme="minorHAnsi" w:hAnsiTheme="minorHAnsi" w:cstheme="minorHAnsi"/>
          <w:b/>
          <w:bCs/>
          <w:color w:val="000000"/>
          <w:sz w:val="20"/>
          <w:lang w:val="en-IN" w:eastAsia="en-IN"/>
        </w:rPr>
      </w:pP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Handled Adventist Hospital (CA) as AR Auditor on Convergent Billing Software</w:t>
      </w:r>
    </w:p>
    <w:p w14:paraId="47CA720A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Denial as COB, Medical Necessity, Bundle Services, Duplicate Claims, Patient Not Eligible, Expense Occurred After Coverage just like as (CO-50, CO-22, CO-31, CO-27, CO-18, etc.)</w:t>
      </w:r>
    </w:p>
    <w:p w14:paraId="3C85C9EB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Checked Electronic EOB on EDI and also check for Eligibility and Claim Acknowledgement for submitted claim to Insurance.</w:t>
      </w:r>
    </w:p>
    <w:p w14:paraId="739FFF81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Checked Paper EOB on SSI with PDF format.</w:t>
      </w:r>
    </w:p>
    <w:p w14:paraId="5C19EE79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different type of Insurance as Medicare, Medicaid &amp; Commercial Claims.</w:t>
      </w:r>
    </w:p>
    <w:p w14:paraId="69DE8679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Follow-up with Insurance for Denied &amp; Rejected Claims on Call from Insurance Representative.</w:t>
      </w:r>
    </w:p>
    <w:p w14:paraId="18D9CD17" w14:textId="571F983A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Follow-up with different type of Insurance Website as Noridian, WPS, UMR, UHC, Availity, EZ-net, One Health Port, Navient, and Molina &amp; Meridian with Medicaid Michigan Web portal etc.</w:t>
      </w:r>
    </w:p>
    <w:p w14:paraId="769DABDE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Claim resolved as per Client SOP follow and if any claim needs to patient review or COB then review from Client.</w:t>
      </w:r>
    </w:p>
    <w:p w14:paraId="19D74C8D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Complete medical records requests and corresponding invoices</w:t>
      </w:r>
    </w:p>
    <w:p w14:paraId="73A07C16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Convey pertinent billing information to patients and offices</w:t>
      </w:r>
    </w:p>
    <w:p w14:paraId="6EC5410A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Resolve errors and make claim edits assigned in work queues</w:t>
      </w:r>
    </w:p>
    <w:p w14:paraId="205D0FF3" w14:textId="77777777" w:rsidR="004347E9" w:rsidRPr="00A87647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Verify patients’ insurance coverage and answer billing questions</w:t>
      </w:r>
    </w:p>
    <w:p w14:paraId="2D39A5BC" w14:textId="2858A290" w:rsidR="004347E9" w:rsidRDefault="004347E9" w:rsidP="004347E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Perform timely follow up on all of assigned claims</w:t>
      </w:r>
    </w:p>
    <w:p w14:paraId="529DAE7D" w14:textId="5C9627E2" w:rsidR="00B401B2" w:rsidRPr="00A73049" w:rsidRDefault="00BA3687" w:rsidP="00B401B2">
      <w:pPr>
        <w:shd w:val="clear" w:color="auto" w:fill="C0C0C0"/>
        <w:tabs>
          <w:tab w:val="left" w:pos="3870"/>
          <w:tab w:val="left" w:pos="783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lastRenderedPageBreak/>
        <w:t>Analyst AR Follow-Up</w:t>
      </w:r>
      <w:r w:rsidR="00E84B57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</w:t>
      </w:r>
      <w:r w:rsidR="00B401B2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               </w:t>
      </w:r>
      <w:proofErr w:type="spellStart"/>
      <w:r w:rsidR="00B401B2" w:rsidRPr="00A73049">
        <w:rPr>
          <w:rFonts w:asciiTheme="minorHAnsi" w:hAnsiTheme="minorHAnsi" w:cs="Arial"/>
          <w:b/>
          <w:sz w:val="21"/>
          <w:szCs w:val="21"/>
          <w:lang w:eastAsia="en-IN"/>
        </w:rPr>
        <w:t>nThrive</w:t>
      </w:r>
      <w:proofErr w:type="spellEnd"/>
      <w:r w:rsidR="00B401B2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Business Solution</w:t>
      </w:r>
      <w:r w:rsidR="00723F5D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r w:rsidR="00B401B2" w:rsidRPr="00A73049">
        <w:rPr>
          <w:rFonts w:asciiTheme="minorHAnsi" w:hAnsiTheme="minorHAnsi" w:cs="Arial"/>
          <w:b/>
          <w:sz w:val="21"/>
          <w:szCs w:val="21"/>
          <w:lang w:eastAsia="en-IN"/>
        </w:rPr>
        <w:t>Pvt. Ltd                                         Nov</w:t>
      </w:r>
      <w:r w:rsidR="000747BB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B401B2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2017 to </w:t>
      </w:r>
      <w:r w:rsidR="00E84B57" w:rsidRPr="00A73049">
        <w:rPr>
          <w:rFonts w:asciiTheme="minorHAnsi" w:hAnsiTheme="minorHAnsi" w:cs="Arial"/>
          <w:b/>
          <w:sz w:val="21"/>
          <w:szCs w:val="21"/>
          <w:lang w:eastAsia="en-IN"/>
        </w:rPr>
        <w:t>Aug</w:t>
      </w:r>
      <w:r w:rsidR="000747BB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D76162" w:rsidRPr="00A73049">
        <w:rPr>
          <w:rFonts w:asciiTheme="minorHAnsi" w:hAnsiTheme="minorHAnsi" w:cs="Arial"/>
          <w:b/>
          <w:sz w:val="21"/>
          <w:szCs w:val="21"/>
          <w:lang w:eastAsia="en-IN"/>
        </w:rPr>
        <w:t>201</w:t>
      </w:r>
      <w:r w:rsidR="00F959AD" w:rsidRPr="00A73049">
        <w:rPr>
          <w:rFonts w:asciiTheme="minorHAnsi" w:hAnsiTheme="minorHAnsi" w:cs="Arial"/>
          <w:b/>
          <w:sz w:val="21"/>
          <w:szCs w:val="21"/>
          <w:lang w:eastAsia="en-IN"/>
        </w:rPr>
        <w:t>9</w:t>
      </w:r>
    </w:p>
    <w:p w14:paraId="063BC09D" w14:textId="20C8338D" w:rsidR="00B401B2" w:rsidRPr="00A73049" w:rsidRDefault="00B401B2" w:rsidP="00B401B2">
      <w:pPr>
        <w:shd w:val="clear" w:color="auto" w:fill="C0C0C0"/>
        <w:tabs>
          <w:tab w:val="left" w:pos="2970"/>
          <w:tab w:val="left" w:pos="828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A73049">
        <w:rPr>
          <w:rFonts w:asciiTheme="minorHAnsi" w:hAnsiTheme="minorHAnsi" w:cs="Arial"/>
          <w:b/>
          <w:sz w:val="21"/>
          <w:szCs w:val="21"/>
          <w:lang w:eastAsia="en-IN"/>
        </w:rPr>
        <w:tab/>
        <w:t xml:space="preserve">   </w:t>
      </w:r>
      <w:r w:rsidR="006D1899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</w:t>
      </w:r>
      <w:r w:rsidR="00E84B57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</w:t>
      </w:r>
      <w:r w:rsidR="00BA3687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</w:t>
      </w:r>
      <w:r w:rsidR="00656CD0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  </w:t>
      </w:r>
      <w:r w:rsidR="006D1899" w:rsidRPr="00A73049">
        <w:rPr>
          <w:rFonts w:asciiTheme="minorHAnsi" w:hAnsiTheme="minorHAnsi" w:cs="Arial"/>
          <w:b/>
          <w:sz w:val="21"/>
          <w:szCs w:val="21"/>
          <w:lang w:eastAsia="en-IN"/>
        </w:rPr>
        <w:t xml:space="preserve"> </w:t>
      </w:r>
      <w:r w:rsidR="00BA3687" w:rsidRPr="00A73049">
        <w:rPr>
          <w:rFonts w:asciiTheme="minorHAnsi" w:hAnsiTheme="minorHAnsi" w:cs="Arial"/>
          <w:b/>
          <w:sz w:val="21"/>
          <w:szCs w:val="21"/>
          <w:lang w:eastAsia="en-IN"/>
        </w:rPr>
        <w:t>Noida, UP, India</w:t>
      </w:r>
    </w:p>
    <w:p w14:paraId="682987EA" w14:textId="7EFD3037" w:rsidR="00BA3687" w:rsidRPr="00A87647" w:rsidRDefault="00BA3687" w:rsidP="00BA3687">
      <w:pPr>
        <w:rPr>
          <w:rFonts w:asciiTheme="minorHAnsi" w:hAnsiTheme="minorHAnsi" w:cstheme="minorHAnsi"/>
          <w:b/>
          <w:bCs/>
          <w:color w:val="000000"/>
          <w:sz w:val="20"/>
          <w:lang w:val="en-IN" w:eastAsia="en-IN"/>
        </w:rPr>
      </w:pP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Handled Centegra Hospital as AR Follow-Up on Claim</w:t>
      </w:r>
      <w:r w:rsidR="004E2C05"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s</w:t>
      </w: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 xml:space="preserve"> Management Software</w:t>
      </w:r>
    </w:p>
    <w:p w14:paraId="1C4FFB18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Citrix based Health Quest System.</w:t>
      </w:r>
    </w:p>
    <w:p w14:paraId="43608E74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Checked Electronic EOB on EDI and also check for Eligibility and Claim Acknowledgement for submitted claim to Insurance.</w:t>
      </w:r>
    </w:p>
    <w:p w14:paraId="6A45BD99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Checked Paper EOB on Console with PDF format.</w:t>
      </w:r>
    </w:p>
    <w:p w14:paraId="10877F09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different type of Insurance as Medicare, Medicaid &amp; Commercial Claims.</w:t>
      </w:r>
    </w:p>
    <w:p w14:paraId="392137B0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Follow-up with Insurance for Denied &amp; Rejected Claims on Call from Insurance Representative.</w:t>
      </w:r>
    </w:p>
    <w:p w14:paraId="4A62365A" w14:textId="0AB99A3E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Follow-up with different type of Insurance Website as Noridian, WPS, UMR, UHC, Availity, EZ-net, One Health Port, Navient, and Molina &amp; Meridian with Medicaid Michigan Web portal etc.</w:t>
      </w:r>
    </w:p>
    <w:p w14:paraId="34CBE540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Accurately process professional and institutional claims</w:t>
      </w:r>
    </w:p>
    <w:p w14:paraId="0D2697D4" w14:textId="0F43B500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Analyse and adjudicate claims to ensure accurate payment</w:t>
      </w:r>
    </w:p>
    <w:p w14:paraId="1C9B4FBF" w14:textId="57BE9F78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Analyse and identify trends and provides reports as necessary</w:t>
      </w:r>
    </w:p>
    <w:p w14:paraId="0D4F20EA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Interpret Fee for Service (FFS) and capitated provider contracts</w:t>
      </w:r>
    </w:p>
    <w:p w14:paraId="2FAE7246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Manage all administrative claim functions such as reserving, claim payments and file notes via electronic means and at times from remote locations</w:t>
      </w:r>
    </w:p>
    <w:p w14:paraId="5262A2EC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Meet Department Quality and Accuracy Standards</w:t>
      </w:r>
    </w:p>
    <w:p w14:paraId="2D111A1E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Regular attendance</w:t>
      </w:r>
    </w:p>
    <w:p w14:paraId="0423B756" w14:textId="77777777" w:rsidR="00BA3687" w:rsidRPr="00A87647" w:rsidRDefault="00BA3687" w:rsidP="00BA368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Provide expertise or general claims support by reviewing, researching, investigating, negotiating, processing and adjusting claims</w:t>
      </w:r>
    </w:p>
    <w:p w14:paraId="43A2A01C" w14:textId="217CBD1A" w:rsidR="00041C3B" w:rsidRPr="000747BB" w:rsidRDefault="00B4715E" w:rsidP="002002FD">
      <w:pPr>
        <w:shd w:val="clear" w:color="auto" w:fill="C0C0C0"/>
        <w:tabs>
          <w:tab w:val="left" w:pos="3870"/>
          <w:tab w:val="left" w:pos="792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0747BB">
        <w:rPr>
          <w:rFonts w:asciiTheme="minorHAnsi" w:hAnsiTheme="minorHAnsi" w:cs="Arial"/>
          <w:b/>
          <w:sz w:val="21"/>
          <w:szCs w:val="21"/>
          <w:lang w:eastAsia="en-IN"/>
        </w:rPr>
        <w:t>Sr. Claims</w:t>
      </w:r>
      <w:r w:rsidR="000115CA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Associate</w:t>
      </w:r>
      <w:r w:rsidR="007B5B5B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                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>MCKIOL Business Solutions Private Limited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1001B3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   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>June</w:t>
      </w:r>
      <w:r w:rsidR="000747BB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>201</w:t>
      </w:r>
      <w:r w:rsidR="00BD6C08" w:rsidRPr="000747BB">
        <w:rPr>
          <w:rFonts w:asciiTheme="minorHAnsi" w:hAnsiTheme="minorHAnsi" w:cs="Arial"/>
          <w:b/>
          <w:sz w:val="21"/>
          <w:szCs w:val="21"/>
          <w:lang w:eastAsia="en-IN"/>
        </w:rPr>
        <w:t>4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to </w:t>
      </w:r>
      <w:r w:rsidR="001001B3" w:rsidRPr="000747BB">
        <w:rPr>
          <w:rFonts w:asciiTheme="minorHAnsi" w:hAnsiTheme="minorHAnsi" w:cs="Arial"/>
          <w:b/>
          <w:sz w:val="21"/>
          <w:szCs w:val="21"/>
          <w:lang w:eastAsia="en-IN"/>
        </w:rPr>
        <w:t>N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>ov</w:t>
      </w:r>
      <w:r w:rsidR="000747BB">
        <w:rPr>
          <w:rFonts w:asciiTheme="minorHAnsi" w:hAnsiTheme="minorHAnsi" w:cs="Arial"/>
          <w:b/>
          <w:sz w:val="21"/>
          <w:szCs w:val="21"/>
          <w:lang w:eastAsia="en-IN"/>
        </w:rPr>
        <w:t>’</w:t>
      </w:r>
      <w:r w:rsidR="00041C3B" w:rsidRPr="000747BB">
        <w:rPr>
          <w:rFonts w:asciiTheme="minorHAnsi" w:hAnsiTheme="minorHAnsi" w:cs="Arial"/>
          <w:b/>
          <w:sz w:val="21"/>
          <w:szCs w:val="21"/>
          <w:lang w:eastAsia="en-IN"/>
        </w:rPr>
        <w:t>2017</w:t>
      </w:r>
    </w:p>
    <w:p w14:paraId="50E535C0" w14:textId="4866354C" w:rsidR="00041C3B" w:rsidRPr="000747BB" w:rsidRDefault="00041C3B" w:rsidP="002002FD">
      <w:pPr>
        <w:shd w:val="clear" w:color="auto" w:fill="C0C0C0"/>
        <w:tabs>
          <w:tab w:val="left" w:pos="3150"/>
          <w:tab w:val="left" w:pos="828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0747BB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2002FD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</w:t>
      </w:r>
      <w:proofErr w:type="spellStart"/>
      <w:r w:rsidR="002002FD" w:rsidRPr="000747BB">
        <w:rPr>
          <w:rFonts w:asciiTheme="minorHAnsi" w:hAnsiTheme="minorHAnsi" w:cs="Arial"/>
          <w:b/>
          <w:sz w:val="21"/>
          <w:szCs w:val="21"/>
          <w:lang w:eastAsia="en-IN"/>
        </w:rPr>
        <w:t>Karkarduuma</w:t>
      </w:r>
      <w:proofErr w:type="spellEnd"/>
      <w:r w:rsidR="002002FD" w:rsidRPr="000747BB">
        <w:rPr>
          <w:rFonts w:asciiTheme="minorHAnsi" w:hAnsiTheme="minorHAnsi" w:cs="Arial"/>
          <w:b/>
          <w:sz w:val="21"/>
          <w:szCs w:val="21"/>
          <w:lang w:eastAsia="en-IN"/>
        </w:rPr>
        <w:t>, Delhi, India</w:t>
      </w:r>
    </w:p>
    <w:p w14:paraId="64211F1F" w14:textId="77777777" w:rsidR="00A44506" w:rsidRPr="00A87647" w:rsidRDefault="00A44506" w:rsidP="00A44506">
      <w:pPr>
        <w:rPr>
          <w:rFonts w:asciiTheme="minorHAnsi" w:hAnsiTheme="minorHAnsi" w:cstheme="minorHAnsi"/>
          <w:b/>
          <w:bCs/>
          <w:color w:val="000000"/>
          <w:sz w:val="20"/>
          <w:lang w:val="en-IN" w:eastAsia="en-IN"/>
        </w:rPr>
      </w:pP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Handled Professional Claims on Care Tracker Software</w:t>
      </w:r>
    </w:p>
    <w:p w14:paraId="65B3DAFA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Care Tracker Software for resolve the claims.</w:t>
      </w:r>
    </w:p>
    <w:p w14:paraId="3FE4862E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Post the payment as ERA and EOB per the payment posting parameters</w:t>
      </w:r>
    </w:p>
    <w:p w14:paraId="3CFC78FD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Worked on Appeals where sent the letters to Insurance for payment.</w:t>
      </w:r>
    </w:p>
    <w:p w14:paraId="3CBA596D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After payment posting done then work on Denials on backend.</w:t>
      </w:r>
    </w:p>
    <w:p w14:paraId="54058A6E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Ensure accurate entry of work into designated billing systems</w:t>
      </w:r>
    </w:p>
    <w:p w14:paraId="739C8403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Identifies procedures and principal diagnosis performed on each patient and properly codes each procedure</w:t>
      </w:r>
    </w:p>
    <w:p w14:paraId="56815010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Inputs charges, payments and adjustments to computerized system or posting to manual records</w:t>
      </w:r>
    </w:p>
    <w:p w14:paraId="39E96216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Prepares batch for dates of services, posts, balances and closes for the day</w:t>
      </w:r>
    </w:p>
    <w:p w14:paraId="4964AB87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Responsible for processing payments, adjustments and denials according to established guidelines (Payment Poster)</w:t>
      </w:r>
    </w:p>
    <w:p w14:paraId="36152319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Review medical record documentation to identify services provided by physicians and mid-level providers as it pertains to claims that are being filed</w:t>
      </w:r>
    </w:p>
    <w:p w14:paraId="63F053BE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 claims and clam denials to ensure maximum reimbursement for services provided</w:t>
      </w:r>
    </w:p>
    <w:p w14:paraId="15C97BD0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Works directly with insurance companies to get claims processed and paid</w:t>
      </w:r>
    </w:p>
    <w:p w14:paraId="6D9FA198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Assist in educating your team on new insurance guidelines</w:t>
      </w:r>
    </w:p>
    <w:p w14:paraId="2007258E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Complete medical records requests and corresponding invoices</w:t>
      </w:r>
    </w:p>
    <w:p w14:paraId="4D386A43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Identify trends/recurring issues and present to supervisor</w:t>
      </w:r>
    </w:p>
    <w:p w14:paraId="08517698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Assist in generating letters and other correspondences</w:t>
      </w:r>
    </w:p>
    <w:p w14:paraId="383F4810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Assist in simple claims processing work</w:t>
      </w:r>
    </w:p>
    <w:p w14:paraId="6EBC530B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Good working knowledge of Claim processing and of Claim policies and procedures</w:t>
      </w:r>
    </w:p>
    <w:p w14:paraId="49CAC6E7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Manage the salvage process</w:t>
      </w:r>
    </w:p>
    <w:p w14:paraId="033D7A24" w14:textId="7777777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Other duties assigned by management</w:t>
      </w:r>
    </w:p>
    <w:p w14:paraId="688371F8" w14:textId="7DABEC17" w:rsidR="00A44506" w:rsidRPr="00A87647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Analyses and identifies trends for all appeals and grievances</w:t>
      </w:r>
    </w:p>
    <w:p w14:paraId="15B82E76" w14:textId="77777777" w:rsidR="00A44506" w:rsidRPr="00A44506" w:rsidRDefault="00A44506" w:rsidP="00A44506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Result-oriented and goal-driven</w:t>
      </w:r>
    </w:p>
    <w:p w14:paraId="06385FA7" w14:textId="77777777" w:rsidR="00EA1EEA" w:rsidRDefault="00EA1EEA" w:rsidP="0020268F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3BBA3461" w14:textId="217ED4D5" w:rsidR="0012670F" w:rsidRPr="000747BB" w:rsidRDefault="0021768B" w:rsidP="0012670F">
      <w:pPr>
        <w:shd w:val="clear" w:color="auto" w:fill="C0C0C0"/>
        <w:tabs>
          <w:tab w:val="left" w:pos="3870"/>
          <w:tab w:val="left" w:pos="792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0747BB">
        <w:rPr>
          <w:rFonts w:asciiTheme="minorHAnsi" w:hAnsiTheme="minorHAnsi" w:cs="Arial"/>
          <w:b/>
          <w:sz w:val="21"/>
          <w:szCs w:val="21"/>
          <w:lang w:eastAsia="en-IN"/>
        </w:rPr>
        <w:t>Sr. Claims Adjudicator</w:t>
      </w:r>
      <w:r w:rsidR="0012670F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  </w:t>
      </w:r>
      <w:r w:rsidR="00503306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</w:t>
      </w:r>
      <w:r w:rsidR="0012670F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MetLife </w:t>
      </w:r>
      <w:r w:rsidR="00503306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Global </w:t>
      </w:r>
      <w:r w:rsidR="0012670F" w:rsidRPr="000747BB">
        <w:rPr>
          <w:rFonts w:asciiTheme="minorHAnsi" w:hAnsiTheme="minorHAnsi" w:cs="Arial"/>
          <w:b/>
          <w:sz w:val="21"/>
          <w:szCs w:val="21"/>
          <w:lang w:eastAsia="en-IN"/>
        </w:rPr>
        <w:t>Operations Support Center</w:t>
      </w:r>
      <w:r w:rsidR="0012670F" w:rsidRPr="000747BB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503306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S</w:t>
      </w:r>
      <w:r w:rsidR="0012670F" w:rsidRPr="000747BB">
        <w:rPr>
          <w:rFonts w:asciiTheme="minorHAnsi" w:hAnsiTheme="minorHAnsi" w:cs="Arial"/>
          <w:b/>
          <w:sz w:val="21"/>
          <w:szCs w:val="21"/>
          <w:lang w:eastAsia="en-IN"/>
        </w:rPr>
        <w:t>ept 2010 to April, 2014</w:t>
      </w:r>
    </w:p>
    <w:p w14:paraId="7178353E" w14:textId="5A22C81C" w:rsidR="0012670F" w:rsidRPr="000747BB" w:rsidRDefault="0012670F" w:rsidP="0012670F">
      <w:pPr>
        <w:shd w:val="clear" w:color="auto" w:fill="C0C0C0"/>
        <w:tabs>
          <w:tab w:val="left" w:pos="3150"/>
          <w:tab w:val="left" w:pos="8280"/>
        </w:tabs>
        <w:rPr>
          <w:rFonts w:asciiTheme="minorHAnsi" w:hAnsiTheme="minorHAnsi" w:cs="Arial"/>
          <w:b/>
          <w:sz w:val="21"/>
          <w:szCs w:val="21"/>
          <w:lang w:eastAsia="en-IN"/>
        </w:rPr>
      </w:pPr>
      <w:r w:rsidRPr="000747BB">
        <w:rPr>
          <w:rFonts w:asciiTheme="minorHAnsi" w:hAnsiTheme="minorHAnsi" w:cs="Arial"/>
          <w:b/>
          <w:sz w:val="21"/>
          <w:szCs w:val="21"/>
          <w:lang w:eastAsia="en-IN"/>
        </w:rPr>
        <w:tab/>
      </w:r>
      <w:r w:rsidR="00503306" w:rsidRPr="000747BB">
        <w:rPr>
          <w:rFonts w:asciiTheme="minorHAnsi" w:hAnsiTheme="minorHAnsi" w:cs="Arial"/>
          <w:b/>
          <w:sz w:val="21"/>
          <w:szCs w:val="21"/>
          <w:lang w:eastAsia="en-IN"/>
        </w:rPr>
        <w:t xml:space="preserve">               Noida, UP, India</w:t>
      </w:r>
    </w:p>
    <w:p w14:paraId="413E5DE7" w14:textId="77777777" w:rsidR="00503306" w:rsidRPr="00A87647" w:rsidRDefault="00503306" w:rsidP="00503306">
      <w:pPr>
        <w:rPr>
          <w:rFonts w:asciiTheme="minorHAnsi" w:hAnsiTheme="minorHAnsi" w:cstheme="minorHAnsi"/>
          <w:b/>
          <w:bCs/>
          <w:color w:val="000000"/>
          <w:sz w:val="20"/>
          <w:lang w:val="en-IN" w:eastAsia="en-IN"/>
        </w:rPr>
      </w:pPr>
      <w:r w:rsidRPr="00A87647">
        <w:rPr>
          <w:rFonts w:asciiTheme="minorHAnsi" w:hAnsiTheme="minorHAnsi" w:cstheme="minorHAnsi"/>
          <w:b/>
          <w:bCs/>
          <w:color w:val="000000"/>
          <w:sz w:val="20"/>
          <w:u w:val="single"/>
          <w:lang w:val="en-IN" w:eastAsia="en-IN"/>
        </w:rPr>
        <w:t>Handled WC Claim (Auto &amp; Home) for MetLife Insurance as Claim Adjudicator &amp; Adjuster</w:t>
      </w:r>
    </w:p>
    <w:p w14:paraId="10A53C6A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Assess coverage and review claims for purposes of investigations, action plans, evaluation, fraud and resolution potential</w:t>
      </w:r>
    </w:p>
    <w:p w14:paraId="2E0B6BA7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Complete quality investigations by gathering all pertinent information (recorded statements, review of police and medical reports, photographs and appraisals/estimates of damages, etc.)</w:t>
      </w:r>
    </w:p>
    <w:p w14:paraId="072DA18A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Completes quality investigation by gathering all pertinent information (recorded statements, review of police and medical reports, photographs and appraisals/estimates of damages, etc.)</w:t>
      </w:r>
    </w:p>
    <w:p w14:paraId="7C9AE3A0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lastRenderedPageBreak/>
        <w:t>Conduct a thorough analysis of the claim; continually assess exposure and evaluate for accurate reserves</w:t>
      </w:r>
    </w:p>
    <w:p w14:paraId="5D1B6FAD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Continually assess exposure and evaluate for accurate reserves</w:t>
      </w:r>
    </w:p>
    <w:p w14:paraId="0098381D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Determines if subrogation exists and takes steps necessary to initiate recovery efforts</w:t>
      </w:r>
    </w:p>
    <w:p w14:paraId="6AAD521A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Documents and communicates all claim activity timely and effectively and in a manner which supports the outcome of the claim file</w:t>
      </w:r>
    </w:p>
    <w:p w14:paraId="163397AD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Documents and communicates all claim activity timely and effectively and in a manner which supports the outcome of the claim file</w:t>
      </w:r>
    </w:p>
    <w:p w14:paraId="544E79D3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Eligible to Work from home 5 out of every 10 days after completing 90 days of employment contingent on the supervisors’ approval</w:t>
      </w:r>
    </w:p>
    <w:p w14:paraId="61A47369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Good analytical abilities to review, exercise judgment and evaluate claims in order to make sound decisions</w:t>
      </w:r>
    </w:p>
    <w:p w14:paraId="7CEC623A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Good knowledge of insurance theory and practices; insurance contracts and their application</w:t>
      </w:r>
    </w:p>
    <w:p w14:paraId="1381382B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Knowledge of claim procedures, policies, technology, state and federal laws and insurance regulations</w:t>
      </w:r>
    </w:p>
    <w:p w14:paraId="5F548F14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Oversee and direct a majority of litigated or potentially litigated claims, directing and controlling the work and expenses of investigative services or attorneys</w:t>
      </w:r>
    </w:p>
    <w:p w14:paraId="4A01DAB7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Oversee and direct claims, directing and controlling the work and expenses of investigative services or attorneys</w:t>
      </w:r>
    </w:p>
    <w:p w14:paraId="44308043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Prepare Large Loss Reports and maintain ongoing claim updates</w:t>
      </w:r>
    </w:p>
    <w:p w14:paraId="13B565C1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Verifies coverage and policy conditions</w:t>
      </w:r>
    </w:p>
    <w:p w14:paraId="310D67AB" w14:textId="77777777" w:rsidR="00503306" w:rsidRPr="00A87647" w:rsidRDefault="00503306" w:rsidP="00503306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  <w:lang w:val="en-IN" w:eastAsia="en-IN"/>
        </w:rPr>
      </w:pPr>
      <w:r w:rsidRPr="00A87647">
        <w:rPr>
          <w:rFonts w:asciiTheme="minorHAnsi" w:hAnsiTheme="minorHAnsi" w:cstheme="minorHAnsi"/>
          <w:color w:val="000000"/>
          <w:sz w:val="18"/>
          <w:szCs w:val="18"/>
          <w:lang w:val="en-IN" w:eastAsia="en-IN"/>
        </w:rPr>
        <w:t>Will demonstrate complete knowledge of the claim file process through presentation of actions and responses to client questions</w:t>
      </w:r>
    </w:p>
    <w:p w14:paraId="57B1FBE3" w14:textId="77777777" w:rsidR="00041C3B" w:rsidRPr="0073566A" w:rsidRDefault="00041C3B" w:rsidP="00041C3B">
      <w:pPr>
        <w:pBdr>
          <w:top w:val="double" w:sz="12" w:space="2" w:color="auto"/>
        </w:pBdr>
        <w:shd w:val="clear" w:color="auto" w:fill="C0C0C0"/>
        <w:spacing w:before="40" w:after="40"/>
        <w:jc w:val="center"/>
        <w:rPr>
          <w:rFonts w:asciiTheme="minorHAnsi" w:hAnsiTheme="minorHAnsi" w:cs="Arial"/>
          <w:b/>
          <w:color w:val="000000"/>
          <w:sz w:val="22"/>
          <w:szCs w:val="22"/>
          <w:lang w:val="en-GB"/>
        </w:rPr>
      </w:pPr>
      <w:r w:rsidRPr="0073566A">
        <w:rPr>
          <w:rFonts w:asciiTheme="minorHAnsi" w:hAnsiTheme="minorHAnsi" w:cs="Arial"/>
          <w:b/>
          <w:color w:val="000000"/>
          <w:sz w:val="22"/>
          <w:szCs w:val="22"/>
          <w:lang w:val="en-GB"/>
        </w:rPr>
        <w:t>SCHOLASTICS</w:t>
      </w:r>
    </w:p>
    <w:p w14:paraId="62191099" w14:textId="77777777" w:rsidR="0011635D" w:rsidRPr="00383C3E" w:rsidRDefault="0011635D" w:rsidP="0011635D">
      <w:pPr>
        <w:pStyle w:val="ListParagraph"/>
        <w:numPr>
          <w:ilvl w:val="0"/>
          <w:numId w:val="10"/>
        </w:numPr>
        <w:suppressAutoHyphens/>
        <w:contextualSpacing w:val="0"/>
        <w:rPr>
          <w:rFonts w:asciiTheme="minorHAnsi" w:hAnsiTheme="minorHAnsi" w:cs="Arial"/>
          <w:color w:val="000000"/>
          <w:sz w:val="18"/>
          <w:szCs w:val="18"/>
        </w:rPr>
      </w:pPr>
      <w:r w:rsidRPr="00383C3E">
        <w:rPr>
          <w:rFonts w:asciiTheme="minorHAnsi" w:hAnsiTheme="minorHAnsi" w:cs="Arial"/>
          <w:color w:val="000000"/>
          <w:sz w:val="18"/>
          <w:szCs w:val="18"/>
        </w:rPr>
        <w:t xml:space="preserve">Bachelor in Commerce from </w:t>
      </w:r>
      <w:r w:rsidR="009D259E">
        <w:rPr>
          <w:rFonts w:asciiTheme="minorHAnsi" w:hAnsiTheme="minorHAnsi" w:cs="Arial"/>
          <w:color w:val="000000"/>
          <w:sz w:val="18"/>
          <w:szCs w:val="18"/>
        </w:rPr>
        <w:t xml:space="preserve">Chaudhary </w:t>
      </w:r>
      <w:proofErr w:type="spellStart"/>
      <w:r w:rsidR="009D259E">
        <w:rPr>
          <w:rFonts w:asciiTheme="minorHAnsi" w:hAnsiTheme="minorHAnsi" w:cs="Arial"/>
          <w:color w:val="000000"/>
          <w:sz w:val="18"/>
          <w:szCs w:val="18"/>
        </w:rPr>
        <w:t>Charan</w:t>
      </w:r>
      <w:proofErr w:type="spellEnd"/>
      <w:r w:rsidR="009D259E">
        <w:rPr>
          <w:rFonts w:asciiTheme="minorHAnsi" w:hAnsiTheme="minorHAnsi" w:cs="Arial"/>
          <w:color w:val="000000"/>
          <w:sz w:val="18"/>
          <w:szCs w:val="18"/>
        </w:rPr>
        <w:t xml:space="preserve"> Singh</w:t>
      </w:r>
      <w:r w:rsidRPr="00383C3E">
        <w:rPr>
          <w:rFonts w:asciiTheme="minorHAnsi" w:hAnsiTheme="minorHAnsi" w:cs="Arial"/>
          <w:color w:val="000000"/>
          <w:sz w:val="18"/>
          <w:szCs w:val="18"/>
        </w:rPr>
        <w:t xml:space="preserve"> University. </w:t>
      </w:r>
    </w:p>
    <w:p w14:paraId="769EB550" w14:textId="77777777" w:rsidR="00B65444" w:rsidRPr="00E374C0" w:rsidRDefault="00B65444" w:rsidP="00B65444">
      <w:pPr>
        <w:pStyle w:val="ListParagraph"/>
        <w:rPr>
          <w:rFonts w:asciiTheme="minorHAnsi" w:hAnsiTheme="minorHAnsi"/>
          <w:bCs/>
          <w:sz w:val="20"/>
        </w:rPr>
      </w:pPr>
    </w:p>
    <w:sectPr w:rsidR="00B65444" w:rsidRPr="00E374C0" w:rsidSect="00656CD0">
      <w:type w:val="continuous"/>
      <w:pgSz w:w="12240" w:h="15840"/>
      <w:pgMar w:top="540" w:right="720" w:bottom="630" w:left="720" w:header="720" w:footer="720" w:gutter="432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6A236B"/>
    <w:multiLevelType w:val="hybridMultilevel"/>
    <w:tmpl w:val="097E9724"/>
    <w:lvl w:ilvl="0" w:tplc="A55EB186">
      <w:numFmt w:val="bullet"/>
      <w:lvlText w:val=""/>
      <w:lvlJc w:val="left"/>
      <w:pPr>
        <w:ind w:left="851" w:hanging="361"/>
      </w:pPr>
      <w:rPr>
        <w:rFonts w:hint="default"/>
        <w:w w:val="100"/>
        <w:lang w:val="en-US" w:eastAsia="en-US" w:bidi="ar-SA"/>
      </w:rPr>
    </w:lvl>
    <w:lvl w:ilvl="1" w:tplc="FB5CA252">
      <w:numFmt w:val="bullet"/>
      <w:lvlText w:val="o"/>
      <w:lvlJc w:val="left"/>
      <w:pPr>
        <w:ind w:left="1121" w:hanging="270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2" w:tplc="913EA3C4">
      <w:numFmt w:val="bullet"/>
      <w:lvlText w:val="•"/>
      <w:lvlJc w:val="left"/>
      <w:pPr>
        <w:ind w:left="2177" w:hanging="270"/>
      </w:pPr>
      <w:rPr>
        <w:rFonts w:hint="default"/>
        <w:lang w:val="en-US" w:eastAsia="en-US" w:bidi="ar-SA"/>
      </w:rPr>
    </w:lvl>
    <w:lvl w:ilvl="3" w:tplc="2E6077AC">
      <w:numFmt w:val="bullet"/>
      <w:lvlText w:val="•"/>
      <w:lvlJc w:val="left"/>
      <w:pPr>
        <w:ind w:left="3235" w:hanging="270"/>
      </w:pPr>
      <w:rPr>
        <w:rFonts w:hint="default"/>
        <w:lang w:val="en-US" w:eastAsia="en-US" w:bidi="ar-SA"/>
      </w:rPr>
    </w:lvl>
    <w:lvl w:ilvl="4" w:tplc="8674B99E">
      <w:numFmt w:val="bullet"/>
      <w:lvlText w:val="•"/>
      <w:lvlJc w:val="left"/>
      <w:pPr>
        <w:ind w:left="4293" w:hanging="270"/>
      </w:pPr>
      <w:rPr>
        <w:rFonts w:hint="default"/>
        <w:lang w:val="en-US" w:eastAsia="en-US" w:bidi="ar-SA"/>
      </w:rPr>
    </w:lvl>
    <w:lvl w:ilvl="5" w:tplc="92D47734">
      <w:numFmt w:val="bullet"/>
      <w:lvlText w:val="•"/>
      <w:lvlJc w:val="left"/>
      <w:pPr>
        <w:ind w:left="5351" w:hanging="270"/>
      </w:pPr>
      <w:rPr>
        <w:rFonts w:hint="default"/>
        <w:lang w:val="en-US" w:eastAsia="en-US" w:bidi="ar-SA"/>
      </w:rPr>
    </w:lvl>
    <w:lvl w:ilvl="6" w:tplc="6EC26F62">
      <w:numFmt w:val="bullet"/>
      <w:lvlText w:val="•"/>
      <w:lvlJc w:val="left"/>
      <w:pPr>
        <w:ind w:left="6408" w:hanging="270"/>
      </w:pPr>
      <w:rPr>
        <w:rFonts w:hint="default"/>
        <w:lang w:val="en-US" w:eastAsia="en-US" w:bidi="ar-SA"/>
      </w:rPr>
    </w:lvl>
    <w:lvl w:ilvl="7" w:tplc="8536FC9C">
      <w:numFmt w:val="bullet"/>
      <w:lvlText w:val="•"/>
      <w:lvlJc w:val="left"/>
      <w:pPr>
        <w:ind w:left="7466" w:hanging="270"/>
      </w:pPr>
      <w:rPr>
        <w:rFonts w:hint="default"/>
        <w:lang w:val="en-US" w:eastAsia="en-US" w:bidi="ar-SA"/>
      </w:rPr>
    </w:lvl>
    <w:lvl w:ilvl="8" w:tplc="9BDE29CC">
      <w:numFmt w:val="bullet"/>
      <w:lvlText w:val="•"/>
      <w:lvlJc w:val="left"/>
      <w:pPr>
        <w:ind w:left="8524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02984020"/>
    <w:multiLevelType w:val="multilevel"/>
    <w:tmpl w:val="BEA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550C1"/>
    <w:multiLevelType w:val="hybridMultilevel"/>
    <w:tmpl w:val="8A1CC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639D9"/>
    <w:multiLevelType w:val="multilevel"/>
    <w:tmpl w:val="E63A06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E23B3"/>
    <w:multiLevelType w:val="multilevel"/>
    <w:tmpl w:val="623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CB76EE"/>
    <w:multiLevelType w:val="hybridMultilevel"/>
    <w:tmpl w:val="A8184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43BEF"/>
    <w:multiLevelType w:val="hybridMultilevel"/>
    <w:tmpl w:val="0DCA7A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A868D6"/>
    <w:multiLevelType w:val="multilevel"/>
    <w:tmpl w:val="5C7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EB63CA"/>
    <w:multiLevelType w:val="hybridMultilevel"/>
    <w:tmpl w:val="306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94E6A"/>
    <w:multiLevelType w:val="hybridMultilevel"/>
    <w:tmpl w:val="0F988A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61C51"/>
    <w:multiLevelType w:val="multilevel"/>
    <w:tmpl w:val="090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2368D2"/>
    <w:multiLevelType w:val="hybridMultilevel"/>
    <w:tmpl w:val="36B2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432C2"/>
    <w:multiLevelType w:val="hybridMultilevel"/>
    <w:tmpl w:val="500085F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3E"/>
    <w:multiLevelType w:val="hybridMultilevel"/>
    <w:tmpl w:val="93A0E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E224E"/>
    <w:multiLevelType w:val="multilevel"/>
    <w:tmpl w:val="9E9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27423C"/>
    <w:multiLevelType w:val="hybridMultilevel"/>
    <w:tmpl w:val="F8A6A4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5D4B27"/>
    <w:multiLevelType w:val="hybridMultilevel"/>
    <w:tmpl w:val="921E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27A78"/>
    <w:multiLevelType w:val="multilevel"/>
    <w:tmpl w:val="57B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628EA"/>
    <w:multiLevelType w:val="multilevel"/>
    <w:tmpl w:val="816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69207B"/>
    <w:multiLevelType w:val="hybridMultilevel"/>
    <w:tmpl w:val="79FC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66F36"/>
    <w:multiLevelType w:val="hybridMultilevel"/>
    <w:tmpl w:val="B1E8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C4A36"/>
    <w:multiLevelType w:val="multilevel"/>
    <w:tmpl w:val="94B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E2737F"/>
    <w:multiLevelType w:val="multilevel"/>
    <w:tmpl w:val="6172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6117">
    <w:abstractNumId w:val="6"/>
  </w:num>
  <w:num w:numId="2" w16cid:durableId="464932314">
    <w:abstractNumId w:val="13"/>
  </w:num>
  <w:num w:numId="3" w16cid:durableId="242372642">
    <w:abstractNumId w:val="16"/>
  </w:num>
  <w:num w:numId="4" w16cid:durableId="1544907868">
    <w:abstractNumId w:val="20"/>
  </w:num>
  <w:num w:numId="5" w16cid:durableId="63182112">
    <w:abstractNumId w:val="12"/>
  </w:num>
  <w:num w:numId="6" w16cid:durableId="853493165">
    <w:abstractNumId w:val="14"/>
  </w:num>
  <w:num w:numId="7" w16cid:durableId="846872022">
    <w:abstractNumId w:val="9"/>
  </w:num>
  <w:num w:numId="8" w16cid:durableId="1522668226">
    <w:abstractNumId w:val="7"/>
  </w:num>
  <w:num w:numId="9" w16cid:durableId="551234068">
    <w:abstractNumId w:val="3"/>
  </w:num>
  <w:num w:numId="10" w16cid:durableId="2100787248">
    <w:abstractNumId w:val="0"/>
  </w:num>
  <w:num w:numId="11" w16cid:durableId="277688009">
    <w:abstractNumId w:val="18"/>
  </w:num>
  <w:num w:numId="12" w16cid:durableId="394209409">
    <w:abstractNumId w:val="8"/>
  </w:num>
  <w:num w:numId="13" w16cid:durableId="1248270989">
    <w:abstractNumId w:val="11"/>
  </w:num>
  <w:num w:numId="14" w16cid:durableId="674694181">
    <w:abstractNumId w:val="22"/>
  </w:num>
  <w:num w:numId="15" w16cid:durableId="886450609">
    <w:abstractNumId w:val="1"/>
  </w:num>
  <w:num w:numId="16" w16cid:durableId="801190057">
    <w:abstractNumId w:val="21"/>
  </w:num>
  <w:num w:numId="17" w16cid:durableId="1507331556">
    <w:abstractNumId w:val="19"/>
  </w:num>
  <w:num w:numId="18" w16cid:durableId="1075009576">
    <w:abstractNumId w:val="4"/>
  </w:num>
  <w:num w:numId="19" w16cid:durableId="1637493854">
    <w:abstractNumId w:val="23"/>
  </w:num>
  <w:num w:numId="20" w16cid:durableId="34936849">
    <w:abstractNumId w:val="2"/>
  </w:num>
  <w:num w:numId="21" w16cid:durableId="126893868">
    <w:abstractNumId w:val="15"/>
  </w:num>
  <w:num w:numId="22" w16cid:durableId="2067530378">
    <w:abstractNumId w:val="5"/>
  </w:num>
  <w:num w:numId="23" w16cid:durableId="1068457595">
    <w:abstractNumId w:val="17"/>
  </w:num>
  <w:num w:numId="24" w16cid:durableId="196261434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IN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75"/>
    <w:rsid w:val="00003388"/>
    <w:rsid w:val="000115CA"/>
    <w:rsid w:val="0001169D"/>
    <w:rsid w:val="00023291"/>
    <w:rsid w:val="000238E3"/>
    <w:rsid w:val="000327FD"/>
    <w:rsid w:val="00032D88"/>
    <w:rsid w:val="00033B48"/>
    <w:rsid w:val="000344E6"/>
    <w:rsid w:val="00041C3B"/>
    <w:rsid w:val="00043D51"/>
    <w:rsid w:val="000578B7"/>
    <w:rsid w:val="000623AD"/>
    <w:rsid w:val="0006524B"/>
    <w:rsid w:val="000747BB"/>
    <w:rsid w:val="000747CB"/>
    <w:rsid w:val="00080E2E"/>
    <w:rsid w:val="000826FA"/>
    <w:rsid w:val="000876D9"/>
    <w:rsid w:val="000978AB"/>
    <w:rsid w:val="000A10D1"/>
    <w:rsid w:val="000A64F8"/>
    <w:rsid w:val="000A6FDD"/>
    <w:rsid w:val="000C2672"/>
    <w:rsid w:val="000C5DFB"/>
    <w:rsid w:val="000D126E"/>
    <w:rsid w:val="000D1DFD"/>
    <w:rsid w:val="000D639D"/>
    <w:rsid w:val="000E7AD9"/>
    <w:rsid w:val="000F385C"/>
    <w:rsid w:val="001001B3"/>
    <w:rsid w:val="0011438B"/>
    <w:rsid w:val="0011635D"/>
    <w:rsid w:val="00125CA8"/>
    <w:rsid w:val="0012670F"/>
    <w:rsid w:val="00126A3E"/>
    <w:rsid w:val="00130003"/>
    <w:rsid w:val="001316D0"/>
    <w:rsid w:val="001402D0"/>
    <w:rsid w:val="0014078F"/>
    <w:rsid w:val="001459EC"/>
    <w:rsid w:val="00147BDD"/>
    <w:rsid w:val="00164506"/>
    <w:rsid w:val="00164CF6"/>
    <w:rsid w:val="0016550C"/>
    <w:rsid w:val="00165652"/>
    <w:rsid w:val="00177C9E"/>
    <w:rsid w:val="001850BD"/>
    <w:rsid w:val="0019180F"/>
    <w:rsid w:val="001B7A42"/>
    <w:rsid w:val="001C3D4D"/>
    <w:rsid w:val="001C41C0"/>
    <w:rsid w:val="001C4E17"/>
    <w:rsid w:val="001D183F"/>
    <w:rsid w:val="001D3A6F"/>
    <w:rsid w:val="001E31CD"/>
    <w:rsid w:val="002002FD"/>
    <w:rsid w:val="0020120D"/>
    <w:rsid w:val="00201F7D"/>
    <w:rsid w:val="0020268F"/>
    <w:rsid w:val="002041C2"/>
    <w:rsid w:val="0020459D"/>
    <w:rsid w:val="00207C70"/>
    <w:rsid w:val="00211728"/>
    <w:rsid w:val="002148CD"/>
    <w:rsid w:val="0021768B"/>
    <w:rsid w:val="00225789"/>
    <w:rsid w:val="00236154"/>
    <w:rsid w:val="002455C1"/>
    <w:rsid w:val="00250212"/>
    <w:rsid w:val="00252A61"/>
    <w:rsid w:val="00253F24"/>
    <w:rsid w:val="00256229"/>
    <w:rsid w:val="00267360"/>
    <w:rsid w:val="002722A5"/>
    <w:rsid w:val="00276C8D"/>
    <w:rsid w:val="00281640"/>
    <w:rsid w:val="00281716"/>
    <w:rsid w:val="00282CBA"/>
    <w:rsid w:val="00292792"/>
    <w:rsid w:val="002A14C9"/>
    <w:rsid w:val="002A552C"/>
    <w:rsid w:val="002A7DB4"/>
    <w:rsid w:val="002B6459"/>
    <w:rsid w:val="002F1DE4"/>
    <w:rsid w:val="002F65F3"/>
    <w:rsid w:val="0030246A"/>
    <w:rsid w:val="00312CF8"/>
    <w:rsid w:val="00315CF1"/>
    <w:rsid w:val="00317B68"/>
    <w:rsid w:val="0033517A"/>
    <w:rsid w:val="0035003B"/>
    <w:rsid w:val="00350B1F"/>
    <w:rsid w:val="00351D59"/>
    <w:rsid w:val="00354D86"/>
    <w:rsid w:val="00356BD2"/>
    <w:rsid w:val="00364AD6"/>
    <w:rsid w:val="00365FB1"/>
    <w:rsid w:val="00380029"/>
    <w:rsid w:val="003825BD"/>
    <w:rsid w:val="00383C3E"/>
    <w:rsid w:val="00387F25"/>
    <w:rsid w:val="00391233"/>
    <w:rsid w:val="003A7B55"/>
    <w:rsid w:val="003B5D35"/>
    <w:rsid w:val="003B7059"/>
    <w:rsid w:val="003C40D7"/>
    <w:rsid w:val="003D5B1B"/>
    <w:rsid w:val="003E1C7D"/>
    <w:rsid w:val="003E364A"/>
    <w:rsid w:val="003F2F27"/>
    <w:rsid w:val="00410B7B"/>
    <w:rsid w:val="00414532"/>
    <w:rsid w:val="004152AB"/>
    <w:rsid w:val="004164E0"/>
    <w:rsid w:val="00421B89"/>
    <w:rsid w:val="00426572"/>
    <w:rsid w:val="004304A0"/>
    <w:rsid w:val="004347E9"/>
    <w:rsid w:val="0044071F"/>
    <w:rsid w:val="00443716"/>
    <w:rsid w:val="00452365"/>
    <w:rsid w:val="00461705"/>
    <w:rsid w:val="00463B36"/>
    <w:rsid w:val="0046535E"/>
    <w:rsid w:val="0046568B"/>
    <w:rsid w:val="004668DE"/>
    <w:rsid w:val="0047049E"/>
    <w:rsid w:val="00471FE2"/>
    <w:rsid w:val="00472866"/>
    <w:rsid w:val="0047601A"/>
    <w:rsid w:val="004A0B47"/>
    <w:rsid w:val="004A102A"/>
    <w:rsid w:val="004A4E35"/>
    <w:rsid w:val="004B2172"/>
    <w:rsid w:val="004B426D"/>
    <w:rsid w:val="004C6796"/>
    <w:rsid w:val="004D0D03"/>
    <w:rsid w:val="004D10BD"/>
    <w:rsid w:val="004D268A"/>
    <w:rsid w:val="004D64A8"/>
    <w:rsid w:val="004E2C05"/>
    <w:rsid w:val="004F2C57"/>
    <w:rsid w:val="00500D38"/>
    <w:rsid w:val="00503306"/>
    <w:rsid w:val="00513D6F"/>
    <w:rsid w:val="00517C96"/>
    <w:rsid w:val="00531908"/>
    <w:rsid w:val="00535170"/>
    <w:rsid w:val="00535A98"/>
    <w:rsid w:val="00541309"/>
    <w:rsid w:val="00570468"/>
    <w:rsid w:val="005748D1"/>
    <w:rsid w:val="00575411"/>
    <w:rsid w:val="00584EED"/>
    <w:rsid w:val="00587BF0"/>
    <w:rsid w:val="00592EB8"/>
    <w:rsid w:val="005A0F9E"/>
    <w:rsid w:val="005A2177"/>
    <w:rsid w:val="005A4ACC"/>
    <w:rsid w:val="005B4C7F"/>
    <w:rsid w:val="005D34E5"/>
    <w:rsid w:val="005D4383"/>
    <w:rsid w:val="005D6EA1"/>
    <w:rsid w:val="005E0A21"/>
    <w:rsid w:val="005E2C7E"/>
    <w:rsid w:val="005F02A2"/>
    <w:rsid w:val="005F23FA"/>
    <w:rsid w:val="005F4038"/>
    <w:rsid w:val="005F58A6"/>
    <w:rsid w:val="005F6385"/>
    <w:rsid w:val="005F7C4C"/>
    <w:rsid w:val="006056E8"/>
    <w:rsid w:val="00610B2B"/>
    <w:rsid w:val="00612E57"/>
    <w:rsid w:val="0061482D"/>
    <w:rsid w:val="00616348"/>
    <w:rsid w:val="00616E9F"/>
    <w:rsid w:val="0062032D"/>
    <w:rsid w:val="0062136D"/>
    <w:rsid w:val="0063217B"/>
    <w:rsid w:val="00632B48"/>
    <w:rsid w:val="0063794F"/>
    <w:rsid w:val="00642231"/>
    <w:rsid w:val="00643A26"/>
    <w:rsid w:val="00645EB3"/>
    <w:rsid w:val="00656CD0"/>
    <w:rsid w:val="00660DC8"/>
    <w:rsid w:val="00661728"/>
    <w:rsid w:val="006636E5"/>
    <w:rsid w:val="00663986"/>
    <w:rsid w:val="00682593"/>
    <w:rsid w:val="00690912"/>
    <w:rsid w:val="00692428"/>
    <w:rsid w:val="006A2DDD"/>
    <w:rsid w:val="006A415B"/>
    <w:rsid w:val="006C0235"/>
    <w:rsid w:val="006C4B41"/>
    <w:rsid w:val="006C4BFC"/>
    <w:rsid w:val="006C506F"/>
    <w:rsid w:val="006C7D30"/>
    <w:rsid w:val="006D1899"/>
    <w:rsid w:val="006D48A0"/>
    <w:rsid w:val="006D6A05"/>
    <w:rsid w:val="006E1685"/>
    <w:rsid w:val="006E76C5"/>
    <w:rsid w:val="006F12F2"/>
    <w:rsid w:val="007007A0"/>
    <w:rsid w:val="00700DED"/>
    <w:rsid w:val="00723F5D"/>
    <w:rsid w:val="0073057E"/>
    <w:rsid w:val="00733F27"/>
    <w:rsid w:val="0073566A"/>
    <w:rsid w:val="00740660"/>
    <w:rsid w:val="00745460"/>
    <w:rsid w:val="007500F1"/>
    <w:rsid w:val="0075434E"/>
    <w:rsid w:val="00761A17"/>
    <w:rsid w:val="007629CD"/>
    <w:rsid w:val="00781018"/>
    <w:rsid w:val="007A348F"/>
    <w:rsid w:val="007A369C"/>
    <w:rsid w:val="007B5B5B"/>
    <w:rsid w:val="007C0075"/>
    <w:rsid w:val="007C18B0"/>
    <w:rsid w:val="007D0AF5"/>
    <w:rsid w:val="007D739A"/>
    <w:rsid w:val="007F0C74"/>
    <w:rsid w:val="007F4A74"/>
    <w:rsid w:val="007F5C48"/>
    <w:rsid w:val="0080237A"/>
    <w:rsid w:val="00804A4E"/>
    <w:rsid w:val="008126B4"/>
    <w:rsid w:val="00817FBE"/>
    <w:rsid w:val="00826C6D"/>
    <w:rsid w:val="00827C99"/>
    <w:rsid w:val="00833BDF"/>
    <w:rsid w:val="00834464"/>
    <w:rsid w:val="00837E75"/>
    <w:rsid w:val="0086018F"/>
    <w:rsid w:val="0086763C"/>
    <w:rsid w:val="00871AD5"/>
    <w:rsid w:val="008779E3"/>
    <w:rsid w:val="00881211"/>
    <w:rsid w:val="008813E8"/>
    <w:rsid w:val="0088446E"/>
    <w:rsid w:val="008B3696"/>
    <w:rsid w:val="008C5003"/>
    <w:rsid w:val="008C5004"/>
    <w:rsid w:val="008D5BD1"/>
    <w:rsid w:val="008D5EAF"/>
    <w:rsid w:val="008D6E77"/>
    <w:rsid w:val="008E510A"/>
    <w:rsid w:val="009020B2"/>
    <w:rsid w:val="009069B1"/>
    <w:rsid w:val="00927971"/>
    <w:rsid w:val="0093200C"/>
    <w:rsid w:val="00940D1C"/>
    <w:rsid w:val="00942B8F"/>
    <w:rsid w:val="00950C58"/>
    <w:rsid w:val="00951D84"/>
    <w:rsid w:val="00955BAA"/>
    <w:rsid w:val="0096260B"/>
    <w:rsid w:val="009762C4"/>
    <w:rsid w:val="009818F7"/>
    <w:rsid w:val="00981F4C"/>
    <w:rsid w:val="0098207B"/>
    <w:rsid w:val="00984133"/>
    <w:rsid w:val="0098541F"/>
    <w:rsid w:val="009B2727"/>
    <w:rsid w:val="009C31C3"/>
    <w:rsid w:val="009C6CA5"/>
    <w:rsid w:val="009D0424"/>
    <w:rsid w:val="009D259E"/>
    <w:rsid w:val="009E1E9C"/>
    <w:rsid w:val="009E42DA"/>
    <w:rsid w:val="009E7D1A"/>
    <w:rsid w:val="009F7048"/>
    <w:rsid w:val="00A05296"/>
    <w:rsid w:val="00A07DF0"/>
    <w:rsid w:val="00A1112A"/>
    <w:rsid w:val="00A322E2"/>
    <w:rsid w:val="00A342D3"/>
    <w:rsid w:val="00A37A62"/>
    <w:rsid w:val="00A414A3"/>
    <w:rsid w:val="00A421BA"/>
    <w:rsid w:val="00A44506"/>
    <w:rsid w:val="00A4604F"/>
    <w:rsid w:val="00A5261C"/>
    <w:rsid w:val="00A70618"/>
    <w:rsid w:val="00A73049"/>
    <w:rsid w:val="00A83A77"/>
    <w:rsid w:val="00A85F0F"/>
    <w:rsid w:val="00A87647"/>
    <w:rsid w:val="00A90019"/>
    <w:rsid w:val="00A90A49"/>
    <w:rsid w:val="00A90F89"/>
    <w:rsid w:val="00A94C37"/>
    <w:rsid w:val="00A95331"/>
    <w:rsid w:val="00A97D48"/>
    <w:rsid w:val="00AA715E"/>
    <w:rsid w:val="00AC1FA3"/>
    <w:rsid w:val="00AD3843"/>
    <w:rsid w:val="00AE2C1E"/>
    <w:rsid w:val="00AE7BF3"/>
    <w:rsid w:val="00AF2EED"/>
    <w:rsid w:val="00AF3065"/>
    <w:rsid w:val="00B055B1"/>
    <w:rsid w:val="00B31886"/>
    <w:rsid w:val="00B36D42"/>
    <w:rsid w:val="00B3761E"/>
    <w:rsid w:val="00B3772F"/>
    <w:rsid w:val="00B401B2"/>
    <w:rsid w:val="00B4715E"/>
    <w:rsid w:val="00B537B8"/>
    <w:rsid w:val="00B555C6"/>
    <w:rsid w:val="00B65444"/>
    <w:rsid w:val="00B67D2A"/>
    <w:rsid w:val="00B72C87"/>
    <w:rsid w:val="00B737C3"/>
    <w:rsid w:val="00B833AB"/>
    <w:rsid w:val="00B840D8"/>
    <w:rsid w:val="00B875CA"/>
    <w:rsid w:val="00B87E01"/>
    <w:rsid w:val="00BA3687"/>
    <w:rsid w:val="00BB00FC"/>
    <w:rsid w:val="00BD628E"/>
    <w:rsid w:val="00BD6C08"/>
    <w:rsid w:val="00BE015B"/>
    <w:rsid w:val="00BE0AF4"/>
    <w:rsid w:val="00BE6B81"/>
    <w:rsid w:val="00BF0D79"/>
    <w:rsid w:val="00BF2982"/>
    <w:rsid w:val="00C06670"/>
    <w:rsid w:val="00C100AD"/>
    <w:rsid w:val="00C10961"/>
    <w:rsid w:val="00C203B8"/>
    <w:rsid w:val="00C2641B"/>
    <w:rsid w:val="00C316E7"/>
    <w:rsid w:val="00C32C1B"/>
    <w:rsid w:val="00C333DE"/>
    <w:rsid w:val="00C42492"/>
    <w:rsid w:val="00C50425"/>
    <w:rsid w:val="00C663F1"/>
    <w:rsid w:val="00C70BC3"/>
    <w:rsid w:val="00C72FAF"/>
    <w:rsid w:val="00C773BC"/>
    <w:rsid w:val="00C80103"/>
    <w:rsid w:val="00C801B4"/>
    <w:rsid w:val="00C82759"/>
    <w:rsid w:val="00C85EAD"/>
    <w:rsid w:val="00C865F1"/>
    <w:rsid w:val="00C90107"/>
    <w:rsid w:val="00CA4BB6"/>
    <w:rsid w:val="00CA6973"/>
    <w:rsid w:val="00CA798F"/>
    <w:rsid w:val="00CC26D8"/>
    <w:rsid w:val="00CD33DC"/>
    <w:rsid w:val="00CD6CB4"/>
    <w:rsid w:val="00CE2079"/>
    <w:rsid w:val="00CE3A70"/>
    <w:rsid w:val="00D2430B"/>
    <w:rsid w:val="00D30DFB"/>
    <w:rsid w:val="00D34C96"/>
    <w:rsid w:val="00D76162"/>
    <w:rsid w:val="00D7633D"/>
    <w:rsid w:val="00D770B5"/>
    <w:rsid w:val="00D877B9"/>
    <w:rsid w:val="00D87BA5"/>
    <w:rsid w:val="00D92045"/>
    <w:rsid w:val="00DA1172"/>
    <w:rsid w:val="00DA6F83"/>
    <w:rsid w:val="00DB04D3"/>
    <w:rsid w:val="00DB1ABC"/>
    <w:rsid w:val="00DB429D"/>
    <w:rsid w:val="00DB5D63"/>
    <w:rsid w:val="00DB7937"/>
    <w:rsid w:val="00DD0163"/>
    <w:rsid w:val="00DD609D"/>
    <w:rsid w:val="00DE77CF"/>
    <w:rsid w:val="00DF0E2A"/>
    <w:rsid w:val="00DF58D1"/>
    <w:rsid w:val="00E02EB3"/>
    <w:rsid w:val="00E10D45"/>
    <w:rsid w:val="00E374C0"/>
    <w:rsid w:val="00E4020C"/>
    <w:rsid w:val="00E416B6"/>
    <w:rsid w:val="00E47F56"/>
    <w:rsid w:val="00E53D73"/>
    <w:rsid w:val="00E57F9E"/>
    <w:rsid w:val="00E63AB5"/>
    <w:rsid w:val="00E63D0D"/>
    <w:rsid w:val="00E641D2"/>
    <w:rsid w:val="00E67341"/>
    <w:rsid w:val="00E758AD"/>
    <w:rsid w:val="00E777EA"/>
    <w:rsid w:val="00E84B57"/>
    <w:rsid w:val="00E95C64"/>
    <w:rsid w:val="00E965AE"/>
    <w:rsid w:val="00EA1EEA"/>
    <w:rsid w:val="00EA78DC"/>
    <w:rsid w:val="00EA7B20"/>
    <w:rsid w:val="00EB0DBA"/>
    <w:rsid w:val="00EB5D16"/>
    <w:rsid w:val="00EC6759"/>
    <w:rsid w:val="00ED2939"/>
    <w:rsid w:val="00ED4104"/>
    <w:rsid w:val="00ED56CE"/>
    <w:rsid w:val="00EF6D74"/>
    <w:rsid w:val="00F007FE"/>
    <w:rsid w:val="00F05C5B"/>
    <w:rsid w:val="00F107E5"/>
    <w:rsid w:val="00F2052C"/>
    <w:rsid w:val="00F24B39"/>
    <w:rsid w:val="00F354F9"/>
    <w:rsid w:val="00F40EC4"/>
    <w:rsid w:val="00F50D90"/>
    <w:rsid w:val="00F5320D"/>
    <w:rsid w:val="00F605A5"/>
    <w:rsid w:val="00F617B6"/>
    <w:rsid w:val="00F6214A"/>
    <w:rsid w:val="00F76025"/>
    <w:rsid w:val="00F76604"/>
    <w:rsid w:val="00F8020C"/>
    <w:rsid w:val="00F94F23"/>
    <w:rsid w:val="00F959AD"/>
    <w:rsid w:val="00FC31B9"/>
    <w:rsid w:val="00FD12DC"/>
    <w:rsid w:val="00FE0335"/>
    <w:rsid w:val="00FE6CCB"/>
    <w:rsid w:val="00FF0AA6"/>
    <w:rsid w:val="00FF1665"/>
    <w:rsid w:val="00FF3B2D"/>
    <w:rsid w:val="00FF3BF5"/>
    <w:rsid w:val="00FF5399"/>
    <w:rsid w:val="00FF5CA4"/>
    <w:rsid w:val="00FF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3A429"/>
  <w15:docId w15:val="{356835C2-EC4C-1E42-A05B-B4B4B81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28E"/>
    <w:rPr>
      <w:sz w:val="24"/>
    </w:rPr>
  </w:style>
  <w:style w:type="paragraph" w:styleId="Heading1">
    <w:name w:val="heading 1"/>
    <w:basedOn w:val="Normal"/>
    <w:next w:val="Normal"/>
    <w:qFormat/>
    <w:rsid w:val="00BD628E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BD628E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D628E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BD628E"/>
    <w:pPr>
      <w:keepNext/>
      <w:ind w:left="2160" w:hanging="2160"/>
      <w:outlineLvl w:val="3"/>
    </w:pPr>
    <w:rPr>
      <w:b/>
      <w:bCs/>
      <w:i/>
      <w:iCs/>
      <w:sz w:val="22"/>
    </w:rPr>
  </w:style>
  <w:style w:type="paragraph" w:styleId="Heading5">
    <w:name w:val="heading 5"/>
    <w:basedOn w:val="Normal"/>
    <w:next w:val="Normal"/>
    <w:qFormat/>
    <w:rsid w:val="00BD628E"/>
    <w:pPr>
      <w:keepNext/>
      <w:ind w:left="1440" w:firstLine="720"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rsid w:val="00BD628E"/>
    <w:pPr>
      <w:keepNext/>
      <w:ind w:left="2160"/>
      <w:outlineLvl w:val="5"/>
    </w:pPr>
    <w:rPr>
      <w:b/>
      <w:bCs/>
      <w:i/>
      <w:iCs/>
      <w:sz w:val="20"/>
    </w:rPr>
  </w:style>
  <w:style w:type="paragraph" w:styleId="Heading7">
    <w:name w:val="heading 7"/>
    <w:basedOn w:val="Normal"/>
    <w:next w:val="Normal"/>
    <w:qFormat/>
    <w:rsid w:val="00BD628E"/>
    <w:pPr>
      <w:keepNext/>
      <w:ind w:left="2160"/>
      <w:outlineLvl w:val="6"/>
    </w:pPr>
    <w:rPr>
      <w:bCs/>
      <w:i/>
      <w:iCs/>
      <w:sz w:val="20"/>
    </w:rPr>
  </w:style>
  <w:style w:type="paragraph" w:styleId="Heading8">
    <w:name w:val="heading 8"/>
    <w:basedOn w:val="Normal"/>
    <w:next w:val="Normal"/>
    <w:qFormat/>
    <w:rsid w:val="00BD628E"/>
    <w:pPr>
      <w:keepNext/>
      <w:jc w:val="center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628E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D628E"/>
    <w:pPr>
      <w:jc w:val="center"/>
    </w:pPr>
    <w:rPr>
      <w:sz w:val="36"/>
    </w:rPr>
  </w:style>
  <w:style w:type="character" w:styleId="Hyperlink">
    <w:name w:val="Hyperlink"/>
    <w:basedOn w:val="DefaultParagraphFont"/>
    <w:rsid w:val="00BD628E"/>
    <w:rPr>
      <w:color w:val="0000FF"/>
      <w:u w:val="single"/>
    </w:rPr>
  </w:style>
  <w:style w:type="paragraph" w:styleId="Subtitle">
    <w:name w:val="Subtitle"/>
    <w:basedOn w:val="Normal"/>
    <w:qFormat/>
    <w:rsid w:val="00BD628E"/>
    <w:pPr>
      <w:jc w:val="center"/>
    </w:pPr>
  </w:style>
  <w:style w:type="paragraph" w:styleId="CommentText">
    <w:name w:val="annotation text"/>
    <w:basedOn w:val="Normal"/>
    <w:semiHidden/>
    <w:rsid w:val="00BD628E"/>
    <w:rPr>
      <w:sz w:val="20"/>
    </w:rPr>
  </w:style>
  <w:style w:type="paragraph" w:customStyle="1" w:styleId="JobTitle">
    <w:name w:val="Job Title"/>
    <w:next w:val="Normal"/>
    <w:rsid w:val="00BD628E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Achievement">
    <w:name w:val="Achievement"/>
    <w:basedOn w:val="BodyText"/>
    <w:autoRedefine/>
    <w:rsid w:val="00BD628E"/>
    <w:pPr>
      <w:spacing w:before="60" w:after="0"/>
    </w:pPr>
    <w:rPr>
      <w:sz w:val="20"/>
    </w:rPr>
  </w:style>
  <w:style w:type="paragraph" w:styleId="BodyText">
    <w:name w:val="Body Text"/>
    <w:basedOn w:val="Normal"/>
    <w:rsid w:val="00BD628E"/>
    <w:pPr>
      <w:spacing w:after="120"/>
    </w:pPr>
  </w:style>
  <w:style w:type="paragraph" w:styleId="BodyText2">
    <w:name w:val="Body Text 2"/>
    <w:basedOn w:val="Normal"/>
    <w:rsid w:val="00BD628E"/>
    <w:rPr>
      <w:b/>
      <w:bCs/>
    </w:rPr>
  </w:style>
  <w:style w:type="character" w:styleId="FollowedHyperlink">
    <w:name w:val="FollowedHyperlink"/>
    <w:basedOn w:val="DefaultParagraphFont"/>
    <w:rsid w:val="00BD628E"/>
    <w:rPr>
      <w:color w:val="800080"/>
      <w:u w:val="single"/>
    </w:rPr>
  </w:style>
  <w:style w:type="paragraph" w:styleId="BodyText3">
    <w:name w:val="Body Text 3"/>
    <w:basedOn w:val="Normal"/>
    <w:rsid w:val="00BD628E"/>
    <w:pPr>
      <w:pBdr>
        <w:top w:val="single" w:sz="12" w:space="1" w:color="auto"/>
        <w:bottom w:val="single" w:sz="12" w:space="1" w:color="auto"/>
      </w:pBdr>
    </w:pPr>
    <w:rPr>
      <w:bCs/>
      <w:sz w:val="22"/>
    </w:rPr>
  </w:style>
  <w:style w:type="paragraph" w:styleId="BalloonText">
    <w:name w:val="Balloon Text"/>
    <w:basedOn w:val="Normal"/>
    <w:semiHidden/>
    <w:rsid w:val="00BD62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B0DBA"/>
    <w:pPr>
      <w:ind w:left="720"/>
      <w:contextualSpacing/>
    </w:pPr>
  </w:style>
  <w:style w:type="table" w:styleId="TableGrid">
    <w:name w:val="Table Grid"/>
    <w:basedOn w:val="TableNormal"/>
    <w:rsid w:val="001850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F29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154"/>
    <w:pPr>
      <w:spacing w:before="100" w:beforeAutospacing="1" w:after="100" w:afterAutospacing="1"/>
    </w:pPr>
    <w:rPr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MIS</vt:lpstr>
    </vt:vector>
  </TitlesOfParts>
  <Company>Personal</Company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MIS</dc:title>
  <dc:subject>Resume</dc:subject>
  <dc:creator>Suhail Halai</dc:creator>
  <cp:lastModifiedBy>Mahesh Rajput</cp:lastModifiedBy>
  <cp:revision>3</cp:revision>
  <cp:lastPrinted>2007-04-28T07:36:00Z</cp:lastPrinted>
  <dcterms:created xsi:type="dcterms:W3CDTF">2022-10-19T12:07:00Z</dcterms:created>
  <dcterms:modified xsi:type="dcterms:W3CDTF">2022-10-19T15:15:00Z</dcterms:modified>
</cp:coreProperties>
</file>