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90"/>
        <w:rPr>
          <w:sz w:val="28"/>
          <w:szCs w:val="28"/>
        </w:rPr>
      </w:pPr>
    </w:p>
    <w:p>
      <w:pPr>
        <w:pStyle w:val="style0"/>
        <w:spacing w:after="3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Bestha mahesh</w:t>
      </w:r>
    </w:p>
    <w:p>
      <w:pPr>
        <w:pStyle w:val="style0"/>
        <w:spacing w:after="3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Mobile:  </w:t>
      </w:r>
      <w:r>
        <w:rPr>
          <w:b/>
          <w:sz w:val="28"/>
          <w:szCs w:val="28"/>
          <w:lang w:val="en-US"/>
        </w:rPr>
        <w:t>9396222876</w:t>
      </w:r>
    </w:p>
    <w:p>
      <w:pPr>
        <w:pStyle w:val="style0"/>
        <w:spacing w:after="3"/>
        <w:rPr>
          <w:sz w:val="28"/>
          <w:szCs w:val="28"/>
        </w:rPr>
      </w:pPr>
      <w:r>
        <w:rPr>
          <w:b/>
          <w:sz w:val="28"/>
          <w:szCs w:val="28"/>
        </w:rPr>
        <w:t xml:space="preserve">Email: </w:t>
      </w:r>
      <w:r>
        <w:rPr>
          <w:b/>
          <w:sz w:val="28"/>
          <w:szCs w:val="28"/>
          <w:lang w:val="en-US"/>
        </w:rPr>
        <w:t>maheshrollsroyce@gmail.com</w:t>
      </w:r>
    </w:p>
    <w:p>
      <w:pPr>
        <w:pStyle w:val="style0"/>
        <w:tabs>
          <w:tab w:val="center" w:leader="none" w:pos="2522"/>
          <w:tab w:val="center" w:leader="none" w:pos="4320"/>
        </w:tabs>
        <w:spacing w:after="0"/>
        <w:rPr>
          <w:sz w:val="28"/>
          <w:szCs w:val="28"/>
        </w:rPr>
      </w:pPr>
    </w:p>
    <w:p>
      <w:pPr>
        <w:pStyle w:val="style1"/>
        <w:ind w:left="715"/>
        <w:rPr>
          <w:sz w:val="28"/>
          <w:szCs w:val="28"/>
        </w:rPr>
      </w:pPr>
      <w:r>
        <w:rPr>
          <w:sz w:val="28"/>
          <w:szCs w:val="28"/>
          <w:shd w:val="clear" w:color="auto" w:fill="d9d9d9"/>
        </w:rPr>
        <w:t>Career Objective</w:t>
      </w:r>
    </w:p>
    <w:p>
      <w:pPr>
        <w:pStyle w:val="style0"/>
        <w:spacing w:after="0"/>
        <w:ind w:left="720"/>
        <w:rPr>
          <w:sz w:val="28"/>
          <w:szCs w:val="28"/>
        </w:rPr>
      </w:pPr>
    </w:p>
    <w:p>
      <w:pPr>
        <w:pStyle w:val="style0"/>
        <w:spacing w:after="0"/>
        <w:ind w:left="715" w:right="209" w:hanging="10"/>
        <w:rPr>
          <w:sz w:val="28"/>
          <w:szCs w:val="28"/>
        </w:rPr>
      </w:pPr>
      <w:r>
        <w:rPr>
          <w:sz w:val="28"/>
          <w:szCs w:val="28"/>
        </w:rPr>
        <w:t xml:space="preserve">To succeed in an environment of growth and excellence and earn a job which provides me job satisfaction and Self Development and Which helps to achieve personal as well as organizational goals. </w:t>
      </w:r>
    </w:p>
    <w:p>
      <w:pPr>
        <w:pStyle w:val="style0"/>
        <w:spacing w:after="0"/>
        <w:ind w:left="715" w:right="209" w:hanging="10"/>
        <w:rPr>
          <w:sz w:val="28"/>
          <w:szCs w:val="28"/>
        </w:rPr>
      </w:pPr>
    </w:p>
    <w:p>
      <w:pPr>
        <w:pStyle w:val="style0"/>
        <w:spacing w:after="0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Professional Skill Set :</w:t>
      </w:r>
    </w:p>
    <w:p>
      <w:pPr>
        <w:pStyle w:val="style0"/>
        <w:spacing w:after="0"/>
        <w:rPr>
          <w:sz w:val="28"/>
          <w:szCs w:val="28"/>
        </w:rPr>
      </w:pPr>
    </w:p>
    <w:tbl>
      <w:tblPr>
        <w:tblStyle w:val="style4099"/>
        <w:tblpPr w:leftFromText="180" w:rightFromText="180" w:topFromText="0" w:bottomFromText="0" w:vertAnchor="text" w:tblpXSpec="left" w:tblpY="1"/>
        <w:tblOverlap w:val="never"/>
        <w:tblW w:w="7569" w:type="dxa"/>
        <w:tblInd w:w="0" w:type="dxa"/>
        <w:tblLook w:val="04A0" w:firstRow="1" w:lastRow="0" w:firstColumn="1" w:lastColumn="0" w:noHBand="0" w:noVBand="1"/>
      </w:tblPr>
      <w:tblGrid>
        <w:gridCol w:w="360"/>
        <w:gridCol w:w="2520"/>
        <w:gridCol w:w="270"/>
        <w:gridCol w:w="4419"/>
      </w:tblGrid>
      <w:tr>
        <w:trPr>
          <w:trHeight w:val="281" w:hRule="atLeast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>
                <w:sz w:val="28"/>
                <w:szCs w:val="28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Languages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</w:t>
            </w:r>
          </w:p>
        </w:tc>
        <w:tc>
          <w:tcPr>
            <w:tcW w:w="44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MS Office, Advanced Excel, </w:t>
            </w:r>
          </w:p>
          <w:p>
            <w:pPr>
              <w:pStyle w:val="style0"/>
              <w:rPr>
                <w:sz w:val="28"/>
                <w:szCs w:val="28"/>
              </w:rPr>
            </w:pPr>
          </w:p>
          <w:p>
            <w:pPr>
              <w:pStyle w:val="style0"/>
              <w:rPr>
                <w:sz w:val="28"/>
                <w:szCs w:val="28"/>
              </w:rPr>
            </w:pPr>
          </w:p>
        </w:tc>
      </w:tr>
      <w:tr>
        <w:tblPrEx/>
        <w:trPr>
          <w:gridAfter w:val="3"/>
          <w:wAfter w:w="7209" w:type="dxa"/>
          <w:trHeight w:val="285" w:hRule="atLeast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>
                <w:rFonts w:ascii="Arial" w:cs="Arial" w:eastAsia="Arial" w:hAnsi="Arial"/>
                <w:sz w:val="28"/>
                <w:szCs w:val="28"/>
              </w:rPr>
            </w:pPr>
          </w:p>
        </w:tc>
      </w:tr>
    </w:tbl>
    <w:p>
      <w:pPr>
        <w:pStyle w:val="style2"/>
        <w:ind w:left="720" w:firstLine="0"/>
        <w:rPr>
          <w:sz w:val="28"/>
          <w:szCs w:val="28"/>
        </w:rPr>
      </w:pPr>
      <w:r>
        <w:rPr>
          <w:sz w:val="28"/>
          <w:szCs w:val="28"/>
        </w:rPr>
        <w:br w:clear="all"/>
      </w:r>
      <w:r>
        <w:rPr>
          <w:sz w:val="28"/>
          <w:szCs w:val="28"/>
        </w:rPr>
        <w:t>Education</w:t>
      </w:r>
    </w:p>
    <w:p>
      <w:pPr>
        <w:pStyle w:val="style0"/>
        <w:spacing w:after="0"/>
        <w:ind w:right="563"/>
        <w:rPr>
          <w:sz w:val="28"/>
          <w:szCs w:val="28"/>
        </w:rPr>
      </w:pPr>
    </w:p>
    <w:tbl>
      <w:tblPr>
        <w:tblStyle w:val="style4099"/>
        <w:tblW w:w="7650" w:type="dxa"/>
        <w:tblInd w:w="968" w:type="dxa"/>
        <w:tblCellMar>
          <w:top w:w="67" w:type="dxa"/>
          <w:left w:w="248" w:type="dxa"/>
          <w:right w:w="115" w:type="dxa"/>
        </w:tblCellMar>
        <w:tblLook w:val="04A0" w:firstRow="1" w:lastRow="0" w:firstColumn="1" w:lastColumn="0" w:noHBand="0" w:noVBand="1"/>
      </w:tblPr>
      <w:tblGrid>
        <w:gridCol w:w="2307"/>
        <w:gridCol w:w="3333"/>
        <w:gridCol w:w="2011"/>
      </w:tblGrid>
      <w:tr>
        <w:trPr>
          <w:trHeight w:val="300" w:hRule="atLeast"/>
        </w:trPr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ind w:left="15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Qualification 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ind w:left="15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University 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ind w:left="15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YEAR OF PASSING</w:t>
            </w:r>
          </w:p>
        </w:tc>
      </w:tr>
      <w:tr>
        <w:tblPrEx/>
        <w:trPr>
          <w:trHeight w:val="300" w:hRule="atLeast"/>
        </w:trPr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Degree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kvsr Institute of Technology,kurnool.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2020</w:t>
            </w:r>
          </w:p>
        </w:tc>
      </w:tr>
      <w:tr>
        <w:tblPrEx/>
        <w:trPr>
          <w:trHeight w:val="409" w:hRule="atLeast"/>
        </w:trPr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ind w:left="1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Intermediate 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Sri sai krupa j.r college, dharmavaram.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ind w:left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  <w:lang w:val="en-US"/>
              </w:rPr>
              <w:t>16</w:t>
            </w:r>
          </w:p>
        </w:tc>
      </w:tr>
      <w:tr>
        <w:tblPrEx/>
        <w:trPr>
          <w:trHeight w:val="300" w:hRule="atLeast"/>
        </w:trPr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ind w:left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S.S.C 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ind w:left="10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Sri sai English medium school,bukkapatnam.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ind w:left="10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014</w:t>
            </w:r>
          </w:p>
        </w:tc>
      </w:tr>
    </w:tbl>
    <w:p>
      <w:pPr>
        <w:pStyle w:val="style0"/>
        <w:spacing w:after="40"/>
        <w:rPr>
          <w:sz w:val="28"/>
          <w:szCs w:val="28"/>
        </w:rPr>
      </w:pPr>
    </w:p>
    <w:p>
      <w:pPr>
        <w:pStyle w:val="style0"/>
        <w:spacing w:after="40"/>
        <w:rPr>
          <w:sz w:val="28"/>
          <w:szCs w:val="28"/>
        </w:rPr>
      </w:pPr>
    </w:p>
    <w:p>
      <w:pPr>
        <w:pStyle w:val="style0"/>
        <w:spacing w:after="40"/>
        <w:rPr>
          <w:sz w:val="28"/>
          <w:szCs w:val="28"/>
        </w:rPr>
      </w:pPr>
    </w:p>
    <w:p>
      <w:pPr>
        <w:pStyle w:val="style0"/>
        <w:spacing w:after="94"/>
        <w:ind w:left="715" w:hanging="10"/>
        <w:rPr>
          <w:b/>
          <w:sz w:val="28"/>
          <w:szCs w:val="28"/>
          <w:shd w:val="clear" w:color="auto" w:fill="e0e0e0"/>
        </w:rPr>
      </w:pPr>
      <w:r>
        <w:rPr>
          <w:b/>
          <w:sz w:val="28"/>
          <w:szCs w:val="28"/>
          <w:shd w:val="clear" w:color="auto" w:fill="e0e0e0"/>
        </w:rPr>
        <w:t>Personal strength</w:t>
      </w:r>
    </w:p>
    <w:p>
      <w:pPr>
        <w:pStyle w:val="style0"/>
        <w:numPr>
          <w:ilvl w:val="0"/>
          <w:numId w:val="1"/>
        </w:numPr>
        <w:spacing w:after="94"/>
        <w:ind w:right="209" w:hanging="360"/>
        <w:rPr>
          <w:sz w:val="28"/>
          <w:szCs w:val="28"/>
        </w:rPr>
      </w:pPr>
      <w:r>
        <w:rPr>
          <w:sz w:val="28"/>
          <w:szCs w:val="28"/>
        </w:rPr>
        <w:t xml:space="preserve">Communicating: Communication Skills </w:t>
      </w:r>
    </w:p>
    <w:p>
      <w:pPr>
        <w:pStyle w:val="style0"/>
        <w:numPr>
          <w:ilvl w:val="0"/>
          <w:numId w:val="1"/>
        </w:numPr>
        <w:spacing w:after="95"/>
        <w:ind w:right="209" w:hanging="360"/>
        <w:rPr>
          <w:sz w:val="28"/>
          <w:szCs w:val="28"/>
        </w:rPr>
      </w:pPr>
      <w:r>
        <w:rPr>
          <w:sz w:val="28"/>
          <w:szCs w:val="28"/>
        </w:rPr>
        <w:t xml:space="preserve">Learning ability: Quick learner </w:t>
      </w:r>
    </w:p>
    <w:p>
      <w:pPr>
        <w:pStyle w:val="style0"/>
        <w:numPr>
          <w:ilvl w:val="0"/>
          <w:numId w:val="1"/>
        </w:numPr>
        <w:spacing w:after="94"/>
        <w:ind w:right="209" w:hanging="360"/>
        <w:rPr>
          <w:sz w:val="28"/>
          <w:szCs w:val="28"/>
        </w:rPr>
      </w:pPr>
      <w:r>
        <w:rPr>
          <w:sz w:val="28"/>
          <w:szCs w:val="28"/>
        </w:rPr>
        <w:t xml:space="preserve">Critical thinking: Decision making skills </w:t>
      </w:r>
    </w:p>
    <w:p>
      <w:pPr>
        <w:pStyle w:val="style0"/>
        <w:numPr>
          <w:ilvl w:val="0"/>
          <w:numId w:val="1"/>
        </w:numPr>
        <w:spacing w:after="95"/>
        <w:ind w:right="209" w:hanging="360"/>
        <w:rPr>
          <w:sz w:val="28"/>
          <w:szCs w:val="28"/>
        </w:rPr>
      </w:pPr>
      <w:r>
        <w:rPr>
          <w:sz w:val="28"/>
          <w:szCs w:val="28"/>
        </w:rPr>
        <w:t xml:space="preserve">Creating Ideas: Creativity </w:t>
      </w:r>
    </w:p>
    <w:p>
      <w:pPr>
        <w:pStyle w:val="style0"/>
        <w:numPr>
          <w:ilvl w:val="0"/>
          <w:numId w:val="1"/>
        </w:numPr>
        <w:spacing w:after="0" w:lineRule="auto" w:line="337"/>
        <w:ind w:right="209" w:hanging="360"/>
        <w:rPr>
          <w:sz w:val="28"/>
          <w:szCs w:val="28"/>
        </w:rPr>
      </w:pPr>
      <w:r>
        <w:rPr>
          <w:sz w:val="28"/>
          <w:szCs w:val="28"/>
        </w:rPr>
        <w:t xml:space="preserve">Positive Attitude: Creating a positive work environment </w:t>
      </w:r>
    </w:p>
    <w:p>
      <w:pPr>
        <w:pStyle w:val="style0"/>
        <w:numPr>
          <w:ilvl w:val="0"/>
          <w:numId w:val="1"/>
        </w:numPr>
        <w:spacing w:after="0" w:lineRule="auto" w:line="337"/>
        <w:ind w:right="209" w:hanging="360"/>
        <w:rPr>
          <w:sz w:val="28"/>
          <w:szCs w:val="28"/>
        </w:rPr>
      </w:pPr>
      <w:r>
        <w:rPr>
          <w:sz w:val="28"/>
          <w:szCs w:val="28"/>
        </w:rPr>
        <w:t xml:space="preserve">Open to any challenging work. </w:t>
      </w:r>
    </w:p>
    <w:p>
      <w:pPr>
        <w:pStyle w:val="style0"/>
        <w:numPr>
          <w:ilvl w:val="0"/>
          <w:numId w:val="1"/>
        </w:numPr>
        <w:spacing w:after="0" w:lineRule="auto" w:line="337"/>
        <w:ind w:right="209" w:hanging="360"/>
        <w:rPr>
          <w:sz w:val="28"/>
          <w:szCs w:val="28"/>
        </w:rPr>
      </w:pPr>
      <w:r>
        <w:rPr>
          <w:sz w:val="28"/>
          <w:szCs w:val="28"/>
        </w:rPr>
        <w:t>Good Athlete  in Sports</w:t>
      </w:r>
    </w:p>
    <w:p>
      <w:pPr>
        <w:pStyle w:val="style0"/>
        <w:spacing w:after="0" w:lineRule="auto" w:line="360"/>
        <w:rPr>
          <w:rFonts w:ascii="Times New Roman"/>
          <w:sz w:val="28"/>
          <w:szCs w:val="28"/>
        </w:rPr>
      </w:pPr>
    </w:p>
    <w:p>
      <w:pPr>
        <w:pStyle w:val="style0"/>
        <w:spacing w:after="0" w:lineRule="auto" w:line="360"/>
        <w:rPr>
          <w:rFonts w:ascii="Times New Roman"/>
          <w:sz w:val="28"/>
          <w:szCs w:val="28"/>
        </w:rPr>
      </w:pPr>
    </w:p>
    <w:p>
      <w:pPr>
        <w:pStyle w:val="style0"/>
        <w:spacing w:after="0" w:lineRule="auto" w:line="360"/>
        <w:rPr>
          <w:rFonts w:ascii="Times New Roman"/>
          <w:sz w:val="28"/>
          <w:szCs w:val="28"/>
        </w:rPr>
      </w:pPr>
    </w:p>
    <w:p>
      <w:pPr>
        <w:pStyle w:val="style0"/>
        <w:spacing w:after="0" w:lineRule="auto" w:line="360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  <w:u w:val="single"/>
        </w:rPr>
        <w:t xml:space="preserve">EXPERIENCE </w:t>
      </w:r>
      <w:r>
        <w:rPr>
          <w:rFonts w:ascii="Times New Roman"/>
          <w:b/>
          <w:sz w:val="28"/>
          <w:szCs w:val="28"/>
        </w:rPr>
        <w:t>:</w:t>
      </w:r>
    </w:p>
    <w:p>
      <w:pPr>
        <w:pStyle w:val="style0"/>
        <w:spacing w:after="0" w:lineRule="auto" w:line="36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Organization</w:t>
      </w:r>
      <w:r>
        <w:rPr>
          <w:rFonts w:ascii="Times New Roman"/>
          <w:sz w:val="28"/>
          <w:szCs w:val="28"/>
        </w:rPr>
        <w:tab/>
      </w:r>
      <w:r>
        <w:rPr>
          <w:rFonts w:ascii="Times New Roman"/>
          <w:sz w:val="28"/>
          <w:szCs w:val="28"/>
        </w:rPr>
        <w:t xml:space="preserve">:  </w:t>
      </w:r>
      <w:r>
        <w:rPr>
          <w:rFonts w:ascii="Times New Roman"/>
          <w:sz w:val="28"/>
          <w:szCs w:val="28"/>
          <w:lang w:val="en-US"/>
        </w:rPr>
        <w:t>wave online,Gowtham Towers, LGB Nagar, Sathy Road, Coimbatore</w:t>
      </w:r>
    </w:p>
    <w:p>
      <w:pPr>
        <w:pStyle w:val="style0"/>
        <w:spacing w:after="0" w:lineRule="auto" w:line="36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Designation</w:t>
      </w:r>
      <w:r>
        <w:rPr>
          <w:rFonts w:ascii="Times New Roman"/>
          <w:sz w:val="28"/>
          <w:szCs w:val="28"/>
        </w:rPr>
        <w:tab/>
      </w:r>
      <w:r>
        <w:rPr>
          <w:rFonts w:ascii="Times New Roman"/>
          <w:sz w:val="28"/>
          <w:szCs w:val="28"/>
        </w:rPr>
        <w:t xml:space="preserve">          :  Worked as AR Caller </w:t>
      </w:r>
    </w:p>
    <w:p>
      <w:pPr>
        <w:pStyle w:val="style0"/>
        <w:spacing w:after="0" w:lineRule="auto" w:line="36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Experience</w:t>
      </w:r>
      <w:r>
        <w:rPr>
          <w:rFonts w:ascii="Times New Roman"/>
          <w:sz w:val="28"/>
          <w:szCs w:val="28"/>
        </w:rPr>
        <w:tab/>
      </w:r>
      <w:r>
        <w:rPr>
          <w:rFonts w:ascii="Times New Roman"/>
          <w:sz w:val="28"/>
          <w:szCs w:val="28"/>
        </w:rPr>
        <w:tab/>
      </w:r>
      <w:r>
        <w:rPr>
          <w:rFonts w:ascii="Times New Roman"/>
          <w:sz w:val="28"/>
          <w:szCs w:val="28"/>
        </w:rPr>
        <w:t xml:space="preserve">:  1 Year </w:t>
      </w:r>
    </w:p>
    <w:p>
      <w:pPr>
        <w:pStyle w:val="style0"/>
        <w:spacing w:after="0" w:lineRule="auto" w:line="36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Role</w:t>
      </w:r>
      <w:r>
        <w:rPr>
          <w:rFonts w:ascii="Times New Roman"/>
          <w:sz w:val="28"/>
          <w:szCs w:val="28"/>
        </w:rPr>
        <w:tab/>
      </w:r>
      <w:r>
        <w:rPr>
          <w:rFonts w:ascii="Times New Roman"/>
          <w:sz w:val="28"/>
          <w:szCs w:val="28"/>
        </w:rPr>
        <w:tab/>
      </w:r>
      <w:r>
        <w:rPr>
          <w:rFonts w:ascii="Times New Roman"/>
          <w:sz w:val="28"/>
          <w:szCs w:val="28"/>
        </w:rPr>
        <w:tab/>
      </w:r>
      <w:r>
        <w:rPr>
          <w:rFonts w:ascii="Times New Roman"/>
          <w:sz w:val="28"/>
          <w:szCs w:val="28"/>
        </w:rPr>
        <w:t>:  Making Calls to the Insurance Company andGetting</w:t>
      </w:r>
      <w:r>
        <w:rPr>
          <w:rFonts w:ascii="Times New Roman"/>
          <w:sz w:val="28"/>
          <w:szCs w:val="28"/>
          <w:lang w:val="en-US"/>
        </w:rPr>
        <w:t>the</w:t>
      </w:r>
    </w:p>
    <w:p>
      <w:pPr>
        <w:pStyle w:val="style0"/>
        <w:spacing w:after="0" w:lineRule="auto" w:line="36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  <w:lang w:val="en-US"/>
        </w:rPr>
        <w:t xml:space="preserve">                                  Claim</w:t>
      </w:r>
      <w:r>
        <w:rPr>
          <w:rFonts w:ascii="Times New Roman"/>
          <w:sz w:val="28"/>
          <w:szCs w:val="28"/>
        </w:rPr>
        <w:t>Status, Good Knowledge in Healthcare</w:t>
      </w:r>
    </w:p>
    <w:p>
      <w:pPr>
        <w:pStyle w:val="style0"/>
        <w:spacing w:after="0" w:lineRule="auto" w:line="36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                                 And Denial Management, Worked on Eligibility, ERA </w:t>
      </w:r>
    </w:p>
    <w:p>
      <w:pPr>
        <w:pStyle w:val="style0"/>
        <w:spacing w:after="0" w:lineRule="auto" w:line="36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                                  Payor Denials.</w:t>
      </w:r>
    </w:p>
    <w:p>
      <w:pPr>
        <w:pStyle w:val="style0"/>
        <w:spacing w:after="0" w:lineRule="auto" w:line="360"/>
        <w:rPr>
          <w:rFonts w:ascii="Times New Roman"/>
          <w:sz w:val="28"/>
          <w:szCs w:val="28"/>
        </w:rPr>
      </w:pPr>
    </w:p>
    <w:p>
      <w:pPr>
        <w:pStyle w:val="style0"/>
        <w:spacing w:after="0" w:lineRule="auto" w:line="360"/>
        <w:rPr>
          <w:rFonts w:ascii="Times New Roman"/>
          <w:sz w:val="28"/>
          <w:szCs w:val="28"/>
          <w:u w:val="single"/>
        </w:rPr>
      </w:pPr>
      <w:r>
        <w:rPr>
          <w:rFonts w:ascii="Times New Roman"/>
          <w:sz w:val="28"/>
          <w:szCs w:val="28"/>
          <w:u w:val="single"/>
        </w:rPr>
        <w:t>SKILLS IN MEDICAL BILLING :</w:t>
      </w:r>
    </w:p>
    <w:p>
      <w:pPr>
        <w:pStyle w:val="style0"/>
        <w:spacing w:after="0" w:lineRule="auto" w:line="360"/>
        <w:rPr>
          <w:rFonts w:ascii="Times New Roman"/>
          <w:sz w:val="28"/>
          <w:szCs w:val="28"/>
          <w:u w:val="single"/>
        </w:rPr>
      </w:pPr>
    </w:p>
    <w:p>
      <w:pPr>
        <w:pStyle w:val="style179"/>
        <w:numPr>
          <w:ilvl w:val="0"/>
          <w:numId w:val="5"/>
        </w:numPr>
        <w:spacing w:after="0" w:lineRule="auto" w:line="36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Pre  call Analysis</w:t>
      </w:r>
    </w:p>
    <w:p>
      <w:pPr>
        <w:pStyle w:val="style179"/>
        <w:numPr>
          <w:ilvl w:val="0"/>
          <w:numId w:val="5"/>
        </w:numPr>
        <w:spacing w:after="0" w:lineRule="auto" w:line="36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Use the  resources like IVR or Web portal to get claim status</w:t>
      </w:r>
    </w:p>
    <w:p>
      <w:pPr>
        <w:pStyle w:val="style179"/>
        <w:numPr>
          <w:ilvl w:val="0"/>
          <w:numId w:val="5"/>
        </w:numPr>
        <w:spacing w:after="0" w:lineRule="auto" w:line="36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Taking the appropriate actions on the claims after the completion of the call.</w:t>
      </w:r>
    </w:p>
    <w:p>
      <w:pPr>
        <w:pStyle w:val="style179"/>
        <w:numPr>
          <w:ilvl w:val="0"/>
          <w:numId w:val="5"/>
        </w:numPr>
        <w:spacing w:after="0" w:lineRule="auto" w:line="36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To assess and resolve denials by following  Denial Management steps.</w:t>
      </w:r>
    </w:p>
    <w:p>
      <w:pPr>
        <w:pStyle w:val="style179"/>
        <w:numPr>
          <w:ilvl w:val="0"/>
          <w:numId w:val="5"/>
        </w:numPr>
        <w:spacing w:after="0" w:lineRule="auto" w:line="36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Pulling report from the internal tool called Health Tigers.</w:t>
      </w:r>
    </w:p>
    <w:p>
      <w:pPr>
        <w:pStyle w:val="style0"/>
        <w:spacing w:after="0" w:lineRule="auto" w:line="360"/>
        <w:ind w:left="360"/>
        <w:rPr>
          <w:rFonts w:ascii="Times New Roman"/>
          <w:sz w:val="28"/>
          <w:szCs w:val="28"/>
        </w:rPr>
      </w:pPr>
    </w:p>
    <w:p>
      <w:pPr>
        <w:pStyle w:val="style0"/>
        <w:spacing w:after="0" w:lineRule="auto" w:line="360"/>
        <w:ind w:left="360"/>
        <w:rPr>
          <w:rFonts w:ascii="Times New Roman"/>
          <w:sz w:val="28"/>
          <w:szCs w:val="28"/>
        </w:rPr>
      </w:pPr>
    </w:p>
    <w:p>
      <w:pPr>
        <w:pStyle w:val="style0"/>
        <w:spacing w:after="0" w:lineRule="auto" w:line="360"/>
        <w:ind w:left="360"/>
        <w:rPr>
          <w:rFonts w:ascii="Times New Roman"/>
          <w:sz w:val="28"/>
          <w:szCs w:val="28"/>
        </w:rPr>
      </w:pPr>
    </w:p>
    <w:p>
      <w:pPr>
        <w:pStyle w:val="style0"/>
        <w:spacing w:after="0" w:lineRule="auto" w:line="360"/>
        <w:ind w:left="360"/>
        <w:rPr>
          <w:rFonts w:ascii="Times New Roman"/>
          <w:sz w:val="28"/>
          <w:szCs w:val="28"/>
        </w:rPr>
      </w:pPr>
    </w:p>
    <w:p>
      <w:pPr>
        <w:pStyle w:val="style0"/>
        <w:spacing w:after="0" w:lineRule="auto" w:line="360"/>
        <w:ind w:left="360"/>
        <w:rPr>
          <w:rFonts w:ascii="Times New Roman"/>
          <w:sz w:val="28"/>
          <w:szCs w:val="28"/>
        </w:rPr>
      </w:pPr>
    </w:p>
    <w:p>
      <w:pPr>
        <w:pStyle w:val="style0"/>
        <w:spacing w:after="0" w:lineRule="auto" w:line="360"/>
        <w:ind w:left="360"/>
        <w:rPr>
          <w:rFonts w:ascii="Times New Roman"/>
          <w:sz w:val="28"/>
          <w:szCs w:val="28"/>
        </w:rPr>
      </w:pPr>
    </w:p>
    <w:p>
      <w:pPr>
        <w:pStyle w:val="style0"/>
        <w:spacing w:after="0" w:lineRule="auto" w:line="360"/>
        <w:ind w:left="360"/>
        <w:rPr>
          <w:rFonts w:ascii="Times New Roman"/>
          <w:sz w:val="28"/>
          <w:szCs w:val="28"/>
        </w:rPr>
      </w:pPr>
    </w:p>
    <w:p>
      <w:pPr>
        <w:pStyle w:val="style0"/>
        <w:spacing w:after="0" w:lineRule="auto" w:line="360"/>
        <w:rPr>
          <w:rFonts w:ascii="Times New Roman"/>
          <w:sz w:val="28"/>
          <w:szCs w:val="28"/>
        </w:rPr>
      </w:pPr>
    </w:p>
    <w:p>
      <w:pPr>
        <w:pStyle w:val="style0"/>
        <w:spacing w:after="0" w:lineRule="auto" w:line="360"/>
        <w:rPr>
          <w:rFonts w:ascii="Times New Roman"/>
          <w:sz w:val="28"/>
          <w:szCs w:val="28"/>
        </w:rPr>
      </w:pPr>
      <w:r>
        <w:rPr>
          <w:b/>
          <w:sz w:val="28"/>
          <w:szCs w:val="28"/>
          <w:shd w:val="clear" w:color="auto" w:fill="e0e0e0"/>
        </w:rPr>
        <w:t>Personal Details: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style4099"/>
        <w:tblW w:w="3969" w:type="dxa"/>
        <w:tblInd w:w="720" w:type="dxa"/>
        <w:tblLook w:val="04A0" w:firstRow="1" w:lastRow="0" w:firstColumn="1" w:lastColumn="0" w:noHBand="0" w:noVBand="1"/>
      </w:tblPr>
      <w:tblGrid>
        <w:gridCol w:w="1832"/>
        <w:gridCol w:w="2137"/>
      </w:tblGrid>
      <w:tr>
        <w:trPr>
          <w:trHeight w:val="263" w:hRule="atLeast"/>
        </w:trPr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Bestha mahesh</w:t>
            </w:r>
          </w:p>
        </w:tc>
      </w:tr>
      <w:tr>
        <w:tblPrEx/>
        <w:trPr>
          <w:trHeight w:val="285" w:hRule="atLeast"/>
        </w:trPr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Sex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 Male,</w:t>
            </w:r>
          </w:p>
        </w:tc>
      </w:tr>
      <w:tr>
        <w:tblPrEx/>
        <w:trPr>
          <w:trHeight w:val="285" w:hRule="atLeast"/>
        </w:trPr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Adress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Door 27-24-R durga nagar, dharmavaram.</w:t>
            </w:r>
          </w:p>
        </w:tc>
      </w:tr>
      <w:tr>
        <w:tblPrEx/>
        <w:trPr>
          <w:trHeight w:val="263" w:hRule="atLeast"/>
        </w:trPr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Nationality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:  Indian </w:t>
            </w:r>
          </w:p>
        </w:tc>
      </w:tr>
    </w:tbl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ind w:left="715" w:hanging="10"/>
        <w:rPr>
          <w:sz w:val="28"/>
          <w:szCs w:val="28"/>
        </w:rPr>
      </w:pPr>
      <w:r>
        <w:rPr>
          <w:b/>
          <w:sz w:val="28"/>
          <w:szCs w:val="28"/>
          <w:shd w:val="clear" w:color="auto" w:fill="e0e0e0"/>
        </w:rPr>
        <w:t>Declaration: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style0"/>
        <w:spacing w:after="0"/>
        <w:ind w:left="715" w:hanging="10"/>
        <w:rPr>
          <w:sz w:val="28"/>
          <w:szCs w:val="28"/>
        </w:rPr>
      </w:pPr>
      <w:r>
        <w:rPr>
          <w:sz w:val="28"/>
          <w:szCs w:val="28"/>
        </w:rPr>
        <w:t xml:space="preserve"> I hereby declare that the information above is true according to my best of knowledge 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tabs>
          <w:tab w:val="center" w:leader="none" w:pos="504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ab/>
      </w:r>
    </w:p>
    <w:p>
      <w:pPr>
        <w:pStyle w:val="style0"/>
        <w:tabs>
          <w:tab w:val="center" w:leader="none" w:pos="7453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(Bestha mahesh)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</w:p>
    <w:sectPr>
      <w:pgSz w:w="12240" w:h="15840" w:orient="portrait"/>
      <w:pgMar w:top="851" w:right="1770" w:bottom="1515" w:left="12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7AA0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EA29FB4"/>
    <w:lvl w:ilvl="0" w:tplc="744ADF5C">
      <w:start w:val="1"/>
      <w:numFmt w:val="upperLetter"/>
      <w:lvlText w:val="%1."/>
      <w:lvlJc w:val="left"/>
      <w:pPr>
        <w:ind w:left="105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770" w:hanging="360"/>
      </w:pPr>
    </w:lvl>
    <w:lvl w:ilvl="2" w:tplc="4009001B" w:tentative="1">
      <w:start w:val="1"/>
      <w:numFmt w:val="lowerRoman"/>
      <w:lvlText w:val="%3."/>
      <w:lvlJc w:val="right"/>
      <w:pPr>
        <w:ind w:left="2490" w:hanging="180"/>
      </w:pPr>
    </w:lvl>
    <w:lvl w:ilvl="3" w:tplc="4009000F" w:tentative="1">
      <w:start w:val="1"/>
      <w:numFmt w:val="decimal"/>
      <w:lvlText w:val="%4."/>
      <w:lvlJc w:val="left"/>
      <w:pPr>
        <w:ind w:left="3210" w:hanging="360"/>
      </w:pPr>
    </w:lvl>
    <w:lvl w:ilvl="4" w:tplc="40090019" w:tentative="1">
      <w:start w:val="1"/>
      <w:numFmt w:val="lowerLetter"/>
      <w:lvlText w:val="%5."/>
      <w:lvlJc w:val="left"/>
      <w:pPr>
        <w:ind w:left="3930" w:hanging="360"/>
      </w:pPr>
    </w:lvl>
    <w:lvl w:ilvl="5" w:tplc="4009001B" w:tentative="1">
      <w:start w:val="1"/>
      <w:numFmt w:val="lowerRoman"/>
      <w:lvlText w:val="%6."/>
      <w:lvlJc w:val="right"/>
      <w:pPr>
        <w:ind w:left="4650" w:hanging="180"/>
      </w:pPr>
    </w:lvl>
    <w:lvl w:ilvl="6" w:tplc="4009000F" w:tentative="1">
      <w:start w:val="1"/>
      <w:numFmt w:val="decimal"/>
      <w:lvlText w:val="%7."/>
      <w:lvlJc w:val="left"/>
      <w:pPr>
        <w:ind w:left="5370" w:hanging="360"/>
      </w:pPr>
    </w:lvl>
    <w:lvl w:ilvl="7" w:tplc="40090019" w:tentative="1">
      <w:start w:val="1"/>
      <w:numFmt w:val="lowerLetter"/>
      <w:lvlText w:val="%8."/>
      <w:lvlJc w:val="left"/>
      <w:pPr>
        <w:ind w:left="6090" w:hanging="360"/>
      </w:pPr>
    </w:lvl>
    <w:lvl w:ilvl="8" w:tplc="40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">
    <w:nsid w:val="00000002"/>
    <w:multiLevelType w:val="hybridMultilevel"/>
    <w:tmpl w:val="D32A6A9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1AA0930"/>
    <w:lvl w:ilvl="0" w:tplc="7D268914">
      <w:start w:val="1"/>
      <w:numFmt w:val="bullet"/>
      <w:lvlText w:val="●"/>
      <w:lvlJc w:val="left"/>
      <w:pPr>
        <w:ind w:left="1065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42F066">
      <w:start w:val="1"/>
      <w:numFmt w:val="bullet"/>
      <w:lvlText w:val="o"/>
      <w:lvlJc w:val="left"/>
      <w:pPr>
        <w:ind w:left="180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EE6FC6">
      <w:start w:val="1"/>
      <w:numFmt w:val="bullet"/>
      <w:lvlText w:val="▪"/>
      <w:lvlJc w:val="left"/>
      <w:pPr>
        <w:ind w:left="252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C6458C">
      <w:start w:val="1"/>
      <w:numFmt w:val="bullet"/>
      <w:lvlText w:val="•"/>
      <w:lvlJc w:val="left"/>
      <w:pPr>
        <w:ind w:left="324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CED53E">
      <w:start w:val="1"/>
      <w:numFmt w:val="bullet"/>
      <w:lvlText w:val="o"/>
      <w:lvlJc w:val="left"/>
      <w:pPr>
        <w:ind w:left="396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38D486">
      <w:start w:val="1"/>
      <w:numFmt w:val="bullet"/>
      <w:lvlText w:val="▪"/>
      <w:lvlJc w:val="left"/>
      <w:pPr>
        <w:ind w:left="468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40DAEE">
      <w:start w:val="1"/>
      <w:numFmt w:val="bullet"/>
      <w:lvlText w:val="•"/>
      <w:lvlJc w:val="left"/>
      <w:pPr>
        <w:ind w:left="540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26376E">
      <w:start w:val="1"/>
      <w:numFmt w:val="bullet"/>
      <w:lvlText w:val="o"/>
      <w:lvlJc w:val="left"/>
      <w:pPr>
        <w:ind w:left="612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1C09F2">
      <w:start w:val="1"/>
      <w:numFmt w:val="bullet"/>
      <w:lvlText w:val="▪"/>
      <w:lvlJc w:val="left"/>
      <w:pPr>
        <w:ind w:left="684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0000004"/>
    <w:multiLevelType w:val="hybridMultilevel"/>
    <w:tmpl w:val="B1B02EE2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cs="Calibri" w:eastAsia="Calibri"/>
      <w:color w:val="000000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after="0"/>
      <w:ind w:left="730" w:hanging="10"/>
      <w:outlineLvl w:val="0"/>
    </w:pPr>
    <w:rPr>
      <w:rFonts w:cs="Calibri" w:eastAsia="Calibri"/>
      <w:b/>
      <w:color w:val="000000"/>
      <w:sz w:val="24"/>
      <w:u w:val="single" w:color="000000"/>
      <w:shd w:val="clear" w:color="auto" w:fill="e0e0e0"/>
    </w:rPr>
  </w:style>
  <w:style w:type="paragraph" w:styleId="style2">
    <w:name w:val="heading 2"/>
    <w:next w:val="style0"/>
    <w:link w:val="style4098"/>
    <w:qFormat/>
    <w:uiPriority w:val="9"/>
    <w:pPr>
      <w:keepNext/>
      <w:keepLines/>
      <w:spacing w:after="0"/>
      <w:ind w:left="730" w:hanging="10"/>
      <w:outlineLvl w:val="1"/>
    </w:pPr>
    <w:rPr>
      <w:rFonts w:cs="Calibri" w:eastAsia="Calibri"/>
      <w:b/>
      <w:color w:val="000000"/>
      <w:sz w:val="24"/>
      <w:u w:val="single" w:color="000000"/>
      <w:shd w:val="clear" w:color="auto" w:fill="d9d9d9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75f257e1-78a3-4cd3-8321-896764201b0d"/>
    <w:next w:val="style4097"/>
    <w:link w:val="style1"/>
    <w:rPr>
      <w:rFonts w:ascii="Calibri" w:cs="Calibri" w:eastAsia="Calibri" w:hAnsi="Calibri"/>
      <w:b/>
      <w:color w:val="000000"/>
      <w:sz w:val="24"/>
      <w:u w:val="single" w:color="000000"/>
      <w:shd w:val="clear" w:color="auto" w:fill="e0e0e0"/>
    </w:rPr>
  </w:style>
  <w:style w:type="character" w:customStyle="1" w:styleId="style4098">
    <w:name w:val="Heading 2 Char_a99013ff-a6e8-4dd5-8fbf-d56969968a7d"/>
    <w:next w:val="style4098"/>
    <w:link w:val="style2"/>
    <w:rPr>
      <w:rFonts w:ascii="Calibri" w:cs="Calibri" w:eastAsia="Calibri" w:hAnsi="Calibri"/>
      <w:b/>
      <w:color w:val="000000"/>
      <w:sz w:val="24"/>
      <w:u w:val="single" w:color="000000"/>
      <w:shd w:val="clear" w:color="auto" w:fill="d9d9d9"/>
    </w:rPr>
  </w:style>
  <w:style w:type="table" w:customStyle="1" w:styleId="style4099">
    <w:name w:val="TableGrid"/>
    <w:next w:val="style4099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Words>243</Words>
  <Pages>3</Pages>
  <Characters>1433</Characters>
  <Application>WPS Office</Application>
  <DocSecurity>0</DocSecurity>
  <Paragraphs>102</Paragraphs>
  <ScaleCrop>false</ScaleCrop>
  <LinksUpToDate>false</LinksUpToDate>
  <CharactersWithSpaces>1798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2022-03-15T05:26:00Z</dcterms:created>
  <dc:creator>kalyane</dc:creator>
  <lastModifiedBy>Redmi K20 Pro</lastModifiedBy>
  <dcterms:modified xsi:type="dcterms:W3CDTF">2022-05-11T04:00:08Z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0635347046ac40178235ca238da7b44c</vt:lpwstr>
  </property>
</Properties>
</file>